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9E1F8" w14:textId="77777777" w:rsidR="000227AA" w:rsidRPr="00B66A7D" w:rsidRDefault="000719C0">
      <w:pPr>
        <w:spacing w:after="60"/>
        <w:jc w:val="center"/>
        <w:rPr>
          <w:sz w:val="24"/>
          <w:szCs w:val="24"/>
        </w:rPr>
      </w:pPr>
      <w:r w:rsidRPr="00B66A7D">
        <w:rPr>
          <w:b/>
          <w:bCs/>
          <w:sz w:val="24"/>
          <w:szCs w:val="24"/>
        </w:rPr>
        <w:t>INFORME DE PRUEBAS AUTOMATIZADAS CON SELENIUM</w:t>
      </w:r>
    </w:p>
    <w:p w14:paraId="3BAEE2CD" w14:textId="77777777" w:rsidR="000227AA" w:rsidRPr="00B66A7D" w:rsidRDefault="000719C0">
      <w:pPr>
        <w:spacing w:after="60"/>
        <w:jc w:val="center"/>
        <w:rPr>
          <w:sz w:val="24"/>
          <w:szCs w:val="24"/>
        </w:rPr>
      </w:pPr>
      <w:r w:rsidRPr="00B66A7D">
        <w:rPr>
          <w:i/>
          <w:iCs/>
          <w:sz w:val="24"/>
          <w:szCs w:val="24"/>
        </w:rPr>
        <w:t>Proyecto PlayMatch — Prueba funcional de Login</w:t>
      </w:r>
    </w:p>
    <w:p w14:paraId="3F3FA80B" w14:textId="77777777" w:rsidR="000227AA" w:rsidRPr="00B66A7D" w:rsidRDefault="000719C0">
      <w:pPr>
        <w:pBdr>
          <w:bottom w:val="single" w:sz="6" w:space="8" w:color="366091"/>
        </w:pBdr>
        <w:spacing w:after="300"/>
        <w:jc w:val="center"/>
        <w:rPr>
          <w:sz w:val="24"/>
          <w:szCs w:val="24"/>
        </w:rPr>
      </w:pPr>
      <w:r w:rsidRPr="00B66A7D">
        <w:rPr>
          <w:sz w:val="24"/>
          <w:szCs w:val="24"/>
        </w:rPr>
        <w:t>Jorge Bautista · SENA ADSO · Ficha 3115679</w:t>
      </w:r>
    </w:p>
    <w:p w14:paraId="081E721C" w14:textId="77777777" w:rsidR="000227AA" w:rsidRPr="00B66A7D" w:rsidRDefault="000719C0">
      <w:pPr>
        <w:pStyle w:val="Ttulo1"/>
        <w:spacing w:before="300" w:after="150"/>
        <w:rPr>
          <w:color w:val="auto"/>
          <w:sz w:val="24"/>
          <w:szCs w:val="24"/>
        </w:rPr>
      </w:pPr>
      <w:r w:rsidRPr="00B66A7D">
        <w:rPr>
          <w:b/>
          <w:bCs/>
          <w:color w:val="auto"/>
          <w:sz w:val="24"/>
          <w:szCs w:val="24"/>
        </w:rPr>
        <w:t>1. Introducción</w:t>
      </w:r>
    </w:p>
    <w:p w14:paraId="130C53EC" w14:textId="77777777" w:rsidR="000227AA" w:rsidRPr="00B66A7D" w:rsidRDefault="000719C0">
      <w:pPr>
        <w:spacing w:after="150"/>
        <w:rPr>
          <w:sz w:val="24"/>
          <w:szCs w:val="24"/>
        </w:rPr>
      </w:pPr>
      <w:r w:rsidRPr="00B66A7D">
        <w:rPr>
          <w:sz w:val="24"/>
          <w:szCs w:val="24"/>
        </w:rPr>
        <w:t>Este informe describe el proceso de instalación y configuración de Selenium WebDriver para JavaScript, y la ejecución de una prueba automatizada del módulo de autenticación (Login) del sistema PlayMatch, aplicación web desarrollada con React + Vite en el f</w:t>
      </w:r>
      <w:r w:rsidRPr="00B66A7D">
        <w:rPr>
          <w:sz w:val="24"/>
          <w:szCs w:val="24"/>
        </w:rPr>
        <w:t>rontend y Node.js + Express + MySQL en el backend.</w:t>
      </w:r>
    </w:p>
    <w:p w14:paraId="5AFC3D9B" w14:textId="77777777" w:rsidR="000227AA" w:rsidRPr="00B66A7D" w:rsidRDefault="000719C0">
      <w:pPr>
        <w:spacing w:after="150"/>
        <w:rPr>
          <w:sz w:val="24"/>
          <w:szCs w:val="24"/>
        </w:rPr>
      </w:pPr>
      <w:r w:rsidRPr="00B66A7D">
        <w:rPr>
          <w:sz w:val="24"/>
          <w:szCs w:val="24"/>
        </w:rPr>
        <w:t>El objetivo de la prueba es verificar de forma automática que un usuario registrado pueda iniciar sesión correctamente y sea redirigido a la vista principal (/home) tras un login exitoso.</w:t>
      </w:r>
    </w:p>
    <w:p w14:paraId="72FD1340" w14:textId="0769EDCA" w:rsidR="000227AA" w:rsidRPr="00B66A7D" w:rsidRDefault="000719C0">
      <w:pPr>
        <w:pStyle w:val="Ttulo1"/>
        <w:spacing w:before="300" w:after="150"/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2</w:t>
      </w:r>
      <w:r w:rsidRPr="00B66A7D">
        <w:rPr>
          <w:b/>
          <w:bCs/>
          <w:color w:val="auto"/>
          <w:sz w:val="24"/>
          <w:szCs w:val="24"/>
        </w:rPr>
        <w:t>. Instalación de Selenium</w:t>
      </w:r>
    </w:p>
    <w:p w14:paraId="71D87F59" w14:textId="329E8387" w:rsidR="000227AA" w:rsidRPr="00B66A7D" w:rsidRDefault="000719C0">
      <w:pPr>
        <w:pStyle w:val="Ttulo2"/>
        <w:spacing w:before="200" w:after="100"/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2</w:t>
      </w:r>
      <w:r w:rsidRPr="00B66A7D">
        <w:rPr>
          <w:b/>
          <w:bCs/>
          <w:color w:val="auto"/>
          <w:sz w:val="24"/>
          <w:szCs w:val="24"/>
        </w:rPr>
        <w:t>.1 Requisitos previos</w:t>
      </w:r>
    </w:p>
    <w:p w14:paraId="199A7857" w14:textId="77777777" w:rsidR="000227AA" w:rsidRPr="00B66A7D" w:rsidRDefault="000719C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t>Tener Node.js instalado (versión 16 o superior).</w:t>
      </w:r>
    </w:p>
    <w:p w14:paraId="56075096" w14:textId="77777777" w:rsidR="000227AA" w:rsidRPr="00B66A7D" w:rsidRDefault="000719C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t>Tene</w:t>
      </w:r>
      <w:r w:rsidRPr="00B66A7D">
        <w:rPr>
          <w:sz w:val="24"/>
          <w:szCs w:val="24"/>
        </w:rPr>
        <w:t>r Google Chrome instalado en el equipo.</w:t>
      </w:r>
    </w:p>
    <w:p w14:paraId="71AB600F" w14:textId="77777777" w:rsidR="000227AA" w:rsidRPr="00B66A7D" w:rsidRDefault="000719C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t>Tener el proyecto PlayMatch corriendo (frontend en http://localhost:5173 y backend activo).</w:t>
      </w:r>
    </w:p>
    <w:p w14:paraId="569109EC" w14:textId="3763EB09" w:rsidR="000227AA" w:rsidRPr="00B66A7D" w:rsidRDefault="000719C0">
      <w:pPr>
        <w:pStyle w:val="Ttulo2"/>
        <w:spacing w:before="200" w:after="100"/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2</w:t>
      </w:r>
      <w:r w:rsidRPr="00B66A7D">
        <w:rPr>
          <w:b/>
          <w:bCs/>
          <w:color w:val="auto"/>
          <w:sz w:val="24"/>
          <w:szCs w:val="24"/>
        </w:rPr>
        <w:t>.2 Instalar la librería selenium-webdriver</w:t>
      </w:r>
    </w:p>
    <w:p w14:paraId="153680EC" w14:textId="77777777" w:rsidR="000227AA" w:rsidRPr="00B66A7D" w:rsidRDefault="000719C0">
      <w:pPr>
        <w:spacing w:after="150"/>
        <w:rPr>
          <w:sz w:val="24"/>
          <w:szCs w:val="24"/>
        </w:rPr>
      </w:pPr>
      <w:r w:rsidRPr="00B66A7D">
        <w:rPr>
          <w:sz w:val="24"/>
          <w:szCs w:val="24"/>
        </w:rPr>
        <w:t>Desde la raíz del proyecto (o en una carpeta de pruebas E2E), ejecutar: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66A7D" w:rsidRPr="00B66A7D" w14:paraId="0435E0F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2223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6FC9D92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rFonts w:ascii="Consolas" w:eastAsia="Consolas" w:hAnsi="Consolas" w:cs="Consolas"/>
                <w:sz w:val="24"/>
                <w:szCs w:val="24"/>
              </w:rPr>
              <w:t>npm inst</w:t>
            </w:r>
            <w:r w:rsidRPr="00B66A7D">
              <w:rPr>
                <w:rFonts w:ascii="Consolas" w:eastAsia="Consolas" w:hAnsi="Consolas" w:cs="Consolas"/>
                <w:sz w:val="24"/>
                <w:szCs w:val="24"/>
              </w:rPr>
              <w:t>all selenium-webdriver --save-dev</w:t>
            </w:r>
          </w:p>
        </w:tc>
      </w:tr>
    </w:tbl>
    <w:p w14:paraId="2203AE3C" w14:textId="1DB8FC25" w:rsidR="000227AA" w:rsidRPr="00B66A7D" w:rsidRDefault="000719C0">
      <w:pPr>
        <w:pStyle w:val="Ttulo2"/>
        <w:spacing w:before="200" w:after="100"/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2</w:t>
      </w:r>
      <w:r w:rsidRPr="00B66A7D">
        <w:rPr>
          <w:b/>
          <w:bCs/>
          <w:color w:val="auto"/>
          <w:sz w:val="24"/>
          <w:szCs w:val="24"/>
        </w:rPr>
        <w:t>.3 Instalar el driver de Chrome</w:t>
      </w:r>
    </w:p>
    <w:p w14:paraId="023FF31E" w14:textId="77777777" w:rsidR="000227AA" w:rsidRPr="00B66A7D" w:rsidRDefault="000719C0">
      <w:pPr>
        <w:spacing w:after="150"/>
        <w:rPr>
          <w:sz w:val="24"/>
          <w:szCs w:val="24"/>
        </w:rPr>
      </w:pPr>
      <w:r w:rsidRPr="00B66A7D">
        <w:rPr>
          <w:sz w:val="24"/>
          <w:szCs w:val="24"/>
        </w:rPr>
        <w:t>Selenium necesita un ejecutable (driver) que haga de puente entre el código y el navegador. Para Chrome se usa chromedriver, que debe coincidir con la versión de Chrome instalada: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66A7D" w:rsidRPr="00B66A7D" w14:paraId="426F2B9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2223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A5E65AA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rFonts w:ascii="Consolas" w:eastAsia="Consolas" w:hAnsi="Consolas" w:cs="Consolas"/>
                <w:sz w:val="24"/>
                <w:szCs w:val="24"/>
              </w:rPr>
              <w:t>npm install chromedriver --save-dev</w:t>
            </w:r>
          </w:p>
        </w:tc>
      </w:tr>
    </w:tbl>
    <w:p w14:paraId="3DE70702" w14:textId="77777777" w:rsidR="000227AA" w:rsidRPr="00B66A7D" w:rsidRDefault="000719C0">
      <w:pPr>
        <w:spacing w:after="150"/>
        <w:rPr>
          <w:sz w:val="24"/>
          <w:szCs w:val="24"/>
        </w:rPr>
      </w:pPr>
      <w:r w:rsidRPr="00B66A7D">
        <w:rPr>
          <w:sz w:val="24"/>
          <w:szCs w:val="24"/>
        </w:rPr>
        <w:t>Nota: chromedriver se descarga automáti</w:t>
      </w:r>
      <w:r w:rsidRPr="00B66A7D">
        <w:rPr>
          <w:sz w:val="24"/>
          <w:szCs w:val="24"/>
        </w:rPr>
        <w:t>camente y selenium-webdriver lo detecta solo si el paquete está instalado en el proyecto; no es necesario configurar el PATH manualmente en la mayoría de los casos.</w:t>
      </w:r>
    </w:p>
    <w:p w14:paraId="6304AD71" w14:textId="14DDCD8F" w:rsidR="000227AA" w:rsidRPr="00B66A7D" w:rsidRDefault="000719C0">
      <w:pPr>
        <w:pStyle w:val="Ttulo2"/>
        <w:spacing w:before="200" w:after="100"/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2</w:t>
      </w:r>
      <w:r w:rsidRPr="00B66A7D">
        <w:rPr>
          <w:b/>
          <w:bCs/>
          <w:color w:val="auto"/>
          <w:sz w:val="24"/>
          <w:szCs w:val="24"/>
        </w:rPr>
        <w:t>.4 Configurar el proyecto como módulo ES (ESM)</w:t>
      </w:r>
    </w:p>
    <w:p w14:paraId="457EC076" w14:textId="77777777" w:rsidR="000227AA" w:rsidRPr="00B66A7D" w:rsidRDefault="000719C0">
      <w:pPr>
        <w:spacing w:after="150"/>
        <w:rPr>
          <w:sz w:val="24"/>
          <w:szCs w:val="24"/>
        </w:rPr>
      </w:pPr>
      <w:r w:rsidRPr="00B66A7D">
        <w:rPr>
          <w:sz w:val="24"/>
          <w:szCs w:val="24"/>
        </w:rPr>
        <w:t>Como PlayMatch usa import/export (ESM) en e</w:t>
      </w:r>
      <w:r w:rsidRPr="00B66A7D">
        <w:rPr>
          <w:sz w:val="24"/>
          <w:szCs w:val="24"/>
        </w:rPr>
        <w:t>l backend, el archivo de prueba también usa esta sintaxis. Es necesario que el package.json de la carpeta de pruebas tenga: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66A7D" w:rsidRPr="00B66A7D" w14:paraId="6EB0746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2223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AAA44BD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rFonts w:ascii="Consolas" w:eastAsia="Consolas" w:hAnsi="Consolas" w:cs="Consolas"/>
                <w:sz w:val="24"/>
                <w:szCs w:val="24"/>
              </w:rPr>
              <w:t>{</w:t>
            </w:r>
          </w:p>
          <w:p w14:paraId="611BC047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rFonts w:ascii="Consolas" w:eastAsia="Consolas" w:hAnsi="Consolas" w:cs="Consolas"/>
                <w:sz w:val="24"/>
                <w:szCs w:val="24"/>
              </w:rPr>
              <w:t xml:space="preserve">  "type": "module"</w:t>
            </w:r>
          </w:p>
          <w:p w14:paraId="00AC57C9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rFonts w:ascii="Consolas" w:eastAsia="Consolas" w:hAnsi="Consolas" w:cs="Consolas"/>
                <w:sz w:val="24"/>
                <w:szCs w:val="24"/>
              </w:rPr>
              <w:t>}</w:t>
            </w:r>
          </w:p>
        </w:tc>
      </w:tr>
    </w:tbl>
    <w:p w14:paraId="026DE6EA" w14:textId="1FC2386C" w:rsidR="000227AA" w:rsidRPr="00B66A7D" w:rsidRDefault="000719C0">
      <w:pPr>
        <w:pStyle w:val="Ttulo1"/>
        <w:spacing w:before="300" w:after="150"/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3</w:t>
      </w:r>
      <w:r w:rsidRPr="00B66A7D">
        <w:rPr>
          <w:b/>
          <w:bCs/>
          <w:color w:val="auto"/>
          <w:sz w:val="24"/>
          <w:szCs w:val="24"/>
        </w:rPr>
        <w:t>. Prueba implementada: Login</w:t>
      </w:r>
    </w:p>
    <w:p w14:paraId="4D406211" w14:textId="07B64EC0" w:rsidR="000227AA" w:rsidRDefault="000719C0">
      <w:pPr>
        <w:spacing w:after="150"/>
        <w:rPr>
          <w:sz w:val="24"/>
          <w:szCs w:val="24"/>
        </w:rPr>
      </w:pPr>
      <w:r w:rsidRPr="00B66A7D">
        <w:rPr>
          <w:sz w:val="24"/>
          <w:szCs w:val="24"/>
        </w:rPr>
        <w:lastRenderedPageBreak/>
        <w:t>Se creó el archivo testLogin.js, que automatiza el flujo de inicio de sesión e</w:t>
      </w:r>
      <w:r w:rsidRPr="00B66A7D">
        <w:rPr>
          <w:sz w:val="24"/>
          <w:szCs w:val="24"/>
        </w:rPr>
        <w:t>n PlayMatch: abre el navegador, va a la pantalla de login, completa el formulario con un usuario válido, envía el formulario y valida que la URL cambie a /home.</w:t>
      </w:r>
    </w:p>
    <w:p w14:paraId="77F7C183" w14:textId="4090A768" w:rsidR="000719C0" w:rsidRDefault="000719C0">
      <w:pPr>
        <w:spacing w:after="150"/>
        <w:rPr>
          <w:sz w:val="24"/>
          <w:szCs w:val="24"/>
        </w:rPr>
      </w:pPr>
      <w:r w:rsidRPr="000719C0">
        <w:rPr>
          <w:sz w:val="24"/>
          <w:szCs w:val="24"/>
        </w:rPr>
        <w:drawing>
          <wp:inline distT="0" distB="0" distL="0" distR="0" wp14:anchorId="0873092A" wp14:editId="58FEFE87">
            <wp:extent cx="6400800" cy="38881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617F" w14:textId="77777777" w:rsidR="000719C0" w:rsidRPr="00B66A7D" w:rsidRDefault="000719C0">
      <w:pPr>
        <w:spacing w:after="150"/>
        <w:rPr>
          <w:sz w:val="24"/>
          <w:szCs w:val="24"/>
        </w:rPr>
      </w:pPr>
    </w:p>
    <w:p w14:paraId="204CD0F6" w14:textId="5D12FB3B" w:rsidR="000227AA" w:rsidRPr="00B66A7D" w:rsidRDefault="000719C0">
      <w:pPr>
        <w:pStyle w:val="Ttulo2"/>
        <w:spacing w:before="200" w:after="100"/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3</w:t>
      </w:r>
      <w:r w:rsidRPr="00B66A7D">
        <w:rPr>
          <w:b/>
          <w:bCs/>
          <w:color w:val="auto"/>
          <w:sz w:val="24"/>
          <w:szCs w:val="24"/>
        </w:rPr>
        <w:t>.1 Explicación paso a paso</w:t>
      </w:r>
    </w:p>
    <w:p w14:paraId="3DF921BE" w14:textId="77777777" w:rsidR="000227AA" w:rsidRPr="00B66A7D" w:rsidRDefault="000719C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t>Builder().forBrowser('chrome').build(): crea e inicia una instancia controlada del navegador Chrome.</w:t>
      </w:r>
    </w:p>
    <w:p w14:paraId="19904E97" w14:textId="77777777" w:rsidR="000227AA" w:rsidRPr="00B66A7D" w:rsidRDefault="000719C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t>driver.get(...): navega a la ruta /login del frontend de PlayMatch.</w:t>
      </w:r>
    </w:p>
    <w:p w14:paraId="5023C528" w14:textId="77777777" w:rsidR="000227AA" w:rsidRPr="00B66A7D" w:rsidRDefault="000719C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t>driver.wait(until.elementLocated(By.name('email'))): espera</w:t>
      </w:r>
      <w:r w:rsidRPr="00B66A7D">
        <w:rPr>
          <w:sz w:val="24"/>
          <w:szCs w:val="24"/>
        </w:rPr>
        <w:t xml:space="preserve"> hasta 5 segundos a que el campo email exista en el DOM antes de continuar, evitando fallos por carga lenta.</w:t>
      </w:r>
    </w:p>
    <w:p w14:paraId="074F6242" w14:textId="77777777" w:rsidR="000227AA" w:rsidRPr="00B66A7D" w:rsidRDefault="000719C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t>findElement(...).sendKeys(...): ubica los campos email y password por su atributo name y escribe las credenciales.</w:t>
      </w:r>
    </w:p>
    <w:p w14:paraId="0B791F79" w14:textId="77777777" w:rsidR="000227AA" w:rsidRPr="00B66A7D" w:rsidRDefault="000719C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t>findElement(By.css('button[type=</w:t>
      </w:r>
      <w:r w:rsidRPr="00B66A7D">
        <w:rPr>
          <w:sz w:val="24"/>
          <w:szCs w:val="24"/>
        </w:rPr>
        <w:t>"submit"]')).click(): ubica el botón de envío por selector CSS y hace clic.</w:t>
      </w:r>
    </w:p>
    <w:p w14:paraId="40B91FDA" w14:textId="77777777" w:rsidR="000227AA" w:rsidRPr="00B66A7D" w:rsidRDefault="000719C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t>driver.wait(until.urlContains('/home')): espera hasta 8 segundos a que la URL cambie a /home, lo cual confirma que el login fue exitoso y hubo redirección.</w:t>
      </w:r>
    </w:p>
    <w:p w14:paraId="1907BF32" w14:textId="77777777" w:rsidR="000227AA" w:rsidRPr="00B66A7D" w:rsidRDefault="000719C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t>El bloque try/catch/fina</w:t>
      </w:r>
      <w:r w:rsidRPr="00B66A7D">
        <w:rPr>
          <w:sz w:val="24"/>
          <w:szCs w:val="24"/>
        </w:rPr>
        <w:t>lly asegura que, haya éxito o error, el navegador se cierre con driver.quit().</w:t>
      </w:r>
    </w:p>
    <w:p w14:paraId="593EA233" w14:textId="084C19E5" w:rsidR="000227AA" w:rsidRPr="00B66A7D" w:rsidRDefault="000719C0">
      <w:pPr>
        <w:pStyle w:val="Ttulo2"/>
        <w:spacing w:before="200" w:after="100"/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3</w:t>
      </w:r>
      <w:r w:rsidRPr="00B66A7D">
        <w:rPr>
          <w:b/>
          <w:bCs/>
          <w:color w:val="auto"/>
          <w:sz w:val="24"/>
          <w:szCs w:val="24"/>
        </w:rPr>
        <w:t>.2 Recomendación de seguridad</w:t>
      </w:r>
    </w:p>
    <w:p w14:paraId="52E171D7" w14:textId="77777777" w:rsidR="000227AA" w:rsidRPr="00B66A7D" w:rsidRDefault="000719C0">
      <w:pPr>
        <w:spacing w:after="150"/>
        <w:rPr>
          <w:sz w:val="24"/>
          <w:szCs w:val="24"/>
        </w:rPr>
      </w:pPr>
      <w:r w:rsidRPr="00B66A7D">
        <w:rPr>
          <w:sz w:val="24"/>
          <w:szCs w:val="24"/>
        </w:rPr>
        <w:t>Las credenciales están escritas directamente en el código (hardcodeadas). Para evitar exponer datos reales si el repositorio es público o comparti</w:t>
      </w:r>
      <w:r w:rsidRPr="00B66A7D">
        <w:rPr>
          <w:sz w:val="24"/>
          <w:szCs w:val="24"/>
        </w:rPr>
        <w:t>do, se recomienda moverlas a variables de entorno, por ejemplo con un archivo .env y el paquete dotenv: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B66A7D" w:rsidRPr="00B66A7D" w14:paraId="2A94B3B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2223A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DD933DA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rFonts w:ascii="Consolas" w:eastAsia="Consolas" w:hAnsi="Consolas" w:cs="Consolas"/>
                <w:sz w:val="24"/>
                <w:szCs w:val="24"/>
              </w:rPr>
              <w:lastRenderedPageBreak/>
              <w:t>import 'dotenv/config';</w:t>
            </w:r>
          </w:p>
          <w:p w14:paraId="00A6F782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rFonts w:ascii="Consolas" w:eastAsia="Consolas" w:hAnsi="Consolas" w:cs="Consolas"/>
                <w:sz w:val="24"/>
                <w:szCs w:val="24"/>
              </w:rPr>
              <w:t>// ...</w:t>
            </w:r>
          </w:p>
          <w:p w14:paraId="2071EA61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rFonts w:ascii="Consolas" w:eastAsia="Consolas" w:hAnsi="Consolas" w:cs="Consolas"/>
                <w:sz w:val="24"/>
                <w:szCs w:val="24"/>
              </w:rPr>
              <w:t>await driver.findElement(By.name('email')).sendKeys(process.env.TEST_EMAIL);</w:t>
            </w:r>
          </w:p>
          <w:p w14:paraId="4D394EE6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rFonts w:ascii="Consolas" w:eastAsia="Consolas" w:hAnsi="Consolas" w:cs="Consolas"/>
                <w:sz w:val="24"/>
                <w:szCs w:val="24"/>
              </w:rPr>
              <w:t>await driver.findElement(By.name('password')</w:t>
            </w:r>
            <w:r w:rsidRPr="00B66A7D">
              <w:rPr>
                <w:rFonts w:ascii="Consolas" w:eastAsia="Consolas" w:hAnsi="Consolas" w:cs="Consolas"/>
                <w:sz w:val="24"/>
                <w:szCs w:val="24"/>
              </w:rPr>
              <w:t>).sendKeys(process.env.TEST_PASSWORD);</w:t>
            </w:r>
          </w:p>
        </w:tc>
      </w:tr>
    </w:tbl>
    <w:p w14:paraId="25BF7A0E" w14:textId="5129AE38" w:rsidR="000227AA" w:rsidRPr="00B66A7D" w:rsidRDefault="000719C0">
      <w:pPr>
        <w:pStyle w:val="Ttulo1"/>
        <w:spacing w:before="300" w:after="150"/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4</w:t>
      </w:r>
      <w:r w:rsidRPr="00B66A7D">
        <w:rPr>
          <w:b/>
          <w:bCs/>
          <w:color w:val="auto"/>
          <w:sz w:val="24"/>
          <w:szCs w:val="24"/>
        </w:rPr>
        <w:t>. Ejecución de la prueba</w:t>
      </w:r>
    </w:p>
    <w:p w14:paraId="3DBA2741" w14:textId="27474650" w:rsidR="000227AA" w:rsidRDefault="000719C0">
      <w:pPr>
        <w:spacing w:after="150"/>
        <w:rPr>
          <w:sz w:val="24"/>
          <w:szCs w:val="24"/>
        </w:rPr>
      </w:pPr>
      <w:r w:rsidRPr="00B66A7D">
        <w:rPr>
          <w:sz w:val="24"/>
          <w:szCs w:val="24"/>
        </w:rPr>
        <w:t>Con el frontend de PlayMatch corriendo (npm run dev en la carpeta FRONTEND), se ejecuta el script de prueba desde la terminal:</w:t>
      </w:r>
    </w:p>
    <w:p w14:paraId="74613A7C" w14:textId="62994C29" w:rsidR="000719C0" w:rsidRPr="00B66A7D" w:rsidRDefault="000719C0">
      <w:pPr>
        <w:spacing w:after="150"/>
        <w:rPr>
          <w:sz w:val="24"/>
          <w:szCs w:val="24"/>
        </w:rPr>
      </w:pPr>
      <w:r w:rsidRPr="000719C0">
        <w:rPr>
          <w:sz w:val="24"/>
          <w:szCs w:val="24"/>
        </w:rPr>
        <w:drawing>
          <wp:inline distT="0" distB="0" distL="0" distR="0" wp14:anchorId="2E0B9FAE" wp14:editId="6E06CC89">
            <wp:extent cx="6400800" cy="46609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ABEF" w14:textId="77777777" w:rsidR="000227AA" w:rsidRPr="00B66A7D" w:rsidRDefault="000719C0">
      <w:pPr>
        <w:spacing w:after="150"/>
        <w:rPr>
          <w:sz w:val="24"/>
          <w:szCs w:val="24"/>
        </w:rPr>
      </w:pPr>
      <w:proofErr w:type="spellStart"/>
      <w:r w:rsidRPr="00B66A7D">
        <w:rPr>
          <w:sz w:val="24"/>
          <w:szCs w:val="24"/>
        </w:rPr>
        <w:t>Selenium</w:t>
      </w:r>
      <w:proofErr w:type="spellEnd"/>
      <w:r w:rsidRPr="00B66A7D">
        <w:rPr>
          <w:sz w:val="24"/>
          <w:szCs w:val="24"/>
        </w:rPr>
        <w:t xml:space="preserve"> abrirá automáticamente una ventana de Chrome, realizará las acciones del script y mostrará el resulta</w:t>
      </w:r>
      <w:r w:rsidRPr="00B66A7D">
        <w:rPr>
          <w:sz w:val="24"/>
          <w:szCs w:val="24"/>
        </w:rPr>
        <w:t>do en consola:</w:t>
      </w:r>
    </w:p>
    <w:p w14:paraId="1EB9C060" w14:textId="38B5B114" w:rsidR="000719C0" w:rsidRDefault="000719C0">
      <w:pPr>
        <w:spacing w:after="150"/>
        <w:rPr>
          <w:sz w:val="24"/>
          <w:szCs w:val="24"/>
        </w:rPr>
      </w:pPr>
      <w:r w:rsidRPr="000719C0">
        <w:rPr>
          <w:sz w:val="24"/>
          <w:szCs w:val="24"/>
        </w:rPr>
        <w:drawing>
          <wp:inline distT="0" distB="0" distL="0" distR="0" wp14:anchorId="2D571DF0" wp14:editId="3B33AB86">
            <wp:extent cx="6400800" cy="10356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D692" w14:textId="77777777" w:rsidR="000719C0" w:rsidRDefault="000719C0">
      <w:pPr>
        <w:spacing w:after="150"/>
        <w:rPr>
          <w:sz w:val="24"/>
          <w:szCs w:val="24"/>
        </w:rPr>
      </w:pPr>
    </w:p>
    <w:p w14:paraId="520C163A" w14:textId="48480B7F" w:rsidR="000227AA" w:rsidRDefault="000719C0">
      <w:pPr>
        <w:spacing w:after="150"/>
        <w:rPr>
          <w:sz w:val="24"/>
          <w:szCs w:val="24"/>
        </w:rPr>
      </w:pPr>
      <w:r w:rsidRPr="00B66A7D">
        <w:rPr>
          <w:sz w:val="24"/>
          <w:szCs w:val="24"/>
        </w:rPr>
        <w:t>En caso de fallo (credenciales incorrectas, elemento no encontrado, timeout, etc.), la consola mostrará:</w:t>
      </w:r>
    </w:p>
    <w:p w14:paraId="0EEDDC7C" w14:textId="56303040" w:rsidR="000719C0" w:rsidRDefault="000719C0">
      <w:pPr>
        <w:spacing w:after="150"/>
        <w:rPr>
          <w:sz w:val="24"/>
          <w:szCs w:val="24"/>
        </w:rPr>
      </w:pPr>
    </w:p>
    <w:p w14:paraId="1E5E6492" w14:textId="6D81DA77" w:rsidR="000227AA" w:rsidRPr="00B66A7D" w:rsidRDefault="000719C0">
      <w:pPr>
        <w:pStyle w:val="Ttulo1"/>
        <w:spacing w:before="300" w:after="150"/>
        <w:rPr>
          <w:color w:val="auto"/>
          <w:sz w:val="24"/>
          <w:szCs w:val="24"/>
        </w:rPr>
      </w:pPr>
      <w:r w:rsidRPr="000719C0">
        <w:rPr>
          <w:color w:val="auto"/>
          <w:sz w:val="24"/>
          <w:szCs w:val="24"/>
        </w:rPr>
        <w:drawing>
          <wp:inline distT="0" distB="0" distL="0" distR="0" wp14:anchorId="4432F1D6" wp14:editId="15FD08CC">
            <wp:extent cx="6400800" cy="13830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auto"/>
          <w:sz w:val="24"/>
          <w:szCs w:val="24"/>
        </w:rPr>
        <w:t>5</w:t>
      </w:r>
      <w:r w:rsidRPr="00B66A7D">
        <w:rPr>
          <w:b/>
          <w:bCs/>
          <w:color w:val="auto"/>
          <w:sz w:val="24"/>
          <w:szCs w:val="24"/>
        </w:rPr>
        <w:t>. Resultado de la prueba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6"/>
        <w:gridCol w:w="3117"/>
        <w:gridCol w:w="3117"/>
      </w:tblGrid>
      <w:tr w:rsidR="00B66A7D" w:rsidRPr="00B66A7D" w14:paraId="77B3C84C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506DD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b/>
                <w:bCs/>
                <w:sz w:val="24"/>
                <w:szCs w:val="24"/>
              </w:rPr>
              <w:t>Caso de prueba</w:t>
            </w:r>
          </w:p>
        </w:tc>
        <w:tc>
          <w:tcPr>
            <w:tcW w:w="3116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50D40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b/>
                <w:bCs/>
                <w:sz w:val="24"/>
                <w:szCs w:val="24"/>
              </w:rPr>
              <w:t>Resultado esperado</w:t>
            </w:r>
          </w:p>
        </w:tc>
        <w:tc>
          <w:tcPr>
            <w:tcW w:w="3116" w:type="dxa"/>
            <w:shd w:val="clear" w:color="auto" w:fill="36609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163C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b/>
                <w:bCs/>
                <w:sz w:val="24"/>
                <w:szCs w:val="24"/>
              </w:rPr>
              <w:t>Resultado obtenido</w:t>
            </w:r>
          </w:p>
        </w:tc>
      </w:tr>
      <w:tr w:rsidR="00B66A7D" w:rsidRPr="00B66A7D" w14:paraId="67248E3D" w14:textId="77777777">
        <w:tblPrEx>
          <w:tblCellMar>
            <w:top w:w="0" w:type="dxa"/>
            <w:bottom w:w="0" w:type="dxa"/>
          </w:tblCellMar>
        </w:tblPrEx>
        <w:tc>
          <w:tcPr>
            <w:tcW w:w="31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7F6E8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sz w:val="24"/>
                <w:szCs w:val="24"/>
              </w:rPr>
              <w:t>Login con credenciales válidas</w:t>
            </w:r>
          </w:p>
        </w:tc>
        <w:tc>
          <w:tcPr>
            <w:tcW w:w="31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80050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sz w:val="24"/>
                <w:szCs w:val="24"/>
              </w:rPr>
              <w:t>Redirección a /home</w:t>
            </w:r>
          </w:p>
        </w:tc>
        <w:tc>
          <w:tcPr>
            <w:tcW w:w="31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0FBB2" w14:textId="77777777" w:rsidR="000227AA" w:rsidRPr="00B66A7D" w:rsidRDefault="000719C0">
            <w:pPr>
              <w:rPr>
                <w:sz w:val="24"/>
                <w:szCs w:val="24"/>
              </w:rPr>
            </w:pPr>
            <w:r w:rsidRPr="00B66A7D">
              <w:rPr>
                <w:sz w:val="24"/>
                <w:szCs w:val="24"/>
              </w:rPr>
              <w:t>PASS — redirección confirmada</w:t>
            </w:r>
          </w:p>
        </w:tc>
      </w:tr>
    </w:tbl>
    <w:p w14:paraId="0071AB4E" w14:textId="032EF49E" w:rsidR="000227AA" w:rsidRPr="00B66A7D" w:rsidRDefault="000719C0">
      <w:pPr>
        <w:pStyle w:val="Ttulo1"/>
        <w:spacing w:before="300" w:after="150"/>
        <w:rPr>
          <w:color w:val="auto"/>
          <w:sz w:val="24"/>
          <w:szCs w:val="24"/>
        </w:rPr>
      </w:pPr>
      <w:r>
        <w:rPr>
          <w:b/>
          <w:bCs/>
          <w:color w:val="auto"/>
          <w:sz w:val="24"/>
          <w:szCs w:val="24"/>
        </w:rPr>
        <w:t>6</w:t>
      </w:r>
      <w:r w:rsidRPr="00B66A7D">
        <w:rPr>
          <w:b/>
          <w:bCs/>
          <w:color w:val="auto"/>
          <w:sz w:val="24"/>
          <w:szCs w:val="24"/>
        </w:rPr>
        <w:t>. Conclusiones</w:t>
      </w:r>
    </w:p>
    <w:p w14:paraId="23C58D74" w14:textId="77777777" w:rsidR="000227AA" w:rsidRPr="00B66A7D" w:rsidRDefault="000719C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t>La prueba automatizada con Selenium permitió validar de forma end-to-end el flujo real de login de PlayMatch, tal como lo haría un usuario en el navegador.</w:t>
      </w:r>
    </w:p>
    <w:p w14:paraId="6CD064DE" w14:textId="77777777" w:rsidR="000227AA" w:rsidRPr="00B66A7D" w:rsidRDefault="000719C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lastRenderedPageBreak/>
        <w:t>El uso de driver.wait() con condiciones explícitas (elementLocated, urlContains) hace la prueba más estable frente a tiempos de carga variables, en comparación con esperas fijas (sleep).</w:t>
      </w:r>
    </w:p>
    <w:p w14:paraId="11BA9A2A" w14:textId="6DCF8920" w:rsidR="000227AA" w:rsidRDefault="000719C0">
      <w:pPr>
        <w:pStyle w:val="Prrafodelista"/>
        <w:numPr>
          <w:ilvl w:val="0"/>
          <w:numId w:val="2"/>
        </w:num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t>Se recomienda extender esta prueba a otros flujos críticos del sistem</w:t>
      </w:r>
      <w:r w:rsidRPr="00B66A7D">
        <w:rPr>
          <w:sz w:val="24"/>
          <w:szCs w:val="24"/>
        </w:rPr>
        <w:t>a, como inscripción de equipos (RF-006) y registro de jugadores (RF-003), y externalizar las credenciales a variables de entorno.</w:t>
      </w:r>
      <w:r w:rsidR="00B66A7D">
        <w:rPr>
          <w:sz w:val="24"/>
          <w:szCs w:val="24"/>
        </w:rPr>
        <w:t xml:space="preserve"> </w:t>
      </w:r>
    </w:p>
    <w:p w14:paraId="4DCC80B8" w14:textId="303F4055" w:rsidR="00B66A7D" w:rsidRDefault="00B66A7D" w:rsidP="00B66A7D">
      <w:p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593BB39" w14:textId="0F8231FB" w:rsidR="00B66A7D" w:rsidRDefault="00B66A7D" w:rsidP="00B66A7D">
      <w:pPr>
        <w:spacing w:after="60"/>
        <w:rPr>
          <w:sz w:val="24"/>
          <w:szCs w:val="24"/>
        </w:rPr>
      </w:pPr>
    </w:p>
    <w:p w14:paraId="10C42D79" w14:textId="30B1C243" w:rsidR="00B66A7D" w:rsidRPr="00B66A7D" w:rsidRDefault="00B66A7D" w:rsidP="00B66A7D">
      <w:pPr>
        <w:spacing w:after="60"/>
        <w:rPr>
          <w:sz w:val="24"/>
          <w:szCs w:val="24"/>
        </w:rPr>
      </w:pPr>
      <w:r w:rsidRPr="00B66A7D">
        <w:rPr>
          <w:sz w:val="24"/>
          <w:szCs w:val="24"/>
        </w:rPr>
        <w:drawing>
          <wp:inline distT="0" distB="0" distL="0" distR="0" wp14:anchorId="2E765E08" wp14:editId="4E5A0584">
            <wp:extent cx="6400800" cy="367284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A7D" w:rsidRPr="00B66A7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D2B6B"/>
    <w:multiLevelType w:val="hybridMultilevel"/>
    <w:tmpl w:val="B468712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604ECD"/>
    <w:multiLevelType w:val="hybridMultilevel"/>
    <w:tmpl w:val="BCF8287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7AA"/>
    <w:rsid w:val="000227AA"/>
    <w:rsid w:val="000719C0"/>
    <w:rsid w:val="00B6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A60EC"/>
  <w15:docId w15:val="{999C7791-66C5-4CC7-8BDC-AECFE896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683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Jorge Mario Bautista Cristancho</cp:lastModifiedBy>
  <cp:revision>3</cp:revision>
  <dcterms:created xsi:type="dcterms:W3CDTF">2026-08-13T18:19:00Z</dcterms:created>
  <dcterms:modified xsi:type="dcterms:W3CDTF">2026-08-13T18:32:00Z</dcterms:modified>
</cp:coreProperties>
</file>