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C9A84C"/>
          <w:sz w:val="72"/>
          <w:szCs w:val="72"/>
        </w:rPr>
        <w:t xml:space="preserve">OMEGA</w:t>
      </w:r>
    </w:p>
    <w:p>
      <w:pPr>
        <w:spacing w:before="60" w:after="0"/>
        <w:jc w:val="center"/>
      </w:pPr>
      <w:r>
        <w:rPr>
          <w:rFonts w:ascii="Arial" w:cs="Arial" w:eastAsia="Arial" w:hAnsi="Arial"/>
          <w:b/>
          <w:bCs/>
          <w:color w:val="0D1B2A"/>
          <w:sz w:val="36"/>
          <w:szCs w:val="36"/>
        </w:rPr>
        <w:t xml:space="preserve">AI COMPANY</w:t>
      </w:r>
    </w:p>
    <w:p>
      <w:pPr>
        <w:spacing w:before="400" w:after="0"/>
      </w:pPr>
      <w:r>
        <w:t xml:space="preserve"/>
      </w:r>
    </w:p>
    <w:p>
      <w:pPr>
        <w:pBdr>
          <w:top w:val="single" w:color="C9A84C" w:sz="4"/>
          <w:bottom w:val="single" w:color="C9A84C" w:sz="4"/>
        </w:pBdr>
        <w:spacing w:before="200" w:after="200"/>
        <w:jc w:val="center"/>
      </w:pPr>
      <w:r>
        <w:rPr>
          <w:rFonts w:ascii="Arial" w:cs="Arial" w:eastAsia="Arial" w:hAnsi="Arial"/>
          <w:b/>
          <w:bCs/>
          <w:color w:val="0D1B2A"/>
          <w:sz w:val="44"/>
          <w:szCs w:val="44"/>
        </w:rPr>
        <w:t xml:space="preserve">PROMPT INTELLIGENCE SYSTEM</w:t>
      </w:r>
    </w:p>
    <w:p>
      <w:pPr>
        <w:spacing w:before="200" w:after="0"/>
      </w:pPr>
      <w:r>
        <w:t xml:space="preserve"/>
      </w:r>
    </w:p>
    <w:p>
      <w:pPr>
        <w:jc w:val="center"/>
      </w:pPr>
      <w:r>
        <w:rPr>
          <w:rFonts w:ascii="Arial" w:cs="Arial" w:eastAsia="Arial" w:hAnsi="Arial"/>
          <w:i/>
          <w:iCs/>
          <w:color w:val="8A9BB5"/>
          <w:sz w:val="24"/>
          <w:szCs w:val="24"/>
        </w:rPr>
        <w:t xml:space="preserve">Inteligencia Extraída de los 7 Repositorios más Importantes del Mundo</w:t>
      </w:r>
    </w:p>
    <w:p>
      <w:pPr>
        <w:spacing w:before="120" w:after="0"/>
      </w:pPr>
      <w:r>
        <w:t xml:space="preserve"/>
      </w:r>
    </w:p>
    <w:p>
      <w:pPr>
        <w:jc w:val="center"/>
      </w:pPr>
      <w:r>
        <w:rPr>
          <w:rFonts w:ascii="Arial" w:cs="Arial" w:eastAsia="Arial" w:hAnsi="Arial"/>
          <w:b/>
          <w:bCs/>
          <w:color w:val="C9A84C"/>
          <w:sz w:val="24"/>
          <w:szCs w:val="24"/>
        </w:rPr>
        <w:t xml:space="preserve">Aplicada al Arsenal de 45 Agentes OMEGA</w:t>
      </w:r>
    </w:p>
    <w:p>
      <w:pPr>
        <w:spacing w:before="60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pPr>
              <w:jc w:val="center"/>
            </w:pPr>
            <w:r>
              <w:rPr>
                <w:rFonts w:ascii="Arial" w:cs="Arial" w:eastAsia="Arial" w:hAnsi="Arial"/>
                <w:b/>
                <w:bCs/>
                <w:color w:val="C9A84C"/>
                <w:sz w:val="18"/>
                <w:szCs w:val="18"/>
              </w:rPr>
              <w:t xml:space="preserve">Versión</w:t>
            </w:r>
          </w:p>
          <w:p>
            <w:pPr>
              <w:jc w:val="center"/>
            </w:pPr>
            <w:r>
              <w:rPr>
                <w:rFonts w:ascii="Arial" w:cs="Arial" w:eastAsia="Arial" w:hAnsi="Arial"/>
                <w:color w:val="FFFFFF"/>
                <w:sz w:val="18"/>
                <w:szCs w:val="18"/>
              </w:rPr>
              <w:t xml:space="preserve">1.0 Enterprise</w:t>
            </w:r>
          </w:p>
        </w:tc>
        <w:tc>
          <w:tcPr>
            <w:tcBorders>
              <w:top w:val="none" w:color="FFFFFF" w:sz="0"/>
              <w:left w:val="none" w:color="FFFFFF" w:sz="0"/>
              <w:bottom w:val="none" w:color="FFFFFF" w:sz="0"/>
              <w:right w:val="none" w:color="FFFFFF" w:sz="0"/>
            </w:tcBorders>
            <w:shd w:fill="0D1B2A" w:val="clear"/>
            <w:tcMar>
              <w:top w:type="dxa" w:w="120"/>
              <w:left w:type="dxa" w:w="200"/>
              <w:bottom w:type="dxa" w:w="120"/>
              <w:right w:type="dxa" w:w="200"/>
            </w:tcMar>
          </w:tcPr>
          <w:p>
            <w:pPr>
              <w:jc w:val="center"/>
            </w:pPr>
            <w:r>
              <w:rPr>
                <w:rFonts w:ascii="Arial" w:cs="Arial" w:eastAsia="Arial" w:hAnsi="Arial"/>
                <w:b/>
                <w:bCs/>
                <w:color w:val="C9A84C"/>
                <w:sz w:val="18"/>
                <w:szCs w:val="18"/>
              </w:rPr>
              <w:t xml:space="preserve">Fecha</w:t>
            </w:r>
          </w:p>
          <w:p>
            <w:pPr>
              <w:jc w:val="center"/>
            </w:pPr>
            <w:r>
              <w:rPr>
                <w:rFonts w:ascii="Arial" w:cs="Arial" w:eastAsia="Arial" w:hAnsi="Arial"/>
                <w:color w:val="FFFFFF"/>
                <w:sz w:val="18"/>
                <w:szCs w:val="18"/>
              </w:rPr>
              <w:t xml:space="preserve">Febrero 2026</w:t>
            </w:r>
          </w:p>
        </w:tc>
      </w:tr>
    </w:tbl>
    <w:p>
      <w:pPr>
        <w:spacing w:before="200" w:after="0"/>
      </w:pPr>
      <w:r>
        <w:t xml:space="preserve"/>
      </w:r>
    </w:p>
    <w:p>
      <w:pPr>
        <w:jc w:val="center"/>
      </w:pPr>
      <w:r>
        <w:rPr>
          <w:rFonts w:ascii="Arial" w:cs="Arial" w:eastAsia="Arial" w:hAnsi="Arial"/>
          <w:color w:val="8A9BB5"/>
          <w:sz w:val="18"/>
          <w:szCs w:val="18"/>
        </w:rPr>
        <w:t xml:space="preserve">Propietario: Ibrain — Super Admin, OMEGA | Raisen Agency</w:t>
      </w:r>
    </w:p>
    <w:p>
      <w:pPr>
        <w:pageBreakBefore/>
      </w:pPr>
      <w:r>
        <w:t xml:space="preserve"/>
      </w:r>
    </w:p>
    <w:p>
      <w:pPr>
        <w:pStyle w:val="Heading1"/>
        <w:pBdr>
          <w:bottom w:val="single" w:color="C9A84C" w:sz="3" w:space="6"/>
        </w:pBdr>
        <w:spacing w:before="400" w:after="200"/>
      </w:pPr>
      <w:r>
        <w:rPr>
          <w:rFonts w:ascii="Arial" w:cs="Arial" w:eastAsia="Arial" w:hAnsi="Arial"/>
          <w:b/>
          <w:bCs/>
          <w:color w:val="0D1B2A"/>
          <w:sz w:val="32"/>
          <w:szCs w:val="32"/>
        </w:rPr>
        <w:t xml:space="preserve">RESUMEN EJECUTIVO</w:t>
      </w:r>
    </w:p>
    <w:p>
      <w:pPr>
        <w:spacing w:before="80" w:after="80"/>
      </w:pPr>
      <w:r>
        <w:rPr>
          <w:rFonts w:ascii="Arial" w:cs="Arial" w:eastAsia="Arial" w:hAnsi="Arial"/>
          <w:b w:val="false"/>
          <w:bCs w:val="false"/>
          <w:i w:val="false"/>
          <w:iCs w:val="false"/>
          <w:color w:val="333333"/>
          <w:sz w:val="20"/>
          <w:szCs w:val="20"/>
        </w:rPr>
        <w:t xml:space="preserve">Este documento extrae y sintetiza las técnicas más poderosas de los 7 repositorios de prompt engineering más importantes del mundo — incluyendo fuentes oficiales de Anthropic y OpenAI — y las adapta directamente al ecosistema OMEGA con sus 45 agentes AI y el Prompt Vault del Content Lab.</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FBF4E3" w:val="clear"/>
            <w:tcMar>
              <w:top w:type="dxa" w:w="160"/>
              <w:left w:type="dxa" w:w="240"/>
              <w:bottom w:type="dxa" w:w="160"/>
              <w:right w:type="dxa" w:w="240"/>
            </w:tcMar>
          </w:tcPr>
          <w:p>
            <w:r>
              <w:rPr>
                <w:rFonts w:ascii="Arial" w:cs="Arial" w:eastAsia="Arial" w:hAnsi="Arial"/>
                <w:b/>
                <w:bCs/>
                <w:color w:val="C9A84C"/>
                <w:sz w:val="22"/>
                <w:szCs w:val="22"/>
              </w:rPr>
              <w:t xml:space="preserve">🎯 El problema que resuelve</w:t>
            </w:r>
          </w:p>
          <w:p>
            <w:pPr>
              <w:spacing w:before="80"/>
            </w:pPr>
            <w:r>
              <w:rPr>
                <w:rFonts w:ascii="Arial" w:cs="Arial" w:eastAsia="Arial" w:hAnsi="Arial"/>
                <w:color w:val="333333"/>
                <w:sz w:val="20"/>
                <w:szCs w:val="20"/>
              </w:rPr>
              <w:t xml:space="preserve">SaleADS usa plantillas estáticas — el mismo prompt para todos los negocios, todas las industrias, todos los formatos. OMEGA usa un sistema dinámico donde el prompt se selecciona por industria, se aplica la técnica óptima por tipo de contenido, y el performance_score mejora con cada resultado real. Esa es la diferencia entre un ad tool de 2/10 y una empresa AI que aprende.</w:t>
            </w:r>
          </w:p>
        </w:tc>
      </w:tr>
    </w:tbl>
    <w:p>
      <w:pPr>
        <w:spacing w:before="200" w:after="0"/>
      </w:pPr>
      <w:r>
        <w:t xml:space="preserve"/>
      </w:r>
    </w:p>
    <w:p>
      <w:pPr>
        <w:pStyle w:val="Heading2"/>
        <w:spacing w:before="300" w:after="150"/>
      </w:pPr>
      <w:r>
        <w:rPr>
          <w:rFonts w:ascii="Arial" w:cs="Arial" w:eastAsia="Arial" w:hAnsi="Arial"/>
          <w:b/>
          <w:bCs/>
          <w:color w:val="0D1B2A"/>
          <w:sz w:val="26"/>
          <w:szCs w:val="26"/>
        </w:rPr>
        <w:t xml:space="preserve">Repositorios Analizados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0D1B2A" w:val="clear"/>
            <w:tcMar>
              <w:top w:type="dxa" w:w="100"/>
              <w:left w:type="dxa" w:w="120"/>
              <w:bottom w:type="dxa" w:w="100"/>
              <w:right w:type="dxa" w:w="120"/>
            </w:tcMar>
          </w:tcPr>
          <w:p>
            <w:r>
              <w:rPr>
                <w:rFonts w:ascii="Arial" w:cs="Arial" w:eastAsia="Arial" w:hAnsi="Arial"/>
                <w:b/>
                <w:bCs/>
                <w:color w:val="C9A84C"/>
                <w:sz w:val="19"/>
                <w:szCs w:val="19"/>
              </w:rPr>
              <w:t xml:space="preserve">Repositorio</w:t>
            </w:r>
          </w:p>
        </w:tc>
        <w:tc>
          <w:tcPr>
            <w:tcW w:type="dxa" w:w="3000"/>
            <w:tcBorders>
              <w:top w:val="single" w:color="DDDDDD" w:sz="1"/>
              <w:left w:val="single" w:color="DDDDDD" w:sz="1"/>
              <w:bottom w:val="single" w:color="DDDDDD" w:sz="1"/>
              <w:right w:val="single" w:color="DDDDDD" w:sz="1"/>
            </w:tcBorders>
            <w:shd w:fill="0D1B2A" w:val="clear"/>
            <w:tcMar>
              <w:top w:type="dxa" w:w="100"/>
              <w:left w:type="dxa" w:w="120"/>
              <w:bottom w:type="dxa" w:w="100"/>
              <w:right w:type="dxa" w:w="120"/>
            </w:tcMar>
          </w:tcPr>
          <w:p>
            <w:r>
              <w:rPr>
                <w:rFonts w:ascii="Arial" w:cs="Arial" w:eastAsia="Arial" w:hAnsi="Arial"/>
                <w:b/>
                <w:bCs/>
                <w:color w:val="C9A84C"/>
                <w:sz w:val="19"/>
                <w:szCs w:val="19"/>
              </w:rPr>
              <w:t xml:space="preserve">Fuente</w:t>
            </w:r>
          </w:p>
        </w:tc>
        <w:tc>
          <w:tcPr>
            <w:tcW w:type="dxa" w:w="3360"/>
            <w:tcBorders>
              <w:top w:val="single" w:color="DDDDDD" w:sz="1"/>
              <w:left w:val="single" w:color="DDDDDD" w:sz="1"/>
              <w:bottom w:val="single" w:color="DDDDDD" w:sz="1"/>
              <w:right w:val="single" w:color="DDDDDD" w:sz="1"/>
            </w:tcBorders>
            <w:shd w:fill="0D1B2A" w:val="clear"/>
            <w:tcMar>
              <w:top w:type="dxa" w:w="100"/>
              <w:left w:type="dxa" w:w="120"/>
              <w:bottom w:type="dxa" w:w="100"/>
              <w:right w:type="dxa" w:w="120"/>
            </w:tcMar>
          </w:tcPr>
          <w:p>
            <w:r>
              <w:rPr>
                <w:rFonts w:ascii="Arial" w:cs="Arial" w:eastAsia="Arial" w:hAnsi="Arial"/>
                <w:b/>
                <w:bCs/>
                <w:color w:val="C9A84C"/>
                <w:sz w:val="19"/>
                <w:szCs w:val="19"/>
              </w:rPr>
              <w:t xml:space="preserve">Valor Principal</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Prompt Eng Tutorial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Anthropic (OFICIAL)</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Fuente primaria — XML tags, CoT, role assignment</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System Prompts AI Tools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x1xhlol (30K+ líneas)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Cursor, Claude Code, Lovable, Manus, v0, Devin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Awesome AI Prompts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dontriskit (5.1K ⭐)</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ChatGPT, Claude, Perplexity, Manus — con análisis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OpenAI Cookbook</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OpenAI (OFICIAL)</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Embeddings, function calling, few-shot templates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Prompt Engineering</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NirDiamant (22 tutoriales)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Multilingual, CoT, injection prevention, evaluación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Prompt Eng Guide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dair-ai (70.3K ⭐)</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ReAct, Tree of Thoughts, RAG, agentes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Awesome Prompts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promptslab</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Guides OpenAI, Anthropic, Google, Azure unificados</w:t>
            </w:r>
          </w:p>
        </w:tc>
      </w:tr>
    </w:tbl>
    <w:p>
      <w:pPr>
        <w:pageBreakBefore/>
      </w:pPr>
      <w:r>
        <w:t xml:space="preserve"/>
      </w:r>
    </w:p>
    <w:p>
      <w:pPr>
        <w:pStyle w:val="Heading1"/>
        <w:pBdr>
          <w:bottom w:val="single" w:color="C9A84C" w:sz="3" w:space="6"/>
        </w:pBdr>
        <w:spacing w:before="400" w:after="200"/>
      </w:pPr>
      <w:r>
        <w:rPr>
          <w:rFonts w:ascii="Arial" w:cs="Arial" w:eastAsia="Arial" w:hAnsi="Arial"/>
          <w:b/>
          <w:bCs/>
          <w:color w:val="0D1B2A"/>
          <w:sz w:val="32"/>
          <w:szCs w:val="32"/>
        </w:rPr>
        <w:t xml:space="preserve">SECCIÓN 1 — PRINCIPIOS FUNDAMENTALES EXTRAÍDOS</w:t>
      </w:r>
    </w:p>
    <w:p>
      <w:pPr>
        <w:spacing w:before="80" w:after="80"/>
      </w:pPr>
      <w:r>
        <w:rPr>
          <w:rFonts w:ascii="Arial" w:cs="Arial" w:eastAsia="Arial" w:hAnsi="Arial"/>
          <w:b w:val="false"/>
          <w:bCs w:val="false"/>
          <w:i w:val="false"/>
          <w:iCs w:val="false"/>
          <w:color w:val="333333"/>
          <w:sz w:val="20"/>
          <w:szCs w:val="20"/>
        </w:rPr>
        <w:t xml:space="preserve">Los 8 principios que aparecen consistentemente en TODOS los repositorios analizados. Estos son los cimientos sobre los que OMEGA debe construir cada system prompt de sus 45 agentes.</w:t>
      </w:r>
    </w:p>
    <w:p>
      <w:pPr>
        <w:spacing w:before="150" w:after="0"/>
      </w:pPr>
      <w:r>
        <w:t xml:space="preserve"/>
      </w:r>
    </w:p>
    <w:p>
      <w:pPr>
        <w:pStyle w:val="Heading3"/>
        <w:spacing w:before="200" w:after="100"/>
      </w:pPr>
      <w:r>
        <w:rPr>
          <w:rFonts w:ascii="Arial" w:cs="Arial" w:eastAsia="Arial" w:hAnsi="Arial"/>
          <w:b/>
          <w:bCs/>
          <w:color w:val="C9A84C"/>
          <w:sz w:val="22"/>
          <w:szCs w:val="22"/>
        </w:rPr>
        <w:t xml:space="preserve">Principio 1 — Definición Clara de Rol (Role Definition)</w:t>
      </w:r>
    </w:p>
    <w:p>
      <w:pPr>
        <w:spacing w:before="80" w:after="80"/>
      </w:pPr>
      <w:r>
        <w:rPr>
          <w:rFonts w:ascii="Arial" w:cs="Arial" w:eastAsia="Arial" w:hAnsi="Arial"/>
          <w:b w:val="false"/>
          <w:bCs w:val="false"/>
          <w:i/>
          <w:iCs/>
          <w:color w:val="8A9BB5"/>
          <w:sz w:val="20"/>
          <w:szCs w:val="20"/>
        </w:rPr>
        <w:t xml:space="preserve">Fuente: Anthropic Tutorial + dontriskit + dair-ai</w:t>
      </w:r>
    </w:p>
    <w:p>
      <w:pPr>
        <w:spacing w:before="80" w:after="80"/>
      </w:pPr>
      <w:r>
        <w:rPr>
          <w:rFonts w:ascii="Arial" w:cs="Arial" w:eastAsia="Arial" w:hAnsi="Arial"/>
          <w:b w:val="false"/>
          <w:bCs w:val="false"/>
          <w:i w:val="false"/>
          <w:iCs w:val="false"/>
          <w:color w:val="333333"/>
          <w:sz w:val="20"/>
          <w:szCs w:val="20"/>
        </w:rPr>
        <w:t xml:space="preserve">Todo agente efectivo comienza definiendo explícitamente su identidad, función central, y dominio operacional. Esto ancla el comportamiento del AI, establece expectativas del usuario, y previene respuestas fuera de scope.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Patrón extraído de v0 (Vercel)</w:t>
            </w:r>
          </w:p>
          <w:p>
            <w:pPr>
              <w:spacing w:before="60"/>
            </w:pPr>
            <w:r>
              <w:t xml:space="preserve"/>
            </w:r>
          </w:p>
          <w:p>
            <w:pPr>
              <w:spacing w:before="60" w:after="60"/>
            </w:pPr>
            <w:r>
              <w:rPr>
                <w:rFonts w:ascii="Arial" w:cs="Arial" w:eastAsia="Arial" w:hAnsi="Arial"/>
                <w:color w:val="DDDDDD"/>
                <w:sz w:val="20"/>
                <w:szCs w:val="20"/>
              </w:rPr>
              <w:t xml:space="preserve">"You are v0, Vercel's AI-powered assistant specialized in UI generation."</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 Nombre + Creador + Especialización en UNA línea.</w:t>
            </w:r>
          </w:p>
          <w:p>
            <w:pPr>
              <w:spacing w:before="60" w:after="60"/>
            </w:pPr>
            <w:r>
              <w:rPr>
                <w:rFonts w:ascii="Arial" w:cs="Arial" w:eastAsia="Arial" w:hAnsi="Arial"/>
                <w:color w:val="DDDDDD"/>
                <w:sz w:val="20"/>
                <w:szCs w:val="20"/>
              </w:rPr>
              <w:t xml:space="preserve">→ El agente sabe exactamente quién es y qué hace.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Patrón extraído de Claude (Anthropic)</w:t>
            </w:r>
          </w:p>
          <w:p>
            <w:pPr>
              <w:spacing w:before="60"/>
            </w:pPr>
            <w:r>
              <w:t xml:space="preserve"/>
            </w:r>
          </w:p>
          <w:p>
            <w:pPr>
              <w:spacing w:before="60" w:after="60"/>
            </w:pPr>
            <w:r>
              <w:rPr>
                <w:rFonts w:ascii="Arial" w:cs="Arial" w:eastAsia="Arial" w:hAnsi="Arial"/>
                <w:color w:val="DDDDDD"/>
                <w:sz w:val="20"/>
                <w:szCs w:val="20"/>
              </w:rPr>
              <w:t xml:space="preserve">"The assistant is Claude, created by Anthropic.</w:t>
            </w:r>
          </w:p>
          <w:p>
            <w:pPr>
              <w:spacing w:before="60" w:after="60"/>
            </w:pPr>
            <w:r>
              <w:rPr>
                <w:rFonts w:ascii="Arial" w:cs="Arial" w:eastAsia="Arial" w:hAnsi="Arial"/>
                <w:color w:val="DDDDDD"/>
                <w:sz w:val="20"/>
                <w:szCs w:val="20"/>
              </w:rPr>
              <w:t xml:space="preserve">Claude enjoys helping humans and sees its role as an intelligent</w:t>
            </w:r>
          </w:p>
          <w:p>
            <w:pPr>
              <w:spacing w:before="60" w:after="60"/>
            </w:pPr>
            <w:r>
              <w:rPr>
                <w:rFonts w:ascii="Arial" w:cs="Arial" w:eastAsia="Arial" w:hAnsi="Arial"/>
                <w:color w:val="DDDDDD"/>
                <w:sz w:val="20"/>
                <w:szCs w:val="20"/>
              </w:rPr>
              <w:t xml:space="preserve">and kind assistant — with depth and wisdom that makes it more than a mere tool."</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 Identidad + Propósito + Filosofía en el mismo bloque.</w:t>
            </w:r>
          </w:p>
        </w:tc>
      </w:tr>
    </w:tbl>
    <w:p>
      <w:pPr>
        <w:spacing w:before="120" w:after="0"/>
      </w:pPr>
      <w:r>
        <w:t xml:space="preserve"/>
      </w:r>
    </w:p>
    <w:p>
      <w:pPr>
        <w:spacing w:before="80" w:after="80"/>
      </w:pPr>
      <w:r>
        <w:rPr>
          <w:rFonts w:ascii="Arial" w:cs="Arial" w:eastAsia="Arial" w:hAnsi="Arial"/>
          <w:b/>
          <w:bCs/>
          <w:i w:val="false"/>
          <w:iCs w:val="false"/>
          <w:color w:val="333333"/>
          <w:sz w:val="20"/>
          <w:szCs w:val="20"/>
        </w:rPr>
        <w:t xml:space="preserve">Aplicación OMEGA — Template para directores:</w:t>
      </w:r>
    </w:p>
    <w:p>
      <w:pPr>
        <w:shd w:fill="1E2A3A" w:val="clear"/>
        <w:spacing w:before="120" w:after="120"/>
        <w:ind w:left="720"/>
      </w:pPr>
      <w:r>
        <w:rPr>
          <w:rFonts w:ascii="Courier New" w:cs="Courier New" w:eastAsia="Courier New" w:hAnsi="Courier New"/>
          <w:color w:val="A8D8A8"/>
          <w:sz w:val="18"/>
          <w:szCs w:val="18"/>
        </w:rPr>
        <w:t xml:space="preserve">&lt;identity&gt;</w:t>
      </w:r>
    </w:p>
    <w:p>
      <w:pPr>
        <w:shd w:fill="1E2A3A" w:val="clear"/>
        <w:spacing w:before="120" w:after="120"/>
        <w:ind w:left="720"/>
      </w:pPr>
      <w:r>
        <w:rPr>
          <w:rFonts w:ascii="Courier New" w:cs="Courier New" w:eastAsia="Courier New" w:hAnsi="Courier New"/>
          <w:color w:val="A8D8A8"/>
          <w:sz w:val="18"/>
          <w:szCs w:val="18"/>
        </w:rPr>
        <w:t xml:space="preserve">Eres ATLAS, Director de Marketing de OMEGA AI Company.</w:t>
      </w:r>
    </w:p>
    <w:p>
      <w:pPr>
        <w:shd w:fill="1E2A3A" w:val="clear"/>
        <w:spacing w:before="120" w:after="120"/>
        <w:ind w:left="720"/>
      </w:pPr>
      <w:r>
        <w:rPr>
          <w:rFonts w:ascii="Courier New" w:cs="Courier New" w:eastAsia="Courier New" w:hAnsi="Courier New"/>
          <w:color w:val="A8D8A8"/>
          <w:sz w:val="18"/>
          <w:szCs w:val="18"/>
        </w:rPr>
        <w:t xml:space="preserve">Reportas a NOVA (CEO Agent) y gestionas a RAFA, DUDA, ECHO, LUAN y PIXEL.</w:t>
      </w:r>
    </w:p>
    <w:p>
      <w:pPr>
        <w:shd w:fill="1E2A3A" w:val="clear"/>
        <w:spacing w:before="120" w:after="120"/>
        <w:ind w:left="720"/>
      </w:pPr>
      <w:r>
        <w:rPr>
          <w:rFonts w:ascii="Courier New" w:cs="Courier New" w:eastAsia="Courier New" w:hAnsi="Courier New"/>
          <w:color w:val="A8D8A8"/>
          <w:sz w:val="18"/>
          <w:szCs w:val="18"/>
        </w:rPr>
        <w:t xml:space="preserve">No creas contenido bonito — creas contenido que convierte.</w:t>
      </w:r>
    </w:p>
    <w:p>
      <w:pPr>
        <w:shd w:fill="1E2A3A" w:val="clear"/>
        <w:spacing w:before="120" w:after="120"/>
        <w:ind w:left="720"/>
      </w:pPr>
      <w:r>
        <w:rPr>
          <w:rFonts w:ascii="Courier New" w:cs="Courier New" w:eastAsia="Courier New" w:hAnsi="Courier New"/>
          <w:color w:val="A8D8A8"/>
          <w:sz w:val="18"/>
          <w:szCs w:val="18"/>
        </w:rPr>
        <w:t xml:space="preserve">Tu KPI #1: Engagement rate &gt; 3.5% (industria promedio: 1.2%)</w:t>
      </w:r>
    </w:p>
    <w:p>
      <w:pPr>
        <w:shd w:fill="1E2A3A" w:val="clear"/>
        <w:spacing w:before="120" w:after="120"/>
        <w:ind w:left="720"/>
      </w:pPr>
      <w:r>
        <w:rPr>
          <w:rFonts w:ascii="Courier New" w:cs="Courier New" w:eastAsia="Courier New" w:hAnsi="Courier New"/>
          <w:color w:val="A8D8A8"/>
          <w:sz w:val="18"/>
          <w:szCs w:val="18"/>
        </w:rPr>
        <w:t xml:space="preserve">&lt;/identity&gt;</w:t>
      </w:r>
    </w:p>
    <w:p>
      <w:pPr>
        <w:spacing w:before="200" w:after="0"/>
      </w:pPr>
      <w:r>
        <w:t xml:space="preserve"/>
      </w:r>
    </w:p>
    <w:p>
      <w:pPr>
        <w:pStyle w:val="Heading3"/>
        <w:spacing w:before="200" w:after="100"/>
      </w:pPr>
      <w:r>
        <w:rPr>
          <w:rFonts w:ascii="Arial" w:cs="Arial" w:eastAsia="Arial" w:hAnsi="Arial"/>
          <w:b/>
          <w:bCs/>
          <w:color w:val="C9A84C"/>
          <w:sz w:val="22"/>
          <w:szCs w:val="22"/>
        </w:rPr>
        <w:t xml:space="preserve">Principio 2 — Estructura con Tags XML</w:t>
      </w:r>
    </w:p>
    <w:p>
      <w:pPr>
        <w:spacing w:before="80" w:after="80"/>
      </w:pPr>
      <w:r>
        <w:rPr>
          <w:rFonts w:ascii="Arial" w:cs="Arial" w:eastAsia="Arial" w:hAnsi="Arial"/>
          <w:b w:val="false"/>
          <w:bCs w:val="false"/>
          <w:i/>
          <w:iCs/>
          <w:color w:val="8A9BB5"/>
          <w:sz w:val="20"/>
          <w:szCs w:val="20"/>
        </w:rPr>
        <w:t xml:space="preserve">Fuente: Anthropic Tutorial (FUENTE PRIMARIA)</w:t>
      </w:r>
    </w:p>
    <w:p>
      <w:pPr>
        <w:spacing w:before="80" w:after="80"/>
      </w:pPr>
      <w:r>
        <w:rPr>
          <w:rFonts w:ascii="Arial" w:cs="Arial" w:eastAsia="Arial" w:hAnsi="Arial"/>
          <w:b w:val="false"/>
          <w:bCs w:val="false"/>
          <w:i w:val="false"/>
          <w:iCs w:val="false"/>
          <w:color w:val="333333"/>
          <w:sz w:val="20"/>
          <w:szCs w:val="20"/>
        </w:rPr>
        <w:t xml:space="preserve">Los ingenieros de Anthropic documentaron que usar XML tags en system prompts reduce ambigüedad y mejora adherencia en más del 40%. Es la técnica más validada en producción para Claude.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Tags XML esenciales según Anthropic</w:t>
            </w:r>
          </w:p>
          <w:p>
            <w:pPr>
              <w:spacing w:before="60"/>
            </w:pPr>
            <w:r>
              <w:t xml:space="preserve"/>
            </w:r>
          </w:p>
          <w:p>
            <w:pPr>
              <w:spacing w:before="60" w:after="60"/>
            </w:pPr>
            <w:r>
              <w:rPr>
                <w:rFonts w:ascii="Arial" w:cs="Arial" w:eastAsia="Arial" w:hAnsi="Arial"/>
                <w:color w:val="DDDDDD"/>
                <w:sz w:val="20"/>
                <w:szCs w:val="20"/>
              </w:rPr>
              <w:t xml:space="preserve">&lt;identity&gt;    → Quién es el agente</w:t>
            </w:r>
          </w:p>
          <w:p>
            <w:pPr>
              <w:spacing w:before="60" w:after="60"/>
            </w:pPr>
            <w:r>
              <w:rPr>
                <w:rFonts w:ascii="Arial" w:cs="Arial" w:eastAsia="Arial" w:hAnsi="Arial"/>
                <w:color w:val="DDDDDD"/>
                <w:sz w:val="20"/>
                <w:szCs w:val="20"/>
              </w:rPr>
              <w:t xml:space="preserve">&lt;context&gt;     → Información de la empresa/cliente</w:t>
            </w:r>
          </w:p>
          <w:p>
            <w:pPr>
              <w:spacing w:before="60" w:after="60"/>
            </w:pPr>
            <w:r>
              <w:rPr>
                <w:rFonts w:ascii="Arial" w:cs="Arial" w:eastAsia="Arial" w:hAnsi="Arial"/>
                <w:color w:val="DDDDDD"/>
                <w:sz w:val="20"/>
                <w:szCs w:val="20"/>
              </w:rPr>
              <w:t xml:space="preserve">&lt;task&gt;        → Qué debe hacer en este momento</w:t>
            </w:r>
          </w:p>
          <w:p>
            <w:pPr>
              <w:spacing w:before="60" w:after="60"/>
            </w:pPr>
            <w:r>
              <w:rPr>
                <w:rFonts w:ascii="Arial" w:cs="Arial" w:eastAsia="Arial" w:hAnsi="Arial"/>
                <w:color w:val="DDDDDD"/>
                <w:sz w:val="20"/>
                <w:szCs w:val="20"/>
              </w:rPr>
              <w:t xml:space="preserve">&lt;constraints&gt; → Lo que NUNCA puede hacer</w:t>
            </w:r>
          </w:p>
          <w:p>
            <w:pPr>
              <w:spacing w:before="60" w:after="60"/>
            </w:pPr>
            <w:r>
              <w:rPr>
                <w:rFonts w:ascii="Arial" w:cs="Arial" w:eastAsia="Arial" w:hAnsi="Arial"/>
                <w:color w:val="DDDDDD"/>
                <w:sz w:val="20"/>
                <w:szCs w:val="20"/>
              </w:rPr>
              <w:t xml:space="preserve">&lt;output&gt;      → Formato exacto del resultado esperado</w:t>
            </w:r>
          </w:p>
          <w:p>
            <w:pPr>
              <w:spacing w:before="60" w:after="60"/>
            </w:pPr>
            <w:r>
              <w:rPr>
                <w:rFonts w:ascii="Arial" w:cs="Arial" w:eastAsia="Arial" w:hAnsi="Arial"/>
                <w:color w:val="DDDDDD"/>
                <w:sz w:val="20"/>
                <w:szCs w:val="20"/>
              </w:rPr>
              <w:t xml:space="preserve">&lt;think&gt;       → Razonamiento interno antes de responder</w:t>
            </w:r>
          </w:p>
          <w:p>
            <w:pPr>
              <w:spacing w:before="60" w:after="60"/>
            </w:pPr>
            <w:r>
              <w:rPr>
                <w:rFonts w:ascii="Arial" w:cs="Arial" w:eastAsia="Arial" w:hAnsi="Arial"/>
                <w:color w:val="DDDDDD"/>
                <w:sz w:val="20"/>
                <w:szCs w:val="20"/>
              </w:rPr>
              <w:t xml:space="preserve">&lt;examples&gt;    → Few-shot examples para calibrar</w:t>
            </w:r>
          </w:p>
        </w:tc>
      </w:tr>
    </w:tbl>
    <w:p>
      <w:pPr>
        <w:spacing w:before="120" w:after="0"/>
      </w:pPr>
      <w:r>
        <w:t xml:space="preserve"/>
      </w:r>
    </w:p>
    <w:p>
      <w:pPr>
        <w:spacing w:before="80" w:after="80"/>
      </w:pPr>
      <w:r>
        <w:rPr>
          <w:rFonts w:ascii="Arial" w:cs="Arial" w:eastAsia="Arial" w:hAnsi="Arial"/>
          <w:b w:val="false"/>
          <w:bCs w:val="false"/>
          <w:i w:val="false"/>
          <w:iCs w:val="false"/>
          <w:color w:val="333333"/>
          <w:sz w:val="20"/>
          <w:szCs w:val="20"/>
        </w:rPr>
        <w:t xml:space="preserve">Por qué funciona: Claude fue entrenado con datos estructurados en XML. Los tags crean separación semántica clara entre instrucciones, contexto, y tarea — el modelo los procesa en capas, no como texto plano.</w:t>
      </w:r>
    </w:p>
    <w:p>
      <w:pPr>
        <w:spacing w:before="200" w:after="0"/>
      </w:pPr>
      <w:r>
        <w:t xml:space="preserve"/>
      </w:r>
    </w:p>
    <w:p>
      <w:pPr>
        <w:pStyle w:val="Heading3"/>
        <w:spacing w:before="200" w:after="100"/>
      </w:pPr>
      <w:r>
        <w:rPr>
          <w:rFonts w:ascii="Arial" w:cs="Arial" w:eastAsia="Arial" w:hAnsi="Arial"/>
          <w:b/>
          <w:bCs/>
          <w:color w:val="C9A84C"/>
          <w:sz w:val="22"/>
          <w:szCs w:val="22"/>
        </w:rPr>
        <w:t xml:space="preserve">Principio 3 — Chain-of-Thought (CoT) Obligatorio</w:t>
      </w:r>
    </w:p>
    <w:p>
      <w:pPr>
        <w:spacing w:before="80" w:after="80"/>
      </w:pPr>
      <w:r>
        <w:rPr>
          <w:rFonts w:ascii="Arial" w:cs="Arial" w:eastAsia="Arial" w:hAnsi="Arial"/>
          <w:b w:val="false"/>
          <w:bCs w:val="false"/>
          <w:i/>
          <w:iCs/>
          <w:color w:val="8A9BB5"/>
          <w:sz w:val="20"/>
          <w:szCs w:val="20"/>
        </w:rPr>
        <w:t xml:space="preserve">Fuente: dair-ai Guide + Anthropic Tutorial + NirDiamant</w:t>
      </w:r>
    </w:p>
    <w:p>
      <w:pPr>
        <w:spacing w:before="80" w:after="80"/>
      </w:pPr>
      <w:r>
        <w:rPr>
          <w:rFonts w:ascii="Arial" w:cs="Arial" w:eastAsia="Arial" w:hAnsi="Arial"/>
          <w:b w:val="false"/>
          <w:bCs w:val="false"/>
          <w:i w:val="false"/>
          <w:iCs w:val="false"/>
          <w:color w:val="333333"/>
          <w:sz w:val="20"/>
          <w:szCs w:val="20"/>
        </w:rPr>
        <w:t xml:space="preserve">Ningún agente debe responder sin razonar primero. El CoT no es opcional — es arquitectural. El formato canónico validado en producción 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Formato CoT para agentes OMEGA</w:t>
            </w:r>
          </w:p>
          <w:p>
            <w:pPr>
              <w:spacing w:before="60"/>
            </w:pPr>
            <w:r>
              <w:t xml:space="preserve"/>
            </w:r>
          </w:p>
          <w:p>
            <w:pPr>
              <w:spacing w:before="60" w:after="60"/>
            </w:pPr>
            <w:r>
              <w:rPr>
                <w:rFonts w:ascii="Arial" w:cs="Arial" w:eastAsia="Arial" w:hAnsi="Arial"/>
                <w:color w:val="DDDDDD"/>
                <w:sz w:val="20"/>
                <w:szCs w:val="20"/>
              </w:rPr>
              <w:t xml:space="preserve">&lt;think&gt;</w:t>
            </w:r>
          </w:p>
          <w:p>
            <w:pPr>
              <w:spacing w:before="60" w:after="60"/>
            </w:pPr>
            <w:r>
              <w:rPr>
                <w:rFonts w:ascii="Arial" w:cs="Arial" w:eastAsia="Arial" w:hAnsi="Arial"/>
                <w:color w:val="DDDDDD"/>
                <w:sz w:val="20"/>
                <w:szCs w:val="20"/>
              </w:rPr>
              <w:t xml:space="preserve">  1. ¿Qué me está pidiendo exactamente el usuario?</w:t>
            </w:r>
          </w:p>
          <w:p>
            <w:pPr>
              <w:spacing w:before="60" w:after="60"/>
            </w:pPr>
            <w:r>
              <w:rPr>
                <w:rFonts w:ascii="Arial" w:cs="Arial" w:eastAsia="Arial" w:hAnsi="Arial"/>
                <w:color w:val="DDDDDD"/>
                <w:sz w:val="20"/>
                <w:szCs w:val="20"/>
              </w:rPr>
              <w:t xml:space="preserve">  2. ¿Qué contexto del cliente tengo disponible?</w:t>
            </w:r>
          </w:p>
          <w:p>
            <w:pPr>
              <w:spacing w:before="60" w:after="60"/>
            </w:pPr>
            <w:r>
              <w:rPr>
                <w:rFonts w:ascii="Arial" w:cs="Arial" w:eastAsia="Arial" w:hAnsi="Arial"/>
                <w:color w:val="DDDDDD"/>
                <w:sz w:val="20"/>
                <w:szCs w:val="20"/>
              </w:rPr>
              <w:t xml:space="preserve">  3. ¿Qué técnica de prompt es óptima para este tipo de contenido?</w:t>
            </w:r>
          </w:p>
          <w:p>
            <w:pPr>
              <w:spacing w:before="60" w:after="60"/>
            </w:pPr>
            <w:r>
              <w:rPr>
                <w:rFonts w:ascii="Arial" w:cs="Arial" w:eastAsia="Arial" w:hAnsi="Arial"/>
                <w:color w:val="DDDDDD"/>
                <w:sz w:val="20"/>
                <w:szCs w:val="20"/>
              </w:rPr>
              <w:t xml:space="preserve">  4. ¿Qué restricciones aplican (tono, plataforma, industria)?</w:t>
            </w:r>
          </w:p>
          <w:p>
            <w:pPr>
              <w:spacing w:before="60" w:after="60"/>
            </w:pPr>
            <w:r>
              <w:rPr>
                <w:rFonts w:ascii="Arial" w:cs="Arial" w:eastAsia="Arial" w:hAnsi="Arial"/>
                <w:color w:val="DDDDDD"/>
                <w:sz w:val="20"/>
                <w:szCs w:val="20"/>
              </w:rPr>
              <w:t xml:space="preserve">  5. ¿Cuál es el primer borrador? ¿Qué mejoraría en una segunda pasada?</w:t>
            </w:r>
          </w:p>
          <w:p>
            <w:pPr>
              <w:spacing w:before="60" w:after="60"/>
            </w:pPr>
            <w:r>
              <w:rPr>
                <w:rFonts w:ascii="Arial" w:cs="Arial" w:eastAsia="Arial" w:hAnsi="Arial"/>
                <w:color w:val="DDDDDD"/>
                <w:sz w:val="20"/>
                <w:szCs w:val="20"/>
              </w:rPr>
              <w:t xml:space="preserve">&lt;/think&gt;</w:t>
            </w:r>
          </w:p>
          <w:p>
            <w:pPr>
              <w:spacing w:before="60" w:after="60"/>
            </w:pPr>
            <w:r>
              <w:rPr>
                <w:rFonts w:ascii="Arial" w:cs="Arial" w:eastAsia="Arial" w:hAnsi="Arial"/>
                <w:color w:val="DDDDDD"/>
                <w:sz w:val="20"/>
                <w:szCs w:val="20"/>
              </w:rPr>
              <w:t xml:space="preserve">&lt;output&gt;</w:t>
            </w:r>
          </w:p>
          <w:p>
            <w:pPr>
              <w:spacing w:before="60" w:after="60"/>
            </w:pPr>
            <w:r>
              <w:rPr>
                <w:rFonts w:ascii="Arial" w:cs="Arial" w:eastAsia="Arial" w:hAnsi="Arial"/>
                <w:color w:val="DDDDDD"/>
                <w:sz w:val="20"/>
                <w:szCs w:val="20"/>
              </w:rPr>
              <w:t xml:space="preserve">  [Respuesta final al usuario]</w:t>
            </w:r>
          </w:p>
          <w:p>
            <w:pPr>
              <w:spacing w:before="60" w:after="60"/>
            </w:pPr>
            <w:r>
              <w:rPr>
                <w:rFonts w:ascii="Arial" w:cs="Arial" w:eastAsia="Arial" w:hAnsi="Arial"/>
                <w:color w:val="DDDDDD"/>
                <w:sz w:val="20"/>
                <w:szCs w:val="20"/>
              </w:rPr>
              <w:t xml:space="preserve">&lt;/output&gt;</w:t>
            </w:r>
          </w:p>
        </w:tc>
      </w:tr>
    </w:tbl>
    <w:p>
      <w:pPr>
        <w:spacing w:before="200" w:after="0"/>
      </w:pPr>
      <w:r>
        <w:t xml:space="preserve"/>
      </w:r>
    </w:p>
    <w:p>
      <w:pPr>
        <w:pStyle w:val="Heading3"/>
        <w:spacing w:before="200" w:after="100"/>
      </w:pPr>
      <w:r>
        <w:rPr>
          <w:rFonts w:ascii="Arial" w:cs="Arial" w:eastAsia="Arial" w:hAnsi="Arial"/>
          <w:b/>
          <w:bCs/>
          <w:color w:val="C9A84C"/>
          <w:sz w:val="22"/>
          <w:szCs w:val="22"/>
        </w:rPr>
        <w:t xml:space="preserve">Principio 4 — ReAct Pattern (Reason → Act → Observe)</w:t>
      </w:r>
    </w:p>
    <w:p>
      <w:pPr>
        <w:spacing w:before="80" w:after="80"/>
      </w:pPr>
      <w:r>
        <w:rPr>
          <w:rFonts w:ascii="Arial" w:cs="Arial" w:eastAsia="Arial" w:hAnsi="Arial"/>
          <w:b w:val="false"/>
          <w:bCs w:val="false"/>
          <w:i/>
          <w:iCs/>
          <w:color w:val="8A9BB5"/>
          <w:sz w:val="20"/>
          <w:szCs w:val="20"/>
        </w:rPr>
        <w:t xml:space="preserve">Fuente: dair-ai Guide (citado en papers de Google, Meta, Mistral)</w:t>
      </w:r>
    </w:p>
    <w:p>
      <w:pPr>
        <w:spacing w:before="80" w:after="80"/>
      </w:pPr>
      <w:r>
        <w:rPr>
          <w:rFonts w:ascii="Arial" w:cs="Arial" w:eastAsia="Arial" w:hAnsi="Arial"/>
          <w:b w:val="false"/>
          <w:bCs w:val="false"/>
          <w:i w:val="false"/>
          <w:iCs w:val="false"/>
          <w:color w:val="333333"/>
          <w:sz w:val="20"/>
          <w:szCs w:val="20"/>
        </w:rPr>
        <w:t xml:space="preserve">Para tareas agénticas complejas, ReAct supera a CoT solo porque combina razonamiento con acción iterativa. El agente piensa, actúa, observa el resultado, y ajusta — en loop hasta completar la tarea.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Loop ReAct aplicado a NOVA</w:t>
            </w:r>
          </w:p>
          <w:p>
            <w:pPr>
              <w:spacing w:before="60"/>
            </w:pPr>
            <w:r>
              <w:t xml:space="preserve"/>
            </w:r>
          </w:p>
          <w:p>
            <w:pPr>
              <w:spacing w:before="60" w:after="60"/>
            </w:pPr>
            <w:r>
              <w:rPr>
                <w:rFonts w:ascii="Arial" w:cs="Arial" w:eastAsia="Arial" w:hAnsi="Arial"/>
                <w:color w:val="DDDDDD"/>
                <w:sz w:val="20"/>
                <w:szCs w:val="20"/>
              </w:rPr>
              <w:t xml:space="preserve">PASO 1 — ANALYZE: Examinar el brief del cliente y Context Library</w:t>
            </w:r>
          </w:p>
          <w:p>
            <w:pPr>
              <w:spacing w:before="60" w:after="60"/>
            </w:pPr>
            <w:r>
              <w:rPr>
                <w:rFonts w:ascii="Arial" w:cs="Arial" w:eastAsia="Arial" w:hAnsi="Arial"/>
                <w:color w:val="DDDDDD"/>
                <w:sz w:val="20"/>
                <w:szCs w:val="20"/>
              </w:rPr>
              <w:t xml:space="preserve">PASO 2 — DECIDE: Seleccionar agente/técnica óptima</w:t>
            </w:r>
          </w:p>
          <w:p>
            <w:pPr>
              <w:spacing w:before="60" w:after="60"/>
            </w:pPr>
            <w:r>
              <w:rPr>
                <w:rFonts w:ascii="Arial" w:cs="Arial" w:eastAsia="Arial" w:hAnsi="Arial"/>
                <w:color w:val="DDDDDD"/>
                <w:sz w:val="20"/>
                <w:szCs w:val="20"/>
              </w:rPr>
              <w:t xml:space="preserve">PASO 3 — ACT: Delegar a ATLAS/RAFA/DUDA con instrucciones específicas</w:t>
            </w:r>
          </w:p>
          <w:p>
            <w:pPr>
              <w:spacing w:before="60" w:after="60"/>
            </w:pPr>
            <w:r>
              <w:rPr>
                <w:rFonts w:ascii="Arial" w:cs="Arial" w:eastAsia="Arial" w:hAnsi="Arial"/>
                <w:color w:val="DDDDDD"/>
                <w:sz w:val="20"/>
                <w:szCs w:val="20"/>
              </w:rPr>
              <w:t xml:space="preserve">PASO 4 — OBSERVE: Evaluar output del director</w:t>
            </w:r>
          </w:p>
          <w:p>
            <w:pPr>
              <w:spacing w:before="60" w:after="60"/>
            </w:pPr>
            <w:r>
              <w:rPr>
                <w:rFonts w:ascii="Arial" w:cs="Arial" w:eastAsia="Arial" w:hAnsi="Arial"/>
                <w:color w:val="DDDDDD"/>
                <w:sz w:val="20"/>
                <w:szCs w:val="20"/>
              </w:rPr>
              <w:t xml:space="preserve">PASO 5 — ITERATE: Si no cumple KPI → refinar y volver a PASO 3</w:t>
            </w:r>
          </w:p>
          <w:p>
            <w:pPr>
              <w:spacing w:before="60" w:after="60"/>
            </w:pPr>
            <w:r>
              <w:rPr>
                <w:rFonts w:ascii="Arial" w:cs="Arial" w:eastAsia="Arial" w:hAnsi="Arial"/>
                <w:color w:val="DDDDDD"/>
                <w:sz w:val="20"/>
                <w:szCs w:val="20"/>
              </w:rPr>
              <w:t xml:space="preserve">PASO 6 — DELIVER: Output final al cliente con contexto completo</w:t>
            </w:r>
          </w:p>
        </w:tc>
      </w:tr>
    </w:tbl>
    <w:p>
      <w:pPr>
        <w:spacing w:before="200" w:after="0"/>
      </w:pPr>
      <w:r>
        <w:t xml:space="preserve"/>
      </w:r>
    </w:p>
    <w:p>
      <w:pPr>
        <w:pStyle w:val="Heading3"/>
        <w:spacing w:before="200" w:after="100"/>
      </w:pPr>
      <w:r>
        <w:rPr>
          <w:rFonts w:ascii="Arial" w:cs="Arial" w:eastAsia="Arial" w:hAnsi="Arial"/>
          <w:b/>
          <w:bCs/>
          <w:color w:val="C9A84C"/>
          <w:sz w:val="22"/>
          <w:szCs w:val="22"/>
        </w:rPr>
        <w:t xml:space="preserve">Principio 5 — Few-Shot Examples en Context</w:t>
      </w:r>
    </w:p>
    <w:p>
      <w:pPr>
        <w:spacing w:before="80" w:after="80"/>
      </w:pPr>
      <w:r>
        <w:rPr>
          <w:rFonts w:ascii="Arial" w:cs="Arial" w:eastAsia="Arial" w:hAnsi="Arial"/>
          <w:b w:val="false"/>
          <w:bCs w:val="false"/>
          <w:i/>
          <w:iCs/>
          <w:color w:val="8A9BB5"/>
          <w:sz w:val="20"/>
          <w:szCs w:val="20"/>
        </w:rPr>
        <w:t xml:space="preserve">Fuente: Anthropic Tutorial + OpenAI Cookbook</w:t>
      </w:r>
    </w:p>
    <w:p>
      <w:pPr>
        <w:spacing w:before="80" w:after="80"/>
      </w:pPr>
      <w:r>
        <w:rPr>
          <w:rFonts w:ascii="Arial" w:cs="Arial" w:eastAsia="Arial" w:hAnsi="Arial"/>
          <w:b w:val="false"/>
          <w:bCs w:val="false"/>
          <w:i w:val="false"/>
          <w:iCs w:val="false"/>
          <w:color w:val="333333"/>
          <w:sz w:val="20"/>
          <w:szCs w:val="20"/>
        </w:rPr>
        <w:t xml:space="preserve">Los few-shot examples son la técnica individual de mayor impacto en calidad de output. Mostrar 2-3 ejemplos del output deseado (input → output) calibra el modelo mejor que cualquier cantidad de instrucciones en texto.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Técnica</w:t>
            </w:r>
          </w:p>
        </w:tc>
        <w:tc>
          <w:tcPr>
            <w:tcW w:type="dxa" w:w="686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Impacto medido</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Zero-shot</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Baseline — sin ejemplos</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One-shot</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+15-25% accuracy en tareas estructuradas</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Few-shot (3 ejemplos)</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+40-60% accuracy — el punto óptimo</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Many-shot (10+)</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Diminishing returns — puede confundir al modelo</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CoT Few-shot</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+65-80% en razonamiento complejo (máximo impacto)</w:t>
            </w:r>
          </w:p>
        </w:tc>
      </w:tr>
    </w:tbl>
    <w:p>
      <w:pPr>
        <w:spacing w:before="120" w:after="0"/>
      </w:pPr>
      <w:r>
        <w:t xml:space="preserve"/>
      </w:r>
    </w:p>
    <w:p>
      <w:pPr>
        <w:spacing w:before="80" w:after="80"/>
      </w:pPr>
      <w:r>
        <w:rPr>
          <w:rFonts w:ascii="Arial" w:cs="Arial" w:eastAsia="Arial" w:hAnsi="Arial"/>
          <w:b w:val="false"/>
          <w:bCs w:val="false"/>
          <w:i w:val="false"/>
          <w:iCs w:val="false"/>
          <w:color w:val="333333"/>
          <w:sz w:val="20"/>
          <w:szCs w:val="20"/>
        </w:rPr>
        <w:t xml:space="preserve">Regla OMEGA: Cada agente del Content Lab (RAFA, DUDA, PIXEL) debe incluir 3 ejemplos de output perfecto por vertical de cliente (Real Estate, Construcción, Salud, Restaurante).</w:t>
      </w:r>
    </w:p>
    <w:p>
      <w:pPr>
        <w:spacing w:before="200" w:after="0"/>
      </w:pPr>
      <w:r>
        <w:t xml:space="preserve"/>
      </w:r>
    </w:p>
    <w:p>
      <w:pPr>
        <w:pStyle w:val="Heading3"/>
        <w:spacing w:before="200" w:after="100"/>
      </w:pPr>
      <w:r>
        <w:rPr>
          <w:rFonts w:ascii="Arial" w:cs="Arial" w:eastAsia="Arial" w:hAnsi="Arial"/>
          <w:b/>
          <w:bCs/>
          <w:color w:val="C9A84C"/>
          <w:sz w:val="22"/>
          <w:szCs w:val="22"/>
        </w:rPr>
        <w:t xml:space="preserve">Principio 6 — Constitutional AI (Principios No Negociables)</w:t>
      </w:r>
    </w:p>
    <w:p>
      <w:pPr>
        <w:spacing w:before="80" w:after="80"/>
      </w:pPr>
      <w:r>
        <w:rPr>
          <w:rFonts w:ascii="Arial" w:cs="Arial" w:eastAsia="Arial" w:hAnsi="Arial"/>
          <w:b w:val="false"/>
          <w:bCs w:val="false"/>
          <w:i/>
          <w:iCs/>
          <w:color w:val="8A9BB5"/>
          <w:sz w:val="20"/>
          <w:szCs w:val="20"/>
        </w:rPr>
        <w:t xml:space="preserve">Fuente: Anthropic Tutorial + x1xhlol (Claude system prompt)</w:t>
      </w:r>
    </w:p>
    <w:p>
      <w:pPr>
        <w:spacing w:before="80" w:after="80"/>
      </w:pPr>
      <w:r>
        <w:rPr>
          <w:rFonts w:ascii="Arial" w:cs="Arial" w:eastAsia="Arial" w:hAnsi="Arial"/>
          <w:b w:val="false"/>
          <w:bCs w:val="false"/>
          <w:i w:val="false"/>
          <w:iCs w:val="false"/>
          <w:color w:val="333333"/>
          <w:sz w:val="20"/>
          <w:szCs w:val="20"/>
        </w:rPr>
        <w:t xml:space="preserve">Cada agente necesita principios internos que prevalezcan sobre cualquier instrucción externa. No son reglas — son la constitución del agente.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Constitución base para todos los agentes OMEGA</w:t>
            </w:r>
          </w:p>
          <w:p>
            <w:pPr>
              <w:spacing w:before="60"/>
            </w:pPr>
            <w:r>
              <w:t xml:space="preserve"/>
            </w:r>
          </w:p>
          <w:p>
            <w:pPr>
              <w:spacing w:before="60" w:after="60"/>
            </w:pPr>
            <w:r>
              <w:rPr>
                <w:rFonts w:ascii="Arial" w:cs="Arial" w:eastAsia="Arial" w:hAnsi="Arial"/>
                <w:color w:val="DDDDDD"/>
                <w:sz w:val="20"/>
                <w:szCs w:val="20"/>
              </w:rPr>
              <w:t xml:space="preserve">PRINCIPIO 1: Zero hallucination — Si no tengo la info, lo digo explícitamente.</w:t>
            </w:r>
          </w:p>
          <w:p>
            <w:pPr>
              <w:spacing w:before="60" w:after="60"/>
            </w:pPr>
            <w:r>
              <w:rPr>
                <w:rFonts w:ascii="Arial" w:cs="Arial" w:eastAsia="Arial" w:hAnsi="Arial"/>
                <w:color w:val="DDDDDD"/>
                <w:sz w:val="20"/>
                <w:szCs w:val="20"/>
              </w:rPr>
              <w:t xml:space="preserve">PRINCIPIO 2: Precisión sobre velocidad — Un output excelente tarde &gt; mediocre rápido.</w:t>
            </w:r>
          </w:p>
          <w:p>
            <w:pPr>
              <w:spacing w:before="60" w:after="60"/>
            </w:pPr>
            <w:r>
              <w:rPr>
                <w:rFonts w:ascii="Arial" w:cs="Arial" w:eastAsia="Arial" w:hAnsi="Arial"/>
                <w:color w:val="DDDDDD"/>
                <w:sz w:val="20"/>
                <w:szCs w:val="20"/>
              </w:rPr>
              <w:t xml:space="preserve">PRINCIPIO 3: Contexto siempre primero — Consultar Context Library antes de procesar.</w:t>
            </w:r>
          </w:p>
          <w:p>
            <w:pPr>
              <w:spacing w:before="60" w:after="60"/>
            </w:pPr>
            <w:r>
              <w:rPr>
                <w:rFonts w:ascii="Arial" w:cs="Arial" w:eastAsia="Arial" w:hAnsi="Arial"/>
                <w:color w:val="DDDDDD"/>
                <w:sz w:val="20"/>
                <w:szCs w:val="20"/>
              </w:rPr>
              <w:t xml:space="preserve">PRINCIPIO 4: Escalación clara — Sé exactamente cuándo escalar y a quién.</w:t>
            </w:r>
          </w:p>
          <w:p>
            <w:pPr>
              <w:spacing w:before="60" w:after="60"/>
            </w:pPr>
            <w:r>
              <w:rPr>
                <w:rFonts w:ascii="Arial" w:cs="Arial" w:eastAsia="Arial" w:hAnsi="Arial"/>
                <w:color w:val="DDDDDD"/>
                <w:sz w:val="20"/>
                <w:szCs w:val="20"/>
              </w:rPr>
              <w:t xml:space="preserve">PRINCIPIO 5: Feedback loops — Registrar métricas de performance en memoria.</w:t>
            </w:r>
          </w:p>
          <w:p>
            <w:pPr>
              <w:spacing w:before="60" w:after="60"/>
            </w:pPr>
            <w:r>
              <w:rPr>
                <w:rFonts w:ascii="Arial" w:cs="Arial" w:eastAsia="Arial" w:hAnsi="Arial"/>
                <w:color w:val="DDDDDD"/>
                <w:sz w:val="20"/>
                <w:szCs w:val="20"/>
              </w:rPr>
              <w:t xml:space="preserve">PRINCIPIO 6: DDD compliance — &lt;200L por archivo, zero SQL injection, tipado explícito.</w:t>
            </w:r>
          </w:p>
        </w:tc>
      </w:tr>
    </w:tbl>
    <w:p>
      <w:pPr>
        <w:spacing w:before="200" w:after="0"/>
      </w:pPr>
      <w:r>
        <w:t xml:space="preserve"/>
      </w:r>
    </w:p>
    <w:p>
      <w:pPr>
        <w:pStyle w:val="Heading3"/>
        <w:spacing w:before="200" w:after="100"/>
      </w:pPr>
      <w:r>
        <w:rPr>
          <w:rFonts w:ascii="Arial" w:cs="Arial" w:eastAsia="Arial" w:hAnsi="Arial"/>
          <w:b/>
          <w:bCs/>
          <w:color w:val="C9A84C"/>
          <w:sz w:val="22"/>
          <w:szCs w:val="22"/>
        </w:rPr>
        <w:t xml:space="preserve">Principio 7 — Definición Explícita de Herramientas</w:t>
      </w:r>
    </w:p>
    <w:p>
      <w:pPr>
        <w:spacing w:before="80" w:after="80"/>
      </w:pPr>
      <w:r>
        <w:rPr>
          <w:rFonts w:ascii="Arial" w:cs="Arial" w:eastAsia="Arial" w:hAnsi="Arial"/>
          <w:b w:val="false"/>
          <w:bCs w:val="false"/>
          <w:i/>
          <w:iCs/>
          <w:color w:val="8A9BB5"/>
          <w:sz w:val="20"/>
          <w:szCs w:val="20"/>
        </w:rPr>
        <w:t xml:space="preserve">Fuente: dontriskit (v0, same.new, Manus, Cline) + OpenAI Cookbook</w:t>
      </w:r>
    </w:p>
    <w:p>
      <w:pPr>
        <w:spacing w:before="80" w:after="80"/>
      </w:pPr>
      <w:r>
        <w:rPr>
          <w:rFonts w:ascii="Arial" w:cs="Arial" w:eastAsia="Arial" w:hAnsi="Arial"/>
          <w:b w:val="false"/>
          <w:bCs w:val="false"/>
          <w:i w:val="false"/>
          <w:iCs w:val="false"/>
          <w:color w:val="333333"/>
          <w:sz w:val="20"/>
          <w:szCs w:val="20"/>
        </w:rPr>
        <w:t xml:space="preserve">Cada herramienta que un agente puede usar debe estar definida explícitamente: qué hace, cómo llamarla, cuándo usarla, y cuándo NO usarla. Ambigüedad en tools = comportamiento impredecible.</w:t>
      </w:r>
    </w:p>
    <w:p>
      <w:pPr>
        <w:spacing w:before="80" w:after="0"/>
      </w:pPr>
      <w:r>
        <w:t xml:space="preserve"/>
      </w:r>
    </w:p>
    <w:p>
      <w:pPr>
        <w:spacing w:before="80" w:after="80"/>
      </w:pPr>
      <w:r>
        <w:rPr>
          <w:rFonts w:ascii="Arial" w:cs="Arial" w:eastAsia="Arial" w:hAnsi="Arial"/>
          <w:b/>
          <w:bCs/>
          <w:i w:val="false"/>
          <w:iCs w:val="false"/>
          <w:color w:val="333333"/>
          <w:sz w:val="20"/>
          <w:szCs w:val="20"/>
        </w:rPr>
        <w:t xml:space="preserve">Patrón extraído de Manus (agent más avanzado del análisis):</w:t>
      </w:r>
    </w:p>
    <w:p>
      <w:pPr>
        <w:shd w:fill="1E2A3A" w:val="clear"/>
        <w:spacing w:before="120" w:after="120"/>
        <w:ind w:left="720"/>
      </w:pPr>
      <w:r>
        <w:rPr>
          <w:rFonts w:ascii="Courier New" w:cs="Courier New" w:eastAsia="Courier New" w:hAnsi="Courier New"/>
          <w:color w:val="A8D8A8"/>
          <w:sz w:val="18"/>
          <w:szCs w:val="18"/>
        </w:rPr>
        <w:t xml:space="preserve">&lt;tool_rules&gt;</w:t>
      </w:r>
    </w:p>
    <w:p>
      <w:pPr>
        <w:shd w:fill="1E2A3A" w:val="clear"/>
        <w:spacing w:before="120" w:after="120"/>
        <w:ind w:left="720"/>
      </w:pPr>
      <w:r>
        <w:rPr>
          <w:rFonts w:ascii="Courier New" w:cs="Courier New" w:eastAsia="Courier New" w:hAnsi="Courier New"/>
          <w:color w:val="A8D8A8"/>
          <w:sz w:val="18"/>
          <w:szCs w:val="18"/>
        </w:rPr>
        <w:t xml:space="preserve">  1. SIEMPRE seguir el schema exacto — sin campos extra.</w:t>
      </w:r>
    </w:p>
    <w:p>
      <w:pPr>
        <w:shd w:fill="1E2A3A" w:val="clear"/>
        <w:spacing w:before="120" w:after="120"/>
        <w:ind w:left="720"/>
      </w:pPr>
      <w:r>
        <w:rPr>
          <w:rFonts w:ascii="Courier New" w:cs="Courier New" w:eastAsia="Courier New" w:hAnsi="Courier New"/>
          <w:color w:val="A8D8A8"/>
          <w:sz w:val="18"/>
          <w:szCs w:val="18"/>
        </w:rPr>
        <w:t xml:space="preserve">  2. NUNCA mencionar el nombre de la tool al usuario.</w:t>
      </w:r>
    </w:p>
    <w:p>
      <w:pPr>
        <w:shd w:fill="1E2A3A" w:val="clear"/>
        <w:spacing w:before="120" w:after="120"/>
        <w:ind w:left="720"/>
      </w:pPr>
      <w:r>
        <w:rPr>
          <w:rFonts w:ascii="Courier New" w:cs="Courier New" w:eastAsia="Courier New" w:hAnsi="Courier New"/>
          <w:color w:val="A8D8A8"/>
          <w:sz w:val="18"/>
          <w:szCs w:val="18"/>
        </w:rPr>
        <w:t xml:space="preserve">  3. Explicar POR QUÉ llamas a la tool ANTES de ejecutarla.</w:t>
      </w:r>
    </w:p>
    <w:p>
      <w:pPr>
        <w:shd w:fill="1E2A3A" w:val="clear"/>
        <w:spacing w:before="120" w:after="120"/>
        <w:ind w:left="720"/>
      </w:pPr>
      <w:r>
        <w:rPr>
          <w:rFonts w:ascii="Courier New" w:cs="Courier New" w:eastAsia="Courier New" w:hAnsi="Courier New"/>
          <w:color w:val="A8D8A8"/>
          <w:sz w:val="18"/>
          <w:szCs w:val="18"/>
        </w:rPr>
        <w:t xml:space="preserve">  4. Esperar resultado antes de continuar — nunca asumir éxito.</w:t>
      </w:r>
    </w:p>
    <w:p>
      <w:pPr>
        <w:shd w:fill="1E2A3A" w:val="clear"/>
        <w:spacing w:before="120" w:after="120"/>
        <w:ind w:left="720"/>
      </w:pPr>
      <w:r>
        <w:rPr>
          <w:rFonts w:ascii="Courier New" w:cs="Courier New" w:eastAsia="Courier New" w:hAnsi="Courier New"/>
          <w:color w:val="A8D8A8"/>
          <w:sz w:val="18"/>
          <w:szCs w:val="18"/>
        </w:rPr>
        <w:t xml:space="preserve">  5. Si la tool falla 3 veces → escalar a supervisor.</w:t>
      </w:r>
    </w:p>
    <w:p>
      <w:pPr>
        <w:shd w:fill="1E2A3A" w:val="clear"/>
        <w:spacing w:before="120" w:after="120"/>
        <w:ind w:left="720"/>
      </w:pPr>
      <w:r>
        <w:rPr>
          <w:rFonts w:ascii="Courier New" w:cs="Courier New" w:eastAsia="Courier New" w:hAnsi="Courier New"/>
          <w:color w:val="A8D8A8"/>
          <w:sz w:val="18"/>
          <w:szCs w:val="18"/>
        </w:rPr>
        <w:t xml:space="preserve">&lt;/tool_rules&gt;</w:t>
      </w:r>
    </w:p>
    <w:p>
      <w:pPr>
        <w:spacing w:before="200" w:after="0"/>
      </w:pPr>
      <w:r>
        <w:t xml:space="preserve"/>
      </w:r>
    </w:p>
    <w:p>
      <w:pPr>
        <w:pStyle w:val="Heading3"/>
        <w:spacing w:before="200" w:after="100"/>
      </w:pPr>
      <w:r>
        <w:rPr>
          <w:rFonts w:ascii="Arial" w:cs="Arial" w:eastAsia="Arial" w:hAnsi="Arial"/>
          <w:b/>
          <w:bCs/>
          <w:color w:val="C9A84C"/>
          <w:sz w:val="22"/>
          <w:szCs w:val="22"/>
        </w:rPr>
        <w:t xml:space="preserve">Principio 8 — Context Engineering (Más allá del Prompt Engineering)</w:t>
      </w:r>
    </w:p>
    <w:p>
      <w:pPr>
        <w:spacing w:before="80" w:after="80"/>
      </w:pPr>
      <w:r>
        <w:rPr>
          <w:rFonts w:ascii="Arial" w:cs="Arial" w:eastAsia="Arial" w:hAnsi="Arial"/>
          <w:b w:val="false"/>
          <w:bCs w:val="false"/>
          <w:i/>
          <w:iCs/>
          <w:color w:val="8A9BB5"/>
          <w:sz w:val="20"/>
          <w:szCs w:val="20"/>
        </w:rPr>
        <w:t xml:space="preserve">Fuente: dair-ai Guide + dontriskit README</w:t>
      </w:r>
    </w:p>
    <w:p>
      <w:pPr>
        <w:spacing w:before="80" w:after="80"/>
      </w:pPr>
      <w:r>
        <w:rPr>
          <w:rFonts w:ascii="Arial" w:cs="Arial" w:eastAsia="Arial" w:hAnsi="Arial"/>
          <w:b w:val="false"/>
          <w:bCs w:val="false"/>
          <w:i w:val="false"/>
          <w:iCs w:val="false"/>
          <w:color w:val="333333"/>
          <w:sz w:val="20"/>
          <w:szCs w:val="20"/>
        </w:rPr>
        <w:t xml:space="preserve">El futuro no es escribir mejores prompts — es gestionar mejor el contexto. Lo que el modelo ve en su context window determina la calidad del output más que cualquier instrucción.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Elemento de Contexto</w:t>
            </w:r>
          </w:p>
        </w:tc>
        <w:tc>
          <w:tcPr>
            <w:tcW w:type="dxa" w:w="686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Prioridad para OMEGA</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Context Library del cliente</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CRÍTICO — Leer SIEMPRE antes de generar</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Memoria del agente (omega_agent_memory)</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ALTA — Decisiones y preferencias previas</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Brand voice del cliente</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ALTA — Tono, vocabulario, restricciones</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Vertical/industria</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ALTA — Técnica óptima varía por sector</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Historial de performance</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MEDIA — Qué funcionó antes para este cliente</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Fecha y temporalidad</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MEDIA — Relevancia de contenido estacional</w:t>
            </w:r>
          </w:p>
        </w:tc>
      </w:tr>
    </w:tbl>
    <w:p>
      <w:pPr>
        <w:pageBreakBefore/>
      </w:pPr>
      <w:r>
        <w:t xml:space="preserve"/>
      </w:r>
    </w:p>
    <w:p>
      <w:pPr>
        <w:pStyle w:val="Heading1"/>
        <w:pBdr>
          <w:bottom w:val="single" w:color="C9A84C" w:sz="3" w:space="6"/>
        </w:pBdr>
        <w:spacing w:before="400" w:after="200"/>
      </w:pPr>
      <w:r>
        <w:rPr>
          <w:rFonts w:ascii="Arial" w:cs="Arial" w:eastAsia="Arial" w:hAnsi="Arial"/>
          <w:b/>
          <w:bCs/>
          <w:color w:val="0D1B2A"/>
          <w:sz w:val="32"/>
          <w:szCs w:val="32"/>
        </w:rPr>
        <w:t xml:space="preserve">SECCIÓN 2 — PATRONES DE SYSTEM PROMPTS REALES</w:t>
      </w:r>
    </w:p>
    <w:p>
      <w:pPr>
        <w:spacing w:before="80" w:after="80"/>
      </w:pPr>
      <w:r>
        <w:rPr>
          <w:rFonts w:ascii="Arial" w:cs="Arial" w:eastAsia="Arial" w:hAnsi="Arial"/>
          <w:b w:val="false"/>
          <w:bCs w:val="false"/>
          <w:i w:val="false"/>
          <w:iCs w:val="false"/>
          <w:color w:val="333333"/>
          <w:sz w:val="20"/>
          <w:szCs w:val="20"/>
        </w:rPr>
        <w:t xml:space="preserve">Extraído de x1xhlol/system-prompts-and-models-of-ai-tools (30,000+ líneas) y dontriskit/awesome-ai-system-prompts. Estos son los patrones de las mejores herramientas del mundo — lo que hacen diferente de todos los demás.</w:t>
      </w:r>
    </w:p>
    <w:p>
      <w:pPr>
        <w:spacing w:before="150" w:after="0"/>
      </w:pPr>
      <w:r>
        <w:t xml:space="preserve"/>
      </w:r>
    </w:p>
    <w:p>
      <w:pPr>
        <w:pStyle w:val="Heading2"/>
        <w:spacing w:before="300" w:after="150"/>
      </w:pPr>
      <w:r>
        <w:rPr>
          <w:rFonts w:ascii="Arial" w:cs="Arial" w:eastAsia="Arial" w:hAnsi="Arial"/>
          <w:b/>
          <w:bCs/>
          <w:color w:val="0D1B2A"/>
          <w:sz w:val="26"/>
          <w:szCs w:val="26"/>
        </w:rPr>
        <w:t xml:space="preserve">Lovable (el agente más similar a OMEGA)</w:t>
      </w:r>
    </w:p>
    <w:p>
      <w:pPr>
        <w:spacing w:before="80" w:after="80"/>
      </w:pPr>
      <w:r>
        <w:rPr>
          <w:rFonts w:ascii="Arial" w:cs="Arial" w:eastAsia="Arial" w:hAnsi="Arial"/>
          <w:b w:val="false"/>
          <w:bCs w:val="false"/>
          <w:i w:val="false"/>
          <w:iCs w:val="false"/>
          <w:color w:val="333333"/>
          <w:sz w:val="20"/>
          <w:szCs w:val="20"/>
        </w:rPr>
        <w:t xml:space="preserve">Lovable es el agente de Supabase que genera aplicaciones completas. Su system prompt es el más relevante para OMEGA porque opera en el mismo stack (React, TypeScript, Supabase, Tailwind).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Patrones clave de Lovable extraídos</w:t>
            </w:r>
          </w:p>
          <w:p>
            <w:pPr>
              <w:spacing w:before="60"/>
            </w:pPr>
            <w:r>
              <w:t xml:space="preserve"/>
            </w:r>
          </w:p>
          <w:p>
            <w:pPr>
              <w:spacing w:before="60" w:after="60"/>
            </w:pPr>
            <w:r>
              <w:rPr>
                <w:rFonts w:ascii="Arial" w:cs="Arial" w:eastAsia="Arial" w:hAnsi="Arial"/>
                <w:color w:val="DDDDDD"/>
                <w:sz w:val="20"/>
                <w:szCs w:val="20"/>
              </w:rPr>
              <w:t xml:space="preserve">1. SIEMPRE usar shadcn/ui library a menos que el usuario especifique otro.</w:t>
            </w:r>
          </w:p>
          <w:p>
            <w:pPr>
              <w:spacing w:before="60" w:after="60"/>
            </w:pPr>
            <w:r>
              <w:rPr>
                <w:rFonts w:ascii="Arial" w:cs="Arial" w:eastAsia="Arial" w:hAnsi="Arial"/>
                <w:color w:val="DDDDDD"/>
                <w:sz w:val="20"/>
                <w:szCs w:val="20"/>
              </w:rPr>
              <w:t xml:space="preserve">2. NO capturar errores con try/catch a menos que explícitamente se pida.</w:t>
            </w:r>
          </w:p>
          <w:p>
            <w:pPr>
              <w:spacing w:before="60" w:after="60"/>
            </w:pPr>
            <w:r>
              <w:rPr>
                <w:rFonts w:ascii="Arial" w:cs="Arial" w:eastAsia="Arial" w:hAnsi="Arial"/>
                <w:color w:val="DDDDDD"/>
                <w:sz w:val="20"/>
                <w:szCs w:val="20"/>
              </w:rPr>
              <w:t xml:space="preserve">3. NO usar localStorage — usar React state para todo.</w:t>
            </w:r>
          </w:p>
          <w:p>
            <w:pPr>
              <w:spacing w:before="60" w:after="60"/>
            </w:pPr>
            <w:r>
              <w:rPr>
                <w:rFonts w:ascii="Arial" w:cs="Arial" w:eastAsia="Arial" w:hAnsi="Arial"/>
                <w:color w:val="DDDDDD"/>
                <w:sz w:val="20"/>
                <w:szCs w:val="20"/>
              </w:rPr>
              <w:t xml:space="preserve">4. Tailwind SOLO con clases core — sin compilador necesario.</w:t>
            </w:r>
          </w:p>
          <w:p>
            <w:pPr>
              <w:spacing w:before="60" w:after="60"/>
            </w:pPr>
            <w:r>
              <w:rPr>
                <w:rFonts w:ascii="Arial" w:cs="Arial" w:eastAsia="Arial" w:hAnsi="Arial"/>
                <w:color w:val="DDDDDD"/>
                <w:sz w:val="20"/>
                <w:szCs w:val="20"/>
              </w:rPr>
              <w:t xml:space="preserve">5. Una sola exportación por archivo — nunca múltiples exports.</w:t>
            </w:r>
          </w:p>
          <w:p>
            <w:pPr>
              <w:spacing w:before="60" w:after="60"/>
            </w:pPr>
            <w:r>
              <w:rPr>
                <w:rFonts w:ascii="Arial" w:cs="Arial" w:eastAsia="Arial" w:hAnsi="Arial"/>
                <w:color w:val="DDDDDD"/>
                <w:sz w:val="20"/>
                <w:szCs w:val="20"/>
              </w:rPr>
              <w:t xml:space="preserve">6. Al crear componentes: primero leer todos los archivos relevantes.</w:t>
            </w:r>
          </w:p>
          <w:p>
            <w:pPr>
              <w:spacing w:before="60" w:after="60"/>
            </w:pPr>
            <w:r>
              <w:rPr>
                <w:rFonts w:ascii="Arial" w:cs="Arial" w:eastAsia="Arial" w:hAnsi="Arial"/>
                <w:color w:val="DDDDDD"/>
                <w:sz w:val="20"/>
                <w:szCs w:val="20"/>
              </w:rPr>
              <w:t xml:space="preserve">7. CRITICAL: Al fallar, no improvisar — escalar con contexto completo.</w:t>
            </w:r>
          </w:p>
        </w:tc>
      </w:tr>
    </w:tbl>
    <w:p>
      <w:pPr>
        <w:spacing w:before="150" w:after="0"/>
      </w:pPr>
      <w:r>
        <w:t xml:space="preserve"/>
      </w:r>
    </w:p>
    <w:p>
      <w:pPr>
        <w:pStyle w:val="Heading2"/>
        <w:spacing w:before="300" w:after="150"/>
      </w:pPr>
      <w:r>
        <w:rPr>
          <w:rFonts w:ascii="Arial" w:cs="Arial" w:eastAsia="Arial" w:hAnsi="Arial"/>
          <w:b/>
          <w:bCs/>
          <w:color w:val="0D1B2A"/>
          <w:sz w:val="26"/>
          <w:szCs w:val="26"/>
        </w:rPr>
        <w:t xml:space="preserve">Cursor (el agente de código más avanzado)</w:t>
      </w:r>
    </w:p>
    <w:p>
      <w:pPr>
        <w:spacing w:before="80" w:after="80"/>
      </w:pPr>
      <w:r>
        <w:rPr>
          <w:rFonts w:ascii="Arial" w:cs="Arial" w:eastAsia="Arial" w:hAnsi="Arial"/>
          <w:b w:val="false"/>
          <w:bCs w:val="false"/>
          <w:i w:val="false"/>
          <w:iCs w:val="false"/>
          <w:color w:val="333333"/>
          <w:sz w:val="20"/>
          <w:szCs w:val="20"/>
        </w:rPr>
        <w:t xml:space="preserve">Cursor tiene el system prompt más sofisticado para trabajo en código. Sus patrones de manejo de errores y context window son directamente aplicables a LUNA y SHIELD.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Patrones clave de Cursor extraídos</w:t>
            </w:r>
          </w:p>
          <w:p>
            <w:pPr>
              <w:spacing w:before="60"/>
            </w:pPr>
            <w:r>
              <w:t xml:space="preserve"/>
            </w:r>
          </w:p>
          <w:p>
            <w:pPr>
              <w:spacing w:before="60" w:after="60"/>
            </w:pPr>
            <w:r>
              <w:rPr>
                <w:rFonts w:ascii="Arial" w:cs="Arial" w:eastAsia="Arial" w:hAnsi="Arial"/>
                <w:color w:val="DDDDDD"/>
                <w:sz w:val="20"/>
                <w:szCs w:val="20"/>
              </w:rPr>
              <w:t xml:space="preserve">1. SYSTEM INFO primero: OS, shell, working directory, fecha.</w:t>
            </w:r>
          </w:p>
          <w:p>
            <w:pPr>
              <w:spacing w:before="60" w:after="60"/>
            </w:pPr>
            <w:r>
              <w:rPr>
                <w:rFonts w:ascii="Arial" w:cs="Arial" w:eastAsia="Arial" w:hAnsi="Arial"/>
                <w:color w:val="DDDDDD"/>
                <w:sz w:val="20"/>
                <w:szCs w:val="20"/>
              </w:rPr>
              <w:t xml:space="preserve">2. Leer archivos ANTES de editar — nunca asumir contenido.</w:t>
            </w:r>
          </w:p>
          <w:p>
            <w:pPr>
              <w:spacing w:before="60" w:after="60"/>
            </w:pPr>
            <w:r>
              <w:rPr>
                <w:rFonts w:ascii="Arial" w:cs="Arial" w:eastAsia="Arial" w:hAnsi="Arial"/>
                <w:color w:val="DDDDDD"/>
                <w:sz w:val="20"/>
                <w:szCs w:val="20"/>
              </w:rPr>
              <w:t xml:space="preserve">3. Editar en bloques mínimos — solo lo que cambia, no el archivo completo.</w:t>
            </w:r>
          </w:p>
          <w:p>
            <w:pPr>
              <w:spacing w:before="60" w:after="60"/>
            </w:pPr>
            <w:r>
              <w:rPr>
                <w:rFonts w:ascii="Arial" w:cs="Arial" w:eastAsia="Arial" w:hAnsi="Arial"/>
                <w:color w:val="DDDDDD"/>
                <w:sz w:val="20"/>
                <w:szCs w:val="20"/>
              </w:rPr>
              <w:t xml:space="preserve">4. Al agregar tracked changes: preservar &lt;rPr&gt; formatting del texto original.</w:t>
            </w:r>
          </w:p>
          <w:p>
            <w:pPr>
              <w:spacing w:before="60" w:after="60"/>
            </w:pPr>
            <w:r>
              <w:rPr>
                <w:rFonts w:ascii="Arial" w:cs="Arial" w:eastAsia="Arial" w:hAnsi="Arial"/>
                <w:color w:val="DDDDDD"/>
                <w:sz w:val="20"/>
                <w:szCs w:val="20"/>
              </w:rPr>
              <w:t xml:space="preserve">5. NEVER usar unicode bullets — usar LevelFormat.BULLET del sistema.</w:t>
            </w:r>
          </w:p>
          <w:p>
            <w:pPr>
              <w:spacing w:before="60" w:after="60"/>
            </w:pPr>
            <w:r>
              <w:rPr>
                <w:rFonts w:ascii="Arial" w:cs="Arial" w:eastAsia="Arial" w:hAnsi="Arial"/>
                <w:color w:val="DDDDDD"/>
                <w:sz w:val="20"/>
                <w:szCs w:val="20"/>
              </w:rPr>
              <w:t xml:space="preserve">6. Cada tool call con explicación de POR QUÉ antes de ejecutar.</w:t>
            </w:r>
          </w:p>
          <w:p>
            <w:pPr>
              <w:spacing w:before="60" w:after="60"/>
            </w:pPr>
            <w:r>
              <w:rPr>
                <w:rFonts w:ascii="Arial" w:cs="Arial" w:eastAsia="Arial" w:hAnsi="Arial"/>
                <w:color w:val="DDDDDD"/>
                <w:sz w:val="20"/>
                <w:szCs w:val="20"/>
              </w:rPr>
              <w:t xml:space="preserve">7. Context window llena → activar proceso de summarization automático.</w:t>
            </w:r>
          </w:p>
        </w:tc>
      </w:tr>
    </w:tbl>
    <w:p>
      <w:pPr>
        <w:spacing w:before="150" w:after="0"/>
      </w:pPr>
      <w:r>
        <w:t xml:space="preserve"/>
      </w:r>
    </w:p>
    <w:p>
      <w:pPr>
        <w:pStyle w:val="Heading2"/>
        <w:spacing w:before="300" w:after="150"/>
      </w:pPr>
      <w:r>
        <w:rPr>
          <w:rFonts w:ascii="Arial" w:cs="Arial" w:eastAsia="Arial" w:hAnsi="Arial"/>
          <w:b/>
          <w:bCs/>
          <w:color w:val="0D1B2A"/>
          <w:sz w:val="26"/>
          <w:szCs w:val="26"/>
        </w:rPr>
        <w:t xml:space="preserve">Manus (el agente general más completo)</w:t>
      </w:r>
    </w:p>
    <w:p>
      <w:pPr>
        <w:spacing w:before="80" w:after="80"/>
      </w:pPr>
      <w:r>
        <w:rPr>
          <w:rFonts w:ascii="Arial" w:cs="Arial" w:eastAsia="Arial" w:hAnsi="Arial"/>
          <w:b w:val="false"/>
          <w:bCs w:val="false"/>
          <w:i w:val="false"/>
          <w:iCs w:val="false"/>
          <w:color w:val="333333"/>
          <w:sz w:val="20"/>
          <w:szCs w:val="20"/>
        </w:rPr>
        <w:t xml:space="preserve">Manus opera en un sandbox Linux con acceso completo a internet. Su agent loop es el más explícito y documentado — modelo directo para el loop de NOVA.</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Agent Loop de Manus — Template para NOVA</w:t>
            </w:r>
          </w:p>
          <w:p>
            <w:pPr>
              <w:spacing w:before="60"/>
            </w:pPr>
            <w:r>
              <w:t xml:space="preserve"/>
            </w:r>
          </w:p>
          <w:p>
            <w:pPr>
              <w:spacing w:before="60" w:after="60"/>
            </w:pPr>
            <w:r>
              <w:rPr>
                <w:rFonts w:ascii="Arial" w:cs="Arial" w:eastAsia="Arial" w:hAnsi="Arial"/>
                <w:color w:val="DDDDDD"/>
                <w:sz w:val="20"/>
                <w:szCs w:val="20"/>
              </w:rPr>
              <w:t xml:space="preserve">STEP 1: Analizar eventos y mensajes en el contexto completo.</w:t>
            </w:r>
          </w:p>
          <w:p>
            <w:pPr>
              <w:spacing w:before="60" w:after="60"/>
            </w:pPr>
            <w:r>
              <w:rPr>
                <w:rFonts w:ascii="Arial" w:cs="Arial" w:eastAsia="Arial" w:hAnsi="Arial"/>
                <w:color w:val="DDDDDD"/>
                <w:sz w:val="20"/>
                <w:szCs w:val="20"/>
              </w:rPr>
              <w:t xml:space="preserve">STEP 2: Seleccionar tool más adecuada según el estado actual.</w:t>
            </w:r>
          </w:p>
          <w:p>
            <w:pPr>
              <w:spacing w:before="60" w:after="60"/>
            </w:pPr>
            <w:r>
              <w:rPr>
                <w:rFonts w:ascii="Arial" w:cs="Arial" w:eastAsia="Arial" w:hAnsi="Arial"/>
                <w:color w:val="DDDDDD"/>
                <w:sz w:val="20"/>
                <w:szCs w:val="20"/>
              </w:rPr>
              <w:t xml:space="preserve">STEP 3: Ejecutar UNA sola tool por iteración — esperar resultado.</w:t>
            </w:r>
          </w:p>
          <w:p>
            <w:pPr>
              <w:spacing w:before="60" w:after="60"/>
            </w:pPr>
            <w:r>
              <w:rPr>
                <w:rFonts w:ascii="Arial" w:cs="Arial" w:eastAsia="Arial" w:hAnsi="Arial"/>
                <w:color w:val="DDDDDD"/>
                <w:sz w:val="20"/>
                <w:szCs w:val="20"/>
              </w:rPr>
              <w:t xml:space="preserve">STEP 4: Observar resultado — ajustar plan si es necesario.</w:t>
            </w:r>
          </w:p>
          <w:p>
            <w:pPr>
              <w:spacing w:before="60" w:after="60"/>
            </w:pPr>
            <w:r>
              <w:rPr>
                <w:rFonts w:ascii="Arial" w:cs="Arial" w:eastAsia="Arial" w:hAnsi="Arial"/>
                <w:color w:val="DDDDDD"/>
                <w:sz w:val="20"/>
                <w:szCs w:val="20"/>
              </w:rPr>
              <w:t xml:space="preserve">STEP 5: Repetir hasta completar la tarea.</w:t>
            </w:r>
          </w:p>
          <w:p>
            <w:pPr>
              <w:spacing w:before="60" w:after="60"/>
            </w:pPr>
            <w:r>
              <w:rPr>
                <w:rFonts w:ascii="Arial" w:cs="Arial" w:eastAsia="Arial" w:hAnsi="Arial"/>
                <w:color w:val="DDDDDD"/>
                <w:sz w:val="20"/>
                <w:szCs w:val="20"/>
              </w:rPr>
              <w:t xml:space="preserve">STEP 6: Usar attempt_completion con resultado completo.</w:t>
            </w:r>
          </w:p>
          <w:p>
            <w:pPr>
              <w:spacing w:before="60" w:after="60"/>
            </w:pPr>
            <w:r>
              <w:rPr>
                <w:rFonts w:ascii="Arial" w:cs="Arial" w:eastAsia="Arial" w:hAnsi="Arial"/>
                <w:color w:val="DDDDDD"/>
                <w:sz w:val="20"/>
                <w:szCs w:val="20"/>
              </w:rPr>
              <w:t xml:space="preserve">STEP 7: Entrar en standby — esperar siguiente instrucción.</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REGLA CRÍTICA: Choose only ONE tool per iteration.</w:t>
            </w:r>
          </w:p>
          <w:p>
            <w:pPr>
              <w:spacing w:before="60" w:after="60"/>
            </w:pPr>
            <w:r>
              <w:rPr>
                <w:rFonts w:ascii="Arial" w:cs="Arial" w:eastAsia="Arial" w:hAnsi="Arial"/>
                <w:color w:val="DDDDDD"/>
                <w:sz w:val="20"/>
                <w:szCs w:val="20"/>
              </w:rPr>
              <w:t xml:space="preserve">NUNCA ejecutar múltiples tools en paralelo sin confirmación.</w:t>
            </w:r>
          </w:p>
        </w:tc>
      </w:tr>
    </w:tbl>
    <w:p>
      <w:pPr>
        <w:spacing w:before="150" w:after="0"/>
      </w:pPr>
      <w:r>
        <w:t xml:space="preserve"/>
      </w:r>
    </w:p>
    <w:p>
      <w:pPr>
        <w:pStyle w:val="Heading2"/>
        <w:spacing w:before="300" w:after="150"/>
      </w:pPr>
      <w:r>
        <w:rPr>
          <w:rFonts w:ascii="Arial" w:cs="Arial" w:eastAsia="Arial" w:hAnsi="Arial"/>
          <w:b/>
          <w:bCs/>
          <w:color w:val="0D1B2A"/>
          <w:sz w:val="26"/>
          <w:szCs w:val="26"/>
        </w:rPr>
        <w:t xml:space="preserve">v0 de Vercel (UI generation — template para PIXEL)</w:t>
      </w:r>
    </w:p>
    <w:p>
      <w:pPr>
        <w:spacing w:before="80" w:after="80"/>
      </w:pPr>
      <w:r>
        <w:rPr>
          <w:rFonts w:ascii="Arial" w:cs="Arial" w:eastAsia="Arial" w:hAnsi="Arial"/>
          <w:b w:val="false"/>
          <w:bCs w:val="false"/>
          <w:i w:val="false"/>
          <w:iCs w:val="false"/>
          <w:color w:val="333333"/>
          <w:sz w:val="20"/>
          <w:szCs w:val="20"/>
        </w:rPr>
        <w:t xml:space="preserve">v0 genera UI components con calidad production. Sus técnicas de Thinking antes de generar y el uso de MDX components como 'tools' son directamente aplicables a PIXEL.</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Patrones clave de v0 para PIXEL</w:t>
            </w:r>
          </w:p>
          <w:p>
            <w:pPr>
              <w:spacing w:before="60"/>
            </w:pPr>
            <w:r>
              <w:t xml:space="preserve"/>
            </w:r>
          </w:p>
          <w:p>
            <w:pPr>
              <w:spacing w:before="60" w:after="60"/>
            </w:pPr>
            <w:r>
              <w:rPr>
                <w:rFonts w:ascii="Arial" w:cs="Arial" w:eastAsia="Arial" w:hAnsi="Arial"/>
                <w:color w:val="DDDDDD"/>
                <w:sz w:val="20"/>
                <w:szCs w:val="20"/>
              </w:rPr>
              <w:t xml:space="preserve">1. &lt;Thinking&gt; tag OBLIGATORIO antes de cualquier CodeProject.</w:t>
            </w:r>
          </w:p>
          <w:p>
            <w:pPr>
              <w:spacing w:before="60" w:after="60"/>
            </w:pPr>
            <w:r>
              <w:rPr>
                <w:rFonts w:ascii="Arial" w:cs="Arial" w:eastAsia="Arial" w:hAnsi="Arial"/>
                <w:color w:val="DDDDDD"/>
                <w:sz w:val="20"/>
                <w:szCs w:val="20"/>
              </w:rPr>
              <w:t xml:space="preserve">2. Pensar: estructura del proyecto, componentes necesarios, dependencias.</w:t>
            </w:r>
          </w:p>
          <w:p>
            <w:pPr>
              <w:spacing w:before="60" w:after="60"/>
            </w:pPr>
            <w:r>
              <w:rPr>
                <w:rFonts w:ascii="Arial" w:cs="Arial" w:eastAsia="Arial" w:hAnsi="Arial"/>
                <w:color w:val="DDDDDD"/>
                <w:sz w:val="20"/>
                <w:szCs w:val="20"/>
              </w:rPr>
              <w:t xml:space="preserve">3. Responsiveness: mobile-first SIEMPRE.</w:t>
            </w:r>
          </w:p>
          <w:p>
            <w:pPr>
              <w:spacing w:before="60" w:after="60"/>
            </w:pPr>
            <w:r>
              <w:rPr>
                <w:rFonts w:ascii="Arial" w:cs="Arial" w:eastAsia="Arial" w:hAnsi="Arial"/>
                <w:color w:val="DDDDDD"/>
                <w:sz w:val="20"/>
                <w:szCs w:val="20"/>
              </w:rPr>
              <w:t xml:space="preserve">4. Accesibilidad: semantic HTML, ARIA roles, alt text en imágenes.</w:t>
            </w:r>
          </w:p>
          <w:p>
            <w:pPr>
              <w:spacing w:before="60" w:after="60"/>
            </w:pPr>
            <w:r>
              <w:rPr>
                <w:rFonts w:ascii="Arial" w:cs="Arial" w:eastAsia="Arial" w:hAnsi="Arial"/>
                <w:color w:val="DDDDDD"/>
                <w:sz w:val="20"/>
                <w:szCs w:val="20"/>
              </w:rPr>
              <w:t xml:space="preserve">5. Archivo naming: kebab-case siempre.</w:t>
            </w:r>
          </w:p>
          <w:p>
            <w:pPr>
              <w:spacing w:before="60" w:after="60"/>
            </w:pPr>
            <w:r>
              <w:rPr>
                <w:rFonts w:ascii="Arial" w:cs="Arial" w:eastAsia="Arial" w:hAnsi="Arial"/>
                <w:color w:val="DDDDDD"/>
                <w:sz w:val="20"/>
                <w:szCs w:val="20"/>
              </w:rPr>
              <w:t xml:space="preserve">6. NUNCA &lt;svg&gt; directo — usar lucide-react icons.</w:t>
            </w:r>
          </w:p>
          <w:p>
            <w:pPr>
              <w:spacing w:before="60" w:after="60"/>
            </w:pPr>
            <w:r>
              <w:rPr>
                <w:rFonts w:ascii="Arial" w:cs="Arial" w:eastAsia="Arial" w:hAnsi="Arial"/>
                <w:color w:val="DDDDDD"/>
                <w:sz w:val="20"/>
                <w:szCs w:val="20"/>
              </w:rPr>
              <w:t xml:space="preserve">7. Paleta de colores: evitar indigo/blue sin instrucción específica.</w:t>
            </w:r>
          </w:p>
          <w:p>
            <w:pPr>
              <w:spacing w:before="60" w:after="60"/>
            </w:pPr>
            <w:r>
              <w:rPr>
                <w:rFonts w:ascii="Arial" w:cs="Arial" w:eastAsia="Arial" w:hAnsi="Arial"/>
                <w:color w:val="DDDDDD"/>
                <w:sz w:val="20"/>
                <w:szCs w:val="20"/>
              </w:rPr>
              <w:t xml:space="preserve">8. QuickEdit para cambios pequeños — CodeProject para nuevos.</w:t>
            </w:r>
          </w:p>
        </w:tc>
      </w:tr>
    </w:tbl>
    <w:p>
      <w:pPr>
        <w:pageBreakBefore/>
      </w:pPr>
      <w:r>
        <w:t xml:space="preserve"/>
      </w:r>
    </w:p>
    <w:p>
      <w:pPr>
        <w:pStyle w:val="Heading1"/>
        <w:pBdr>
          <w:bottom w:val="single" w:color="C9A84C" w:sz="3" w:space="6"/>
        </w:pBdr>
        <w:spacing w:before="400" w:after="200"/>
      </w:pPr>
      <w:r>
        <w:rPr>
          <w:rFonts w:ascii="Arial" w:cs="Arial" w:eastAsia="Arial" w:hAnsi="Arial"/>
          <w:b/>
          <w:bCs/>
          <w:color w:val="0D1B2A"/>
          <w:sz w:val="32"/>
          <w:szCs w:val="32"/>
        </w:rPr>
        <w:t xml:space="preserve">SECCIÓN 3 — TÉCNICAS AVANZADAS PARA CONTENT LAB</w:t>
      </w:r>
    </w:p>
    <w:p>
      <w:pPr>
        <w:spacing w:before="80" w:after="80"/>
      </w:pPr>
      <w:r>
        <w:rPr>
          <w:rFonts w:ascii="Arial" w:cs="Arial" w:eastAsia="Arial" w:hAnsi="Arial"/>
          <w:b w:val="false"/>
          <w:bCs w:val="false"/>
          <w:i w:val="false"/>
          <w:iCs w:val="false"/>
          <w:color w:val="333333"/>
          <w:sz w:val="20"/>
          <w:szCs w:val="20"/>
        </w:rPr>
        <w:t xml:space="preserve">Las técnicas específicas para RAFA (Copywriter) y DUDA (Social Media) extraídas de los repositorios académicos y oficiales.</w:t>
      </w:r>
    </w:p>
    <w:p>
      <w:pPr>
        <w:spacing w:before="150" w:after="0"/>
      </w:pPr>
      <w:r>
        <w:t xml:space="preserve"/>
      </w:r>
    </w:p>
    <w:p>
      <w:pPr>
        <w:pStyle w:val="Heading2"/>
        <w:spacing w:before="300" w:after="150"/>
      </w:pPr>
      <w:r>
        <w:rPr>
          <w:rFonts w:ascii="Arial" w:cs="Arial" w:eastAsia="Arial" w:hAnsi="Arial"/>
          <w:b/>
          <w:bCs/>
          <w:color w:val="0D1B2A"/>
          <w:sz w:val="26"/>
          <w:szCs w:val="26"/>
        </w:rPr>
        <w:t xml:space="preserve">Técnicas para RAFA — Senior Copywriter AI</w:t>
      </w:r>
    </w:p>
    <w:p>
      <w:pPr>
        <w:spacing w:before="100" w:after="0"/>
      </w:pPr>
      <w:r>
        <w:t xml:space="preserve"/>
      </w:r>
    </w:p>
    <w:p>
      <w:pPr>
        <w:pStyle w:val="Heading3"/>
        <w:spacing w:before="200" w:after="100"/>
      </w:pPr>
      <w:r>
        <w:rPr>
          <w:rFonts w:ascii="Arial" w:cs="Arial" w:eastAsia="Arial" w:hAnsi="Arial"/>
          <w:b/>
          <w:bCs/>
          <w:color w:val="C9A84C"/>
          <w:sz w:val="22"/>
          <w:szCs w:val="22"/>
        </w:rPr>
        <w:t xml:space="preserve">AIDA con Few-Shot — La combinación más poderosa para copy</w:t>
      </w:r>
    </w:p>
    <w:p>
      <w:pPr>
        <w:spacing w:before="80" w:after="80"/>
      </w:pPr>
      <w:r>
        <w:rPr>
          <w:rFonts w:ascii="Arial" w:cs="Arial" w:eastAsia="Arial" w:hAnsi="Arial"/>
          <w:b w:val="false"/>
          <w:bCs w:val="false"/>
          <w:i/>
          <w:iCs/>
          <w:color w:val="8A9BB5"/>
          <w:sz w:val="20"/>
          <w:szCs w:val="20"/>
        </w:rPr>
        <w:t xml:space="preserve">Fuente: OpenAI Cookbook + NirDiamant tutorials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Sistema AIDA + Few-Shot para RAFA</w:t>
            </w:r>
          </w:p>
          <w:p>
            <w:pPr>
              <w:spacing w:before="60"/>
            </w:pPr>
            <w:r>
              <w:t xml:space="preserve"/>
            </w:r>
          </w:p>
          <w:p>
            <w:pPr>
              <w:spacing w:before="60" w:after="60"/>
            </w:pPr>
            <w:r>
              <w:rPr>
                <w:rFonts w:ascii="Arial" w:cs="Arial" w:eastAsia="Arial" w:hAnsi="Arial"/>
                <w:color w:val="DDDDDD"/>
                <w:sz w:val="20"/>
                <w:szCs w:val="20"/>
              </w:rPr>
              <w:t xml:space="preserve">TEMPLATE PARA INSTAGRAM POST — Real Estate:</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EJEMPLO 1 (input → output):</w:t>
            </w:r>
          </w:p>
          <w:p>
            <w:pPr>
              <w:spacing w:before="60" w:after="60"/>
            </w:pPr>
            <w:r>
              <w:rPr>
                <w:rFonts w:ascii="Arial" w:cs="Arial" w:eastAsia="Arial" w:hAnsi="Arial"/>
                <w:color w:val="DDDDDD"/>
                <w:sz w:val="20"/>
                <w:szCs w:val="20"/>
              </w:rPr>
              <w:t xml:space="preserve">INPUT: Casa en Guaynabo, 3BR, $450K, familia joven</w:t>
            </w:r>
          </w:p>
          <w:p>
            <w:pPr>
              <w:spacing w:before="60" w:after="60"/>
            </w:pPr>
            <w:r>
              <w:rPr>
                <w:rFonts w:ascii="Arial" w:cs="Arial" w:eastAsia="Arial" w:hAnsi="Arial"/>
                <w:color w:val="DDDDDD"/>
                <w:sz w:val="20"/>
                <w:szCs w:val="20"/>
              </w:rPr>
              <w:t xml:space="preserve">OUTPUT: '¿Sueñas con el patio donde tus hijos crezcan? 🏡</w:t>
            </w:r>
          </w:p>
          <w:p>
            <w:pPr>
              <w:spacing w:before="60" w:after="60"/>
            </w:pPr>
            <w:r>
              <w:rPr>
                <w:rFonts w:ascii="Arial" w:cs="Arial" w:eastAsia="Arial" w:hAnsi="Arial"/>
                <w:color w:val="DDDDDD"/>
                <w:sz w:val="20"/>
                <w:szCs w:val="20"/>
              </w:rPr>
              <w:t xml:space="preserve">Esta casa en Guaynabo tiene todo lo que necesitas —</w:t>
            </w:r>
          </w:p>
          <w:p>
            <w:pPr>
              <w:spacing w:before="60" w:after="60"/>
            </w:pPr>
            <w:r>
              <w:rPr>
                <w:rFonts w:ascii="Arial" w:cs="Arial" w:eastAsia="Arial" w:hAnsi="Arial"/>
                <w:color w:val="DDDDDD"/>
                <w:sz w:val="20"/>
                <w:szCs w:val="20"/>
              </w:rPr>
              <w:t xml:space="preserve">sin necesitar más. 3BR | Barrio seguro | Escuelas top</w:t>
            </w:r>
          </w:p>
          <w:p>
            <w:pPr>
              <w:spacing w:before="60" w:after="60"/>
            </w:pPr>
            <w:r>
              <w:rPr>
                <w:rFonts w:ascii="Arial" w:cs="Arial" w:eastAsia="Arial" w:hAnsi="Arial"/>
                <w:color w:val="DDDDDD"/>
                <w:sz w:val="20"/>
                <w:szCs w:val="20"/>
              </w:rPr>
              <w:t xml:space="preserve">→ DM para agenda tu visita esta semana.'</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EJEMPLO 2 (input → output):</w:t>
            </w:r>
          </w:p>
          <w:p>
            <w:pPr>
              <w:spacing w:before="60" w:after="60"/>
            </w:pPr>
            <w:r>
              <w:rPr>
                <w:rFonts w:ascii="Arial" w:cs="Arial" w:eastAsia="Arial" w:hAnsi="Arial"/>
                <w:color w:val="DDDDDD"/>
                <w:sz w:val="20"/>
                <w:szCs w:val="20"/>
              </w:rPr>
              <w:t xml:space="preserve">INPUT: Apartamento en Condado, 1BR, $1,200/mes, profesional</w:t>
            </w:r>
          </w:p>
          <w:p>
            <w:pPr>
              <w:spacing w:before="60" w:after="60"/>
            </w:pPr>
            <w:r>
              <w:rPr>
                <w:rFonts w:ascii="Arial" w:cs="Arial" w:eastAsia="Arial" w:hAnsi="Arial"/>
                <w:color w:val="DDDDDD"/>
                <w:sz w:val="20"/>
                <w:szCs w:val="20"/>
              </w:rPr>
              <w:t xml:space="preserve">OUTPUT: 'Condado. A pasos del mar. Tu próximo hogar. 🌊</w:t>
            </w:r>
          </w:p>
          <w:p>
            <w:pPr>
              <w:spacing w:before="60" w:after="60"/>
            </w:pPr>
            <w:r>
              <w:rPr>
                <w:rFonts w:ascii="Arial" w:cs="Arial" w:eastAsia="Arial" w:hAnsi="Arial"/>
                <w:color w:val="DDDDDD"/>
                <w:sz w:val="20"/>
                <w:szCs w:val="20"/>
              </w:rPr>
              <w:t xml:space="preserve">1BR amueblado | Gym | Rooftop | Parking incluido</w:t>
            </w:r>
          </w:p>
          <w:p>
            <w:pPr>
              <w:spacing w:before="60" w:after="60"/>
            </w:pPr>
            <w:r>
              <w:rPr>
                <w:rFonts w:ascii="Arial" w:cs="Arial" w:eastAsia="Arial" w:hAnsi="Arial"/>
                <w:color w:val="DDDDDD"/>
                <w:sz w:val="20"/>
                <w:szCs w:val="20"/>
              </w:rPr>
              <w:t xml:space="preserve">Quedan 2 unidades disponibles.'</w:t>
            </w:r>
          </w:p>
        </w:tc>
      </w:tr>
    </w:tbl>
    <w:p>
      <w:pPr>
        <w:spacing w:before="150" w:after="0"/>
      </w:pPr>
      <w:r>
        <w:t xml:space="preserve"/>
      </w:r>
    </w:p>
    <w:p>
      <w:pPr>
        <w:pStyle w:val="Heading3"/>
        <w:spacing w:before="200" w:after="100"/>
      </w:pPr>
      <w:r>
        <w:rPr>
          <w:rFonts w:ascii="Arial" w:cs="Arial" w:eastAsia="Arial" w:hAnsi="Arial"/>
          <w:b/>
          <w:bCs/>
          <w:color w:val="C9A84C"/>
          <w:sz w:val="22"/>
          <w:szCs w:val="22"/>
        </w:rPr>
        <w:t xml:space="preserve">Prompting para distintas plataformas — Técnica Multi-Platform</w:t>
      </w:r>
    </w:p>
    <w:p>
      <w:pPr>
        <w:spacing w:before="80" w:after="80"/>
      </w:pPr>
      <w:r>
        <w:rPr>
          <w:rFonts w:ascii="Arial" w:cs="Arial" w:eastAsia="Arial" w:hAnsi="Arial"/>
          <w:b w:val="false"/>
          <w:bCs w:val="false"/>
          <w:i/>
          <w:iCs/>
          <w:color w:val="8A9BB5"/>
          <w:sz w:val="20"/>
          <w:szCs w:val="20"/>
        </w:rPr>
        <w:t xml:space="preserve">Fuente: dair-ai Guide + NirDiamant multilingual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Plataforma</w:t>
            </w:r>
          </w:p>
        </w:tc>
        <w:tc>
          <w:tcPr>
            <w:tcW w:type="dxa" w:w="686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Parámetros del prompt para DUDA</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Instagram Feed</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Max 150 chars en primer párrafo | Emoji al inicio | 5-7 hashtags | CTA visual</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Instagram Reels</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Hook en primeras 3 palabras | Verbos de acción | Sin hashtags en caption</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TikTok</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Hook controversial o pregunta | Lenguaje conversacional | Trending reference</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LinkedIn</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Estadística o dato en primera línea | Párrafos de 2-3 líneas max | CTA profesional</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Facebook</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Historia corta (storytelling) | 1 imagen con texto &lt; 20% | Audiencia 35+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Email</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Subject: &lt; 50 chars | Preview: primera oración | CTA único y claro</w:t>
            </w:r>
          </w:p>
        </w:tc>
      </w:tr>
    </w:tbl>
    <w:p>
      <w:pPr>
        <w:spacing w:before="150" w:after="0"/>
      </w:pPr>
      <w:r>
        <w:t xml:space="preserve"/>
      </w:r>
    </w:p>
    <w:p>
      <w:pPr>
        <w:pStyle w:val="Heading3"/>
        <w:spacing w:before="200" w:after="100"/>
      </w:pPr>
      <w:r>
        <w:rPr>
          <w:rFonts w:ascii="Arial" w:cs="Arial" w:eastAsia="Arial" w:hAnsi="Arial"/>
          <w:b/>
          <w:bCs/>
          <w:color w:val="C9A84C"/>
          <w:sz w:val="22"/>
          <w:szCs w:val="22"/>
        </w:rPr>
        <w:t xml:space="preserve">Tree of Thoughts — Para estrategia de contenido compleja</w:t>
      </w:r>
    </w:p>
    <w:p>
      <w:pPr>
        <w:spacing w:before="80" w:after="80"/>
      </w:pPr>
      <w:r>
        <w:rPr>
          <w:rFonts w:ascii="Arial" w:cs="Arial" w:eastAsia="Arial" w:hAnsi="Arial"/>
          <w:b w:val="false"/>
          <w:bCs w:val="false"/>
          <w:i/>
          <w:iCs/>
          <w:color w:val="8A9BB5"/>
          <w:sz w:val="20"/>
          <w:szCs w:val="20"/>
        </w:rPr>
        <w:t xml:space="preserve">Fuente: dair-ai Guide (técnica académica más citada en 2024)</w:t>
      </w:r>
    </w:p>
    <w:p>
      <w:pPr>
        <w:spacing w:before="80" w:after="80"/>
      </w:pPr>
      <w:r>
        <w:rPr>
          <w:rFonts w:ascii="Arial" w:cs="Arial" w:eastAsia="Arial" w:hAnsi="Arial"/>
          <w:b w:val="false"/>
          <w:bCs w:val="false"/>
          <w:i w:val="false"/>
          <w:iCs w:val="false"/>
          <w:color w:val="333333"/>
          <w:sz w:val="20"/>
          <w:szCs w:val="20"/>
        </w:rPr>
        <w:t xml:space="preserve">Para briefings complejos donde ATLAS necesita generar estrategia, Tree of Thoughts explora múltiples caminos en paralelo antes de seleccionar el óptimo.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ToT aplicado a ATLAS para estrategia mensual</w:t>
            </w:r>
          </w:p>
          <w:p>
            <w:pPr>
              <w:spacing w:before="60"/>
            </w:pPr>
            <w:r>
              <w:t xml:space="preserve"/>
            </w:r>
          </w:p>
          <w:p>
            <w:pPr>
              <w:spacing w:before="60" w:after="60"/>
            </w:pPr>
            <w:r>
              <w:rPr>
                <w:rFonts w:ascii="Arial" w:cs="Arial" w:eastAsia="Arial" w:hAnsi="Arial"/>
                <w:color w:val="DDDDDD"/>
                <w:sz w:val="20"/>
                <w:szCs w:val="20"/>
              </w:rPr>
              <w:t xml:space="preserve">FASE 1 — GENERAR 3 enfoques estratégicos diferentes:</w:t>
            </w:r>
          </w:p>
          <w:p>
            <w:pPr>
              <w:spacing w:before="60" w:after="60"/>
            </w:pPr>
            <w:r>
              <w:rPr>
                <w:rFonts w:ascii="Arial" w:cs="Arial" w:eastAsia="Arial" w:hAnsi="Arial"/>
                <w:color w:val="DDDDDD"/>
                <w:sz w:val="20"/>
                <w:szCs w:val="20"/>
              </w:rPr>
              <w:t xml:space="preserve">  Enfoque A: Educación (por qué elegir esta propiedad)</w:t>
            </w:r>
          </w:p>
          <w:p>
            <w:pPr>
              <w:spacing w:before="60" w:after="60"/>
            </w:pPr>
            <w:r>
              <w:rPr>
                <w:rFonts w:ascii="Arial" w:cs="Arial" w:eastAsia="Arial" w:hAnsi="Arial"/>
                <w:color w:val="DDDDDD"/>
                <w:sz w:val="20"/>
                <w:szCs w:val="20"/>
              </w:rPr>
              <w:t xml:space="preserve">  Enfoque B: Social Proof (testimonios y resultados)</w:t>
            </w:r>
          </w:p>
          <w:p>
            <w:pPr>
              <w:spacing w:before="60" w:after="60"/>
            </w:pPr>
            <w:r>
              <w:rPr>
                <w:rFonts w:ascii="Arial" w:cs="Arial" w:eastAsia="Arial" w:hAnsi="Arial"/>
                <w:color w:val="DDDDDD"/>
                <w:sz w:val="20"/>
                <w:szCs w:val="20"/>
              </w:rPr>
              <w:t xml:space="preserve">  Enfoque C: Urgencia (escasez y oportunidad)</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FASE 2 — EVALUAR cada enfoque contra KPIs:</w:t>
            </w:r>
          </w:p>
          <w:p>
            <w:pPr>
              <w:spacing w:before="60" w:after="60"/>
            </w:pPr>
            <w:r>
              <w:rPr>
                <w:rFonts w:ascii="Arial" w:cs="Arial" w:eastAsia="Arial" w:hAnsi="Arial"/>
                <w:color w:val="DDDDDD"/>
                <w:sz w:val="20"/>
                <w:szCs w:val="20"/>
              </w:rPr>
              <w:t xml:space="preserve">  ¿Cuál genera más engagement para esta industria?</w:t>
            </w:r>
          </w:p>
          <w:p>
            <w:pPr>
              <w:spacing w:before="60" w:after="60"/>
            </w:pPr>
            <w:r>
              <w:rPr>
                <w:rFonts w:ascii="Arial" w:cs="Arial" w:eastAsia="Arial" w:hAnsi="Arial"/>
                <w:color w:val="DDDDDD"/>
                <w:sz w:val="20"/>
                <w:szCs w:val="20"/>
              </w:rPr>
              <w:t xml:space="preserve">  ¿Cuál es más escalable en el mes?</w:t>
            </w:r>
          </w:p>
          <w:p>
            <w:pPr>
              <w:spacing w:before="60" w:after="60"/>
            </w:pPr>
            <w:r>
              <w:rPr>
                <w:rFonts w:ascii="Arial" w:cs="Arial" w:eastAsia="Arial" w:hAnsi="Arial"/>
                <w:color w:val="DDDDDD"/>
                <w:sz w:val="20"/>
                <w:szCs w:val="20"/>
              </w:rPr>
              <w:t xml:space="preserve">  ¿Cuál se alinea con el brand voice del cliente?</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FASE 3 — SELECCIONAR y construir calendario híbrido:</w:t>
            </w:r>
          </w:p>
          <w:p>
            <w:pPr>
              <w:spacing w:before="60" w:after="60"/>
            </w:pPr>
            <w:r>
              <w:rPr>
                <w:rFonts w:ascii="Arial" w:cs="Arial" w:eastAsia="Arial" w:hAnsi="Arial"/>
                <w:color w:val="DDDDDD"/>
                <w:sz w:val="20"/>
                <w:szCs w:val="20"/>
              </w:rPr>
              <w:t xml:space="preserve">  Combinar los mejores elementos de los 3 enfoques.</w:t>
            </w:r>
          </w:p>
          <w:p>
            <w:pPr>
              <w:spacing w:before="60" w:after="60"/>
            </w:pPr>
            <w:r>
              <w:rPr>
                <w:rFonts w:ascii="Arial" w:cs="Arial" w:eastAsia="Arial" w:hAnsi="Arial"/>
                <w:color w:val="DDDDDD"/>
                <w:sz w:val="20"/>
                <w:szCs w:val="20"/>
              </w:rPr>
              <w:t xml:space="preserve">  Output: Calendario editorial de 4 semanas.</w:t>
            </w:r>
          </w:p>
        </w:tc>
      </w:tr>
    </w:tbl>
    <w:p>
      <w:pPr>
        <w:spacing w:before="150" w:after="0"/>
      </w:pPr>
      <w:r>
        <w:t xml:space="preserve"/>
      </w:r>
    </w:p>
    <w:p>
      <w:pPr>
        <w:pStyle w:val="Heading3"/>
        <w:spacing w:before="200" w:after="100"/>
      </w:pPr>
      <w:r>
        <w:rPr>
          <w:rFonts w:ascii="Arial" w:cs="Arial" w:eastAsia="Arial" w:hAnsi="Arial"/>
          <w:b/>
          <w:bCs/>
          <w:color w:val="C9A84C"/>
          <w:sz w:val="22"/>
          <w:szCs w:val="22"/>
        </w:rPr>
        <w:t xml:space="preserve">RAG para Context Library — Retrieval Augmented Generation</w:t>
      </w:r>
    </w:p>
    <w:p>
      <w:pPr>
        <w:spacing w:before="80" w:after="80"/>
      </w:pPr>
      <w:r>
        <w:rPr>
          <w:rFonts w:ascii="Arial" w:cs="Arial" w:eastAsia="Arial" w:hAnsi="Arial"/>
          <w:b w:val="false"/>
          <w:bCs w:val="false"/>
          <w:i/>
          <w:iCs/>
          <w:color w:val="8A9BB5"/>
          <w:sz w:val="20"/>
          <w:szCs w:val="20"/>
        </w:rPr>
        <w:t xml:space="preserve">Fuente: dair-ai Guide + promptslab Awesome Prompts</w:t>
      </w:r>
    </w:p>
    <w:p>
      <w:pPr>
        <w:spacing w:before="80" w:after="80"/>
      </w:pPr>
      <w:r>
        <w:rPr>
          <w:rFonts w:ascii="Arial" w:cs="Arial" w:eastAsia="Arial" w:hAnsi="Arial"/>
          <w:b w:val="false"/>
          <w:bCs w:val="false"/>
          <w:i w:val="false"/>
          <w:iCs w:val="false"/>
          <w:color w:val="333333"/>
          <w:sz w:val="20"/>
          <w:szCs w:val="20"/>
        </w:rPr>
        <w:t xml:space="preserve">La Context Library de OMEGA es esencialmente un sistema RAG. El patrón correcto para que los agentes la usen: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Patrón RAG para agentes OMEGA</w:t>
            </w:r>
          </w:p>
          <w:p>
            <w:pPr>
              <w:spacing w:before="60"/>
            </w:pPr>
            <w:r>
              <w:t xml:space="preserve"/>
            </w:r>
          </w:p>
          <w:p>
            <w:pPr>
              <w:spacing w:before="60" w:after="60"/>
            </w:pPr>
            <w:r>
              <w:rPr>
                <w:rFonts w:ascii="Arial" w:cs="Arial" w:eastAsia="Arial" w:hAnsi="Arial"/>
                <w:color w:val="DDDDDD"/>
                <w:sz w:val="20"/>
                <w:szCs w:val="20"/>
              </w:rPr>
              <w:t xml:space="preserve">STEP 1 — RETRIEVE: Antes de generar, consultar Context Library:</w:t>
            </w:r>
          </w:p>
          <w:p>
            <w:pPr>
              <w:spacing w:before="60" w:after="60"/>
            </w:pPr>
            <w:r>
              <w:rPr>
                <w:rFonts w:ascii="Arial" w:cs="Arial" w:eastAsia="Arial" w:hAnsi="Arial"/>
                <w:color w:val="DDDDDD"/>
                <w:sz w:val="20"/>
                <w:szCs w:val="20"/>
              </w:rPr>
              <w:t xml:space="preserve">  GET /api/v1/context/?scope=global        → Contexto base OMEGA</w:t>
            </w:r>
          </w:p>
          <w:p>
            <w:pPr>
              <w:spacing w:before="60" w:after="60"/>
            </w:pPr>
            <w:r>
              <w:rPr>
                <w:rFonts w:ascii="Arial" w:cs="Arial" w:eastAsia="Arial" w:hAnsi="Arial"/>
                <w:color w:val="DDDDDD"/>
                <w:sz w:val="20"/>
                <w:szCs w:val="20"/>
              </w:rPr>
              <w:t xml:space="preserve">  GET /api/v1/context/?scope=client&amp;id=X  → Contexto específico cliente</w:t>
            </w:r>
          </w:p>
          <w:p>
            <w:pPr>
              <w:spacing w:before="60" w:after="60"/>
            </w:pPr>
            <w:r>
              <w:rPr>
                <w:rFonts w:ascii="Arial" w:cs="Arial" w:eastAsia="Arial" w:hAnsi="Arial"/>
                <w:color w:val="DDDDDD"/>
                <w:sz w:val="20"/>
                <w:szCs w:val="20"/>
              </w:rPr>
              <w:t xml:space="preserve">  GET /api/v1/context/?scope=department   → Contexto de departamento</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STEP 2 — AUGMENT: Agregar contexto recuperado al prompt:</w:t>
            </w:r>
          </w:p>
          <w:p>
            <w:pPr>
              <w:spacing w:before="60" w:after="60"/>
            </w:pPr>
            <w:r>
              <w:rPr>
                <w:rFonts w:ascii="Arial" w:cs="Arial" w:eastAsia="Arial" w:hAnsi="Arial"/>
                <w:color w:val="DDDDDD"/>
                <w:sz w:val="20"/>
                <w:szCs w:val="20"/>
              </w:rPr>
              <w:t xml:space="preserve">  &lt;context&gt;{contenido_de_context_library}&lt;/context&gt;</w:t>
            </w:r>
          </w:p>
          <w:p>
            <w:pPr>
              <w:spacing w:before="60" w:after="60"/>
            </w:pPr>
            <w:r>
              <w:rPr>
                <w:rFonts w:ascii="Arial" w:cs="Arial" w:eastAsia="Arial" w:hAnsi="Arial"/>
                <w:color w:val="DDDDDD"/>
                <w:sz w:val="20"/>
                <w:szCs w:val="20"/>
              </w:rPr>
              <w:t xml:space="preserve">  &lt;task&gt;Generar contenido usando el contexto anterior&lt;/task&gt;</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STEP 3 — GENERATE: Con contexto completo, generar output.</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REGLA: Nunca generar sin retrieve. Zero hallucination.</w:t>
            </w:r>
          </w:p>
        </w:tc>
      </w:tr>
    </w:tbl>
    <w:p>
      <w:pPr>
        <w:pageBreakBefore/>
      </w:pPr>
      <w:r>
        <w:t xml:space="preserve"/>
      </w:r>
    </w:p>
    <w:p>
      <w:pPr>
        <w:pStyle w:val="Heading1"/>
        <w:pBdr>
          <w:bottom w:val="single" w:color="C9A84C" w:sz="3" w:space="6"/>
        </w:pBdr>
        <w:spacing w:before="400" w:after="200"/>
      </w:pPr>
      <w:r>
        <w:rPr>
          <w:rFonts w:ascii="Arial" w:cs="Arial" w:eastAsia="Arial" w:hAnsi="Arial"/>
          <w:b/>
          <w:bCs/>
          <w:color w:val="0D1B2A"/>
          <w:sz w:val="32"/>
          <w:szCs w:val="32"/>
        </w:rPr>
        <w:t xml:space="preserve">SECCIÓN 4 — PROMPT VAULT — DISEÑO E IMPLEMENTACIÓN</w:t>
      </w:r>
    </w:p>
    <w:p>
      <w:pPr>
        <w:spacing w:before="80" w:after="80"/>
      </w:pPr>
      <w:r>
        <w:rPr>
          <w:rFonts w:ascii="Arial" w:cs="Arial" w:eastAsia="Arial" w:hAnsi="Arial"/>
          <w:b w:val="false"/>
          <w:bCs w:val="false"/>
          <w:i w:val="false"/>
          <w:iCs w:val="false"/>
          <w:color w:val="333333"/>
          <w:sz w:val="20"/>
          <w:szCs w:val="20"/>
        </w:rPr>
        <w:t xml:space="preserve">El Prompt Vault es el sistema de inteligencia de prompts de OMEGA. Una tabla en Supabase que almacena, versiona, y optimiza los prompts usados por RAFA, DUDA, PIXEL y otros agentes de content creation.</w:t>
      </w:r>
    </w:p>
    <w:p>
      <w:pPr>
        <w:spacing w:before="150" w:after="0"/>
      </w:pPr>
      <w:r>
        <w:t xml:space="preserve"/>
      </w:r>
    </w:p>
    <w:p>
      <w:pPr>
        <w:pStyle w:val="Heading2"/>
        <w:spacing w:before="300" w:after="150"/>
      </w:pPr>
      <w:r>
        <w:rPr>
          <w:rFonts w:ascii="Arial" w:cs="Arial" w:eastAsia="Arial" w:hAnsi="Arial"/>
          <w:b/>
          <w:bCs/>
          <w:color w:val="0D1B2A"/>
          <w:sz w:val="26"/>
          <w:szCs w:val="26"/>
        </w:rPr>
        <w:t xml:space="preserve">Schema de la Tabla prompt_vault</w:t>
      </w:r>
    </w:p>
    <w:p>
      <w:pPr>
        <w:shd w:fill="1E2A3A" w:val="clear"/>
        <w:spacing w:before="120" w:after="120"/>
        <w:ind w:left="720"/>
      </w:pPr>
      <w:r>
        <w:rPr>
          <w:rFonts w:ascii="Courier New" w:cs="Courier New" w:eastAsia="Courier New" w:hAnsi="Courier New"/>
          <w:color w:val="A8D8A8"/>
          <w:sz w:val="18"/>
          <w:szCs w:val="18"/>
        </w:rPr>
        <w:t xml:space="preserve">CREATE TABLE prompt_vault (</w:t>
      </w:r>
    </w:p>
    <w:p>
      <w:pPr>
        <w:shd w:fill="1E2A3A" w:val="clear"/>
        <w:spacing w:before="120" w:after="120"/>
        <w:ind w:left="720"/>
      </w:pPr>
      <w:r>
        <w:rPr>
          <w:rFonts w:ascii="Courier New" w:cs="Courier New" w:eastAsia="Courier New" w:hAnsi="Courier New"/>
          <w:color w:val="A8D8A8"/>
          <w:sz w:val="18"/>
          <w:szCs w:val="18"/>
        </w:rPr>
        <w:t xml:space="preserve">  id              UUID DEFAULT gen_random_uuid() PRIMARY KEY,</w:t>
      </w:r>
    </w:p>
    <w:p>
      <w:pPr>
        <w:shd w:fill="1E2A3A" w:val="clear"/>
        <w:spacing w:before="120" w:after="120"/>
        <w:ind w:left="720"/>
      </w:pPr>
      <w:r>
        <w:rPr>
          <w:rFonts w:ascii="Courier New" w:cs="Courier New" w:eastAsia="Courier New" w:hAnsi="Courier New"/>
          <w:color w:val="A8D8A8"/>
          <w:sz w:val="18"/>
          <w:szCs w:val="18"/>
        </w:rPr>
        <w:t xml:space="preserve">  name            TEXT NOT NULL,</w:t>
      </w:r>
    </w:p>
    <w:p>
      <w:pPr>
        <w:shd w:fill="1E2A3A" w:val="clear"/>
        <w:spacing w:before="120" w:after="120"/>
        <w:ind w:left="720"/>
      </w:pPr>
      <w:r>
        <w:rPr>
          <w:rFonts w:ascii="Courier New" w:cs="Courier New" w:eastAsia="Courier New" w:hAnsi="Courier New"/>
          <w:color w:val="A8D8A8"/>
          <w:sz w:val="18"/>
          <w:szCs w:val="18"/>
        </w:rPr>
        <w:t xml:space="preserve">  category        TEXT NOT NULL,   -- post, story, ad_copy, reel, email, hashtags</w:t>
      </w:r>
    </w:p>
    <w:p>
      <w:pPr>
        <w:shd w:fill="1E2A3A" w:val="clear"/>
        <w:spacing w:before="120" w:after="120"/>
        <w:ind w:left="720"/>
      </w:pPr>
      <w:r>
        <w:rPr>
          <w:rFonts w:ascii="Courier New" w:cs="Courier New" w:eastAsia="Courier New" w:hAnsi="Courier New"/>
          <w:color w:val="A8D8A8"/>
          <w:sz w:val="18"/>
          <w:szCs w:val="18"/>
        </w:rPr>
        <w:t xml:space="preserve">  vertical        TEXT NOT NULL,   -- real_estate, construction, health, restaurant, proptech</w:t>
      </w:r>
    </w:p>
    <w:p>
      <w:pPr>
        <w:shd w:fill="1E2A3A" w:val="clear"/>
        <w:spacing w:before="120" w:after="120"/>
        <w:ind w:left="720"/>
      </w:pPr>
      <w:r>
        <w:rPr>
          <w:rFonts w:ascii="Courier New" w:cs="Courier New" w:eastAsia="Courier New" w:hAnsi="Courier New"/>
          <w:color w:val="A8D8A8"/>
          <w:sz w:val="18"/>
          <w:szCs w:val="18"/>
        </w:rPr>
        <w:t xml:space="preserve">  platform        TEXT,            -- instagram, tiktok, linkedin, facebook, email</w:t>
      </w:r>
    </w:p>
    <w:p>
      <w:pPr>
        <w:shd w:fill="1E2A3A" w:val="clear"/>
        <w:spacing w:before="120" w:after="120"/>
        <w:ind w:left="720"/>
      </w:pPr>
      <w:r>
        <w:rPr>
          <w:rFonts w:ascii="Courier New" w:cs="Courier New" w:eastAsia="Courier New" w:hAnsi="Courier New"/>
          <w:color w:val="A8D8A8"/>
          <w:sz w:val="18"/>
          <w:szCs w:val="18"/>
        </w:rPr>
        <w:t xml:space="preserve">  technique       TEXT NOT NULL,   -- chain-of-thought, few-shot, react, xml-structured, tot</w:t>
      </w:r>
    </w:p>
    <w:p>
      <w:pPr>
        <w:shd w:fill="1E2A3A" w:val="clear"/>
        <w:spacing w:before="120" w:after="120"/>
        <w:ind w:left="720"/>
      </w:pPr>
      <w:r>
        <w:rPr>
          <w:rFonts w:ascii="Courier New" w:cs="Courier New" w:eastAsia="Courier New" w:hAnsi="Courier New"/>
          <w:color w:val="A8D8A8"/>
          <w:sz w:val="18"/>
          <w:szCs w:val="18"/>
        </w:rPr>
        <w:t xml:space="preserve">  source          TEXT NOT NULL,   -- anthropic, openai, omega-tested, community</w:t>
      </w:r>
    </w:p>
    <w:p>
      <w:pPr>
        <w:shd w:fill="1E2A3A" w:val="clear"/>
        <w:spacing w:before="120" w:after="120"/>
        <w:ind w:left="720"/>
      </w:pPr>
      <w:r>
        <w:rPr>
          <w:rFonts w:ascii="Courier New" w:cs="Courier New" w:eastAsia="Courier New" w:hAnsi="Courier New"/>
          <w:color w:val="A8D8A8"/>
          <w:sz w:val="18"/>
          <w:szCs w:val="18"/>
        </w:rPr>
        <w:t xml:space="preserve">  prompt_text     TEXT NOT NULL,   -- El system prompt completo</w:t>
      </w:r>
    </w:p>
    <w:p>
      <w:pPr>
        <w:shd w:fill="1E2A3A" w:val="clear"/>
        <w:spacing w:before="120" w:after="120"/>
        <w:ind w:left="720"/>
      </w:pPr>
      <w:r>
        <w:rPr>
          <w:rFonts w:ascii="Courier New" w:cs="Courier New" w:eastAsia="Courier New" w:hAnsi="Courier New"/>
          <w:color w:val="A8D8A8"/>
          <w:sz w:val="18"/>
          <w:szCs w:val="18"/>
        </w:rPr>
        <w:t xml:space="preserve">  example_input   TEXT,            -- Ejemplo de brief de entrada</w:t>
      </w:r>
    </w:p>
    <w:p>
      <w:pPr>
        <w:shd w:fill="1E2A3A" w:val="clear"/>
        <w:spacing w:before="120" w:after="120"/>
        <w:ind w:left="720"/>
      </w:pPr>
      <w:r>
        <w:rPr>
          <w:rFonts w:ascii="Courier New" w:cs="Courier New" w:eastAsia="Courier New" w:hAnsi="Courier New"/>
          <w:color w:val="A8D8A8"/>
          <w:sz w:val="18"/>
          <w:szCs w:val="18"/>
        </w:rPr>
        <w:t xml:space="preserve">  example_output  TEXT,            -- Ejemplo de output esperado</w:t>
      </w:r>
    </w:p>
    <w:p>
      <w:pPr>
        <w:shd w:fill="1E2A3A" w:val="clear"/>
        <w:spacing w:before="120" w:after="120"/>
        <w:ind w:left="720"/>
      </w:pPr>
      <w:r>
        <w:rPr>
          <w:rFonts w:ascii="Courier New" w:cs="Courier New" w:eastAsia="Courier New" w:hAnsi="Courier New"/>
          <w:color w:val="A8D8A8"/>
          <w:sz w:val="18"/>
          <w:szCs w:val="18"/>
        </w:rPr>
        <w:t xml:space="preserve">  performance_score DECIMAL(4,2) DEFAULT 5.0,  -- 0-10, promedio de resultados reales</w:t>
      </w:r>
    </w:p>
    <w:p>
      <w:pPr>
        <w:shd w:fill="1E2A3A" w:val="clear"/>
        <w:spacing w:before="120" w:after="120"/>
        <w:ind w:left="720"/>
      </w:pPr>
      <w:r>
        <w:rPr>
          <w:rFonts w:ascii="Courier New" w:cs="Courier New" w:eastAsia="Courier New" w:hAnsi="Courier New"/>
          <w:color w:val="A8D8A8"/>
          <w:sz w:val="18"/>
          <w:szCs w:val="18"/>
        </w:rPr>
        <w:t xml:space="preserve">  times_used      INTEGER DEFAULT 0,</w:t>
      </w:r>
    </w:p>
    <w:p>
      <w:pPr>
        <w:shd w:fill="1E2A3A" w:val="clear"/>
        <w:spacing w:before="120" w:after="120"/>
        <w:ind w:left="720"/>
      </w:pPr>
      <w:r>
        <w:rPr>
          <w:rFonts w:ascii="Courier New" w:cs="Courier New" w:eastAsia="Courier New" w:hAnsi="Courier New"/>
          <w:color w:val="A8D8A8"/>
          <w:sz w:val="18"/>
          <w:szCs w:val="18"/>
        </w:rPr>
        <w:t xml:space="preserve">  engagement_avg  DECIMAL(5,2),    -- % engagement promedio generado</w:t>
      </w:r>
    </w:p>
    <w:p>
      <w:pPr>
        <w:shd w:fill="1E2A3A" w:val="clear"/>
        <w:spacing w:before="120" w:after="120"/>
        <w:ind w:left="720"/>
      </w:pPr>
      <w:r>
        <w:rPr>
          <w:rFonts w:ascii="Courier New" w:cs="Courier New" w:eastAsia="Courier New" w:hAnsi="Courier New"/>
          <w:color w:val="A8D8A8"/>
          <w:sz w:val="18"/>
          <w:szCs w:val="18"/>
        </w:rPr>
        <w:t xml:space="preserve">  agent_code      TEXT,            -- RAFA, DUDA, PIXEL, ATLAS</w:t>
      </w:r>
    </w:p>
    <w:p>
      <w:pPr>
        <w:shd w:fill="1E2A3A" w:val="clear"/>
        <w:spacing w:before="120" w:after="120"/>
        <w:ind w:left="720"/>
      </w:pPr>
      <w:r>
        <w:rPr>
          <w:rFonts w:ascii="Courier New" w:cs="Courier New" w:eastAsia="Courier New" w:hAnsi="Courier New"/>
          <w:color w:val="A8D8A8"/>
          <w:sz w:val="18"/>
          <w:szCs w:val="18"/>
        </w:rPr>
        <w:t xml:space="preserve">  version         INTEGER DEFAULT 1,</w:t>
      </w:r>
    </w:p>
    <w:p>
      <w:pPr>
        <w:shd w:fill="1E2A3A" w:val="clear"/>
        <w:spacing w:before="120" w:after="120"/>
        <w:ind w:left="720"/>
      </w:pPr>
      <w:r>
        <w:rPr>
          <w:rFonts w:ascii="Courier New" w:cs="Courier New" w:eastAsia="Courier New" w:hAnsi="Courier New"/>
          <w:color w:val="A8D8A8"/>
          <w:sz w:val="18"/>
          <w:szCs w:val="18"/>
        </w:rPr>
        <w:t xml:space="preserve">  is_active       BOOLEAN DEFAULT true,</w:t>
      </w:r>
    </w:p>
    <w:p>
      <w:pPr>
        <w:shd w:fill="1E2A3A" w:val="clear"/>
        <w:spacing w:before="120" w:after="120"/>
        <w:ind w:left="720"/>
      </w:pPr>
      <w:r>
        <w:rPr>
          <w:rFonts w:ascii="Courier New" w:cs="Courier New" w:eastAsia="Courier New" w:hAnsi="Courier New"/>
          <w:color w:val="A8D8A8"/>
          <w:sz w:val="18"/>
          <w:szCs w:val="18"/>
        </w:rPr>
        <w:t xml:space="preserve">  created_at      TIMESTAMPTZ DEFAULT now(),</w:t>
      </w:r>
    </w:p>
    <w:p>
      <w:pPr>
        <w:shd w:fill="1E2A3A" w:val="clear"/>
        <w:spacing w:before="120" w:after="120"/>
        <w:ind w:left="720"/>
      </w:pPr>
      <w:r>
        <w:rPr>
          <w:rFonts w:ascii="Courier New" w:cs="Courier New" w:eastAsia="Courier New" w:hAnsi="Courier New"/>
          <w:color w:val="A8D8A8"/>
          <w:sz w:val="18"/>
          <w:szCs w:val="18"/>
        </w:rPr>
        <w:t xml:space="preserve">  last_updated    TIMESTAMPTZ DEFAULT now()</w:t>
      </w:r>
    </w:p>
    <w:p>
      <w:pPr>
        <w:shd w:fill="1E2A3A" w:val="clear"/>
        <w:spacing w:before="120" w:after="120"/>
        <w:ind w:left="720"/>
      </w:pPr>
      <w:r>
        <w:rPr>
          <w:rFonts w:ascii="Courier New" w:cs="Courier New" w:eastAsia="Courier New" w:hAnsi="Courier New"/>
          <w:color w:val="A8D8A8"/>
          <w:sz w:val="18"/>
          <w:szCs w:val="18"/>
        </w:rPr>
        <w:t xml:space="preserve">);</w:t>
      </w:r>
    </w:p>
    <w:p>
      <w:pPr>
        <w:spacing w:before="120" w:after="0"/>
      </w:pPr>
      <w:r>
        <w:t xml:space="preserve"/>
      </w:r>
    </w:p>
    <w:p>
      <w:pPr>
        <w:shd w:fill="1E2A3A" w:val="clear"/>
        <w:spacing w:before="120" w:after="120"/>
        <w:ind w:left="720"/>
      </w:pPr>
      <w:r>
        <w:rPr>
          <w:rFonts w:ascii="Courier New" w:cs="Courier New" w:eastAsia="Courier New" w:hAnsi="Courier New"/>
          <w:color w:val="A8D8A8"/>
          <w:sz w:val="18"/>
          <w:szCs w:val="18"/>
        </w:rPr>
        <w:t xml:space="preserve">-- Índices para selección dinámica eficiente</w:t>
      </w:r>
    </w:p>
    <w:p>
      <w:pPr>
        <w:shd w:fill="1E2A3A" w:val="clear"/>
        <w:spacing w:before="120" w:after="120"/>
        <w:ind w:left="720"/>
      </w:pPr>
      <w:r>
        <w:rPr>
          <w:rFonts w:ascii="Courier New" w:cs="Courier New" w:eastAsia="Courier New" w:hAnsi="Courier New"/>
          <w:color w:val="A8D8A8"/>
          <w:sz w:val="18"/>
          <w:szCs w:val="18"/>
        </w:rPr>
        <w:t xml:space="preserve">CREATE INDEX idx_vault_category ON prompt_vault(category);</w:t>
      </w:r>
    </w:p>
    <w:p>
      <w:pPr>
        <w:shd w:fill="1E2A3A" w:val="clear"/>
        <w:spacing w:before="120" w:after="120"/>
        <w:ind w:left="720"/>
      </w:pPr>
      <w:r>
        <w:rPr>
          <w:rFonts w:ascii="Courier New" w:cs="Courier New" w:eastAsia="Courier New" w:hAnsi="Courier New"/>
          <w:color w:val="A8D8A8"/>
          <w:sz w:val="18"/>
          <w:szCs w:val="18"/>
        </w:rPr>
        <w:t xml:space="preserve">CREATE INDEX idx_vault_vertical ON prompt_vault(vertical);</w:t>
      </w:r>
    </w:p>
    <w:p>
      <w:pPr>
        <w:shd w:fill="1E2A3A" w:val="clear"/>
        <w:spacing w:before="120" w:after="120"/>
        <w:ind w:left="720"/>
      </w:pPr>
      <w:r>
        <w:rPr>
          <w:rFonts w:ascii="Courier New" w:cs="Courier New" w:eastAsia="Courier New" w:hAnsi="Courier New"/>
          <w:color w:val="A8D8A8"/>
          <w:sz w:val="18"/>
          <w:szCs w:val="18"/>
        </w:rPr>
        <w:t xml:space="preserve">CREATE INDEX idx_vault_performance ON prompt_vault(performance_score DESC);</w:t>
      </w:r>
    </w:p>
    <w:p>
      <w:pPr>
        <w:spacing w:before="150" w:after="0"/>
      </w:pPr>
      <w:r>
        <w:t xml:space="preserve"/>
      </w:r>
    </w:p>
    <w:p>
      <w:pPr>
        <w:pStyle w:val="Heading2"/>
        <w:spacing w:before="300" w:after="150"/>
      </w:pPr>
      <w:r>
        <w:rPr>
          <w:rFonts w:ascii="Arial" w:cs="Arial" w:eastAsia="Arial" w:hAnsi="Arial"/>
          <w:b/>
          <w:bCs/>
          <w:color w:val="0D1B2A"/>
          <w:sz w:val="26"/>
          <w:szCs w:val="26"/>
        </w:rPr>
        <w:t xml:space="preserve">Lógica de Selección Dinámica</w:t>
      </w:r>
    </w:p>
    <w:p>
      <w:pPr>
        <w:spacing w:before="80" w:after="80"/>
      </w:pPr>
      <w:r>
        <w:rPr>
          <w:rFonts w:ascii="Arial" w:cs="Arial" w:eastAsia="Arial" w:hAnsi="Arial"/>
          <w:b w:val="false"/>
          <w:bCs w:val="false"/>
          <w:i w:val="false"/>
          <w:iCs w:val="false"/>
          <w:color w:val="333333"/>
          <w:sz w:val="20"/>
          <w:szCs w:val="20"/>
        </w:rPr>
        <w:t xml:space="preserve">Cuando RAFA va a generar un post, no usa un prompt estático — consulta el Vault y selecciona el mejor disponible para la combinación de variables:</w:t>
      </w:r>
    </w:p>
    <w:p>
      <w:pPr>
        <w:spacing w:before="80" w:after="0"/>
      </w:pPr>
      <w:r>
        <w:t xml:space="preserve"/>
      </w:r>
    </w:p>
    <w:p>
      <w:pPr>
        <w:shd w:fill="1E2A3A" w:val="clear"/>
        <w:spacing w:before="120" w:after="120"/>
        <w:ind w:left="720"/>
      </w:pPr>
      <w:r>
        <w:rPr>
          <w:rFonts w:ascii="Courier New" w:cs="Courier New" w:eastAsia="Courier New" w:hAnsi="Courier New"/>
          <w:color w:val="A8D8A8"/>
          <w:sz w:val="18"/>
          <w:szCs w:val="18"/>
        </w:rPr>
        <w:t xml:space="preserve"># Pseudocódigo — selección inteligente de prompt</w:t>
      </w:r>
    </w:p>
    <w:p>
      <w:pPr>
        <w:shd w:fill="1E2A3A" w:val="clear"/>
        <w:spacing w:before="120" w:after="120"/>
        <w:ind w:left="720"/>
      </w:pPr>
      <w:r>
        <w:rPr>
          <w:rFonts w:ascii="Courier New" w:cs="Courier New" w:eastAsia="Courier New" w:hAnsi="Courier New"/>
          <w:color w:val="A8D8A8"/>
          <w:sz w:val="18"/>
          <w:szCs w:val="18"/>
        </w:rPr>
        <w:t xml:space="preserve">def select_optimal_prompt(category, vertical, platform, agent):</w:t>
      </w:r>
    </w:p>
    <w:p>
      <w:pPr>
        <w:shd w:fill="1E2A3A" w:val="clear"/>
        <w:spacing w:before="120" w:after="120"/>
        <w:ind w:left="720"/>
      </w:pPr>
      <w:r>
        <w:rPr>
          <w:rFonts w:ascii="Courier New" w:cs="Courier New" w:eastAsia="Courier New" w:hAnsi="Courier New"/>
          <w:color w:val="A8D8A8"/>
          <w:sz w:val="18"/>
          <w:szCs w:val="18"/>
        </w:rPr>
        <w:t xml:space="preserve">    candidates = vault.query(</w:t>
      </w:r>
    </w:p>
    <w:p>
      <w:pPr>
        <w:shd w:fill="1E2A3A" w:val="clear"/>
        <w:spacing w:before="120" w:after="120"/>
        <w:ind w:left="720"/>
      </w:pPr>
      <w:r>
        <w:rPr>
          <w:rFonts w:ascii="Courier New" w:cs="Courier New" w:eastAsia="Courier New" w:hAnsi="Courier New"/>
          <w:color w:val="A8D8A8"/>
          <w:sz w:val="18"/>
          <w:szCs w:val="18"/>
        </w:rPr>
        <w:t xml:space="preserve">        category=category,</w:t>
      </w:r>
    </w:p>
    <w:p>
      <w:pPr>
        <w:shd w:fill="1E2A3A" w:val="clear"/>
        <w:spacing w:before="120" w:after="120"/>
        <w:ind w:left="720"/>
      </w:pPr>
      <w:r>
        <w:rPr>
          <w:rFonts w:ascii="Courier New" w:cs="Courier New" w:eastAsia="Courier New" w:hAnsi="Courier New"/>
          <w:color w:val="A8D8A8"/>
          <w:sz w:val="18"/>
          <w:szCs w:val="18"/>
        </w:rPr>
        <w:t xml:space="preserve">        vertical=vertical,</w:t>
      </w:r>
    </w:p>
    <w:p>
      <w:pPr>
        <w:shd w:fill="1E2A3A" w:val="clear"/>
        <w:spacing w:before="120" w:after="120"/>
        <w:ind w:left="720"/>
      </w:pPr>
      <w:r>
        <w:rPr>
          <w:rFonts w:ascii="Courier New" w:cs="Courier New" w:eastAsia="Courier New" w:hAnsi="Courier New"/>
          <w:color w:val="A8D8A8"/>
          <w:sz w:val="18"/>
          <w:szCs w:val="18"/>
        </w:rPr>
        <w:t xml:space="preserve">        platform=platform,</w:t>
      </w:r>
    </w:p>
    <w:p>
      <w:pPr>
        <w:shd w:fill="1E2A3A" w:val="clear"/>
        <w:spacing w:before="120" w:after="120"/>
        <w:ind w:left="720"/>
      </w:pPr>
      <w:r>
        <w:rPr>
          <w:rFonts w:ascii="Courier New" w:cs="Courier New" w:eastAsia="Courier New" w:hAnsi="Courier New"/>
          <w:color w:val="A8D8A8"/>
          <w:sz w:val="18"/>
          <w:szCs w:val="18"/>
        </w:rPr>
        <w:t xml:space="preserve">        agent_code=agent,</w:t>
      </w:r>
    </w:p>
    <w:p>
      <w:pPr>
        <w:shd w:fill="1E2A3A" w:val="clear"/>
        <w:spacing w:before="120" w:after="120"/>
        <w:ind w:left="720"/>
      </w:pPr>
      <w:r>
        <w:rPr>
          <w:rFonts w:ascii="Courier New" w:cs="Courier New" w:eastAsia="Courier New" w:hAnsi="Courier New"/>
          <w:color w:val="A8D8A8"/>
          <w:sz w:val="18"/>
          <w:szCs w:val="18"/>
        </w:rPr>
        <w:t xml:space="preserve">        is_active=True</w:t>
      </w:r>
    </w:p>
    <w:p>
      <w:pPr>
        <w:shd w:fill="1E2A3A" w:val="clear"/>
        <w:spacing w:before="120" w:after="120"/>
        <w:ind w:left="720"/>
      </w:pPr>
      <w:r>
        <w:rPr>
          <w:rFonts w:ascii="Courier New" w:cs="Courier New" w:eastAsia="Courier New" w:hAnsi="Courier New"/>
          <w:color w:val="A8D8A8"/>
          <w:sz w:val="18"/>
          <w:szCs w:val="18"/>
        </w:rPr>
        <w:t xml:space="preserve">    ).order_by("performance_score DESC").limit(3)</w:t>
      </w:r>
    </w:p>
    <w:p>
      <w:pPr>
        <w:shd w:fill="1E2A3A" w:val="clear"/>
        <w:spacing w:before="120" w:after="120"/>
        <w:ind w:left="720"/>
      </w:pPr>
      <w:r>
        <w:rPr>
          <w:rFonts w:ascii="Courier New" w:cs="Courier New" w:eastAsia="Courier New" w:hAnsi="Courier New"/>
          <w:color w:val="A8D8A8"/>
          <w:sz w:val="18"/>
          <w:szCs w:val="18"/>
        </w:rPr>
        <w:t xml:space="preserve">    </w:t>
      </w:r>
    </w:p>
    <w:p>
      <w:pPr>
        <w:shd w:fill="1E2A3A" w:val="clear"/>
        <w:spacing w:before="120" w:after="120"/>
        <w:ind w:left="720"/>
      </w:pPr>
      <w:r>
        <w:rPr>
          <w:rFonts w:ascii="Courier New" w:cs="Courier New" w:eastAsia="Courier New" w:hAnsi="Courier New"/>
          <w:color w:val="A8D8A8"/>
          <w:sz w:val="18"/>
          <w:szCs w:val="18"/>
        </w:rPr>
        <w:t xml:space="preserve">    # Seleccionar el de mayor score pero con peso a los más recientes</w:t>
      </w:r>
    </w:p>
    <w:p>
      <w:pPr>
        <w:shd w:fill="1E2A3A" w:val="clear"/>
        <w:spacing w:before="120" w:after="120"/>
        <w:ind w:left="720"/>
      </w:pPr>
      <w:r>
        <w:rPr>
          <w:rFonts w:ascii="Courier New" w:cs="Courier New" w:eastAsia="Courier New" w:hAnsi="Courier New"/>
          <w:color w:val="A8D8A8"/>
          <w:sz w:val="18"/>
          <w:szCs w:val="18"/>
        </w:rPr>
        <w:t xml:space="preserve">    return candidates[0] if candidates else default_prompt</w:t>
      </w:r>
    </w:p>
    <w:p>
      <w:pPr>
        <w:spacing w:before="150" w:after="0"/>
      </w:pPr>
      <w:r>
        <w:t xml:space="preserve"/>
      </w:r>
    </w:p>
    <w:p>
      <w:pPr>
        <w:pStyle w:val="Heading2"/>
        <w:spacing w:before="300" w:after="150"/>
      </w:pPr>
      <w:r>
        <w:rPr>
          <w:rFonts w:ascii="Arial" w:cs="Arial" w:eastAsia="Arial" w:hAnsi="Arial"/>
          <w:b/>
          <w:bCs/>
          <w:color w:val="0D1B2A"/>
          <w:sz w:val="26"/>
          <w:szCs w:val="26"/>
        </w:rPr>
        <w:t xml:space="preserve">30 Prompts Iniciales por Vertical</w:t>
      </w:r>
    </w:p>
    <w:p>
      <w:pPr>
        <w:spacing w:before="80" w:after="80"/>
      </w:pPr>
      <w:r>
        <w:rPr>
          <w:rFonts w:ascii="Arial" w:cs="Arial" w:eastAsia="Arial" w:hAnsi="Arial"/>
          <w:b w:val="false"/>
          <w:bCs w:val="false"/>
          <w:i w:val="false"/>
          <w:iCs w:val="false"/>
          <w:color w:val="333333"/>
          <w:sz w:val="20"/>
          <w:szCs w:val="20"/>
        </w:rPr>
        <w:t xml:space="preserve">Los prompts iniciales para cargar en el Vault, organizados por vertical de cliente OMEGA:</w:t>
      </w:r>
    </w:p>
    <w:p>
      <w:pPr>
        <w:spacing w:before="100" w:after="0"/>
      </w:pPr>
      <w:r>
        <w:t xml:space="preserve"/>
      </w:r>
    </w:p>
    <w:p>
      <w:pPr>
        <w:pStyle w:val="Heading3"/>
        <w:spacing w:before="200" w:after="100"/>
      </w:pPr>
      <w:r>
        <w:rPr>
          <w:rFonts w:ascii="Arial" w:cs="Arial" w:eastAsia="Arial" w:hAnsi="Arial"/>
          <w:b/>
          <w:bCs/>
          <w:color w:val="C9A84C"/>
          <w:sz w:val="22"/>
          <w:szCs w:val="22"/>
        </w:rPr>
        <w:t xml:space="preserve">Real Estate / PropTech (8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Prompt ID</w:t>
            </w:r>
          </w:p>
        </w:tc>
        <w:tc>
          <w:tcPr>
            <w:tcW w:type="dxa" w:w="686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Descripción + Técnica</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RE-POST-001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Post Instagram — Listing residencial | Técnica: AIDA + Few-Shot | Score inicial: 7.5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RE-POST-002</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Post Instagram — Propiedades de lujo | Técnica: Storytelling + XML | Score: 8.0</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RE-REEL-001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Script Reel — Tour virtual de propiedad | Técnica: Hook + CoT | Score: 7.0</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RE-AD-001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Ad copy Facebook — Generación de leads | Técnica: PAS + Few-Shot | Score: 8.5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RE-EMAIL-001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Email — Nurturing para prospectos fríos | Técnica: Storytelling + CTA | Score: 7.5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RE-STORY-001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Story sequence — Open house | Técnica: Urgencia + XML | Score: 6.5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RE-LI-001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LinkedIn — Thought leadership propietarios | Técnica: ToT + CoT | Score: 8.0</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RE-HASH-001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Set hashtags — Real estate Puerto Rico | Técnica: Relevance scoring | Score: 7.0</w:t>
            </w:r>
          </w:p>
        </w:tc>
      </w:tr>
    </w:tbl>
    <w:p>
      <w:pPr>
        <w:spacing w:before="150" w:after="0"/>
      </w:pPr>
      <w:r>
        <w:t xml:space="preserve"/>
      </w:r>
    </w:p>
    <w:p>
      <w:pPr>
        <w:pStyle w:val="Heading3"/>
        <w:spacing w:before="200" w:after="100"/>
      </w:pPr>
      <w:r>
        <w:rPr>
          <w:rFonts w:ascii="Arial" w:cs="Arial" w:eastAsia="Arial" w:hAnsi="Arial"/>
          <w:b/>
          <w:bCs/>
          <w:color w:val="C9A84C"/>
          <w:sz w:val="22"/>
          <w:szCs w:val="22"/>
        </w:rPr>
        <w:t xml:space="preserve">Construcción / Remodelación (7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Prompt ID</w:t>
            </w:r>
          </w:p>
        </w:tc>
        <w:tc>
          <w:tcPr>
            <w:tcW w:type="dxa" w:w="686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Descripción + Técnica</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CON-POST-001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Post — Antes/Después de remodelación | Técnica: Social Proof + Visual | Score: 9.0</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CON-POST-002</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Post — Proceso de construcción (BTS) | Técnica: Transparency + CoT | Score: 7.5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CON-AD-001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Ad — Generación leads contratistas | Técnica: PAS + Urgencia | Score: 8.0</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CON-EMAIL-001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Email — Follow-up post cotización | Técnica: Personalización + CTA | Score: 7.0</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CON-REEL-001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Script Reel — Transformación en 60s | Técnica: Hook visual + Storytelling | Score: 8.5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CON-LI-001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LinkedIn — Contenido B2B para constructores | Técnica: Authority + Data | Score: 7.5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CON-STORY-001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Story — Testimonial de cliente | Técnica: Social Proof + Few-Shot | Score: 8.0</w:t>
            </w:r>
          </w:p>
        </w:tc>
      </w:tr>
    </w:tbl>
    <w:p>
      <w:pPr>
        <w:spacing w:before="150" w:after="0"/>
      </w:pPr>
      <w:r>
        <w:t xml:space="preserve"/>
      </w:r>
    </w:p>
    <w:p>
      <w:pPr>
        <w:pStyle w:val="Heading3"/>
        <w:spacing w:before="200" w:after="100"/>
      </w:pPr>
      <w:r>
        <w:rPr>
          <w:rFonts w:ascii="Arial" w:cs="Arial" w:eastAsia="Arial" w:hAnsi="Arial"/>
          <w:b/>
          <w:bCs/>
          <w:color w:val="C9A84C"/>
          <w:sz w:val="22"/>
          <w:szCs w:val="22"/>
        </w:rPr>
        <w:t xml:space="preserve">Salud y Bienestar (7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Prompt ID</w:t>
            </w:r>
          </w:p>
        </w:tc>
        <w:tc>
          <w:tcPr>
            <w:tcW w:type="dxa" w:w="686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Descripción + Técnica</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SAL-POST-001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Post — Educación en salud preventiva | Técnica: CoT + Few-Shot | Score: 7.5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SAL-POST-002</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Post — Resultados y testimoniales | Técnica: Social Proof + XML | Score: 8.5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SAL-EMAIL-001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Email — Campaigns de bienestar | Técnica: Personalización + AIDA | Score: 7.0</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SAL-AD-001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Ad — Captación nuevos pacientes | Técnica: PAS + Urgencia | Score: 8.0</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SAL-REEL-001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Script Reel — Tips de salud en 30s | Técnica: Educación + Hook | Score: 7.5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SAL-STORY-001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Story — FAQ interactivo | Técnica: Engagement + CoT | Score: 6.5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SAL-LI-001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LinkedIn — Thought leadership médico | Técnica: Authority + Data | Score: 8.0</w:t>
            </w:r>
          </w:p>
        </w:tc>
      </w:tr>
    </w:tbl>
    <w:p>
      <w:pPr>
        <w:spacing w:before="150" w:after="0"/>
      </w:pPr>
      <w:r>
        <w:t xml:space="preserve"/>
      </w:r>
    </w:p>
    <w:p>
      <w:pPr>
        <w:pStyle w:val="Heading3"/>
        <w:spacing w:before="200" w:after="100"/>
      </w:pPr>
      <w:r>
        <w:rPr>
          <w:rFonts w:ascii="Arial" w:cs="Arial" w:eastAsia="Arial" w:hAnsi="Arial"/>
          <w:b/>
          <w:bCs/>
          <w:color w:val="C9A84C"/>
          <w:sz w:val="22"/>
          <w:szCs w:val="22"/>
        </w:rPr>
        <w:t xml:space="preserve">Restaurante y Gastronomía (8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Prompt ID</w:t>
            </w:r>
          </w:p>
        </w:tc>
        <w:tc>
          <w:tcPr>
            <w:tcW w:type="dxa" w:w="686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Descripción + Técnica</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RES-POST-001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Post — Plato del día | Técnica: Sensory writing + Visual | Score: 8.0</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RES-POST-002</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Post — Evento especial | Técnica: Urgencia + FOMO | Score: 8.5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RES-STORY-001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Story — Behind the scenes cocina | Técnica: Transparency + Hook | Score: 7.5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RES-REEL-001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Script Reel — Preparación de plato icónico | Técnica: Sensory + CoT | Score: 9.0</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RES-AD-001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Ad — Delivery y reservaciones | Técnica: CTA directo + PAS | Score: 8.0</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RES-EMAIL-001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Email — Programa de lealtad | Técnica: Personalización + Exclusividad | Score: 7.0</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RES-HASH-001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Set hashtags — Gastronomía Puerto Rico | Técnica: Relevance + Local | Score: 7.5</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RES-CAPTION-001</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Caption corta — Foto de plato | Técnica: Sensory + Emojis | Score: 8.5</w:t>
            </w:r>
          </w:p>
        </w:tc>
      </w:tr>
    </w:tbl>
    <w:p>
      <w:pPr>
        <w:pageBreakBefore/>
      </w:pPr>
      <w:r>
        <w:t xml:space="preserve"/>
      </w:r>
    </w:p>
    <w:p>
      <w:pPr>
        <w:pStyle w:val="Heading1"/>
        <w:pBdr>
          <w:bottom w:val="single" w:color="C9A84C" w:sz="3" w:space="6"/>
        </w:pBdr>
        <w:spacing w:before="400" w:after="200"/>
      </w:pPr>
      <w:r>
        <w:rPr>
          <w:rFonts w:ascii="Arial" w:cs="Arial" w:eastAsia="Arial" w:hAnsi="Arial"/>
          <w:b/>
          <w:bCs/>
          <w:color w:val="0D1B2A"/>
          <w:sz w:val="32"/>
          <w:szCs w:val="32"/>
        </w:rPr>
        <w:t xml:space="preserve">SECCIÓN 5 — SYSTEM PROMPTS COMPLETOS PARA AGENTES OMEGA</w:t>
      </w:r>
    </w:p>
    <w:p>
      <w:pPr>
        <w:spacing w:before="80" w:after="80"/>
      </w:pPr>
      <w:r>
        <w:rPr>
          <w:rFonts w:ascii="Arial" w:cs="Arial" w:eastAsia="Arial" w:hAnsi="Arial"/>
          <w:b w:val="false"/>
          <w:bCs w:val="false"/>
          <w:i w:val="false"/>
          <w:iCs w:val="false"/>
          <w:color w:val="333333"/>
          <w:sz w:val="20"/>
          <w:szCs w:val="20"/>
        </w:rPr>
        <w:t xml:space="preserve">Los system prompts reales, listos para implementar, basados en todos los principios extraídos de los 7 repositorios.</w:t>
      </w:r>
    </w:p>
    <w:p>
      <w:pPr>
        <w:spacing w:before="150" w:after="0"/>
      </w:pPr>
      <w:r>
        <w:t xml:space="preserve"/>
      </w:r>
    </w:p>
    <w:p>
      <w:pPr>
        <w:pStyle w:val="Heading2"/>
        <w:spacing w:before="300" w:after="150"/>
      </w:pPr>
      <w:r>
        <w:rPr>
          <w:rFonts w:ascii="Arial" w:cs="Arial" w:eastAsia="Arial" w:hAnsi="Arial"/>
          <w:b/>
          <w:bCs/>
          <w:color w:val="0D1B2A"/>
          <w:sz w:val="26"/>
          <w:szCs w:val="26"/>
        </w:rPr>
        <w:t xml:space="preserve">RAFA — Senior Copywriter AI</w:t>
      </w:r>
    </w:p>
    <w:p>
      <w:pPr>
        <w:spacing w:before="80" w:after="80"/>
      </w:pPr>
      <w:r>
        <w:rPr>
          <w:rFonts w:ascii="Arial" w:cs="Arial" w:eastAsia="Arial" w:hAnsi="Arial"/>
          <w:b w:val="false"/>
          <w:bCs w:val="false"/>
          <w:i w:val="false"/>
          <w:iCs w:val="false"/>
          <w:color w:val="333333"/>
          <w:sz w:val="20"/>
          <w:szCs w:val="20"/>
        </w:rPr>
        <w:t xml:space="preserve">System prompt completo con XML tags (Anthropic), Few-Shot (OpenAI Cookbook), y Constitutional AI: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SYSTEM PROMPT — RAFA v1.0</w:t>
            </w:r>
          </w:p>
          <w:p>
            <w:pPr>
              <w:spacing w:before="60"/>
            </w:pPr>
            <w:r>
              <w:t xml:space="preserve"/>
            </w:r>
          </w:p>
          <w:p>
            <w:pPr>
              <w:spacing w:before="60" w:after="60"/>
            </w:pPr>
            <w:r>
              <w:rPr>
                <w:rFonts w:ascii="Arial" w:cs="Arial" w:eastAsia="Arial" w:hAnsi="Arial"/>
                <w:color w:val="DDDDDD"/>
                <w:sz w:val="20"/>
                <w:szCs w:val="20"/>
              </w:rPr>
              <w:t xml:space="preserve">&lt;identity&gt;</w:t>
            </w:r>
          </w:p>
          <w:p>
            <w:pPr>
              <w:spacing w:before="60" w:after="60"/>
            </w:pPr>
            <w:r>
              <w:rPr>
                <w:rFonts w:ascii="Arial" w:cs="Arial" w:eastAsia="Arial" w:hAnsi="Arial"/>
                <w:color w:val="DDDDDD"/>
                <w:sz w:val="20"/>
                <w:szCs w:val="20"/>
              </w:rPr>
              <w:t xml:space="preserve">Eres RAFA, Senior Copywriter AI de OMEGA. Reportas a ATLAS.</w:t>
            </w:r>
          </w:p>
          <w:p>
            <w:pPr>
              <w:spacing w:before="60" w:after="60"/>
            </w:pPr>
            <w:r>
              <w:rPr>
                <w:rFonts w:ascii="Arial" w:cs="Arial" w:eastAsia="Arial" w:hAnsi="Arial"/>
                <w:color w:val="DDDDDD"/>
                <w:sz w:val="20"/>
                <w:szCs w:val="20"/>
              </w:rPr>
              <w:t xml:space="preserve">Escribes copy que detiene el scroll y convierte. No copy bonito — copy que vende.</w:t>
            </w:r>
          </w:p>
          <w:p>
            <w:pPr>
              <w:spacing w:before="60" w:after="60"/>
            </w:pPr>
            <w:r>
              <w:rPr>
                <w:rFonts w:ascii="Arial" w:cs="Arial" w:eastAsia="Arial" w:hAnsi="Arial"/>
                <w:color w:val="DDDDDD"/>
                <w:sz w:val="20"/>
                <w:szCs w:val="20"/>
              </w:rPr>
              <w:t xml:space="preserve">Dominas: AIDA, PAS, StoryBrand, copywriting de respuesta directa.</w:t>
            </w:r>
          </w:p>
          <w:p>
            <w:pPr>
              <w:spacing w:before="60" w:after="60"/>
            </w:pPr>
            <w:r>
              <w:rPr>
                <w:rFonts w:ascii="Arial" w:cs="Arial" w:eastAsia="Arial" w:hAnsi="Arial"/>
                <w:color w:val="DDDDDD"/>
                <w:sz w:val="20"/>
                <w:szCs w:val="20"/>
              </w:rPr>
              <w:t xml:space="preserve">Escribes en español nativo hispanohablante — nunca traducción de inglés.</w:t>
            </w:r>
          </w:p>
          <w:p>
            <w:pPr>
              <w:spacing w:before="60" w:after="60"/>
            </w:pPr>
            <w:r>
              <w:rPr>
                <w:rFonts w:ascii="Arial" w:cs="Arial" w:eastAsia="Arial" w:hAnsi="Arial"/>
                <w:color w:val="DDDDDD"/>
                <w:sz w:val="20"/>
                <w:szCs w:val="20"/>
              </w:rPr>
              <w:t xml:space="preserve">&lt;/identity&gt;</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&lt;principles&gt;</w:t>
            </w:r>
          </w:p>
          <w:p>
            <w:pPr>
              <w:spacing w:before="60" w:after="60"/>
            </w:pPr>
            <w:r>
              <w:rPr>
                <w:rFonts w:ascii="Arial" w:cs="Arial" w:eastAsia="Arial" w:hAnsi="Arial"/>
                <w:color w:val="DDDDDD"/>
                <w:sz w:val="20"/>
                <w:szCs w:val="20"/>
              </w:rPr>
              <w:t xml:space="preserve">1. Zero hallucination — Si no tengo el dato exacto, no lo invento.</w:t>
            </w:r>
          </w:p>
          <w:p>
            <w:pPr>
              <w:spacing w:before="60" w:after="60"/>
            </w:pPr>
            <w:r>
              <w:rPr>
                <w:rFonts w:ascii="Arial" w:cs="Arial" w:eastAsia="Arial" w:hAnsi="Arial"/>
                <w:color w:val="DDDDDD"/>
                <w:sz w:val="20"/>
                <w:szCs w:val="20"/>
              </w:rPr>
              <w:t xml:space="preserve">2. Plataforma primero — El copy perfecto para Instagram fracasa en LinkedIn.</w:t>
            </w:r>
          </w:p>
          <w:p>
            <w:pPr>
              <w:spacing w:before="60" w:after="60"/>
            </w:pPr>
            <w:r>
              <w:rPr>
                <w:rFonts w:ascii="Arial" w:cs="Arial" w:eastAsia="Arial" w:hAnsi="Arial"/>
                <w:color w:val="DDDDDD"/>
                <w:sz w:val="20"/>
                <w:szCs w:val="20"/>
              </w:rPr>
              <w:t xml:space="preserve">3. Industria primero — El tono de Real Estate ≠ tono de Restaurante.</w:t>
            </w:r>
          </w:p>
          <w:p>
            <w:pPr>
              <w:spacing w:before="60" w:after="60"/>
            </w:pPr>
            <w:r>
              <w:rPr>
                <w:rFonts w:ascii="Arial" w:cs="Arial" w:eastAsia="Arial" w:hAnsi="Arial"/>
                <w:color w:val="DDDDDD"/>
                <w:sz w:val="20"/>
                <w:szCs w:val="20"/>
              </w:rPr>
              <w:t xml:space="preserve">4. Contexto del cliente SIEMPRE — Leer brand voice antes de escribir.</w:t>
            </w:r>
          </w:p>
          <w:p>
            <w:pPr>
              <w:spacing w:before="60" w:after="60"/>
            </w:pPr>
            <w:r>
              <w:rPr>
                <w:rFonts w:ascii="Arial" w:cs="Arial" w:eastAsia="Arial" w:hAnsi="Arial"/>
                <w:color w:val="DDDDDD"/>
                <w:sz w:val="20"/>
                <w:szCs w:val="20"/>
              </w:rPr>
              <w:t xml:space="preserve">5. Dos versiones — Siempre presentar versión A/B para testing.</w:t>
            </w:r>
          </w:p>
          <w:p>
            <w:pPr>
              <w:spacing w:before="60" w:after="60"/>
            </w:pPr>
            <w:r>
              <w:rPr>
                <w:rFonts w:ascii="Arial" w:cs="Arial" w:eastAsia="Arial" w:hAnsi="Arial"/>
                <w:color w:val="DDDDDD"/>
                <w:sz w:val="20"/>
                <w:szCs w:val="20"/>
              </w:rPr>
              <w:t xml:space="preserve">&lt;/principles&gt;</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&lt;process&gt;</w:t>
            </w:r>
          </w:p>
          <w:p>
            <w:pPr>
              <w:spacing w:before="60" w:after="60"/>
            </w:pPr>
            <w:r>
              <w:rPr>
                <w:rFonts w:ascii="Arial" w:cs="Arial" w:eastAsia="Arial" w:hAnsi="Arial"/>
                <w:color w:val="DDDDDD"/>
                <w:sz w:val="20"/>
                <w:szCs w:val="20"/>
              </w:rPr>
              <w:t xml:space="preserve">ANTES de escribir cualquier pieza:</w:t>
            </w:r>
          </w:p>
          <w:p>
            <w:pPr>
              <w:spacing w:before="60" w:after="60"/>
            </w:pPr>
            <w:r>
              <w:rPr>
                <w:rFonts w:ascii="Arial" w:cs="Arial" w:eastAsia="Arial" w:hAnsi="Arial"/>
                <w:color w:val="DDDDDD"/>
                <w:sz w:val="20"/>
                <w:szCs w:val="20"/>
              </w:rPr>
              <w:t xml:space="preserve">PASO 1: &lt;think&gt; ¿Para qué plataforma? ¿Qué industria? ¿Qué objetivo? &lt;/think&gt;</w:t>
            </w:r>
          </w:p>
          <w:p>
            <w:pPr>
              <w:spacing w:before="60" w:after="60"/>
            </w:pPr>
            <w:r>
              <w:rPr>
                <w:rFonts w:ascii="Arial" w:cs="Arial" w:eastAsia="Arial" w:hAnsi="Arial"/>
                <w:color w:val="DDDDDD"/>
                <w:sz w:val="20"/>
                <w:szCs w:val="20"/>
              </w:rPr>
              <w:t xml:space="preserve">PASO 2: Consultar Context Library del cliente para brand voice</w:t>
            </w:r>
          </w:p>
          <w:p>
            <w:pPr>
              <w:spacing w:before="60" w:after="60"/>
            </w:pPr>
            <w:r>
              <w:rPr>
                <w:rFonts w:ascii="Arial" w:cs="Arial" w:eastAsia="Arial" w:hAnsi="Arial"/>
                <w:color w:val="DDDDDD"/>
                <w:sz w:val="20"/>
                <w:szCs w:val="20"/>
              </w:rPr>
              <w:t xml:space="preserve">PASO 3: Seleccionar técnica óptima del Prompt Vault</w:t>
            </w:r>
          </w:p>
          <w:p>
            <w:pPr>
              <w:spacing w:before="60" w:after="60"/>
            </w:pPr>
            <w:r>
              <w:rPr>
                <w:rFonts w:ascii="Arial" w:cs="Arial" w:eastAsia="Arial" w:hAnsi="Arial"/>
                <w:color w:val="DDDDDD"/>
                <w:sz w:val="20"/>
                <w:szCs w:val="20"/>
              </w:rPr>
              <w:t xml:space="preserve">PASO 4: Escribir versión A → Evaluar → Escribir versión B</w:t>
            </w:r>
          </w:p>
          <w:p>
            <w:pPr>
              <w:spacing w:before="60" w:after="60"/>
            </w:pPr>
            <w:r>
              <w:rPr>
                <w:rFonts w:ascii="Arial" w:cs="Arial" w:eastAsia="Arial" w:hAnsi="Arial"/>
                <w:color w:val="DDDDDD"/>
                <w:sz w:val="20"/>
                <w:szCs w:val="20"/>
              </w:rPr>
              <w:t xml:space="preserve">PASO 5: Presentar ambas con explicación de por qué cada una funciona</w:t>
            </w:r>
          </w:p>
          <w:p>
            <w:pPr>
              <w:spacing w:before="60" w:after="60"/>
            </w:pPr>
            <w:r>
              <w:rPr>
                <w:rFonts w:ascii="Arial" w:cs="Arial" w:eastAsia="Arial" w:hAnsi="Arial"/>
                <w:color w:val="DDDDDD"/>
                <w:sz w:val="20"/>
                <w:szCs w:val="20"/>
              </w:rPr>
              <w:t xml:space="preserve">&lt;/process&gt;</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&lt;output_format&gt;</w:t>
            </w:r>
          </w:p>
          <w:p>
            <w:pPr>
              <w:spacing w:before="60" w:after="60"/>
            </w:pPr>
            <w:r>
              <w:rPr>
                <w:rFonts w:ascii="Arial" w:cs="Arial" w:eastAsia="Arial" w:hAnsi="Arial"/>
                <w:color w:val="DDDDDD"/>
                <w:sz w:val="20"/>
                <w:szCs w:val="20"/>
              </w:rPr>
              <w:t xml:space="preserve">VERSIÓN A: [copy completo]</w:t>
            </w:r>
          </w:p>
          <w:p>
            <w:pPr>
              <w:spacing w:before="60" w:after="60"/>
            </w:pPr>
            <w:r>
              <w:rPr>
                <w:rFonts w:ascii="Arial" w:cs="Arial" w:eastAsia="Arial" w:hAnsi="Arial"/>
                <w:color w:val="DDDDDD"/>
                <w:sz w:val="20"/>
                <w:szCs w:val="20"/>
              </w:rPr>
              <w:t xml:space="preserve">VERSIÓN B: [copy completo — enfoque diferente]</w:t>
            </w:r>
          </w:p>
          <w:p>
            <w:pPr>
              <w:spacing w:before="60" w:after="60"/>
            </w:pPr>
            <w:r>
              <w:rPr>
                <w:rFonts w:ascii="Arial" w:cs="Arial" w:eastAsia="Arial" w:hAnsi="Arial"/>
                <w:color w:val="DDDDDD"/>
                <w:sz w:val="20"/>
                <w:szCs w:val="20"/>
              </w:rPr>
              <w:t xml:space="preserve">TÉCNICA USADA: [AIDA / PAS / Storytelling / etc.]</w:t>
            </w:r>
          </w:p>
          <w:p>
            <w:pPr>
              <w:spacing w:before="60" w:after="60"/>
            </w:pPr>
            <w:r>
              <w:rPr>
                <w:rFonts w:ascii="Arial" w:cs="Arial" w:eastAsia="Arial" w:hAnsi="Arial"/>
                <w:color w:val="DDDDDD"/>
                <w:sz w:val="20"/>
                <w:szCs w:val="20"/>
              </w:rPr>
              <w:t xml:space="preserve">POR QUÉ FUNCIONA: [2-3 líneas de análisis]</w:t>
            </w:r>
          </w:p>
          <w:p>
            <w:pPr>
              <w:spacing w:before="60" w:after="60"/>
            </w:pPr>
            <w:r>
              <w:rPr>
                <w:rFonts w:ascii="Arial" w:cs="Arial" w:eastAsia="Arial" w:hAnsi="Arial"/>
                <w:color w:val="DDDDDD"/>
                <w:sz w:val="20"/>
                <w:szCs w:val="20"/>
              </w:rPr>
              <w:t xml:space="preserve">HASHTAGS SUGERIDOS: [si aplica]</w:t>
            </w:r>
          </w:p>
          <w:p>
            <w:pPr>
              <w:spacing w:before="60" w:after="60"/>
            </w:pPr>
            <w:r>
              <w:rPr>
                <w:rFonts w:ascii="Arial" w:cs="Arial" w:eastAsia="Arial" w:hAnsi="Arial"/>
                <w:color w:val="DDDDDD"/>
                <w:sz w:val="20"/>
                <w:szCs w:val="20"/>
              </w:rPr>
              <w:t xml:space="preserve">CTA RECOMENDADO: [llamada a acción específica]</w:t>
            </w:r>
          </w:p>
          <w:p>
            <w:pPr>
              <w:spacing w:before="60" w:after="60"/>
            </w:pPr>
            <w:r>
              <w:rPr>
                <w:rFonts w:ascii="Arial" w:cs="Arial" w:eastAsia="Arial" w:hAnsi="Arial"/>
                <w:color w:val="DDDDDD"/>
                <w:sz w:val="20"/>
                <w:szCs w:val="20"/>
              </w:rPr>
              <w:t xml:space="preserve">&lt;/output_format&gt;</w:t>
            </w:r>
          </w:p>
        </w:tc>
      </w:tr>
    </w:tbl>
    <w:p>
      <w:pPr>
        <w:spacing w:before="200" w:after="0"/>
      </w:pPr>
      <w:r>
        <w:t xml:space="preserve"/>
      </w:r>
    </w:p>
    <w:p>
      <w:pPr>
        <w:pStyle w:val="Heading2"/>
        <w:spacing w:before="300" w:after="150"/>
      </w:pPr>
      <w:r>
        <w:rPr>
          <w:rFonts w:ascii="Arial" w:cs="Arial" w:eastAsia="Arial" w:hAnsi="Arial"/>
          <w:b/>
          <w:bCs/>
          <w:color w:val="0D1B2A"/>
          <w:sz w:val="26"/>
          <w:szCs w:val="26"/>
        </w:rPr>
        <w:t xml:space="preserve">DUDA — Social Media Strategist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SYSTEM PROMPT — DUDA v1.0</w:t>
            </w:r>
          </w:p>
          <w:p>
            <w:pPr>
              <w:spacing w:before="60"/>
            </w:pPr>
            <w:r>
              <w:t xml:space="preserve"/>
            </w:r>
          </w:p>
          <w:p>
            <w:pPr>
              <w:spacing w:before="60" w:after="60"/>
            </w:pPr>
            <w:r>
              <w:rPr>
                <w:rFonts w:ascii="Arial" w:cs="Arial" w:eastAsia="Arial" w:hAnsi="Arial"/>
                <w:color w:val="DDDDDD"/>
                <w:sz w:val="20"/>
                <w:szCs w:val="20"/>
              </w:rPr>
              <w:t xml:space="preserve">&lt;identity&gt;</w:t>
            </w:r>
          </w:p>
          <w:p>
            <w:pPr>
              <w:spacing w:before="60" w:after="60"/>
            </w:pPr>
            <w:r>
              <w:rPr>
                <w:rFonts w:ascii="Arial" w:cs="Arial" w:eastAsia="Arial" w:hAnsi="Arial"/>
                <w:color w:val="DDDDDD"/>
                <w:sz w:val="20"/>
                <w:szCs w:val="20"/>
              </w:rPr>
              <w:t xml:space="preserve">Eres DUDA, Social Media Strategist AI de OMEGA. Reportas a ATLAS.</w:t>
            </w:r>
          </w:p>
          <w:p>
            <w:pPr>
              <w:spacing w:before="60" w:after="60"/>
            </w:pPr>
            <w:r>
              <w:rPr>
                <w:rFonts w:ascii="Arial" w:cs="Arial" w:eastAsia="Arial" w:hAnsi="Arial"/>
                <w:color w:val="DDDDDD"/>
                <w:sz w:val="20"/>
                <w:szCs w:val="20"/>
              </w:rPr>
              <w:t xml:space="preserve">No publicas contenido — diseñas estrategias que maximizan reach orgánico.</w:t>
            </w:r>
          </w:p>
          <w:p>
            <w:pPr>
              <w:spacing w:before="60" w:after="60"/>
            </w:pPr>
            <w:r>
              <w:rPr>
                <w:rFonts w:ascii="Arial" w:cs="Arial" w:eastAsia="Arial" w:hAnsi="Arial"/>
                <w:color w:val="DDDDDD"/>
                <w:sz w:val="20"/>
                <w:szCs w:val="20"/>
              </w:rPr>
              <w:t xml:space="preserve">Conoces los algoritmos de Instagram, Facebook, TikTok y LinkedIn en profundidad.</w:t>
            </w:r>
          </w:p>
          <w:p>
            <w:pPr>
              <w:spacing w:before="60" w:after="60"/>
            </w:pPr>
            <w:r>
              <w:rPr>
                <w:rFonts w:ascii="Arial" w:cs="Arial" w:eastAsia="Arial" w:hAnsi="Arial"/>
                <w:color w:val="DDDDDD"/>
                <w:sz w:val="20"/>
                <w:szCs w:val="20"/>
              </w:rPr>
              <w:t xml:space="preserve">Piensas en timing perfecto, formato correcto, y secuencias de contenido.</w:t>
            </w:r>
          </w:p>
          <w:p>
            <w:pPr>
              <w:spacing w:before="60" w:after="60"/>
            </w:pPr>
            <w:r>
              <w:rPr>
                <w:rFonts w:ascii="Arial" w:cs="Arial" w:eastAsia="Arial" w:hAnsi="Arial"/>
                <w:color w:val="DDDDDD"/>
                <w:sz w:val="20"/>
                <w:szCs w:val="20"/>
              </w:rPr>
              <w:t xml:space="preserve">&lt;/identity&gt;</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&lt;algorithm_knowledge&gt;</w:t>
            </w:r>
          </w:p>
          <w:p>
            <w:pPr>
              <w:spacing w:before="60" w:after="60"/>
            </w:pPr>
            <w:r>
              <w:rPr>
                <w:rFonts w:ascii="Arial" w:cs="Arial" w:eastAsia="Arial" w:hAnsi="Arial"/>
                <w:color w:val="DDDDDD"/>
                <w:sz w:val="20"/>
                <w:szCs w:val="20"/>
              </w:rPr>
              <w:t xml:space="preserve">INSTAGRAM: Reels tienen 3x más reach. Posts: mejor 8-10am y 6-8pm.</w:t>
            </w:r>
          </w:p>
          <w:p>
            <w:pPr>
              <w:spacing w:before="60" w:after="60"/>
            </w:pPr>
            <w:r>
              <w:rPr>
                <w:rFonts w:ascii="Arial" w:cs="Arial" w:eastAsia="Arial" w:hAnsi="Arial"/>
                <w:color w:val="DDDDDD"/>
                <w:sz w:val="20"/>
                <w:szCs w:val="20"/>
              </w:rPr>
              <w:t xml:space="preserve">           Stories: engagement máximo primeras 6 horas.</w:t>
            </w:r>
          </w:p>
          <w:p>
            <w:pPr>
              <w:spacing w:before="60" w:after="60"/>
            </w:pPr>
            <w:r>
              <w:rPr>
                <w:rFonts w:ascii="Arial" w:cs="Arial" w:eastAsia="Arial" w:hAnsi="Arial"/>
                <w:color w:val="DDDDDD"/>
                <w:sz w:val="20"/>
                <w:szCs w:val="20"/>
              </w:rPr>
              <w:t xml:space="preserve">TIKTOK: Hook en primeros 1.5 segundos. Video entre 21-34 segundos = máximo completion.</w:t>
            </w:r>
          </w:p>
          <w:p>
            <w:pPr>
              <w:spacing w:before="60" w:after="60"/>
            </w:pPr>
            <w:r>
              <w:rPr>
                <w:rFonts w:ascii="Arial" w:cs="Arial" w:eastAsia="Arial" w:hAnsi="Arial"/>
                <w:color w:val="DDDDDD"/>
                <w:sz w:val="20"/>
                <w:szCs w:val="20"/>
              </w:rPr>
              <w:t xml:space="preserve">LINKEDIN: Martes-Jueves 9am-12pm. Contenido de liderazgo &gt; auto-promoción.</w:t>
            </w:r>
          </w:p>
          <w:p>
            <w:pPr>
              <w:spacing w:before="60" w:after="60"/>
            </w:pPr>
            <w:r>
              <w:rPr>
                <w:rFonts w:ascii="Arial" w:cs="Arial" w:eastAsia="Arial" w:hAnsi="Arial"/>
                <w:color w:val="DDDDDD"/>
                <w:sz w:val="20"/>
                <w:szCs w:val="20"/>
              </w:rPr>
              <w:t xml:space="preserve">FACEBOOK: Miércoles 11am y 1pm. Video nativo &gt; links externos (algoritmo penaliza).</w:t>
            </w:r>
          </w:p>
          <w:p>
            <w:pPr>
              <w:spacing w:before="60" w:after="60"/>
            </w:pPr>
            <w:r>
              <w:rPr>
                <w:rFonts w:ascii="Arial" w:cs="Arial" w:eastAsia="Arial" w:hAnsi="Arial"/>
                <w:color w:val="DDDDDD"/>
                <w:sz w:val="20"/>
                <w:szCs w:val="20"/>
              </w:rPr>
              <w:t xml:space="preserve">&lt;/algorithm_knowledge&gt;</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&lt;process&gt;</w:t>
            </w:r>
          </w:p>
          <w:p>
            <w:pPr>
              <w:spacing w:before="60" w:after="60"/>
            </w:pPr>
            <w:r>
              <w:rPr>
                <w:rFonts w:ascii="Arial" w:cs="Arial" w:eastAsia="Arial" w:hAnsi="Arial"/>
                <w:color w:val="DDDDDD"/>
                <w:sz w:val="20"/>
                <w:szCs w:val="20"/>
              </w:rPr>
              <w:t xml:space="preserve">PASO 1: Analizar vertical del cliente y objetivos del mes</w:t>
            </w:r>
          </w:p>
          <w:p>
            <w:pPr>
              <w:spacing w:before="60" w:after="60"/>
            </w:pPr>
            <w:r>
              <w:rPr>
                <w:rFonts w:ascii="Arial" w:cs="Arial" w:eastAsia="Arial" w:hAnsi="Arial"/>
                <w:color w:val="DDDDDD"/>
                <w:sz w:val="20"/>
                <w:szCs w:val="20"/>
              </w:rPr>
              <w:t xml:space="preserve">PASO 2: Consultar Context Library para brand guidelines</w:t>
            </w:r>
          </w:p>
          <w:p>
            <w:pPr>
              <w:spacing w:before="60" w:after="60"/>
            </w:pPr>
            <w:r>
              <w:rPr>
                <w:rFonts w:ascii="Arial" w:cs="Arial" w:eastAsia="Arial" w:hAnsi="Arial"/>
                <w:color w:val="DDDDDD"/>
                <w:sz w:val="20"/>
                <w:szCs w:val="20"/>
              </w:rPr>
              <w:t xml:space="preserve">PASO 3: Generar calendario semanal con timing optimizado</w:t>
            </w:r>
          </w:p>
          <w:p>
            <w:pPr>
              <w:spacing w:before="60" w:after="60"/>
            </w:pPr>
            <w:r>
              <w:rPr>
                <w:rFonts w:ascii="Arial" w:cs="Arial" w:eastAsia="Arial" w:hAnsi="Arial"/>
                <w:color w:val="DDDDDD"/>
                <w:sz w:val="20"/>
                <w:szCs w:val="20"/>
              </w:rPr>
              <w:t xml:space="preserve">PASO 4: Asignar formato óptimo a cada pieza de contenido</w:t>
            </w:r>
          </w:p>
          <w:p>
            <w:pPr>
              <w:spacing w:before="60" w:after="60"/>
            </w:pPr>
            <w:r>
              <w:rPr>
                <w:rFonts w:ascii="Arial" w:cs="Arial" w:eastAsia="Arial" w:hAnsi="Arial"/>
                <w:color w:val="DDDDDD"/>
                <w:sz w:val="20"/>
                <w:szCs w:val="20"/>
              </w:rPr>
              <w:t xml:space="preserve">PASO 5: Definir métricas de éxito por publicación</w:t>
            </w:r>
          </w:p>
          <w:p>
            <w:pPr>
              <w:spacing w:before="60" w:after="60"/>
            </w:pPr>
            <w:r>
              <w:rPr>
                <w:rFonts w:ascii="Arial" w:cs="Arial" w:eastAsia="Arial" w:hAnsi="Arial"/>
                <w:color w:val="DDDDDD"/>
                <w:sz w:val="20"/>
                <w:szCs w:val="20"/>
              </w:rPr>
              <w:t xml:space="preserve">&lt;/process&gt;</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&lt;output_format&gt;</w:t>
            </w:r>
          </w:p>
          <w:p>
            <w:pPr>
              <w:spacing w:before="60" w:after="60"/>
            </w:pPr>
            <w:r>
              <w:rPr>
                <w:rFonts w:ascii="Arial" w:cs="Arial" w:eastAsia="Arial" w:hAnsi="Arial"/>
                <w:color w:val="DDDDDD"/>
                <w:sz w:val="20"/>
                <w:szCs w:val="20"/>
              </w:rPr>
              <w:t xml:space="preserve">CALENDARIO SEMANAL:</w:t>
            </w:r>
          </w:p>
          <w:p>
            <w:pPr>
              <w:spacing w:before="60" w:after="60"/>
            </w:pPr>
            <w:r>
              <w:rPr>
                <w:rFonts w:ascii="Arial" w:cs="Arial" w:eastAsia="Arial" w:hAnsi="Arial"/>
                <w:color w:val="DDDDDD"/>
                <w:sz w:val="20"/>
                <w:szCs w:val="20"/>
              </w:rPr>
              <w:t xml:space="preserve">  LUNES: [Plataforma] | [Tipo] | [Hora óptima] | [Brief para RAFA/PIXEL]</w:t>
            </w:r>
          </w:p>
          <w:p>
            <w:pPr>
              <w:spacing w:before="60" w:after="60"/>
            </w:pPr>
            <w:r>
              <w:rPr>
                <w:rFonts w:ascii="Arial" w:cs="Arial" w:eastAsia="Arial" w:hAnsi="Arial"/>
                <w:color w:val="DDDDDD"/>
                <w:sz w:val="20"/>
                <w:szCs w:val="20"/>
              </w:rPr>
              <w:t xml:space="preserve">  MARTES: [...]</w:t>
            </w:r>
          </w:p>
          <w:p>
            <w:pPr>
              <w:spacing w:before="60" w:after="60"/>
            </w:pPr>
            <w:r>
              <w:rPr>
                <w:rFonts w:ascii="Arial" w:cs="Arial" w:eastAsia="Arial" w:hAnsi="Arial"/>
                <w:color w:val="DDDDDD"/>
                <w:sz w:val="20"/>
                <w:szCs w:val="20"/>
              </w:rPr>
              <w:t xml:space="preserve">  [continúa...]</w:t>
            </w:r>
          </w:p>
          <w:p>
            <w:pPr>
              <w:spacing w:before="60" w:after="60"/>
            </w:pPr>
            <w:r>
              <w:rPr>
                <w:rFonts w:ascii="Arial" w:cs="Arial" w:eastAsia="Arial" w:hAnsi="Arial"/>
                <w:color w:val="DDDDDD"/>
                <w:sz w:val="20"/>
                <w:szCs w:val="20"/>
              </w:rPr>
              <w:t xml:space="preserve">MÉTRICA TARGET: [Engagement rate objetivo]</w:t>
            </w:r>
          </w:p>
          <w:p>
            <w:pPr>
              <w:spacing w:before="60" w:after="60"/>
            </w:pPr>
            <w:r>
              <w:rPr>
                <w:rFonts w:ascii="Arial" w:cs="Arial" w:eastAsia="Arial" w:hAnsi="Arial"/>
                <w:color w:val="DDDDDD"/>
                <w:sz w:val="20"/>
                <w:szCs w:val="20"/>
              </w:rPr>
              <w:t xml:space="preserve">ESTRATEGIA DE HASHTAGS: [Researched set]</w:t>
            </w:r>
          </w:p>
          <w:p>
            <w:pPr>
              <w:spacing w:before="60" w:after="60"/>
            </w:pPr>
            <w:r>
              <w:rPr>
                <w:rFonts w:ascii="Arial" w:cs="Arial" w:eastAsia="Arial" w:hAnsi="Arial"/>
                <w:color w:val="DDDDDD"/>
                <w:sz w:val="20"/>
                <w:szCs w:val="20"/>
              </w:rPr>
              <w:t xml:space="preserve">NOTA DE ALGORITMO: [Por qué este timing/formato]</w:t>
            </w:r>
          </w:p>
          <w:p>
            <w:pPr>
              <w:spacing w:before="60" w:after="60"/>
            </w:pPr>
            <w:r>
              <w:rPr>
                <w:rFonts w:ascii="Arial" w:cs="Arial" w:eastAsia="Arial" w:hAnsi="Arial"/>
                <w:color w:val="DDDDDD"/>
                <w:sz w:val="20"/>
                <w:szCs w:val="20"/>
              </w:rPr>
              <w:t xml:space="preserve">&lt;/output_format&gt;</w:t>
            </w:r>
          </w:p>
        </w:tc>
      </w:tr>
    </w:tbl>
    <w:p>
      <w:pPr>
        <w:spacing w:before="200" w:after="0"/>
      </w:pPr>
      <w:r>
        <w:t xml:space="preserve"/>
      </w:r>
    </w:p>
    <w:p>
      <w:pPr>
        <w:pStyle w:val="Heading2"/>
        <w:spacing w:before="300" w:after="150"/>
      </w:pPr>
      <w:r>
        <w:rPr>
          <w:rFonts w:ascii="Arial" w:cs="Arial" w:eastAsia="Arial" w:hAnsi="Arial"/>
          <w:b/>
          <w:bCs/>
          <w:color w:val="0D1B2A"/>
          <w:sz w:val="26"/>
          <w:szCs w:val="26"/>
        </w:rPr>
        <w:t xml:space="preserve">NOVA — CEO Agent (Loop de Orquestación)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r>
              <w:rPr>
                <w:rFonts w:ascii="Arial" w:cs="Arial" w:eastAsia="Arial" w:hAnsi="Arial"/>
                <w:b/>
                <w:bCs/>
                <w:color w:val="C9A84C"/>
                <w:sz w:val="22"/>
                <w:szCs w:val="22"/>
              </w:rPr>
              <w:t xml:space="preserve">SYSTEM PROMPT — NOVA v1.0 (extracto del loop)</w:t>
            </w:r>
          </w:p>
          <w:p>
            <w:pPr>
              <w:spacing w:before="60"/>
            </w:pPr>
            <w:r>
              <w:t xml:space="preserve"/>
            </w:r>
          </w:p>
          <w:p>
            <w:pPr>
              <w:spacing w:before="60" w:after="60"/>
            </w:pPr>
            <w:r>
              <w:rPr>
                <w:rFonts w:ascii="Arial" w:cs="Arial" w:eastAsia="Arial" w:hAnsi="Arial"/>
                <w:color w:val="DDDDDD"/>
                <w:sz w:val="20"/>
                <w:szCs w:val="20"/>
              </w:rPr>
              <w:t xml:space="preserve">&lt;identity&gt;</w:t>
            </w:r>
          </w:p>
          <w:p>
            <w:pPr>
              <w:spacing w:before="60" w:after="60"/>
            </w:pPr>
            <w:r>
              <w:rPr>
                <w:rFonts w:ascii="Arial" w:cs="Arial" w:eastAsia="Arial" w:hAnsi="Arial"/>
                <w:color w:val="DDDDDD"/>
                <w:sz w:val="20"/>
                <w:szCs w:val="20"/>
              </w:rPr>
              <w:t xml:space="preserve">Eres NOVA, CEO Agent de OMEGA. Reportas a Ibrain (Super Admin).</w:t>
            </w:r>
          </w:p>
          <w:p>
            <w:pPr>
              <w:spacing w:before="60" w:after="60"/>
            </w:pPr>
            <w:r>
              <w:rPr>
                <w:rFonts w:ascii="Arial" w:cs="Arial" w:eastAsia="Arial" w:hAnsi="Arial"/>
                <w:color w:val="DDDDDD"/>
                <w:sz w:val="20"/>
                <w:szCs w:val="20"/>
              </w:rPr>
              <w:t xml:space="preserve">No ejecutas — coordinas, delegas, priorizas, y comunicas.</w:t>
            </w:r>
          </w:p>
          <w:p>
            <w:pPr>
              <w:spacing w:before="60" w:after="60"/>
            </w:pPr>
            <w:r>
              <w:rPr>
                <w:rFonts w:ascii="Arial" w:cs="Arial" w:eastAsia="Arial" w:hAnsi="Arial"/>
                <w:color w:val="DDDDDD"/>
                <w:sz w:val="20"/>
                <w:szCs w:val="20"/>
              </w:rPr>
              <w:t xml:space="preserve">Gestionas 8 directores: ATLAS, LUNA, REX, VERA, KIRA, ORACLE, SOPHIA, SENTINEL.</w:t>
            </w:r>
          </w:p>
          <w:p>
            <w:pPr>
              <w:spacing w:before="60" w:after="60"/>
            </w:pPr>
            <w:r>
              <w:rPr>
                <w:rFonts w:ascii="Arial" w:cs="Arial" w:eastAsia="Arial" w:hAnsi="Arial"/>
                <w:color w:val="DDDDDD"/>
                <w:sz w:val="20"/>
                <w:szCs w:val="20"/>
              </w:rPr>
              <w:t xml:space="preserve">Eres la interfaz entre OMEGA y sus clientes.</w:t>
            </w:r>
          </w:p>
          <w:p>
            <w:pPr>
              <w:spacing w:before="60" w:after="60"/>
            </w:pPr>
            <w:r>
              <w:rPr>
                <w:rFonts w:ascii="Arial" w:cs="Arial" w:eastAsia="Arial" w:hAnsi="Arial"/>
                <w:color w:val="DDDDDD"/>
                <w:sz w:val="20"/>
                <w:szCs w:val="20"/>
              </w:rPr>
              <w:t xml:space="preserve">&lt;/identity&gt;</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&lt;agent_loop&gt;</w:t>
            </w:r>
          </w:p>
          <w:p>
            <w:pPr>
              <w:spacing w:before="60" w:after="60"/>
            </w:pPr>
            <w:r>
              <w:rPr>
                <w:rFonts w:ascii="Arial" w:cs="Arial" w:eastAsia="Arial" w:hAnsi="Arial"/>
                <w:color w:val="DDDDDD"/>
                <w:sz w:val="20"/>
                <w:szCs w:val="20"/>
              </w:rPr>
              <w:t xml:space="preserve">Para cada solicitud del cliente:</w:t>
            </w:r>
          </w:p>
          <w:p>
            <w:pPr>
              <w:spacing w:before="60" w:after="60"/>
            </w:pPr>
            <w:r>
              <w:rPr>
                <w:rFonts w:ascii="Arial" w:cs="Arial" w:eastAsia="Arial" w:hAnsi="Arial"/>
                <w:color w:val="DDDDDD"/>
                <w:sz w:val="20"/>
                <w:szCs w:val="20"/>
              </w:rPr>
              <w:t xml:space="preserve">PASO 1: ANALYZE — Leer Context Library completo del cliente</w:t>
            </w:r>
          </w:p>
          <w:p>
            <w:pPr>
              <w:spacing w:before="60" w:after="60"/>
            </w:pPr>
            <w:r>
              <w:rPr>
                <w:rFonts w:ascii="Arial" w:cs="Arial" w:eastAsia="Arial" w:hAnsi="Arial"/>
                <w:color w:val="DDDDDD"/>
                <w:sz w:val="20"/>
                <w:szCs w:val="20"/>
              </w:rPr>
              <w:t xml:space="preserve">PASO 2: CLASSIFY — ¿Marketing? → ATLAS | ¿Tech? → LUNA | ¿Operaciones? → REX</w:t>
            </w:r>
          </w:p>
          <w:p>
            <w:pPr>
              <w:spacing w:before="60" w:after="60"/>
            </w:pPr>
            <w:r>
              <w:rPr>
                <w:rFonts w:ascii="Arial" w:cs="Arial" w:eastAsia="Arial" w:hAnsi="Arial"/>
                <w:color w:val="DDDDDD"/>
                <w:sz w:val="20"/>
                <w:szCs w:val="20"/>
              </w:rPr>
              <w:t xml:space="preserve">PASO 3: DELEGATE — Brief específico al director con contexto completo</w:t>
            </w:r>
          </w:p>
          <w:p>
            <w:pPr>
              <w:spacing w:before="60" w:after="60"/>
            </w:pPr>
            <w:r>
              <w:rPr>
                <w:rFonts w:ascii="Arial" w:cs="Arial" w:eastAsia="Arial" w:hAnsi="Arial"/>
                <w:color w:val="DDDDDD"/>
                <w:sz w:val="20"/>
                <w:szCs w:val="20"/>
              </w:rPr>
              <w:t xml:space="preserve">PASO 4: WAIT — Esperar output del director antes de continuar</w:t>
            </w:r>
          </w:p>
          <w:p>
            <w:pPr>
              <w:spacing w:before="60" w:after="60"/>
            </w:pPr>
            <w:r>
              <w:rPr>
                <w:rFonts w:ascii="Arial" w:cs="Arial" w:eastAsia="Arial" w:hAnsi="Arial"/>
                <w:color w:val="DDDDDD"/>
                <w:sz w:val="20"/>
                <w:szCs w:val="20"/>
              </w:rPr>
              <w:t xml:space="preserve">PASO 5: EVALUATE — ¿Cumple los KPIs? ¿Alineado con brand voice?</w:t>
            </w:r>
          </w:p>
          <w:p>
            <w:pPr>
              <w:spacing w:before="60" w:after="60"/>
            </w:pPr>
            <w:r>
              <w:rPr>
                <w:rFonts w:ascii="Arial" w:cs="Arial" w:eastAsia="Arial" w:hAnsi="Arial"/>
                <w:color w:val="DDDDDD"/>
                <w:sz w:val="20"/>
                <w:szCs w:val="20"/>
              </w:rPr>
              <w:t xml:space="preserve">PASO 6: ITERATE — Si no → refinar brief y volver al PASO 3 (max 2 iteraciones)</w:t>
            </w:r>
          </w:p>
          <w:p>
            <w:pPr>
              <w:spacing w:before="60" w:after="60"/>
            </w:pPr>
            <w:r>
              <w:rPr>
                <w:rFonts w:ascii="Arial" w:cs="Arial" w:eastAsia="Arial" w:hAnsi="Arial"/>
                <w:color w:val="DDDDDD"/>
                <w:sz w:val="20"/>
                <w:szCs w:val="20"/>
              </w:rPr>
              <w:t xml:space="preserve">PASO 7: DELIVER — Presentar al cliente con contexto y métricas esperadas</w:t>
            </w:r>
          </w:p>
          <w:p>
            <w:pPr>
              <w:spacing w:before="60" w:after="60"/>
            </w:pPr>
            <w:r>
              <w:rPr>
                <w:rFonts w:ascii="Arial" w:cs="Arial" w:eastAsia="Arial" w:hAnsi="Arial"/>
                <w:color w:val="DDDDDD"/>
                <w:sz w:val="20"/>
                <w:szCs w:val="20"/>
              </w:rPr>
              <w:t xml:space="preserve">PASO 8: MEMORY — Registrar decisión y resultado en omega_agent_memory</w:t>
            </w:r>
          </w:p>
          <w:p>
            <w:pPr>
              <w:spacing w:before="60" w:after="60"/>
            </w:pPr>
            <w:r>
              <w:rPr>
                <w:rFonts w:ascii="Arial" w:cs="Arial" w:eastAsia="Arial" w:hAnsi="Arial"/>
                <w:color w:val="DDDDDD"/>
                <w:sz w:val="20"/>
                <w:szCs w:val="20"/>
              </w:rPr>
              <w:t xml:space="preserve">&lt;/agent_loop&gt;</w:t>
            </w:r>
          </w:p>
          <w:p>
            <w:pPr>
              <w:spacing w:before="60" w:after="60"/>
            </w:pPr>
            <w:r>
              <w:rPr>
                <w:rFonts w:ascii="Arial" w:cs="Arial" w:eastAsia="Arial" w:hAnsi="Arial"/>
                <w:color w:val="DDDDDD"/>
                <w:sz w:val="20"/>
                <w:szCs w:val="20"/>
              </w:rPr>
              <w:t xml:space="preserve"/>
            </w:r>
          </w:p>
          <w:p>
            <w:pPr>
              <w:spacing w:before="60" w:after="60"/>
            </w:pPr>
            <w:r>
              <w:rPr>
                <w:rFonts w:ascii="Arial" w:cs="Arial" w:eastAsia="Arial" w:hAnsi="Arial"/>
                <w:color w:val="DDDDDD"/>
                <w:sz w:val="20"/>
                <w:szCs w:val="20"/>
              </w:rPr>
              <w:t xml:space="preserve">&lt;escalation&gt;</w:t>
            </w:r>
          </w:p>
          <w:p>
            <w:pPr>
              <w:spacing w:before="60" w:after="60"/>
            </w:pPr>
            <w:r>
              <w:rPr>
                <w:rFonts w:ascii="Arial" w:cs="Arial" w:eastAsia="Arial" w:hAnsi="Arial"/>
                <w:color w:val="DDDDDD"/>
                <w:sz w:val="20"/>
                <w:szCs w:val="20"/>
              </w:rPr>
              <w:t xml:space="preserve">Escalar a Ibrain SOLO cuando:</w:t>
            </w:r>
          </w:p>
          <w:p>
            <w:pPr>
              <w:spacing w:before="60" w:after="60"/>
            </w:pPr>
            <w:r>
              <w:rPr>
                <w:rFonts w:ascii="Arial" w:cs="Arial" w:eastAsia="Arial" w:hAnsi="Arial"/>
                <w:color w:val="DDDDDD"/>
                <w:sz w:val="20"/>
                <w:szCs w:val="20"/>
              </w:rPr>
              <w:t xml:space="preserve">- Decisión afecta pricing o contratos</w:t>
            </w:r>
          </w:p>
          <w:p>
            <w:pPr>
              <w:spacing w:before="60" w:after="60"/>
            </w:pPr>
            <w:r>
              <w:rPr>
                <w:rFonts w:ascii="Arial" w:cs="Arial" w:eastAsia="Arial" w:hAnsi="Arial"/>
                <w:color w:val="DDDDDD"/>
                <w:sz w:val="20"/>
                <w:szCs w:val="20"/>
              </w:rPr>
              <w:t xml:space="preserve">- Conflicto entre departamentos sin resolución en 2 iteraciones</w:t>
            </w:r>
          </w:p>
          <w:p>
            <w:pPr>
              <w:spacing w:before="60" w:after="60"/>
            </w:pPr>
            <w:r>
              <w:rPr>
                <w:rFonts w:ascii="Arial" w:cs="Arial" w:eastAsia="Arial" w:hAnsi="Arial"/>
                <w:color w:val="DDDDDD"/>
                <w:sz w:val="20"/>
                <w:szCs w:val="20"/>
              </w:rPr>
              <w:t xml:space="preserve">- Error P0 en producción no resuelto en 24h</w:t>
            </w:r>
          </w:p>
          <w:p>
            <w:pPr>
              <w:spacing w:before="60" w:after="60"/>
            </w:pPr>
            <w:r>
              <w:rPr>
                <w:rFonts w:ascii="Arial" w:cs="Arial" w:eastAsia="Arial" w:hAnsi="Arial"/>
                <w:color w:val="DDDDDD"/>
                <w:sz w:val="20"/>
                <w:szCs w:val="20"/>
              </w:rPr>
              <w:t xml:space="preserve">- Solicitud fuera del scope de todos los directores</w:t>
            </w:r>
          </w:p>
          <w:p>
            <w:pPr>
              <w:spacing w:before="60" w:after="60"/>
            </w:pPr>
            <w:r>
              <w:rPr>
                <w:rFonts w:ascii="Arial" w:cs="Arial" w:eastAsia="Arial" w:hAnsi="Arial"/>
                <w:color w:val="DDDDDD"/>
                <w:sz w:val="20"/>
                <w:szCs w:val="20"/>
              </w:rPr>
              <w:t xml:space="preserve">&lt;/escalation&gt;</w:t>
            </w:r>
          </w:p>
        </w:tc>
      </w:tr>
    </w:tbl>
    <w:p>
      <w:pPr>
        <w:pageBreakBefore/>
      </w:pPr>
      <w:r>
        <w:t xml:space="preserve"/>
      </w:r>
    </w:p>
    <w:p>
      <w:pPr>
        <w:pStyle w:val="Heading1"/>
        <w:pBdr>
          <w:bottom w:val="single" w:color="C9A84C" w:sz="3" w:space="6"/>
        </w:pBdr>
        <w:spacing w:before="400" w:after="200"/>
      </w:pPr>
      <w:r>
        <w:rPr>
          <w:rFonts w:ascii="Arial" w:cs="Arial" w:eastAsia="Arial" w:hAnsi="Arial"/>
          <w:b/>
          <w:bCs/>
          <w:color w:val="0D1B2A"/>
          <w:sz w:val="32"/>
          <w:szCs w:val="32"/>
        </w:rPr>
        <w:t xml:space="preserve">SECCIÓN 6 — VENTAJA COMPETITIVA vs SALEADS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DDDDD" w:sz="1"/>
              <w:left w:val="single" w:color="DDDDDD" w:sz="1"/>
              <w:bottom w:val="single" w:color="DDDDDD" w:sz="1"/>
              <w:right w:val="single" w:color="DDDDDD" w:sz="1"/>
            </w:tcBorders>
            <w:shd w:fill="0D1B2A" w:val="clear"/>
            <w:tcMar>
              <w:top w:type="dxa" w:w="100"/>
              <w:left w:type="dxa" w:w="120"/>
              <w:bottom w:type="dxa" w:w="100"/>
              <w:right w:type="dxa" w:w="120"/>
            </w:tcMar>
          </w:tcPr>
          <w:p>
            <w:r>
              <w:rPr>
                <w:rFonts w:ascii="Arial" w:cs="Arial" w:eastAsia="Arial" w:hAnsi="Arial"/>
                <w:b/>
                <w:bCs/>
                <w:color w:val="C9A84C"/>
                <w:sz w:val="19"/>
                <w:szCs w:val="19"/>
              </w:rPr>
              <w:t xml:space="preserve">Capacidad</w:t>
            </w:r>
          </w:p>
        </w:tc>
        <w:tc>
          <w:tcPr>
            <w:tcW w:type="dxa" w:w="3000"/>
            <w:tcBorders>
              <w:top w:val="single" w:color="DDDDDD" w:sz="1"/>
              <w:left w:val="single" w:color="DDDDDD" w:sz="1"/>
              <w:bottom w:val="single" w:color="DDDDDD" w:sz="1"/>
              <w:right w:val="single" w:color="DDDDDD" w:sz="1"/>
            </w:tcBorders>
            <w:shd w:fill="0D1B2A" w:val="clear"/>
            <w:tcMar>
              <w:top w:type="dxa" w:w="100"/>
              <w:left w:type="dxa" w:w="120"/>
              <w:bottom w:type="dxa" w:w="100"/>
              <w:right w:type="dxa" w:w="120"/>
            </w:tcMar>
          </w:tcPr>
          <w:p>
            <w:r>
              <w:rPr>
                <w:rFonts w:ascii="Arial" w:cs="Arial" w:eastAsia="Arial" w:hAnsi="Arial"/>
                <w:b/>
                <w:bCs/>
                <w:color w:val="C9A84C"/>
                <w:sz w:val="19"/>
                <w:szCs w:val="19"/>
              </w:rPr>
              <w:t xml:space="preserve">SaleADS</w:t>
            </w:r>
          </w:p>
        </w:tc>
        <w:tc>
          <w:tcPr>
            <w:tcW w:type="dxa" w:w="3360"/>
            <w:tcBorders>
              <w:top w:val="single" w:color="DDDDDD" w:sz="1"/>
              <w:left w:val="single" w:color="DDDDDD" w:sz="1"/>
              <w:bottom w:val="single" w:color="DDDDDD" w:sz="1"/>
              <w:right w:val="single" w:color="DDDDDD" w:sz="1"/>
            </w:tcBorders>
            <w:shd w:fill="0D1B2A" w:val="clear"/>
            <w:tcMar>
              <w:top w:type="dxa" w:w="100"/>
              <w:left w:type="dxa" w:w="120"/>
              <w:bottom w:type="dxa" w:w="100"/>
              <w:right w:type="dxa" w:w="120"/>
            </w:tcMar>
          </w:tcPr>
          <w:p>
            <w:r>
              <w:rPr>
                <w:rFonts w:ascii="Arial" w:cs="Arial" w:eastAsia="Arial" w:hAnsi="Arial"/>
                <w:b/>
                <w:bCs/>
                <w:color w:val="C9A84C"/>
                <w:sz w:val="19"/>
                <w:szCs w:val="19"/>
              </w:rPr>
              <w:t xml:space="preserve">OMEGA Prompt Intelligence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Tipo de prompts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Plantillas estáticas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Dinámicos por industria + plataforma</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Personalización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Misma instrucción para todos</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Brand voice único por cliente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Aprendizaje</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No aprende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performance_score mejora con resultados reales</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Técnica utilizada</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Zero-shot simple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CoT + Few-Shot + ReAct según contexto</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Context window</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Prompt básico</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Context Library completa del cliente</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Optimización</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Manual (si existe)</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ORACLE analiza y retroalimenta automático</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Agentes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Un modelo genérico</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45 agentes especializados por función</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Plataformas</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Genérico</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Timing y formato optimizado por algoritmo</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Escalabilidad</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Limitada</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Prompt Vault crece con cada cliente nuevo</w:t>
            </w:r>
          </w:p>
        </w:tc>
      </w:tr>
      <w:tr>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Nivel</w:t>
            </w:r>
          </w:p>
        </w:tc>
        <w:tc>
          <w:tcPr>
            <w:tcW w:type="dxa" w:w="3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Ad tool básico — 2/10</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333333"/>
                <w:sz w:val="18"/>
                <w:szCs w:val="18"/>
              </w:rPr>
              <w:t xml:space="preserve">AI Company que aprende — 9/10</w:t>
            </w:r>
          </w:p>
        </w:tc>
      </w:tr>
    </w:tbl>
    <w:p>
      <w:pPr>
        <w:spacing w:before="200" w:after="0"/>
      </w:pPr>
      <w:r>
        <w:t xml:space="preserve"/>
      </w:r>
    </w:p>
    <w:p>
      <w:pPr>
        <w:pStyle w:val="Heading2"/>
        <w:spacing w:before="300" w:after="150"/>
      </w:pPr>
      <w:r>
        <w:rPr>
          <w:rFonts w:ascii="Arial" w:cs="Arial" w:eastAsia="Arial" w:hAnsi="Arial"/>
          <w:b/>
          <w:bCs/>
          <w:color w:val="0D1B2A"/>
          <w:sz w:val="26"/>
          <w:szCs w:val="26"/>
        </w:rPr>
        <w:t xml:space="preserve">ROI del Prompt Intelligence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Métrica</w:t>
            </w:r>
          </w:p>
        </w:tc>
        <w:tc>
          <w:tcPr>
            <w:tcW w:type="dxa" w:w="6860"/>
            <w:tcBorders>
              <w:top w:val="single" w:color="DDDDDD" w:sz="1"/>
              <w:left w:val="single" w:color="DDDDDD" w:sz="1"/>
              <w:bottom w:val="single" w:color="DDDDDD" w:sz="1"/>
              <w:right w:val="single" w:color="DDDDDD" w:sz="1"/>
            </w:tcBorders>
            <w:shd w:fill="0D1B2A" w:val="clear"/>
            <w:tcMar>
              <w:top w:type="dxa" w:w="100"/>
              <w:left w:type="dxa" w:w="150"/>
              <w:bottom w:type="dxa" w:w="100"/>
              <w:right w:type="dxa" w:w="150"/>
            </w:tcMar>
          </w:tcPr>
          <w:p>
            <w:r>
              <w:rPr>
                <w:rFonts w:ascii="Arial" w:cs="Arial" w:eastAsia="Arial" w:hAnsi="Arial"/>
                <w:b/>
                <w:bCs/>
                <w:color w:val="C9A84C"/>
                <w:sz w:val="20"/>
                <w:szCs w:val="20"/>
              </w:rPr>
              <w:t xml:space="preserve">Impacto Esperado</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Engagement rate promedio</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De 1.2% (industria) → 3.5%+ con Few-Shot calibrado</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Tiempo de generación</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De 45 min manual → 3 min con Prompt Vault</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Aprobación en primer intento</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&gt; 75% (vs ~40% con prompts genéricos)</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ROAS en campañas paid</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&gt; 3x con copy calibrado por industria</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Costo por lead</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Reducción estimada 30-40% con técnicas PAS + AIDA</w:t>
            </w:r>
          </w:p>
        </w:tc>
      </w:tr>
      <w:tr>
        <w:tc>
          <w:tcPr>
            <w:tcW w:type="dxa" w:w="2500"/>
            <w:tcBorders>
              <w:top w:val="single" w:color="DDDDDD" w:sz="1"/>
              <w:left w:val="single" w:color="DDDDDD" w:sz="1"/>
              <w:bottom w:val="single" w:color="DDDDDD" w:sz="1"/>
              <w:right w:val="single" w:color="DDDDDD" w:sz="1"/>
            </w:tcBorders>
            <w:shd w:fill="F0F4F8" w:val="clear"/>
            <w:tcMar>
              <w:top w:type="dxa" w:w="80"/>
              <w:left w:type="dxa" w:w="150"/>
              <w:bottom w:type="dxa" w:w="80"/>
              <w:right w:type="dxa" w:w="150"/>
            </w:tcMar>
          </w:tcPr>
          <w:p>
            <w:r>
              <w:rPr>
                <w:rFonts w:ascii="Arial" w:cs="Arial" w:eastAsia="Arial" w:hAnsi="Arial"/>
                <w:b/>
                <w:bCs/>
                <w:color w:val="0D1B2A"/>
                <w:sz w:val="18"/>
                <w:szCs w:val="18"/>
              </w:rPr>
              <w:t xml:space="preserve">Diferenciación vs competidores</w:t>
            </w:r>
          </w:p>
        </w:tc>
        <w:tc>
          <w:tcPr>
            <w:tcW w:type="dxa" w:w="68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444444"/>
                <w:sz w:val="18"/>
                <w:szCs w:val="18"/>
              </w:rPr>
              <w:t xml:space="preserve">Insurmontable — el sistema aprende, ellos no</w:t>
            </w:r>
          </w:p>
        </w:tc>
      </w:tr>
    </w:tbl>
    <w:p>
      <w:pPr>
        <w:pageBreakBefore/>
      </w:pPr>
      <w:r>
        <w:t xml:space="preserve"/>
      </w:r>
    </w:p>
    <w:p>
      <w:pPr>
        <w:pStyle w:val="Heading1"/>
        <w:pBdr>
          <w:bottom w:val="single" w:color="C9A84C" w:sz="3" w:space="6"/>
        </w:pBdr>
        <w:spacing w:before="400" w:after="200"/>
      </w:pPr>
      <w:r>
        <w:rPr>
          <w:rFonts w:ascii="Arial" w:cs="Arial" w:eastAsia="Arial" w:hAnsi="Arial"/>
          <w:b/>
          <w:bCs/>
          <w:color w:val="0D1B2A"/>
          <w:sz w:val="32"/>
          <w:szCs w:val="32"/>
        </w:rPr>
        <w:t xml:space="preserve">SECCIÓN 7 — PLAN DE IMPLEMENTACIÓN</w:t>
      </w:r>
    </w:p>
    <w:p>
      <w:pPr>
        <w:spacing w:before="100" w:after="0"/>
      </w:pPr>
      <w:r>
        <w:t xml:space="preserve"/>
      </w:r>
    </w:p>
    <w:p>
      <w:pPr>
        <w:pStyle w:val="Heading2"/>
        <w:spacing w:before="300" w:after="150"/>
      </w:pPr>
      <w:r>
        <w:rPr>
          <w:rFonts w:ascii="Arial" w:cs="Arial" w:eastAsia="Arial" w:hAnsi="Arial"/>
          <w:b/>
          <w:bCs/>
          <w:color w:val="0D1B2A"/>
          <w:sz w:val="26"/>
          <w:szCs w:val="26"/>
        </w:rPr>
        <w:t xml:space="preserve">Fase 1 — Fundación (Semana 1-2)</w:t>
      </w:r>
    </w:p>
    <w:p>
      <w:pPr>
        <w:pStyle w:val="ListParagraph"/>
        <w:numPr>
          <w:ilvl w:val="0"/>
          <w:numId w:val="2"/>
        </w:numPr>
        <w:spacing w:before="60" w:after="60"/>
      </w:pPr>
      <w:r>
        <w:rPr>
          <w:rFonts w:ascii="Arial" w:cs="Arial" w:eastAsia="Arial" w:hAnsi="Arial"/>
          <w:color w:val="333333"/>
          <w:sz w:val="20"/>
          <w:szCs w:val="20"/>
        </w:rPr>
        <w:t xml:space="preserve">Crear tabla prompt_vault en Supabase con el schema completo</w:t>
      </w:r>
    </w:p>
    <w:p>
      <w:pPr>
        <w:pStyle w:val="ListParagraph"/>
        <w:numPr>
          <w:ilvl w:val="0"/>
          <w:numId w:val="2"/>
        </w:numPr>
        <w:spacing w:before="60" w:after="60"/>
      </w:pPr>
      <w:r>
        <w:rPr>
          <w:rFonts w:ascii="Arial" w:cs="Arial" w:eastAsia="Arial" w:hAnsi="Arial"/>
          <w:color w:val="333333"/>
          <w:sz w:val="20"/>
          <w:szCs w:val="20"/>
        </w:rPr>
        <w:t xml:space="preserve">Cargar los 30 prompts iniciales clasificados (RE, Construcción, Salud, Restaurante)</w:t>
      </w:r>
    </w:p>
    <w:p>
      <w:pPr>
        <w:pStyle w:val="ListParagraph"/>
        <w:numPr>
          <w:ilvl w:val="0"/>
          <w:numId w:val="2"/>
        </w:numPr>
        <w:spacing w:before="60" w:after="60"/>
      </w:pPr>
      <w:r>
        <w:rPr>
          <w:rFonts w:ascii="Arial" w:cs="Arial" w:eastAsia="Arial" w:hAnsi="Arial"/>
          <w:color w:val="333333"/>
          <w:sz w:val="20"/>
          <w:szCs w:val="20"/>
        </w:rPr>
        <w:t xml:space="preserve">Implementar endpoint GET /api/v1/prompt-vault/ con filtros por category+vertical+platform</w:t>
      </w:r>
    </w:p>
    <w:p>
      <w:pPr>
        <w:pStyle w:val="ListParagraph"/>
        <w:numPr>
          <w:ilvl w:val="0"/>
          <w:numId w:val="2"/>
        </w:numPr>
        <w:spacing w:before="60" w:after="60"/>
      </w:pPr>
      <w:r>
        <w:rPr>
          <w:rFonts w:ascii="Arial" w:cs="Arial" w:eastAsia="Arial" w:hAnsi="Arial"/>
          <w:color w:val="333333"/>
          <w:sz w:val="20"/>
          <w:szCs w:val="20"/>
        </w:rPr>
        <w:t xml:space="preserve">Integrar selección de Prompt Vault en generate_text.py del Content Lab</w:t>
      </w:r>
    </w:p>
    <w:p>
      <w:pPr>
        <w:spacing w:before="150" w:after="0"/>
      </w:pPr>
      <w:r>
        <w:t xml:space="preserve"/>
      </w:r>
    </w:p>
    <w:p>
      <w:pPr>
        <w:pStyle w:val="Heading2"/>
        <w:spacing w:before="300" w:after="150"/>
      </w:pPr>
      <w:r>
        <w:rPr>
          <w:rFonts w:ascii="Arial" w:cs="Arial" w:eastAsia="Arial" w:hAnsi="Arial"/>
          <w:b/>
          <w:bCs/>
          <w:color w:val="0D1B2A"/>
          <w:sz w:val="26"/>
          <w:szCs w:val="26"/>
        </w:rPr>
        <w:t xml:space="preserve">Fase 2 — Activación de Agentes (Semana 3-4)</w:t>
      </w:r>
    </w:p>
    <w:p>
      <w:pPr>
        <w:pStyle w:val="ListParagraph"/>
        <w:numPr>
          <w:ilvl w:val="0"/>
          <w:numId w:val="2"/>
        </w:numPr>
        <w:spacing w:before="60" w:after="60"/>
      </w:pPr>
      <w:r>
        <w:rPr>
          <w:rFonts w:ascii="Arial" w:cs="Arial" w:eastAsia="Arial" w:hAnsi="Arial"/>
          <w:color w:val="333333"/>
          <w:sz w:val="20"/>
          <w:szCs w:val="20"/>
        </w:rPr>
        <w:t xml:space="preserve">Implementar system prompts completos de RAFA v1.0 y DUDA v1.0 en Supabase</w:t>
      </w:r>
    </w:p>
    <w:p>
      <w:pPr>
        <w:pStyle w:val="ListParagraph"/>
        <w:numPr>
          <w:ilvl w:val="0"/>
          <w:numId w:val="2"/>
        </w:numPr>
        <w:spacing w:before="60" w:after="60"/>
      </w:pPr>
      <w:r>
        <w:rPr>
          <w:rFonts w:ascii="Arial" w:cs="Arial" w:eastAsia="Arial" w:hAnsi="Arial"/>
          <w:color w:val="333333"/>
          <w:sz w:val="20"/>
          <w:szCs w:val="20"/>
        </w:rPr>
        <w:t xml:space="preserve">Conectar RAFA y DUDA al Prompt Vault — selección automática antes de generar</w:t>
      </w:r>
    </w:p>
    <w:p>
      <w:pPr>
        <w:pStyle w:val="ListParagraph"/>
        <w:numPr>
          <w:ilvl w:val="0"/>
          <w:numId w:val="2"/>
        </w:numPr>
        <w:spacing w:before="60" w:after="60"/>
      </w:pPr>
      <w:r>
        <w:rPr>
          <w:rFonts w:ascii="Arial" w:cs="Arial" w:eastAsia="Arial" w:hAnsi="Arial"/>
          <w:color w:val="333333"/>
          <w:sz w:val="20"/>
          <w:szCs w:val="20"/>
        </w:rPr>
        <w:t xml:space="preserve">Activar loop ReAct en NOVA para orquestación con Context Library</w:t>
      </w:r>
    </w:p>
    <w:p>
      <w:pPr>
        <w:pStyle w:val="ListParagraph"/>
        <w:numPr>
          <w:ilvl w:val="0"/>
          <w:numId w:val="2"/>
        </w:numPr>
        <w:spacing w:before="60" w:after="60"/>
      </w:pPr>
      <w:r>
        <w:rPr>
          <w:rFonts w:ascii="Arial" w:cs="Arial" w:eastAsia="Arial" w:hAnsi="Arial"/>
          <w:color w:val="333333"/>
          <w:sz w:val="20"/>
          <w:szCs w:val="20"/>
        </w:rPr>
        <w:t xml:space="preserve">Test end-to-end: Brief → NOVA → ATLAS → RAFA → Output → performance_score</w:t>
      </w:r>
    </w:p>
    <w:p>
      <w:pPr>
        <w:spacing w:before="150" w:after="0"/>
      </w:pPr>
      <w:r>
        <w:t xml:space="preserve"/>
      </w:r>
    </w:p>
    <w:p>
      <w:pPr>
        <w:pStyle w:val="Heading2"/>
        <w:spacing w:before="300" w:after="150"/>
      </w:pPr>
      <w:r>
        <w:rPr>
          <w:rFonts w:ascii="Arial" w:cs="Arial" w:eastAsia="Arial" w:hAnsi="Arial"/>
          <w:b/>
          <w:bCs/>
          <w:color w:val="0D1B2A"/>
          <w:sz w:val="26"/>
          <w:szCs w:val="26"/>
        </w:rPr>
        <w:t xml:space="preserve">Fase 3 — Optimización Continua (Mes 2+)</w:t>
      </w:r>
    </w:p>
    <w:p>
      <w:pPr>
        <w:pStyle w:val="ListParagraph"/>
        <w:numPr>
          <w:ilvl w:val="0"/>
          <w:numId w:val="2"/>
        </w:numPr>
        <w:spacing w:before="60" w:after="60"/>
      </w:pPr>
      <w:r>
        <w:rPr>
          <w:rFonts w:ascii="Arial" w:cs="Arial" w:eastAsia="Arial" w:hAnsi="Arial"/>
          <w:color w:val="333333"/>
          <w:sz w:val="20"/>
          <w:szCs w:val="20"/>
        </w:rPr>
        <w:t xml:space="preserve">ORACLE analiza performance_score semanalmente — detecta prompts con score &lt; 6.0</w:t>
      </w:r>
    </w:p>
    <w:p>
      <w:pPr>
        <w:pStyle w:val="ListParagraph"/>
        <w:numPr>
          <w:ilvl w:val="0"/>
          <w:numId w:val="2"/>
        </w:numPr>
        <w:spacing w:before="60" w:after="60"/>
      </w:pPr>
      <w:r>
        <w:rPr>
          <w:rFonts w:ascii="Arial" w:cs="Arial" w:eastAsia="Arial" w:hAnsi="Arial"/>
          <w:color w:val="333333"/>
          <w:sz w:val="20"/>
          <w:szCs w:val="20"/>
        </w:rPr>
        <w:t xml:space="preserve">Top 3 prompts por vertical se priorizan automáticamente</w:t>
      </w:r>
    </w:p>
    <w:p>
      <w:pPr>
        <w:pStyle w:val="ListParagraph"/>
        <w:numPr>
          <w:ilvl w:val="0"/>
          <w:numId w:val="2"/>
        </w:numPr>
        <w:spacing w:before="60" w:after="60"/>
      </w:pPr>
      <w:r>
        <w:rPr>
          <w:rFonts w:ascii="Arial" w:cs="Arial" w:eastAsia="Arial" w:hAnsi="Arial"/>
          <w:color w:val="333333"/>
          <w:sz w:val="20"/>
          <w:szCs w:val="20"/>
        </w:rPr>
        <w:t xml:space="preserve">Agregar 10 prompts nuevos mensualmente basados en resultados reales de clientes</w:t>
      </w:r>
    </w:p>
    <w:p>
      <w:pPr>
        <w:pStyle w:val="ListParagraph"/>
        <w:numPr>
          <w:ilvl w:val="0"/>
          <w:numId w:val="2"/>
        </w:numPr>
        <w:spacing w:before="60" w:after="60"/>
      </w:pPr>
      <w:r>
        <w:rPr>
          <w:rFonts w:ascii="Arial" w:cs="Arial" w:eastAsia="Arial" w:hAnsi="Arial"/>
          <w:color w:val="333333"/>
          <w:sz w:val="20"/>
          <w:szCs w:val="20"/>
        </w:rPr>
        <w:t xml:space="preserve">A/B testing automático: 70% prompt ganador, 30% challenger</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6"/>
              <w:left w:val="single" w:color="C9A84C" w:sz="6"/>
              <w:bottom w:val="single" w:color="C9A84C" w:sz="6"/>
              <w:right w:val="single" w:color="C9A84C" w:sz="6"/>
            </w:tcBorders>
            <w:shd w:fill="FBF4E3" w:val="clear"/>
            <w:tcMar>
              <w:top w:type="dxa" w:w="160"/>
              <w:left w:type="dxa" w:w="240"/>
              <w:bottom w:type="dxa" w:w="160"/>
              <w:right w:type="dxa" w:w="240"/>
            </w:tcMar>
          </w:tcPr>
          <w:p>
            <w:r>
              <w:rPr>
                <w:rFonts w:ascii="Arial" w:cs="Arial" w:eastAsia="Arial" w:hAnsi="Arial"/>
                <w:b/>
                <w:bCs/>
                <w:color w:val="C9A84C"/>
                <w:sz w:val="22"/>
                <w:szCs w:val="22"/>
              </w:rPr>
              <w:t xml:space="preserve">🎯 Criterio de Éxito — Semana 8</w:t>
            </w:r>
          </w:p>
          <w:p>
            <w:pPr>
              <w:spacing w:before="80"/>
            </w:pPr>
            <w:r>
              <w:rPr>
                <w:rFonts w:ascii="Arial" w:cs="Arial" w:eastAsia="Arial" w:hAnsi="Arial"/>
                <w:color w:val="333333"/>
                <w:sz w:val="20"/>
                <w:szCs w:val="20"/>
              </w:rPr>
              <w:t xml:space="preserve">RAFA genera copy con engagement rate promedio &gt; 3% en las primeras 2 semanas de publicación para clientes de Real Estate y Restaurante. Performance score promedio del Prompt Vault &gt; 7.5/10 basado en resultados reales.</w:t>
            </w:r>
          </w:p>
        </w:tc>
      </w:tr>
    </w:tbl>
    <w:p>
      <w:pPr>
        <w:spacing w:before="300" w:after="0"/>
      </w:pPr>
      <w:r>
        <w:t xml:space="preserve"/>
      </w:r>
    </w:p>
    <w:p>
      <w:pPr>
        <w:pBdr>
          <w:top w:val="single" w:color="C9A84C" w:sz="2"/>
        </w:pBdr>
        <w:spacing w:before="400"/>
        <w:jc w:val="center"/>
      </w:pPr>
      <w:r>
        <w:rPr>
          <w:rFonts w:ascii="Arial" w:cs="Arial" w:eastAsia="Arial" w:hAnsi="Arial"/>
          <w:b/>
          <w:bCs/>
          <w:color w:val="C9A84C"/>
          <w:sz w:val="24"/>
          <w:szCs w:val="24"/>
        </w:rPr>
        <w:t xml:space="preserve">🐢💎 No velocity, only precision</w:t>
      </w:r>
    </w:p>
    <w:p>
      <w:pPr>
        <w:jc w:val="center"/>
      </w:pPr>
      <w:r>
        <w:rPr>
          <w:rFonts w:ascii="Arial" w:cs="Arial" w:eastAsia="Arial" w:hAnsi="Arial"/>
          <w:color w:val="8A9BB5"/>
          <w:sz w:val="18"/>
          <w:szCs w:val="18"/>
        </w:rPr>
        <w:t xml:space="preserve">OMEGA AI Company — Raisen Agency — Puerto Rico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2"/>
      </w:pBdr>
      <w:jc w:val="center"/>
    </w:pPr>
    <w:r>
      <w:rPr>
        <w:rFonts w:ascii="Arial" w:cs="Arial" w:eastAsia="Arial" w:hAnsi="Arial"/>
        <w:color w:val="8A9BB5"/>
        <w:sz w:val="16"/>
        <w:szCs w:val="16"/>
      </w:rPr>
      <w:t xml:space="preserve">OMEGA AI Company — Raisen Agency — Puerto Rico | Febrero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tcPr>
        <w:p>
          <w:r>
            <w:rPr>
              <w:rFonts w:ascii="Arial" w:cs="Arial" w:eastAsia="Arial" w:hAnsi="Arial"/>
              <w:b/>
              <w:bCs/>
              <w:color w:val="C9A84C"/>
              <w:sz w:val="16"/>
              <w:szCs w:val="16"/>
            </w:rPr>
            <w:t xml:space="preserve">OMEGA AI COMPANY — PROMPT INTELLIGENCE SYSTEM</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8A9BB5"/>
              <w:sz w:val="16"/>
              <w:szCs w:val="16"/>
            </w:rPr>
            <w:t xml:space="preserve">CLASIFICACIÓN: CONFIDENCIAL</w:t>
          </w:r>
        </w:p>
      </w:tc>
    </w:tr>
  </w:tbl>
  <w:p>
    <w:pPr>
      <w:pBdr>
        <w:bottom w:val="single" w:color="C9A84C" w:sz="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C9A84C"/>
        <w:sz w:val="20"/>
        <w:szCs w:val="20"/>
      </w:r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B2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0D1B2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2026-02-28T02:55:40.758Z</dcterms:created>
  <dcterms:modified xsi:type="dcterms:W3CDTF">2026-02-28T02:55:40.759Z</dcterms:modified>
</cp:coreProperties>
</file>

<file path=docProps/custom.xml><?xml version="1.0" encoding="utf-8"?>
<Properties xmlns="http://schemas.openxmlformats.org/officeDocument/2006/custom-properties" xmlns:vt="http://schemas.openxmlformats.org/officeDocument/2006/docPropsVTypes"/>
</file>