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36"/>
          <w:szCs w:val="36"/>
          <w:u w:val="single"/>
          <w:lang w:val="es-MX"/>
        </w:rPr>
        <w:alias w:val="Palabras clave"/>
        <w:tag w:val=""/>
        <w:id w:val="787170377"/>
        <w:placeholder>
          <w:docPart w:val="79167690CC0647209F060FFD16C6542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021CB0" w:rsidRPr="00AD6978" w:rsidRDefault="004C03BD" w:rsidP="007937D6">
          <w:pPr>
            <w:pStyle w:val="bizNormal"/>
            <w:spacing w:after="240"/>
            <w:jc w:val="right"/>
            <w:rPr>
              <w:b/>
              <w:sz w:val="36"/>
              <w:szCs w:val="36"/>
              <w:lang w:val="es-MX"/>
            </w:rPr>
          </w:pPr>
          <w:r w:rsidRPr="00CD3F12">
            <w:rPr>
              <w:b/>
              <w:sz w:val="36"/>
              <w:szCs w:val="36"/>
              <w:u w:val="single"/>
              <w:lang w:val="es-MX"/>
            </w:rPr>
            <w:t>&lt;</w:t>
          </w:r>
          <w:r w:rsidR="00F11852" w:rsidRPr="00CD3F12">
            <w:rPr>
              <w:b/>
              <w:sz w:val="36"/>
              <w:szCs w:val="36"/>
              <w:u w:val="single"/>
              <w:lang w:val="es-MX"/>
            </w:rPr>
            <w:t>Sistem</w:t>
          </w:r>
          <w:r w:rsidR="00CD3F12" w:rsidRPr="00CD3F12">
            <w:rPr>
              <w:b/>
              <w:sz w:val="36"/>
              <w:szCs w:val="36"/>
              <w:u w:val="single"/>
              <w:lang w:val="es-MX"/>
            </w:rPr>
            <w:t>ca</w:t>
          </w:r>
          <w:r w:rsidR="00F11852" w:rsidRPr="00CD3F12">
            <w:rPr>
              <w:b/>
              <w:sz w:val="36"/>
              <w:szCs w:val="36"/>
              <w:u w:val="single"/>
              <w:lang w:val="es-MX"/>
            </w:rPr>
            <w:t>a de Inventario</w:t>
          </w:r>
          <w:r w:rsidRPr="00CD3F12">
            <w:rPr>
              <w:b/>
              <w:sz w:val="36"/>
              <w:szCs w:val="36"/>
              <w:u w:val="single"/>
              <w:lang w:val="es-MX"/>
            </w:rPr>
            <w:t>&gt;</w:t>
          </w:r>
        </w:p>
      </w:sdtContent>
    </w:sdt>
    <w:sdt>
      <w:sdtPr>
        <w:rPr>
          <w:b/>
          <w:sz w:val="36"/>
          <w:szCs w:val="36"/>
          <w:lang w:val="es-MX"/>
        </w:rPr>
        <w:alias w:val="Título"/>
        <w:tag w:val=""/>
        <w:id w:val="-1470200965"/>
        <w:placeholder>
          <w:docPart w:val="4E8CA4F869334884BD4B6343CBD6E6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D30CC" w:rsidRPr="00AD6978" w:rsidRDefault="00201E3B" w:rsidP="00140B8A">
          <w:pPr>
            <w:pStyle w:val="bizNormal"/>
            <w:spacing w:after="240"/>
            <w:jc w:val="right"/>
            <w:rPr>
              <w:b/>
              <w:sz w:val="36"/>
              <w:szCs w:val="36"/>
              <w:lang w:val="es-MX"/>
            </w:rPr>
          </w:pPr>
          <w:r>
            <w:rPr>
              <w:b/>
              <w:sz w:val="36"/>
              <w:szCs w:val="36"/>
              <w:lang w:val="es-MX"/>
            </w:rPr>
            <w:t>Diagrama de Secuencia</w:t>
          </w:r>
        </w:p>
      </w:sdtContent>
    </w:sdt>
    <w:p w:rsidR="008C4E92" w:rsidRPr="00AD6978" w:rsidRDefault="008C4E92" w:rsidP="00140B8A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r w:rsidRPr="00AD6978">
        <w:rPr>
          <w:b/>
          <w:sz w:val="36"/>
          <w:szCs w:val="36"/>
          <w:lang w:val="es-MX"/>
        </w:rPr>
        <w:t>Versión</w:t>
      </w:r>
      <w:r w:rsidR="0026557F" w:rsidRPr="00AD6978">
        <w:rPr>
          <w:b/>
          <w:sz w:val="36"/>
          <w:szCs w:val="36"/>
          <w:lang w:val="es-MX"/>
        </w:rPr>
        <w:t xml:space="preserve"> </w:t>
      </w:r>
      <w:r w:rsidR="00ED30CC" w:rsidRPr="00AD6978">
        <w:rPr>
          <w:b/>
          <w:sz w:val="36"/>
          <w:szCs w:val="36"/>
          <w:lang w:val="es-MX"/>
        </w:rPr>
        <w:t>X</w:t>
      </w:r>
      <w:r w:rsidR="000B7E79" w:rsidRPr="00AD6978">
        <w:rPr>
          <w:b/>
          <w:sz w:val="36"/>
          <w:szCs w:val="36"/>
          <w:lang w:val="es-MX"/>
        </w:rPr>
        <w:t>.</w:t>
      </w:r>
      <w:r w:rsidR="00ED30CC" w:rsidRPr="00AD6978">
        <w:rPr>
          <w:b/>
          <w:sz w:val="36"/>
          <w:szCs w:val="36"/>
          <w:lang w:val="es-MX"/>
        </w:rPr>
        <w:t>X</w:t>
      </w:r>
    </w:p>
    <w:p w:rsidR="00140B8A" w:rsidRDefault="00140B8A" w:rsidP="007937D6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r w:rsidRPr="00AD6978">
        <w:rPr>
          <w:b/>
          <w:sz w:val="36"/>
          <w:szCs w:val="36"/>
          <w:lang w:val="es-MX"/>
        </w:rPr>
        <w:t>dd/mm/aaaa</w:t>
      </w:r>
    </w:p>
    <w:p w:rsidR="00594701" w:rsidRDefault="00594701" w:rsidP="00594701">
      <w:pPr>
        <w:pStyle w:val="infoblue"/>
      </w:pPr>
      <w:r w:rsidRPr="00D0352F">
        <w:t>[</w:t>
      </w:r>
      <w:r w:rsidRPr="000C28C8">
        <w:t xml:space="preserve">Nota: La siguiente plantilla se realizó con base en el </w:t>
      </w:r>
      <w:r>
        <w:t>Rational Unified Process</w:t>
      </w:r>
      <w:r w:rsidRPr="00D0352F">
        <w:t xml:space="preserve">. El texto encerrado en </w:t>
      </w:r>
      <w:r w:rsidR="002C5F41">
        <w:t>brackets y color azul [estilo=i</w:t>
      </w:r>
      <w:r w:rsidRPr="00D0352F">
        <w:t>nfo</w:t>
      </w:r>
      <w:r>
        <w:t>b</w:t>
      </w:r>
      <w:r w:rsidRPr="00D0352F">
        <w:t>lue], provee guías al autor y se deben borr</w:t>
      </w:r>
      <w:r>
        <w:t xml:space="preserve">ar para publicar el documento. </w:t>
      </w:r>
      <w:r w:rsidR="002C5F41">
        <w:rPr>
          <w:rFonts w:cs="Arial"/>
        </w:rPr>
        <w:t>El texto que se incluya después del comentario será en formato: Tipo de fuente: Arial, Estilo: Normal y tamaño: 10</w:t>
      </w:r>
      <w:r w:rsidR="002C5F41" w:rsidRPr="00A64419">
        <w:t>.</w:t>
      </w:r>
    </w:p>
    <w:p w:rsidR="00594701" w:rsidRPr="003D73C0" w:rsidRDefault="00594701" w:rsidP="00594701">
      <w:pPr>
        <w:pStyle w:val="infoblue"/>
      </w:pPr>
      <w:r>
        <w:t>Esta plantilla fue elaborada con la versión de Microsoft Word 2007, se deja a decisión de la persona responsable de desarrollar esta plantilla, el uso de la versión más conveniente. Los elementos utilizados en esta plantilla son compatibles con las versiones 2007 y 2010.</w:t>
      </w:r>
    </w:p>
    <w:p w:rsidR="00594701" w:rsidRDefault="00594701" w:rsidP="00594701">
      <w:pPr>
        <w:pStyle w:val="infoblue"/>
      </w:pPr>
      <w:r w:rsidRPr="00D0352F">
        <w:t>Para personalizar campos automáticos de Microsoft Word (que despliegan un background</w:t>
      </w:r>
      <w:r>
        <w:t xml:space="preserve"> gris</w:t>
      </w:r>
      <w:r w:rsidRPr="00D0352F">
        <w:t xml:space="preserve"> cuando se selecciona), seleccione File&gt;Properties y reemplace</w:t>
      </w:r>
      <w:r>
        <w:t xml:space="preserve"> el campo </w:t>
      </w:r>
      <w:r w:rsidRPr="00D0352F">
        <w:t>Compañía</w:t>
      </w:r>
      <w:r>
        <w:t xml:space="preserve"> con el valor de “SECRETARÍA DE COMUNICACIONES Y TRANSPORTES”, el campo Administrador con el valor de “OFICIALÍA MAYOR”, el campo Asunto con el valor de “UNIDAD DE TECNOLOGÍAS DE INFORMACIÓN Y COMU</w:t>
      </w:r>
      <w:r w:rsidR="002C5F41">
        <w:t>NICACIONES”, el campo Palabras c</w:t>
      </w:r>
      <w:r>
        <w:t xml:space="preserve">lave con la “Nomenclatura del Proyecto” (nombre/identificador/clave) y el campo </w:t>
      </w:r>
      <w:r w:rsidRPr="00D0352F">
        <w:t>Título</w:t>
      </w:r>
      <w:r>
        <w:t xml:space="preserve"> con el “nombre del documento”</w:t>
      </w:r>
      <w:r w:rsidRPr="00D0352F">
        <w:t>. Después de cerrar el diálogo, los campos se actualizarán automáticamente en el documento</w:t>
      </w:r>
      <w:r>
        <w:t xml:space="preserve"> o seleccione </w:t>
      </w:r>
      <w:r w:rsidRPr="00D0352F">
        <w:t>Edit&gt;Select</w:t>
      </w:r>
      <w:r w:rsidR="002C5F41">
        <w:t xml:space="preserve"> </w:t>
      </w:r>
      <w:r w:rsidRPr="00D0352F">
        <w:t xml:space="preserve">All (o Ctrl-A) y presione F9, o simplemente haga clic en el campo y presione F9. Esto se debe hacer separado para Encabezados y Pies de Página (Headers y Footers). Puede consultar la ayuda de </w:t>
      </w:r>
      <w:r>
        <w:t xml:space="preserve">Microsoft </w:t>
      </w:r>
      <w:r w:rsidRPr="00D0352F">
        <w:t>Word para mayor informa</w:t>
      </w:r>
      <w:r>
        <w:t>ción sobre trabajo con campos de</w:t>
      </w:r>
      <w:r w:rsidR="002C5F41">
        <w:t xml:space="preserve"> las propiedades del documento.</w:t>
      </w:r>
    </w:p>
    <w:p w:rsidR="00594701" w:rsidRDefault="00594701" w:rsidP="00594701">
      <w:pPr>
        <w:pStyle w:val="infoblue"/>
      </w:pPr>
      <w:r>
        <w:t xml:space="preserve">En el encabezado de la plantilla se muestran los siguientes datos: 1) </w:t>
      </w:r>
      <w:r w:rsidRPr="00BB5298">
        <w:t>Hoja:</w:t>
      </w:r>
      <w:r>
        <w:t xml:space="preserve"> Indica el número de página actual y el total de páginas de la plantilla, 2) </w:t>
      </w:r>
      <w:r w:rsidRPr="00BB5298">
        <w:t>Proceso–Act:</w:t>
      </w:r>
      <w:r>
        <w:t xml:space="preserve"> Indica el proceso y la actividad que produce el artefacto, 3) </w:t>
      </w:r>
      <w:r w:rsidRPr="00BB5298">
        <w:t>Versión:</w:t>
      </w:r>
      <w:r>
        <w:t xml:space="preserve"> </w:t>
      </w:r>
      <w:r w:rsidRPr="005E1113">
        <w:t>Indica la versión de la plantilla</w:t>
      </w:r>
      <w:r w:rsidRPr="00474B26">
        <w:t>,</w:t>
      </w:r>
      <w:r>
        <w:t xml:space="preserve"> 4) </w:t>
      </w:r>
      <w:r w:rsidRPr="00BB5298">
        <w:t>Fecha:</w:t>
      </w:r>
      <w:r>
        <w:t xml:space="preserve"> </w:t>
      </w:r>
      <w:r w:rsidRPr="005E1113">
        <w:t xml:space="preserve">Indica la fecha de </w:t>
      </w:r>
      <w:r>
        <w:t xml:space="preserve">liberación de la plantilla, 5) </w:t>
      </w:r>
      <w:r w:rsidRPr="00BB5298">
        <w:t>Clave MAAGTIC de la plantilla: Indica</w:t>
      </w:r>
      <w:r>
        <w:t xml:space="preserve"> la clave de la plantilla definida por la Secretaría de Función Pública (Ej. Anexo XX Formato YY) y por último 6) </w:t>
      </w:r>
      <w:r w:rsidRPr="00BB5298">
        <w:t>Clave Plantilla SCT:</w:t>
      </w:r>
      <w:r>
        <w:t xml:space="preserve"> Indica la clave única de identificación del artefacto por parte de la SCT, la cual está compuesta por las siglas que identifican al proceso + las siglas del artefacto, esto da una clave única de máximo 8 caracteres. Ningún dato del encabezado d</w:t>
      </w:r>
      <w:r w:rsidR="002C5F41">
        <w:t>ebe ser modificado manualmente.</w:t>
      </w:r>
    </w:p>
    <w:p w:rsidR="008C4E92" w:rsidRPr="00AD6978" w:rsidRDefault="00594701" w:rsidP="00594701">
      <w:pPr>
        <w:rPr>
          <w:rFonts w:ascii="Arial" w:eastAsia="Times New Roman" w:hAnsi="Arial" w:cs="Times New Roman"/>
          <w:b/>
          <w:sz w:val="16"/>
          <w:szCs w:val="16"/>
          <w:lang w:eastAsia="es-ES"/>
        </w:rPr>
      </w:pPr>
      <w:r w:rsidRPr="0059470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En la sección: Histórico de versiones, los datos: fecha, versión, descripción, autor, se refieren al documento</w:t>
      </w:r>
      <w:r w:rsidR="002C5F4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.</w:t>
      </w:r>
      <w:r w:rsidRPr="0059470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]</w:t>
      </w:r>
      <w:r w:rsidR="008C4E92">
        <w:rPr>
          <w:b/>
          <w:sz w:val="52"/>
        </w:rPr>
        <w:br w:type="page"/>
      </w:r>
    </w:p>
    <w:p w:rsidR="008C4E92" w:rsidRDefault="0026557F" w:rsidP="00ED30CC">
      <w:pPr>
        <w:pStyle w:val="Puesto"/>
        <w:spacing w:before="480" w:after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Histórico de Versiones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79"/>
        <w:gridCol w:w="1676"/>
        <w:gridCol w:w="5729"/>
        <w:gridCol w:w="3912"/>
      </w:tblGrid>
      <w:tr w:rsidR="000F7EA6" w:rsidRPr="000F7EA6" w:rsidTr="000F7EA6">
        <w:trPr>
          <w:trHeight w:val="23"/>
          <w:tblHeader/>
        </w:trPr>
        <w:tc>
          <w:tcPr>
            <w:tcW w:w="646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Fecha</w:t>
            </w:r>
          </w:p>
        </w:tc>
        <w:tc>
          <w:tcPr>
            <w:tcW w:w="64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Versión</w:t>
            </w:r>
          </w:p>
        </w:tc>
        <w:tc>
          <w:tcPr>
            <w:tcW w:w="2204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Descripción</w:t>
            </w:r>
          </w:p>
        </w:tc>
        <w:tc>
          <w:tcPr>
            <w:tcW w:w="150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Autor</w:t>
            </w:r>
          </w:p>
        </w:tc>
      </w:tr>
      <w:tr w:rsidR="008C4E92" w:rsidRPr="005E294E" w:rsidTr="005E294E">
        <w:trPr>
          <w:trHeight w:val="23"/>
        </w:trPr>
        <w:tc>
          <w:tcPr>
            <w:tcW w:w="646" w:type="pct"/>
            <w:vAlign w:val="center"/>
            <w:hideMark/>
          </w:tcPr>
          <w:p w:rsidR="008C4E92" w:rsidRPr="005E294E" w:rsidRDefault="00B17ECF" w:rsidP="000B7E79">
            <w:pPr>
              <w:pStyle w:val="Tabletext"/>
              <w:spacing w:after="0"/>
              <w:jc w:val="center"/>
              <w:rPr>
                <w:rFonts w:ascii="Arial" w:hAnsi="Arial" w:cs="Arial"/>
              </w:rPr>
            </w:pPr>
            <w:r w:rsidRPr="005E294E">
              <w:rPr>
                <w:rFonts w:ascii="Arial" w:hAnsi="Arial" w:cs="Arial"/>
                <w:iCs/>
                <w:color w:val="000000" w:themeColor="text1"/>
                <w:lang w:val="es-ES"/>
              </w:rPr>
              <w:t>&lt;dd/mm/aaaa&gt;</w:t>
            </w:r>
          </w:p>
        </w:tc>
        <w:tc>
          <w:tcPr>
            <w:tcW w:w="645" w:type="pct"/>
            <w:vAlign w:val="center"/>
            <w:hideMark/>
          </w:tcPr>
          <w:p w:rsidR="008C4E92" w:rsidRPr="005E294E" w:rsidRDefault="00B17ECF" w:rsidP="000B7E79">
            <w:pPr>
              <w:pStyle w:val="Tabletext"/>
              <w:spacing w:after="0"/>
              <w:jc w:val="center"/>
              <w:rPr>
                <w:rFonts w:ascii="Arial" w:hAnsi="Arial" w:cs="Arial"/>
              </w:rPr>
            </w:pPr>
            <w:r w:rsidRPr="005E294E">
              <w:rPr>
                <w:rFonts w:ascii="Arial" w:hAnsi="Arial" w:cs="Arial"/>
                <w:iCs/>
                <w:color w:val="000000" w:themeColor="text1"/>
                <w:lang w:val="es-ES"/>
              </w:rPr>
              <w:t>&lt;X.X&gt;</w:t>
            </w:r>
          </w:p>
        </w:tc>
        <w:tc>
          <w:tcPr>
            <w:tcW w:w="2204" w:type="pct"/>
            <w:vAlign w:val="center"/>
            <w:hideMark/>
          </w:tcPr>
          <w:p w:rsidR="008C4E92" w:rsidRPr="005E294E" w:rsidRDefault="008C4E92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1505" w:type="pct"/>
            <w:vAlign w:val="center"/>
            <w:hideMark/>
          </w:tcPr>
          <w:p w:rsidR="008C4E92" w:rsidRPr="005E294E" w:rsidRDefault="008C4E92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</w:tr>
      <w:tr w:rsidR="005E294E" w:rsidRPr="005E294E" w:rsidTr="005E294E">
        <w:trPr>
          <w:trHeight w:val="23"/>
        </w:trPr>
        <w:tc>
          <w:tcPr>
            <w:tcW w:w="646" w:type="pct"/>
            <w:vAlign w:val="center"/>
          </w:tcPr>
          <w:p w:rsidR="005E294E" w:rsidRPr="005E294E" w:rsidRDefault="005E294E" w:rsidP="000B7E79">
            <w:pPr>
              <w:pStyle w:val="Tabletext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</w:p>
        </w:tc>
        <w:tc>
          <w:tcPr>
            <w:tcW w:w="645" w:type="pct"/>
            <w:vAlign w:val="center"/>
          </w:tcPr>
          <w:p w:rsidR="005E294E" w:rsidRPr="005E294E" w:rsidRDefault="005E294E" w:rsidP="000B7E79">
            <w:pPr>
              <w:pStyle w:val="Tabletext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</w:p>
        </w:tc>
        <w:tc>
          <w:tcPr>
            <w:tcW w:w="2204" w:type="pct"/>
            <w:vAlign w:val="center"/>
          </w:tcPr>
          <w:p w:rsidR="005E294E" w:rsidRPr="005E294E" w:rsidRDefault="005E294E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1505" w:type="pct"/>
            <w:vAlign w:val="center"/>
          </w:tcPr>
          <w:p w:rsidR="005E294E" w:rsidRPr="005E294E" w:rsidRDefault="005E294E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</w:tr>
    </w:tbl>
    <w:p w:rsidR="00780833" w:rsidRDefault="00B16C8F">
      <w:pPr>
        <w:rPr>
          <w:rFonts w:cs="Arial"/>
        </w:rPr>
      </w:pPr>
      <w:r>
        <w:rPr>
          <w:rFonts w:cs="Arial"/>
        </w:rPr>
        <w:br w:type="page"/>
      </w:r>
    </w:p>
    <w:p w:rsidR="00780833" w:rsidRPr="00780833" w:rsidRDefault="00780833" w:rsidP="00780833">
      <w:pPr>
        <w:pStyle w:val="Subttulo"/>
        <w:spacing w:before="240"/>
        <w:jc w:val="center"/>
        <w:rPr>
          <w:rFonts w:ascii="Arial" w:hAnsi="Arial" w:cs="Arial"/>
        </w:rPr>
      </w:pPr>
      <w:r w:rsidRPr="00780833">
        <w:rPr>
          <w:rFonts w:ascii="Arial" w:hAnsi="Arial" w:cs="Arial"/>
        </w:rPr>
        <w:lastRenderedPageBreak/>
        <w:t>Tabla de Contenido</w:t>
      </w:r>
    </w:p>
    <w:p w:rsidR="000F7EA6" w:rsidRDefault="00780833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80833">
        <w:rPr>
          <w:rFonts w:cs="Arial"/>
          <w:b/>
          <w:sz w:val="22"/>
        </w:rPr>
        <w:fldChar w:fldCharType="begin"/>
      </w:r>
      <w:r w:rsidRPr="00780833">
        <w:rPr>
          <w:rFonts w:cs="Arial"/>
          <w:b/>
          <w:sz w:val="22"/>
        </w:rPr>
        <w:instrText xml:space="preserve"> TOC \o "1-3" \h \z \u </w:instrText>
      </w:r>
      <w:r w:rsidRPr="00780833">
        <w:rPr>
          <w:rFonts w:cs="Arial"/>
          <w:b/>
          <w:sz w:val="22"/>
        </w:rPr>
        <w:fldChar w:fldCharType="separate"/>
      </w:r>
      <w:hyperlink w:anchor="_Toc354746115" w:history="1">
        <w:r w:rsidR="000F7EA6" w:rsidRPr="002A3290">
          <w:rPr>
            <w:rStyle w:val="Hipervnculo"/>
            <w:noProof/>
          </w:rPr>
          <w:t>1.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Introducción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_Toc354746115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120934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6" w:history="1">
        <w:r w:rsidR="000F7EA6" w:rsidRPr="002A3290">
          <w:rPr>
            <w:rStyle w:val="Hipervnculo"/>
            <w:bCs/>
            <w:noProof/>
          </w:rPr>
          <w:t>1.1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Objetivo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_Toc354746116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120934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7" w:history="1">
        <w:r w:rsidR="000F7EA6" w:rsidRPr="002A3290">
          <w:rPr>
            <w:rStyle w:val="Hipervnculo"/>
            <w:bCs/>
            <w:noProof/>
          </w:rPr>
          <w:t>1.2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Definiciones, acrónimos y abreviaturas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_Toc354746117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120934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8" w:history="1">
        <w:r w:rsidR="000F7EA6" w:rsidRPr="002A3290">
          <w:rPr>
            <w:rStyle w:val="Hipervnculo"/>
            <w:bCs/>
            <w:noProof/>
          </w:rPr>
          <w:t>1.3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Referencias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_Toc354746118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120934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9" w:history="1">
        <w:r w:rsidR="000F7EA6" w:rsidRPr="002A3290">
          <w:rPr>
            <w:rStyle w:val="Hipervnculo"/>
            <w:noProof/>
          </w:rPr>
          <w:t>2.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Diagrama de secuencia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_Toc354746119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120934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20" w:history="1">
        <w:r w:rsidR="000F7EA6" w:rsidRPr="002A3290">
          <w:rPr>
            <w:rStyle w:val="Hipervnculo"/>
            <w:noProof/>
          </w:rPr>
          <w:t>3.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Firmas de elaboración, revisión y aprobación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_Toc354746120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780833" w:rsidRDefault="00780833" w:rsidP="00780833">
      <w:pPr>
        <w:rPr>
          <w:rFonts w:ascii="Arial" w:hAnsi="Arial" w:cs="Arial"/>
        </w:rPr>
      </w:pPr>
      <w:r w:rsidRPr="0078083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br w:type="page"/>
      </w:r>
    </w:p>
    <w:p w:rsidR="00780833" w:rsidRPr="005D15E5" w:rsidRDefault="00120934" w:rsidP="00780833">
      <w:pPr>
        <w:pStyle w:val="Subttulo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7674137F0B274C55AAE5FEB57D5508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80833">
            <w:rPr>
              <w:rFonts w:ascii="Arial" w:hAnsi="Arial" w:cs="Arial"/>
            </w:rPr>
            <w:t>Diagrama de Secuencia</w:t>
          </w:r>
        </w:sdtContent>
      </w:sdt>
    </w:p>
    <w:p w:rsidR="00780833" w:rsidRPr="004360C5" w:rsidRDefault="00780833" w:rsidP="00780833">
      <w:pPr>
        <w:pStyle w:val="Ttulo1"/>
        <w:spacing w:line="240" w:lineRule="atLeast"/>
      </w:pPr>
      <w:bookmarkStart w:id="0" w:name="_Toc280734246"/>
      <w:bookmarkStart w:id="1" w:name="_Toc354746115"/>
      <w:r w:rsidRPr="0024507A">
        <w:t>Introducción</w:t>
      </w:r>
      <w:bookmarkEnd w:id="0"/>
      <w:bookmarkEnd w:id="1"/>
    </w:p>
    <w:p w:rsidR="00F35A00" w:rsidRPr="00AF2A9C" w:rsidRDefault="00F35A00" w:rsidP="00F35A00">
      <w:pPr>
        <w:pStyle w:val="infoblue"/>
      </w:pPr>
      <w:r w:rsidRPr="00916167">
        <w:t>[</w:t>
      </w:r>
      <w:r>
        <w:t>La sección de introducción debe proveer un resumen general del documento</w:t>
      </w:r>
      <w:r w:rsidRPr="00A30644">
        <w:t>.]</w:t>
      </w:r>
    </w:p>
    <w:p w:rsidR="00F35A00" w:rsidRDefault="00F35A00" w:rsidP="00F35A00">
      <w:pPr>
        <w:pStyle w:val="Ttulo2"/>
        <w:spacing w:after="60"/>
      </w:pPr>
      <w:bookmarkStart w:id="2" w:name="_Toc288661800"/>
      <w:bookmarkStart w:id="3" w:name="_Toc293677788"/>
      <w:bookmarkStart w:id="4" w:name="_Toc294010839"/>
      <w:bookmarkStart w:id="5" w:name="_Toc354746116"/>
      <w:r>
        <w:t>Objetivo</w:t>
      </w:r>
      <w:bookmarkEnd w:id="2"/>
      <w:bookmarkEnd w:id="3"/>
      <w:bookmarkEnd w:id="4"/>
      <w:bookmarkEnd w:id="5"/>
    </w:p>
    <w:p w:rsidR="00F35A00" w:rsidRPr="00ED2548" w:rsidRDefault="00F35A00" w:rsidP="00F35A00">
      <w:pPr>
        <w:pStyle w:val="infoblue"/>
      </w:pPr>
      <w:r>
        <w:t>[</w:t>
      </w:r>
      <w:r w:rsidRPr="001409F5">
        <w:t xml:space="preserve">Definir el </w:t>
      </w:r>
      <w:r>
        <w:t xml:space="preserve">objetivo </w:t>
      </w:r>
      <w:r w:rsidRPr="001409F5">
        <w:t>del documento.</w:t>
      </w:r>
      <w:r w:rsidRPr="0038299F">
        <w:t>]</w:t>
      </w:r>
    </w:p>
    <w:p w:rsidR="00F35A00" w:rsidRDefault="00F35A00" w:rsidP="00F35A00">
      <w:pPr>
        <w:pStyle w:val="Ttulo2"/>
        <w:spacing w:after="60"/>
      </w:pPr>
      <w:bookmarkStart w:id="6" w:name="_Toc288661801"/>
      <w:bookmarkStart w:id="7" w:name="_Toc293677789"/>
      <w:bookmarkStart w:id="8" w:name="_Toc294010840"/>
      <w:bookmarkStart w:id="9" w:name="_Toc354746117"/>
      <w:r>
        <w:t>Definiciones, acrónimos y a</w:t>
      </w:r>
      <w:r w:rsidRPr="00886DF7">
        <w:t>breviaturas</w:t>
      </w:r>
      <w:bookmarkEnd w:id="6"/>
      <w:bookmarkEnd w:id="7"/>
      <w:bookmarkEnd w:id="8"/>
      <w:bookmarkEnd w:id="9"/>
    </w:p>
    <w:p w:rsidR="00F35A00" w:rsidRPr="00537924" w:rsidRDefault="00F35A00" w:rsidP="00F35A00">
      <w:pPr>
        <w:pStyle w:val="infoblue"/>
        <w:rPr>
          <w:rFonts w:cs="Arial"/>
        </w:rPr>
      </w:pPr>
      <w:r w:rsidRPr="00184630">
        <w:rPr>
          <w:rFonts w:cs="Arial"/>
        </w:rPr>
        <w:t>[</w:t>
      </w:r>
      <w:r w:rsidRPr="00D0352F">
        <w:t>Esta</w:t>
      </w:r>
      <w:r>
        <w:t xml:space="preserve"> </w:t>
      </w:r>
      <w:r w:rsidRPr="00D0352F">
        <w:t>sección provee las definiciones de todos los términos, acrón</w:t>
      </w:r>
      <w:r>
        <w:t xml:space="preserve">imos y abreviaturas utilizadas </w:t>
      </w:r>
      <w:r w:rsidRPr="00D0352F">
        <w:t>en este documento, requeridas pa</w:t>
      </w:r>
      <w:r>
        <w:t>ra interpretarlo correctamente.</w:t>
      </w:r>
      <w:r w:rsidRPr="00537924">
        <w:rPr>
          <w:rFonts w:cs="Arial"/>
        </w:rPr>
        <w:t>]</w:t>
      </w:r>
    </w:p>
    <w:p w:rsidR="00F35A00" w:rsidRDefault="00F35A00" w:rsidP="00F35A00">
      <w:pPr>
        <w:pStyle w:val="Ttulo2"/>
        <w:spacing w:after="60"/>
      </w:pPr>
      <w:bookmarkStart w:id="10" w:name="_Toc288661802"/>
      <w:bookmarkStart w:id="11" w:name="_Toc293677790"/>
      <w:bookmarkStart w:id="12" w:name="_Toc294010841"/>
      <w:bookmarkStart w:id="13" w:name="_Toc354746118"/>
      <w:r w:rsidRPr="007F2C25">
        <w:t>Referencias</w:t>
      </w:r>
      <w:bookmarkEnd w:id="10"/>
      <w:bookmarkEnd w:id="11"/>
      <w:bookmarkEnd w:id="12"/>
      <w:bookmarkEnd w:id="13"/>
    </w:p>
    <w:p w:rsidR="00F35A00" w:rsidRDefault="00F35A00" w:rsidP="00F35A00">
      <w:pPr>
        <w:pStyle w:val="infoblue"/>
      </w:pPr>
      <w:r w:rsidRPr="007F2C25">
        <w:t>[Esta sección proporciona una lista completa de todos los documentos referenciados en cualquier punto del documento. Identificar cada documento por título, número de reporte si aplica, fecha y organización que lo publica. Especificar las fuentes de donde pueden obtenerse las referencias. Esta información puede ser proporcionada por referencia a un apéndice o a otro documento.]</w:t>
      </w:r>
    </w:p>
    <w:p w:rsidR="00780833" w:rsidRDefault="00780833" w:rsidP="00F35A00">
      <w:pPr>
        <w:pStyle w:val="infoblue"/>
        <w:rPr>
          <w:rFonts w:cs="Arial"/>
        </w:rPr>
      </w:pPr>
      <w:r>
        <w:rPr>
          <w:rFonts w:cs="Arial"/>
        </w:rPr>
        <w:br w:type="page"/>
      </w:r>
    </w:p>
    <w:p w:rsidR="00B16C8F" w:rsidRPr="00780833" w:rsidRDefault="00780833" w:rsidP="00780833">
      <w:pPr>
        <w:pStyle w:val="Ttulo1"/>
        <w:spacing w:line="240" w:lineRule="atLeast"/>
      </w:pPr>
      <w:bookmarkStart w:id="14" w:name="_Toc354746119"/>
      <w:r w:rsidRPr="00780833">
        <w:lastRenderedPageBreak/>
        <w:t>Diagrama de secuencia</w:t>
      </w:r>
      <w:bookmarkEnd w:id="14"/>
    </w:p>
    <w:p w:rsidR="001D4485" w:rsidRDefault="000F7EA6" w:rsidP="00B17ECF">
      <w:pPr>
        <w:spacing w:before="240"/>
        <w:rPr>
          <w:rFonts w:cs="Arial"/>
        </w:rPr>
      </w:pPr>
      <w:r>
        <w:rPr>
          <w:rFonts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50800</wp:posOffset>
                </wp:positionV>
                <wp:extent cx="8134350" cy="4933950"/>
                <wp:effectExtent l="9525" t="13335" r="9525" b="571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0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485" w:rsidRPr="00CB1D2F" w:rsidRDefault="00201E3B" w:rsidP="005E1678">
                            <w:pPr>
                              <w:pStyle w:val="infoblue"/>
                              <w:jc w:val="center"/>
                              <w:rPr>
                                <w:b/>
                              </w:rPr>
                            </w:pPr>
                            <w:r w:rsidRPr="00CB1D2F">
                              <w:rPr>
                                <w:b/>
                              </w:rPr>
                              <w:t>Diagrama de secuencia</w:t>
                            </w:r>
                          </w:p>
                          <w:p w:rsidR="001D4485" w:rsidRDefault="00201E3B" w:rsidP="0080547A">
                            <w:pPr>
                              <w:pStyle w:val="infoblue"/>
                            </w:pPr>
                            <w:r>
                              <w:t>[Un diagrama de secuencia</w:t>
                            </w:r>
                            <w:r w:rsidR="00214CF3">
                              <w:t xml:space="preserve"> </w:t>
                            </w:r>
                            <w:r w:rsidR="00E05258">
                              <w:t xml:space="preserve">es uno de los tipos de diagramas de UML que se utilizan para modelar los aspectos dinámicos de los sistemas. </w:t>
                            </w:r>
                            <w:r>
                              <w:t xml:space="preserve">Un diagrama de secuencia </w:t>
                            </w:r>
                            <w:r w:rsidR="00451D01">
                              <w:t>es un diagrama de interacció</w:t>
                            </w:r>
                            <w:r>
                              <w:t>n que destaca la ordenació</w:t>
                            </w:r>
                            <w:r w:rsidR="00451D01">
                              <w:t xml:space="preserve">n </w:t>
                            </w:r>
                            <w:r>
                              <w:t>tempo</w:t>
                            </w:r>
                            <w:r w:rsidR="00451D01">
                              <w:t>ral de los mensajes.</w:t>
                            </w:r>
                            <w:r w:rsidR="001C70DD">
                              <w:t xml:space="preserve"> Consideraciones importantes</w:t>
                            </w:r>
                            <w:r w:rsidR="009872E8">
                              <w:t xml:space="preserve"> para este diagrama</w:t>
                            </w:r>
                            <w:r w:rsidR="001C70DD">
                              <w:t>:</w:t>
                            </w:r>
                          </w:p>
                          <w:p w:rsidR="00AC33A9" w:rsidRDefault="0060164B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diagramas de secuencia </w:t>
                            </w:r>
                            <w:r w:rsidR="00E7734E">
                              <w:t xml:space="preserve">y </w:t>
                            </w:r>
                            <w:r>
                              <w:t xml:space="preserve">de colaboración, son llamados diagramas de interacción. </w:t>
                            </w:r>
                            <w:r w:rsidR="00E7734E">
                              <w:t xml:space="preserve">Un diagrama de interacción </w:t>
                            </w:r>
                            <w:r w:rsidR="00D91743">
                              <w:t xml:space="preserve">consiste en un conjunto de </w:t>
                            </w:r>
                            <w:r w:rsidR="008E1B45">
                              <w:t>mensajes que se intercambian entre un conjunto de objetos, dentro de un contexto particular, para lograr un objetivo</w:t>
                            </w:r>
                            <w:r w:rsidR="00AC33A9">
                              <w:t>.</w:t>
                            </w:r>
                          </w:p>
                          <w:p w:rsidR="006D6263" w:rsidRDefault="00383C63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Un diagrama de secuencia es un diagrama de interacción que destaca la ordenación temporal de los mensajes, </w:t>
                            </w:r>
                            <w:r w:rsidR="00BF4AA5">
                              <w:t>y el</w:t>
                            </w:r>
                            <w:r>
                              <w:t xml:space="preserve"> diagrama de colaboración</w:t>
                            </w:r>
                            <w:r w:rsidR="00746C1F">
                              <w:t>,</w:t>
                            </w:r>
                            <w:r>
                              <w:t xml:space="preserve"> que también es de interacción, destaca la ordenación estructural de los objetos que env</w:t>
                            </w:r>
                            <w:r w:rsidR="00746C1F">
                              <w:t xml:space="preserve">ían y reciben </w:t>
                            </w:r>
                            <w:r>
                              <w:t>mensajes</w:t>
                            </w:r>
                            <w:r w:rsidR="006D6263">
                              <w:t>.</w:t>
                            </w:r>
                          </w:p>
                          <w:p w:rsidR="00CE1D77" w:rsidRDefault="005311EA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diagramas de secuencia </w:t>
                            </w:r>
                            <w:r w:rsidR="00BD11AC">
                              <w:t xml:space="preserve">se distinguen de </w:t>
                            </w:r>
                            <w:r w:rsidR="00CE1D77">
                              <w:t>los diagramas de</w:t>
                            </w:r>
                            <w:r w:rsidR="00583B0D">
                              <w:t xml:space="preserve"> colaboración</w:t>
                            </w:r>
                            <w:r w:rsidR="00A267FE">
                              <w:t xml:space="preserve"> e</w:t>
                            </w:r>
                            <w:r w:rsidR="00CE1D77">
                              <w:t>n primer lugar</w:t>
                            </w:r>
                            <w:r w:rsidR="00583B0D">
                              <w:t>,</w:t>
                            </w:r>
                            <w:r w:rsidR="00CE1D77">
                              <w:t xml:space="preserve"> </w:t>
                            </w:r>
                            <w:r w:rsidR="00BD11AC">
                              <w:t>por</w:t>
                            </w:r>
                            <w:r>
                              <w:t xml:space="preserve"> la línea de vida de un objeto</w:t>
                            </w:r>
                            <w:r w:rsidR="00CE1D77">
                              <w:t xml:space="preserve">, que </w:t>
                            </w:r>
                            <w:r>
                              <w:t xml:space="preserve">es la línea discontinua vertical que representa la existencia de un objeto a lo largo de un período de tiempo; </w:t>
                            </w:r>
                            <w:r w:rsidR="00BD11AC">
                              <w:t>e</w:t>
                            </w:r>
                            <w:r w:rsidR="00265FA7">
                              <w:t>n segundo lugar</w:t>
                            </w:r>
                            <w:r w:rsidR="00E561FB">
                              <w:t>,</w:t>
                            </w:r>
                            <w:r w:rsidR="006623AB">
                              <w:t xml:space="preserve"> </w:t>
                            </w:r>
                            <w:r w:rsidR="00583B0D">
                              <w:t xml:space="preserve">por </w:t>
                            </w:r>
                            <w:r w:rsidR="00BE16C8">
                              <w:t xml:space="preserve">el foco de control, que es un rectángulo delgado y estrecho que representa el periodo de tiempo </w:t>
                            </w:r>
                            <w:r w:rsidR="007E4A07">
                              <w:t>durante el cual un objeto ejecuta una acción</w:t>
                            </w:r>
                            <w:r w:rsidR="00317254">
                              <w:t>.</w:t>
                            </w:r>
                          </w:p>
                          <w:p w:rsidR="00CC5C98" w:rsidRDefault="003249BE" w:rsidP="00166FD9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Un diagrama de </w:t>
                            </w:r>
                            <w:r w:rsidR="00CE1D77">
                              <w:t>se</w:t>
                            </w:r>
                            <w:r>
                              <w:t xml:space="preserve">cuencia se forma </w:t>
                            </w:r>
                            <w:r w:rsidR="00950B62">
                              <w:t>en primer lugar</w:t>
                            </w:r>
                            <w:r w:rsidR="00557FC6">
                              <w:t>,</w:t>
                            </w:r>
                            <w:r w:rsidR="00950B62">
                              <w:t xml:space="preserve"> </w:t>
                            </w:r>
                            <w:r w:rsidR="00557FC6">
                              <w:t xml:space="preserve">colocando </w:t>
                            </w:r>
                            <w:r w:rsidR="00950B62">
                              <w:t>los objetos</w:t>
                            </w:r>
                            <w:r>
                              <w:t xml:space="preserve"> que participan en la interacci</w:t>
                            </w:r>
                            <w:r w:rsidR="00950B62">
                              <w:t>ón</w:t>
                            </w:r>
                            <w:r>
                              <w:t xml:space="preserve"> en la parte superior del diagrama, a lo largo del eje X. Comúnmente se coloca a la izquierda el objeto que inicia la interacci</w:t>
                            </w:r>
                            <w:r w:rsidR="002405E7">
                              <w:t>ón</w:t>
                            </w:r>
                            <w:r>
                              <w:t xml:space="preserve"> y hacia la derecha los demás objetos. Despu</w:t>
                            </w:r>
                            <w:r w:rsidR="00F37D4F">
                              <w:t xml:space="preserve">és, </w:t>
                            </w:r>
                            <w:r>
                              <w:t xml:space="preserve">se colocan los mensajes que estos objetos envían </w:t>
                            </w:r>
                            <w:r w:rsidR="002405E7">
                              <w:t>y reciben,</w:t>
                            </w:r>
                            <w:r w:rsidR="00557FC6">
                              <w:t xml:space="preserve"> a lo</w:t>
                            </w:r>
                            <w:r w:rsidR="00F37D4F">
                              <w:t xml:space="preserve"> largo del eje Y, </w:t>
                            </w:r>
                            <w:r w:rsidR="00557FC6">
                              <w:t>en orden de sucesi</w:t>
                            </w:r>
                            <w:r w:rsidR="002405E7">
                              <w:t>ón en el tiempo</w:t>
                            </w:r>
                            <w:r w:rsidR="0049282A">
                              <w:t>,</w:t>
                            </w:r>
                            <w:r w:rsidR="002405E7">
                              <w:t xml:space="preserve"> y</w:t>
                            </w:r>
                            <w:r w:rsidR="00557FC6">
                              <w:t xml:space="preserve"> de arriba hacia abaj</w:t>
                            </w:r>
                            <w:r w:rsidR="00CC5C98">
                              <w:t>o.</w:t>
                            </w:r>
                          </w:p>
                          <w:p w:rsidR="00173D91" w:rsidRDefault="005C7DA2" w:rsidP="00166FD9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>En un foco de control se puede mostrar anidamiento</w:t>
                            </w:r>
                            <w:r w:rsidR="00D0739E">
                              <w:t xml:space="preserve"> (que puede ser causado por recursión, una llamada desde otro objeto o una llamada a una operación propia)</w:t>
                            </w:r>
                            <w:r>
                              <w:t>, colocando otro foco de control ligeramente a la derecha de éste, que es el foco padre</w:t>
                            </w:r>
                            <w:r w:rsidR="00557FC6">
                              <w:t>.</w:t>
                            </w:r>
                          </w:p>
                          <w:p w:rsidR="00392E3A" w:rsidRDefault="00CE0FAA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Cada mensaje </w:t>
                            </w:r>
                            <w:r w:rsidR="00BF4AA5">
                              <w:t>se representa mediante una flech</w:t>
                            </w:r>
                            <w:r>
                              <w:t xml:space="preserve">a horizontal que parte desde la línea de vida del objeto que envió el mensaje hasta la línea de vida del objeto que recibe el mensaje. </w:t>
                            </w:r>
                            <w:r w:rsidR="002C15F9">
                              <w:t>Los dos extremos de la flecha pueden tener etiquetas para indicar el momento en que se envía o recibe el mensaje. Si un mensaje requiere cierto tiempo para l</w:t>
                            </w:r>
                            <w:r w:rsidR="00CC5C98">
                              <w:t>l</w:t>
                            </w:r>
                            <w:r w:rsidR="002C15F9">
                              <w:t>egar a su destino, la flecha del mensaje se dibuja diagonalmente hacia abajo</w:t>
                            </w:r>
                            <w:r w:rsidR="00B03DF4">
                              <w:t>.</w:t>
                            </w:r>
                            <w:r w:rsidR="005776C9">
                              <w:t xml:space="preserve"> Se representa la respuesta a un mensaje con una flecha discontinua.</w:t>
                            </w:r>
                          </w:p>
                          <w:p w:rsidR="00942204" w:rsidRDefault="004F6F5F" w:rsidP="00BF4AA5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mensajes se clasifican en: síncronos y asíncronos. Los mensajes síncronos se corresponden con llamadas a métodos del objeto que recibe el mensaje. </w:t>
                            </w:r>
                            <w:r w:rsidR="006D734B">
                              <w:t>Se representan mediante</w:t>
                            </w:r>
                            <w:r>
                              <w:t xml:space="preserve"> flechas con la cabeza </w:t>
                            </w:r>
                            <w:r w:rsidR="006D734B">
                              <w:t>llena</w:t>
                            </w:r>
                            <w:r w:rsidR="00173D91">
                              <w:t>.</w:t>
                            </w:r>
                            <w:r w:rsidR="006D734B">
                              <w:t xml:space="preserve"> Los mensajes asíncronos crean un nuevo hilo de ejecución dentro de la secuencia.</w:t>
                            </w:r>
                            <w:r w:rsidR="0010419C">
                              <w:t xml:space="preserve"> Se representan mediante flechas con la cabeza abiert</w:t>
                            </w:r>
                            <w:r w:rsidR="00942204">
                              <w:t>a.</w:t>
                            </w:r>
                          </w:p>
                          <w:p w:rsidR="00942204" w:rsidRPr="00942204" w:rsidRDefault="00942204" w:rsidP="00942204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</w:pPr>
                            <w:r>
                              <w:t>L</w:t>
                            </w:r>
                            <w:r w:rsidR="0010419C">
                              <w:t>a</w:t>
                            </w:r>
                            <w:r>
                              <w:t xml:space="preserve">s bifurcaciones </w:t>
                            </w:r>
                            <w:r w:rsidR="00FC123D">
                              <w:t xml:space="preserve">(caminos alternativos, elegidos según el valor de alguna expresión booleana), </w:t>
                            </w:r>
                            <w:r>
                              <w:t>parten de la línea de vida de un objeto, cada una puede enviar y recibir mensajes, eventualmente cada una de éstas se fusionan de nuevo</w:t>
                            </w:r>
                            <w:r w:rsidR="0010419C">
                              <w:t>.</w:t>
                            </w:r>
                          </w:p>
                          <w:p w:rsidR="00EE6279" w:rsidRDefault="0013078C" w:rsidP="0080547A">
                            <w:pPr>
                              <w:pStyle w:val="infoblue"/>
                            </w:pPr>
                            <w:r>
                              <w:t>U</w:t>
                            </w:r>
                            <w:r w:rsidR="00656401">
                              <w:t>s</w:t>
                            </w:r>
                            <w:r>
                              <w:t>o común para el diagrama de secuencia</w:t>
                            </w:r>
                            <w:r w:rsidR="00656401">
                              <w:t>:</w:t>
                            </w:r>
                          </w:p>
                          <w:p w:rsidR="00EE6279" w:rsidRPr="00EE6279" w:rsidRDefault="0013078C" w:rsidP="0080547A">
                            <w:pPr>
                              <w:pStyle w:val="infoblu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Se utiliza para el modelado de flujos de control por ordenación temporal, para lo cual primero se establece el contexto de la interacción (sistema, subsistema, clase, caso de uso, etc)</w:t>
                            </w:r>
                            <w:r w:rsidR="00EE6279">
                              <w:t>.</w:t>
                            </w:r>
                            <w:r w:rsidR="00F35A00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.9pt;margin-top:4pt;width:640.5pt;height:3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">
                <v:textbox>
                  <w:txbxContent>
                    <w:p w:rsidR="001D4485" w:rsidRPr="00CB1D2F" w:rsidRDefault="00201E3B" w:rsidP="005E1678">
                      <w:pPr>
                        <w:pStyle w:val="infoblue"/>
                        <w:jc w:val="center"/>
                        <w:rPr>
                          <w:b/>
                        </w:rPr>
                      </w:pPr>
                      <w:r w:rsidRPr="00CB1D2F">
                        <w:rPr>
                          <w:b/>
                        </w:rPr>
                        <w:t>Diagrama de secuencia</w:t>
                      </w:r>
                    </w:p>
                    <w:p w:rsidR="001D4485" w:rsidRDefault="00201E3B" w:rsidP="0080547A">
                      <w:pPr>
                        <w:pStyle w:val="infoblue"/>
                      </w:pPr>
                      <w:r>
                        <w:t>[Un diagrama de secuencia</w:t>
                      </w:r>
                      <w:r w:rsidR="00214CF3">
                        <w:t xml:space="preserve"> </w:t>
                      </w:r>
                      <w:r w:rsidR="00E05258">
                        <w:t xml:space="preserve">es uno de los tipos de diagramas de UML que se utilizan para modelar los aspectos dinámicos de los sistemas. </w:t>
                      </w:r>
                      <w:r>
                        <w:t xml:space="preserve">Un diagrama de secuencia </w:t>
                      </w:r>
                      <w:r w:rsidR="00451D01">
                        <w:t>es un diagrama de interacció</w:t>
                      </w:r>
                      <w:r>
                        <w:t>n que destaca la ordenació</w:t>
                      </w:r>
                      <w:r w:rsidR="00451D01">
                        <w:t xml:space="preserve">n </w:t>
                      </w:r>
                      <w:r>
                        <w:t>tempo</w:t>
                      </w:r>
                      <w:r w:rsidR="00451D01">
                        <w:t>ral de los mensajes.</w:t>
                      </w:r>
                      <w:r w:rsidR="001C70DD">
                        <w:t xml:space="preserve"> Consideraciones importantes</w:t>
                      </w:r>
                      <w:r w:rsidR="009872E8">
                        <w:t xml:space="preserve"> para este diagrama</w:t>
                      </w:r>
                      <w:r w:rsidR="001C70DD">
                        <w:t>:</w:t>
                      </w:r>
                    </w:p>
                    <w:p w:rsidR="00AC33A9" w:rsidRDefault="0060164B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diagramas de secuencia </w:t>
                      </w:r>
                      <w:r w:rsidR="00E7734E">
                        <w:t xml:space="preserve">y </w:t>
                      </w:r>
                      <w:r>
                        <w:t xml:space="preserve">de colaboración, son llamados diagramas de interacción. </w:t>
                      </w:r>
                      <w:r w:rsidR="00E7734E">
                        <w:t xml:space="preserve">Un diagrama de interacción </w:t>
                      </w:r>
                      <w:r w:rsidR="00D91743">
                        <w:t xml:space="preserve">consiste en un conjunto de </w:t>
                      </w:r>
                      <w:r w:rsidR="008E1B45">
                        <w:t>mensajes que se intercambian entre un conjunto de objetos, dentro de un contexto particular, para lograr un objetivo</w:t>
                      </w:r>
                      <w:r w:rsidR="00AC33A9">
                        <w:t>.</w:t>
                      </w:r>
                    </w:p>
                    <w:p w:rsidR="006D6263" w:rsidRDefault="00383C63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Un diagrama de secuencia es un diagrama de interacción que destaca la ordenación temporal de los mensajes, </w:t>
                      </w:r>
                      <w:r w:rsidR="00BF4AA5">
                        <w:t>y el</w:t>
                      </w:r>
                      <w:r>
                        <w:t xml:space="preserve"> diagrama de colaboración</w:t>
                      </w:r>
                      <w:r w:rsidR="00746C1F">
                        <w:t>,</w:t>
                      </w:r>
                      <w:r>
                        <w:t xml:space="preserve"> que también es de interacción, destaca la ordenación estructural de los objetos que env</w:t>
                      </w:r>
                      <w:r w:rsidR="00746C1F">
                        <w:t xml:space="preserve">ían y reciben </w:t>
                      </w:r>
                      <w:r>
                        <w:t>mensajes</w:t>
                      </w:r>
                      <w:r w:rsidR="006D6263">
                        <w:t>.</w:t>
                      </w:r>
                    </w:p>
                    <w:p w:rsidR="00CE1D77" w:rsidRDefault="005311EA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diagramas de secuencia </w:t>
                      </w:r>
                      <w:r w:rsidR="00BD11AC">
                        <w:t xml:space="preserve">se distinguen de </w:t>
                      </w:r>
                      <w:r w:rsidR="00CE1D77">
                        <w:t>los diagramas de</w:t>
                      </w:r>
                      <w:r w:rsidR="00583B0D">
                        <w:t xml:space="preserve"> colaboración</w:t>
                      </w:r>
                      <w:r w:rsidR="00A267FE">
                        <w:t xml:space="preserve"> e</w:t>
                      </w:r>
                      <w:r w:rsidR="00CE1D77">
                        <w:t>n primer lugar</w:t>
                      </w:r>
                      <w:r w:rsidR="00583B0D">
                        <w:t>,</w:t>
                      </w:r>
                      <w:r w:rsidR="00CE1D77">
                        <w:t xml:space="preserve"> </w:t>
                      </w:r>
                      <w:r w:rsidR="00BD11AC">
                        <w:t>por</w:t>
                      </w:r>
                      <w:r>
                        <w:t xml:space="preserve"> la línea de vida de un objeto</w:t>
                      </w:r>
                      <w:r w:rsidR="00CE1D77">
                        <w:t xml:space="preserve">, que </w:t>
                      </w:r>
                      <w:r>
                        <w:t xml:space="preserve">es la línea discontinua vertical que representa la existencia de un objeto a lo largo de un período de tiempo; </w:t>
                      </w:r>
                      <w:r w:rsidR="00BD11AC">
                        <w:t>e</w:t>
                      </w:r>
                      <w:r w:rsidR="00265FA7">
                        <w:t>n segundo lugar</w:t>
                      </w:r>
                      <w:r w:rsidR="00E561FB">
                        <w:t>,</w:t>
                      </w:r>
                      <w:r w:rsidR="006623AB">
                        <w:t xml:space="preserve"> </w:t>
                      </w:r>
                      <w:r w:rsidR="00583B0D">
                        <w:t xml:space="preserve">por </w:t>
                      </w:r>
                      <w:r w:rsidR="00BE16C8">
                        <w:t xml:space="preserve">el foco de control, que es un rectángulo delgado y estrecho que representa el periodo de tiempo </w:t>
                      </w:r>
                      <w:r w:rsidR="007E4A07">
                        <w:t>durante el cual un objeto ejecuta una acción</w:t>
                      </w:r>
                      <w:r w:rsidR="00317254">
                        <w:t>.</w:t>
                      </w:r>
                    </w:p>
                    <w:p w:rsidR="00CC5C98" w:rsidRDefault="003249BE" w:rsidP="00166FD9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Un diagrama de </w:t>
                      </w:r>
                      <w:r w:rsidR="00CE1D77">
                        <w:t>se</w:t>
                      </w:r>
                      <w:r>
                        <w:t xml:space="preserve">cuencia se forma </w:t>
                      </w:r>
                      <w:r w:rsidR="00950B62">
                        <w:t>en primer lugar</w:t>
                      </w:r>
                      <w:r w:rsidR="00557FC6">
                        <w:t>,</w:t>
                      </w:r>
                      <w:r w:rsidR="00950B62">
                        <w:t xml:space="preserve"> </w:t>
                      </w:r>
                      <w:r w:rsidR="00557FC6">
                        <w:t xml:space="preserve">colocando </w:t>
                      </w:r>
                      <w:r w:rsidR="00950B62">
                        <w:t>los objetos</w:t>
                      </w:r>
                      <w:r>
                        <w:t xml:space="preserve"> que participan en la interacci</w:t>
                      </w:r>
                      <w:r w:rsidR="00950B62">
                        <w:t>ón</w:t>
                      </w:r>
                      <w:r>
                        <w:t xml:space="preserve"> en la parte superior del diagrama, a lo largo del eje X. Comúnmente se coloca a la izquierda el objeto que inicia la interacci</w:t>
                      </w:r>
                      <w:r w:rsidR="002405E7">
                        <w:t>ón</w:t>
                      </w:r>
                      <w:r>
                        <w:t xml:space="preserve"> y hacia la derecha los demás objetos. Despu</w:t>
                      </w:r>
                      <w:r w:rsidR="00F37D4F">
                        <w:t xml:space="preserve">és, </w:t>
                      </w:r>
                      <w:r>
                        <w:t xml:space="preserve">se colocan los mensajes que estos objetos envían </w:t>
                      </w:r>
                      <w:r w:rsidR="002405E7">
                        <w:t>y reciben,</w:t>
                      </w:r>
                      <w:r w:rsidR="00557FC6">
                        <w:t xml:space="preserve"> a lo</w:t>
                      </w:r>
                      <w:r w:rsidR="00F37D4F">
                        <w:t xml:space="preserve"> largo del eje Y, </w:t>
                      </w:r>
                      <w:r w:rsidR="00557FC6">
                        <w:t>en orden de sucesi</w:t>
                      </w:r>
                      <w:r w:rsidR="002405E7">
                        <w:t>ón en el tiempo</w:t>
                      </w:r>
                      <w:r w:rsidR="0049282A">
                        <w:t>,</w:t>
                      </w:r>
                      <w:r w:rsidR="002405E7">
                        <w:t xml:space="preserve"> y</w:t>
                      </w:r>
                      <w:r w:rsidR="00557FC6">
                        <w:t xml:space="preserve"> de arriba hacia abaj</w:t>
                      </w:r>
                      <w:r w:rsidR="00CC5C98">
                        <w:t>o.</w:t>
                      </w:r>
                    </w:p>
                    <w:p w:rsidR="00173D91" w:rsidRDefault="005C7DA2" w:rsidP="00166FD9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>En un foco de control se puede mostrar anidamiento</w:t>
                      </w:r>
                      <w:r w:rsidR="00D0739E">
                        <w:t xml:space="preserve"> (que puede ser causado por recursión, una llamada desde otro objeto o una llamada a una operación propia)</w:t>
                      </w:r>
                      <w:r>
                        <w:t>, colocando otro foco de control ligeramente a la derecha de éste, que es el foco padre</w:t>
                      </w:r>
                      <w:r w:rsidR="00557FC6">
                        <w:t>.</w:t>
                      </w:r>
                    </w:p>
                    <w:p w:rsidR="00392E3A" w:rsidRDefault="00CE0FAA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Cada mensaje </w:t>
                      </w:r>
                      <w:r w:rsidR="00BF4AA5">
                        <w:t>se representa mediante una flech</w:t>
                      </w:r>
                      <w:r>
                        <w:t xml:space="preserve">a horizontal que parte desde la línea de vida del objeto que envió el mensaje hasta la línea de vida del objeto que recibe el mensaje. </w:t>
                      </w:r>
                      <w:r w:rsidR="002C15F9">
                        <w:t>Los dos extremos de la flecha pueden tener etiquetas para indicar el momento en que se envía o recibe el mensaje. Si un mensaje requiere cierto tiempo para l</w:t>
                      </w:r>
                      <w:r w:rsidR="00CC5C98">
                        <w:t>l</w:t>
                      </w:r>
                      <w:r w:rsidR="002C15F9">
                        <w:t>egar a su destino, la flecha del mensaje se dibuja diagonalmente hacia abajo</w:t>
                      </w:r>
                      <w:r w:rsidR="00B03DF4">
                        <w:t>.</w:t>
                      </w:r>
                      <w:r w:rsidR="005776C9">
                        <w:t xml:space="preserve"> Se representa la respuesta a un mensaje con una flecha discontinua.</w:t>
                      </w:r>
                    </w:p>
                    <w:p w:rsidR="00942204" w:rsidRDefault="004F6F5F" w:rsidP="00BF4AA5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mensajes se clasifican en: síncronos y asíncronos. Los mensajes síncronos se corresponden con llamadas a métodos del objeto que recibe el mensaje. </w:t>
                      </w:r>
                      <w:r w:rsidR="006D734B">
                        <w:t>Se representan mediante</w:t>
                      </w:r>
                      <w:r>
                        <w:t xml:space="preserve"> flechas con la cabeza </w:t>
                      </w:r>
                      <w:r w:rsidR="006D734B">
                        <w:t>llena</w:t>
                      </w:r>
                      <w:r w:rsidR="00173D91">
                        <w:t>.</w:t>
                      </w:r>
                      <w:r w:rsidR="006D734B">
                        <w:t xml:space="preserve"> Los mensajes asíncronos crean un nuevo hilo de ejecución dentro de la secuencia.</w:t>
                      </w:r>
                      <w:r w:rsidR="0010419C">
                        <w:t xml:space="preserve"> Se representan mediante flechas con la cabeza abiert</w:t>
                      </w:r>
                      <w:r w:rsidR="00942204">
                        <w:t>a.</w:t>
                      </w:r>
                    </w:p>
                    <w:p w:rsidR="00942204" w:rsidRPr="00942204" w:rsidRDefault="00942204" w:rsidP="00942204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line="240" w:lineRule="auto"/>
                      </w:pPr>
                      <w:r>
                        <w:t>L</w:t>
                      </w:r>
                      <w:r w:rsidR="0010419C">
                        <w:t>a</w:t>
                      </w:r>
                      <w:r>
                        <w:t xml:space="preserve">s bifurcaciones </w:t>
                      </w:r>
                      <w:r w:rsidR="00FC123D">
                        <w:t xml:space="preserve">(caminos alternativos, elegidos según el valor de alguna expresión booleana), </w:t>
                      </w:r>
                      <w:r>
                        <w:t>parten de la línea de vida de un objeto, cada una puede enviar y recibir mensajes, eventualmente cada una de éstas se fusionan de nuevo</w:t>
                      </w:r>
                      <w:r w:rsidR="0010419C">
                        <w:t>.</w:t>
                      </w:r>
                    </w:p>
                    <w:p w:rsidR="00EE6279" w:rsidRDefault="0013078C" w:rsidP="0080547A">
                      <w:pPr>
                        <w:pStyle w:val="infoblue"/>
                      </w:pPr>
                      <w:r>
                        <w:t>U</w:t>
                      </w:r>
                      <w:r w:rsidR="00656401">
                        <w:t>s</w:t>
                      </w:r>
                      <w:r>
                        <w:t>o común para el diagrama de secuencia</w:t>
                      </w:r>
                      <w:r w:rsidR="00656401">
                        <w:t>:</w:t>
                      </w:r>
                    </w:p>
                    <w:p w:rsidR="00EE6279" w:rsidRPr="00EE6279" w:rsidRDefault="0013078C" w:rsidP="0080547A">
                      <w:pPr>
                        <w:pStyle w:val="infoblue"/>
                        <w:numPr>
                          <w:ilvl w:val="0"/>
                          <w:numId w:val="17"/>
                        </w:numPr>
                      </w:pPr>
                      <w:r>
                        <w:t xml:space="preserve">Se utiliza para el modelado de flujos de control por ordenación temporal, para lo cual primero se establece el contexto de la interacción (sistema, subsistema, clase, caso de uso,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  <w:r w:rsidR="00EE6279">
                        <w:t>.</w:t>
                      </w:r>
                      <w:r w:rsidR="00F35A0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F38BC" w:rsidRPr="007340FB" w:rsidRDefault="001D4485">
      <w:pPr>
        <w:rPr>
          <w:rFonts w:cs="Arial"/>
        </w:rPr>
      </w:pPr>
      <w:r>
        <w:rPr>
          <w:rFonts w:cs="Arial"/>
        </w:rPr>
        <w:br w:type="page"/>
      </w:r>
    </w:p>
    <w:p w:rsidR="00775099" w:rsidRDefault="000F7EA6" w:rsidP="007042BA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31750</wp:posOffset>
                </wp:positionV>
                <wp:extent cx="8039100" cy="4791075"/>
                <wp:effectExtent l="9525" t="13335" r="9525" b="571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0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A78" w:rsidRDefault="007F4DF1" w:rsidP="00B332AD">
                            <w:pPr>
                              <w:pStyle w:val="infoblue"/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 w:rsidRPr="00C04C9E">
                              <w:t>Ejemplo</w:t>
                            </w:r>
                            <w:r w:rsidR="003C05A1">
                              <w:t xml:space="preserve"> 1.</w:t>
                            </w:r>
                            <w:r w:rsidRPr="00C04C9E">
                              <w:t xml:space="preserve"> </w:t>
                            </w:r>
                            <w:r w:rsidR="00583045">
                              <w:rPr>
                                <w:b/>
                              </w:rPr>
                              <w:t>Diagrama de secuencia</w:t>
                            </w:r>
                            <w:r w:rsidR="00020F38">
                              <w:rPr>
                                <w:b/>
                              </w:rPr>
                              <w:t xml:space="preserve"> con flujo de control procedural</w:t>
                            </w:r>
                          </w:p>
                          <w:p w:rsidR="00167132" w:rsidRPr="00622C64" w:rsidRDefault="00167132" w:rsidP="001671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.4pt;margin-top:2.5pt;width:633pt;height:37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">
                <v:textbox>
                  <w:txbxContent>
                    <w:p w:rsidR="00674A78" w:rsidRDefault="007F4DF1" w:rsidP="00B332AD">
                      <w:pPr>
                        <w:pStyle w:val="infoblue"/>
                        <w:jc w:val="center"/>
                        <w:rPr>
                          <w:noProof/>
                          <w:lang w:eastAsia="es-MX"/>
                        </w:rPr>
                      </w:pPr>
                      <w:r w:rsidRPr="00C04C9E">
                        <w:t>Ejemplo</w:t>
                      </w:r>
                      <w:r w:rsidR="003C05A1">
                        <w:t xml:space="preserve"> 1.</w:t>
                      </w:r>
                      <w:r w:rsidRPr="00C04C9E">
                        <w:t xml:space="preserve"> </w:t>
                      </w:r>
                      <w:r w:rsidR="00583045">
                        <w:rPr>
                          <w:b/>
                        </w:rPr>
                        <w:t>Diagrama de secuencia</w:t>
                      </w:r>
                      <w:r w:rsidR="00020F38">
                        <w:rPr>
                          <w:b/>
                        </w:rPr>
                        <w:t xml:space="preserve"> con flujo de control procedural</w:t>
                      </w:r>
                      <w:bookmarkStart w:id="16" w:name="_GoBack"/>
                      <w:bookmarkEnd w:id="16"/>
                    </w:p>
                    <w:p w:rsidR="00167132" w:rsidRPr="00622C64" w:rsidRDefault="00167132" w:rsidP="001671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4427" w:rsidRPr="00E14427" w:rsidRDefault="00992B3B" w:rsidP="00E14427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br w:type="page"/>
      </w:r>
      <w:bookmarkStart w:id="15" w:name="_Toc288579292"/>
    </w:p>
    <w:p w:rsidR="00E14427" w:rsidRDefault="000F7EA6" w:rsidP="00E14427"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60325</wp:posOffset>
                </wp:positionV>
                <wp:extent cx="8039100" cy="4752975"/>
                <wp:effectExtent l="9525" t="13335" r="9525" b="571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BBD" w:rsidRDefault="00B43BBD" w:rsidP="00ED236A">
                            <w:pPr>
                              <w:pStyle w:val="infoblue"/>
                              <w:spacing w:line="240" w:lineRule="auto"/>
                              <w:jc w:val="center"/>
                            </w:pPr>
                            <w:r>
                              <w:t xml:space="preserve">Ejemplo 2. </w:t>
                            </w:r>
                            <w:r w:rsidRPr="00B43BBD">
                              <w:rPr>
                                <w:b/>
                              </w:rPr>
                              <w:t>Diagrama de secuencia para el ca</w:t>
                            </w:r>
                            <w:r w:rsidR="001D49AC">
                              <w:rPr>
                                <w:b/>
                              </w:rPr>
                              <w:t>so</w:t>
                            </w:r>
                            <w:r w:rsidRPr="00B43BBD">
                              <w:rPr>
                                <w:b/>
                              </w:rPr>
                              <w:t xml:space="preserve"> de uso</w:t>
                            </w:r>
                            <w:r w:rsidR="00A33711">
                              <w:rPr>
                                <w:b/>
                              </w:rPr>
                              <w:t xml:space="preserve"> de negocio</w:t>
                            </w:r>
                          </w:p>
                          <w:p w:rsidR="00B43BBD" w:rsidRDefault="00B43BBD" w:rsidP="00B43B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5.65pt;margin-top:4.75pt;width:633pt;height:3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">
                <v:textbox>
                  <w:txbxContent>
                    <w:p w:rsidR="00B43BBD" w:rsidRDefault="00B43BBD" w:rsidP="00ED236A">
                      <w:pPr>
                        <w:pStyle w:val="infoblue"/>
                        <w:spacing w:line="240" w:lineRule="auto"/>
                        <w:jc w:val="center"/>
                      </w:pPr>
                      <w:r>
                        <w:t xml:space="preserve">Ejemplo 2. </w:t>
                      </w:r>
                      <w:r w:rsidRPr="00B43BBD">
                        <w:rPr>
                          <w:b/>
                        </w:rPr>
                        <w:t>Diagrama de secuencia para el ca</w:t>
                      </w:r>
                      <w:r w:rsidR="001D49AC">
                        <w:rPr>
                          <w:b/>
                        </w:rPr>
                        <w:t>so</w:t>
                      </w:r>
                      <w:r w:rsidRPr="00B43BBD">
                        <w:rPr>
                          <w:b/>
                        </w:rPr>
                        <w:t xml:space="preserve"> de uso</w:t>
                      </w:r>
                      <w:r w:rsidR="00A33711">
                        <w:rPr>
                          <w:b/>
                        </w:rPr>
                        <w:t xml:space="preserve"> de negocio</w:t>
                      </w:r>
                    </w:p>
                    <w:p w:rsidR="00B43BBD" w:rsidRDefault="00B43BBD" w:rsidP="00B43B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14427" w:rsidRPr="00E14427" w:rsidRDefault="00E14427" w:rsidP="00E14427">
      <w:r>
        <w:br w:type="page"/>
      </w:r>
    </w:p>
    <w:p w:rsidR="00F60940" w:rsidRPr="00F60940" w:rsidRDefault="00775099" w:rsidP="00F60940">
      <w:pPr>
        <w:pStyle w:val="Ttulo1"/>
        <w:spacing w:line="240" w:lineRule="atLeast"/>
      </w:pPr>
      <w:bookmarkStart w:id="16" w:name="_Toc354746120"/>
      <w:r w:rsidRPr="00780833">
        <w:lastRenderedPageBreak/>
        <w:t>Firmas de elaboración, revisión y aprobación</w:t>
      </w:r>
      <w:bookmarkEnd w:id="15"/>
      <w:bookmarkEnd w:id="1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0"/>
        <w:gridCol w:w="4333"/>
        <w:gridCol w:w="4333"/>
      </w:tblGrid>
      <w:tr w:rsidR="000F7EA6" w:rsidRPr="000F7EA6" w:rsidTr="000F7EA6">
        <w:trPr>
          <w:trHeight w:val="23"/>
          <w:tblHeader/>
        </w:trPr>
        <w:tc>
          <w:tcPr>
            <w:tcW w:w="4406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Elaboró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Revisó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VoBo</w:t>
            </w:r>
          </w:p>
        </w:tc>
      </w:tr>
      <w:tr w:rsidR="00775099" w:rsidRPr="00775099" w:rsidTr="00F60940">
        <w:trPr>
          <w:trHeight w:val="851"/>
        </w:trPr>
        <w:tc>
          <w:tcPr>
            <w:tcW w:w="4406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408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408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775099" w:rsidRPr="00775099" w:rsidTr="00F60940">
        <w:trPr>
          <w:trHeight w:val="23"/>
        </w:trPr>
        <w:tc>
          <w:tcPr>
            <w:tcW w:w="4406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  <w:tc>
          <w:tcPr>
            <w:tcW w:w="4408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  <w:tc>
          <w:tcPr>
            <w:tcW w:w="4408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</w:tr>
    </w:tbl>
    <w:p w:rsidR="00775099" w:rsidRPr="007042BA" w:rsidRDefault="00775099" w:rsidP="007042BA">
      <w:pPr>
        <w:rPr>
          <w:rFonts w:ascii="Arial" w:hAnsi="Arial" w:cs="Arial"/>
          <w:sz w:val="20"/>
          <w:szCs w:val="20"/>
          <w:lang w:eastAsia="es-ES"/>
        </w:rPr>
      </w:pPr>
    </w:p>
    <w:sectPr w:rsidR="00775099" w:rsidRPr="007042BA" w:rsidSect="00AB0DAB">
      <w:footerReference w:type="default" r:id="rId8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934" w:rsidRDefault="00120934" w:rsidP="00461F6D">
      <w:pPr>
        <w:spacing w:after="0" w:line="240" w:lineRule="auto"/>
      </w:pPr>
      <w:r>
        <w:separator/>
      </w:r>
    </w:p>
  </w:endnote>
  <w:endnote w:type="continuationSeparator" w:id="0">
    <w:p w:rsidR="00120934" w:rsidRDefault="00120934" w:rsidP="0046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4383"/>
      <w:gridCol w:w="4383"/>
      <w:gridCol w:w="4383"/>
    </w:tblGrid>
    <w:tr w:rsidR="00F52984" w:rsidTr="00594701">
      <w:tc>
        <w:tcPr>
          <w:tcW w:w="4383" w:type="dxa"/>
        </w:tcPr>
        <w:p w:rsidR="00F52984" w:rsidRDefault="00F52984" w:rsidP="00CF0AB7">
          <w:pPr>
            <w:tabs>
              <w:tab w:val="left" w:pos="1845"/>
            </w:tabs>
            <w:ind w:right="360"/>
            <w:rPr>
              <w:sz w:val="20"/>
            </w:rPr>
          </w:pPr>
        </w:p>
      </w:tc>
      <w:tc>
        <w:tcPr>
          <w:tcW w:w="4383" w:type="dxa"/>
        </w:tcPr>
        <w:p w:rsidR="00F52984" w:rsidRDefault="000F7EA6" w:rsidP="00CF0AB7">
          <w:pPr>
            <w:jc w:val="center"/>
            <w:rPr>
              <w:rFonts w:ascii="Tahoma" w:hAnsi="Tahoma" w:cs="Tahoma"/>
              <w:sz w:val="18"/>
            </w:rPr>
          </w:pPr>
          <w:r>
            <w:rPr>
              <w:rFonts w:ascii="Tahoma" w:hAnsi="Tahoma" w:cs="Tahoma"/>
              <w:sz w:val="18"/>
              <w:lang w:val="es-ES"/>
            </w:rPr>
            <w:t>SCT</w:t>
          </w:r>
        </w:p>
      </w:tc>
      <w:tc>
        <w:tcPr>
          <w:tcW w:w="4383" w:type="dxa"/>
        </w:tcPr>
        <w:p w:rsidR="00F52984" w:rsidRPr="00061A51" w:rsidRDefault="00F52984" w:rsidP="00CF0AB7">
          <w:pPr>
            <w:jc w:val="right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4734AE" w:rsidRDefault="004734AE" w:rsidP="004734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934" w:rsidRDefault="00120934" w:rsidP="00461F6D">
      <w:pPr>
        <w:spacing w:after="0" w:line="240" w:lineRule="auto"/>
      </w:pPr>
      <w:r>
        <w:separator/>
      </w:r>
    </w:p>
  </w:footnote>
  <w:footnote w:type="continuationSeparator" w:id="0">
    <w:p w:rsidR="00120934" w:rsidRDefault="00120934" w:rsidP="0046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60DC2F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6BCE4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060A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FC6B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58C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1653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EA8F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A0C0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7A04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F1A0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806AD5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2">
    <w:nsid w:val="0CD03574"/>
    <w:multiLevelType w:val="hybridMultilevel"/>
    <w:tmpl w:val="D5CCA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BB1BB5"/>
    <w:multiLevelType w:val="hybridMultilevel"/>
    <w:tmpl w:val="2836F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274A9"/>
    <w:multiLevelType w:val="hybridMultilevel"/>
    <w:tmpl w:val="9E42C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107A0"/>
    <w:multiLevelType w:val="hybridMultilevel"/>
    <w:tmpl w:val="90602F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94434"/>
    <w:multiLevelType w:val="hybridMultilevel"/>
    <w:tmpl w:val="A3E631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7"/>
  </w:num>
  <w:num w:numId="13">
    <w:abstractNumId w:val="16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  <w:num w:numId="18">
    <w:abstractNumId w:val="11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1E"/>
    <w:rsid w:val="00007B85"/>
    <w:rsid w:val="00012BDB"/>
    <w:rsid w:val="0002061A"/>
    <w:rsid w:val="00020F38"/>
    <w:rsid w:val="00021CB0"/>
    <w:rsid w:val="00025172"/>
    <w:rsid w:val="000458E7"/>
    <w:rsid w:val="00057DC5"/>
    <w:rsid w:val="0006177C"/>
    <w:rsid w:val="000B2130"/>
    <w:rsid w:val="000B7E79"/>
    <w:rsid w:val="000C07B9"/>
    <w:rsid w:val="000D2AC1"/>
    <w:rsid w:val="000D4EEB"/>
    <w:rsid w:val="000E47F3"/>
    <w:rsid w:val="000E55E1"/>
    <w:rsid w:val="000F58B3"/>
    <w:rsid w:val="000F7EA6"/>
    <w:rsid w:val="0010419C"/>
    <w:rsid w:val="00106F72"/>
    <w:rsid w:val="00107B9B"/>
    <w:rsid w:val="0011083B"/>
    <w:rsid w:val="0011176B"/>
    <w:rsid w:val="00120934"/>
    <w:rsid w:val="00121CA6"/>
    <w:rsid w:val="0013078C"/>
    <w:rsid w:val="00133359"/>
    <w:rsid w:val="00137CD1"/>
    <w:rsid w:val="00140B8A"/>
    <w:rsid w:val="00144189"/>
    <w:rsid w:val="00144949"/>
    <w:rsid w:val="001477EB"/>
    <w:rsid w:val="001642DE"/>
    <w:rsid w:val="00166FD9"/>
    <w:rsid w:val="00167132"/>
    <w:rsid w:val="001719F5"/>
    <w:rsid w:val="0017290C"/>
    <w:rsid w:val="00173D91"/>
    <w:rsid w:val="0018338E"/>
    <w:rsid w:val="001A7707"/>
    <w:rsid w:val="001B0AC5"/>
    <w:rsid w:val="001C0ECF"/>
    <w:rsid w:val="001C25E4"/>
    <w:rsid w:val="001C70DD"/>
    <w:rsid w:val="001D0DDA"/>
    <w:rsid w:val="001D3300"/>
    <w:rsid w:val="001D4485"/>
    <w:rsid w:val="001D49AC"/>
    <w:rsid w:val="001E09C7"/>
    <w:rsid w:val="001E19CE"/>
    <w:rsid w:val="001E3ACE"/>
    <w:rsid w:val="001F6557"/>
    <w:rsid w:val="00201E3B"/>
    <w:rsid w:val="002118FA"/>
    <w:rsid w:val="00214CF3"/>
    <w:rsid w:val="002215C1"/>
    <w:rsid w:val="002263B8"/>
    <w:rsid w:val="00237DA6"/>
    <w:rsid w:val="002405E7"/>
    <w:rsid w:val="00245C23"/>
    <w:rsid w:val="0026555A"/>
    <w:rsid w:val="0026557F"/>
    <w:rsid w:val="00265FA7"/>
    <w:rsid w:val="00281401"/>
    <w:rsid w:val="00292095"/>
    <w:rsid w:val="00294CF2"/>
    <w:rsid w:val="00297019"/>
    <w:rsid w:val="002A5D3F"/>
    <w:rsid w:val="002C15F9"/>
    <w:rsid w:val="002C5F41"/>
    <w:rsid w:val="002F52F1"/>
    <w:rsid w:val="00304614"/>
    <w:rsid w:val="00317254"/>
    <w:rsid w:val="003249BE"/>
    <w:rsid w:val="003415DC"/>
    <w:rsid w:val="003564D0"/>
    <w:rsid w:val="0036422B"/>
    <w:rsid w:val="00366D56"/>
    <w:rsid w:val="00383C63"/>
    <w:rsid w:val="00390EE0"/>
    <w:rsid w:val="00392E3A"/>
    <w:rsid w:val="00393623"/>
    <w:rsid w:val="003B0058"/>
    <w:rsid w:val="003B35E3"/>
    <w:rsid w:val="003B3FF5"/>
    <w:rsid w:val="003C05A1"/>
    <w:rsid w:val="003C20F1"/>
    <w:rsid w:val="003C3131"/>
    <w:rsid w:val="003D2621"/>
    <w:rsid w:val="003E6FC2"/>
    <w:rsid w:val="003F38BC"/>
    <w:rsid w:val="00405AD1"/>
    <w:rsid w:val="00414152"/>
    <w:rsid w:val="00420E6C"/>
    <w:rsid w:val="004270DF"/>
    <w:rsid w:val="00430865"/>
    <w:rsid w:val="004428F3"/>
    <w:rsid w:val="00451D01"/>
    <w:rsid w:val="00451FA5"/>
    <w:rsid w:val="00456CAC"/>
    <w:rsid w:val="00460064"/>
    <w:rsid w:val="00461F6D"/>
    <w:rsid w:val="004734AE"/>
    <w:rsid w:val="0049282A"/>
    <w:rsid w:val="004A0441"/>
    <w:rsid w:val="004A521A"/>
    <w:rsid w:val="004C03BD"/>
    <w:rsid w:val="004E13DB"/>
    <w:rsid w:val="004E78B8"/>
    <w:rsid w:val="004F3631"/>
    <w:rsid w:val="004F6F5F"/>
    <w:rsid w:val="0051150B"/>
    <w:rsid w:val="00517F90"/>
    <w:rsid w:val="00521B1B"/>
    <w:rsid w:val="005311EA"/>
    <w:rsid w:val="005419F6"/>
    <w:rsid w:val="00557FC6"/>
    <w:rsid w:val="00566AE8"/>
    <w:rsid w:val="00574898"/>
    <w:rsid w:val="005776C9"/>
    <w:rsid w:val="00583045"/>
    <w:rsid w:val="00583B0D"/>
    <w:rsid w:val="005868F9"/>
    <w:rsid w:val="00594701"/>
    <w:rsid w:val="00597A95"/>
    <w:rsid w:val="005A7756"/>
    <w:rsid w:val="005C1BD0"/>
    <w:rsid w:val="005C7DA2"/>
    <w:rsid w:val="005D795B"/>
    <w:rsid w:val="005E1678"/>
    <w:rsid w:val="005E294E"/>
    <w:rsid w:val="00601214"/>
    <w:rsid w:val="00601261"/>
    <w:rsid w:val="0060164B"/>
    <w:rsid w:val="00605068"/>
    <w:rsid w:val="0061421E"/>
    <w:rsid w:val="00615FF9"/>
    <w:rsid w:val="00622C64"/>
    <w:rsid w:val="0064679B"/>
    <w:rsid w:val="00654960"/>
    <w:rsid w:val="00656401"/>
    <w:rsid w:val="00657C93"/>
    <w:rsid w:val="006623AB"/>
    <w:rsid w:val="00664769"/>
    <w:rsid w:val="00674A78"/>
    <w:rsid w:val="00680087"/>
    <w:rsid w:val="00683362"/>
    <w:rsid w:val="006907CD"/>
    <w:rsid w:val="006B162F"/>
    <w:rsid w:val="006B1977"/>
    <w:rsid w:val="006B3AB7"/>
    <w:rsid w:val="006D2993"/>
    <w:rsid w:val="006D6263"/>
    <w:rsid w:val="006D734B"/>
    <w:rsid w:val="006F295C"/>
    <w:rsid w:val="007042BA"/>
    <w:rsid w:val="007054A3"/>
    <w:rsid w:val="00711468"/>
    <w:rsid w:val="007330BE"/>
    <w:rsid w:val="007340FB"/>
    <w:rsid w:val="007345B4"/>
    <w:rsid w:val="007364D3"/>
    <w:rsid w:val="007377BC"/>
    <w:rsid w:val="00740EA7"/>
    <w:rsid w:val="0074321D"/>
    <w:rsid w:val="00746C1F"/>
    <w:rsid w:val="00775099"/>
    <w:rsid w:val="00780833"/>
    <w:rsid w:val="0078424A"/>
    <w:rsid w:val="00785161"/>
    <w:rsid w:val="00787120"/>
    <w:rsid w:val="0079072A"/>
    <w:rsid w:val="007937D6"/>
    <w:rsid w:val="00793B8C"/>
    <w:rsid w:val="00797AAC"/>
    <w:rsid w:val="007A1D24"/>
    <w:rsid w:val="007B1227"/>
    <w:rsid w:val="007B3E4F"/>
    <w:rsid w:val="007C1EBF"/>
    <w:rsid w:val="007D0DAB"/>
    <w:rsid w:val="007D2377"/>
    <w:rsid w:val="007D39EF"/>
    <w:rsid w:val="007D6152"/>
    <w:rsid w:val="007E4A07"/>
    <w:rsid w:val="007F4DF1"/>
    <w:rsid w:val="00800677"/>
    <w:rsid w:val="0080547A"/>
    <w:rsid w:val="00821820"/>
    <w:rsid w:val="00823822"/>
    <w:rsid w:val="00831D46"/>
    <w:rsid w:val="00831DD6"/>
    <w:rsid w:val="00833463"/>
    <w:rsid w:val="00835565"/>
    <w:rsid w:val="0083752E"/>
    <w:rsid w:val="008429B0"/>
    <w:rsid w:val="00846956"/>
    <w:rsid w:val="008568BE"/>
    <w:rsid w:val="00860E17"/>
    <w:rsid w:val="0087316D"/>
    <w:rsid w:val="00883297"/>
    <w:rsid w:val="008919CE"/>
    <w:rsid w:val="00897E4B"/>
    <w:rsid w:val="008A46D1"/>
    <w:rsid w:val="008C4E92"/>
    <w:rsid w:val="008C524B"/>
    <w:rsid w:val="008D622B"/>
    <w:rsid w:val="008E1B45"/>
    <w:rsid w:val="008E390E"/>
    <w:rsid w:val="00903BE2"/>
    <w:rsid w:val="009104B6"/>
    <w:rsid w:val="00926605"/>
    <w:rsid w:val="00926A66"/>
    <w:rsid w:val="009332C2"/>
    <w:rsid w:val="00942204"/>
    <w:rsid w:val="00946DD0"/>
    <w:rsid w:val="00950B62"/>
    <w:rsid w:val="00955BF5"/>
    <w:rsid w:val="0096598A"/>
    <w:rsid w:val="00973403"/>
    <w:rsid w:val="009872E8"/>
    <w:rsid w:val="009874E5"/>
    <w:rsid w:val="00991DCE"/>
    <w:rsid w:val="00992B3B"/>
    <w:rsid w:val="009958EA"/>
    <w:rsid w:val="009B7DF2"/>
    <w:rsid w:val="009C34C7"/>
    <w:rsid w:val="009D259E"/>
    <w:rsid w:val="009D4EDE"/>
    <w:rsid w:val="009D7045"/>
    <w:rsid w:val="00A1091D"/>
    <w:rsid w:val="00A1767E"/>
    <w:rsid w:val="00A21F15"/>
    <w:rsid w:val="00A236F0"/>
    <w:rsid w:val="00A267FE"/>
    <w:rsid w:val="00A33711"/>
    <w:rsid w:val="00A617FC"/>
    <w:rsid w:val="00A653FB"/>
    <w:rsid w:val="00A7535E"/>
    <w:rsid w:val="00A760DF"/>
    <w:rsid w:val="00A81329"/>
    <w:rsid w:val="00A85189"/>
    <w:rsid w:val="00AA30B9"/>
    <w:rsid w:val="00AB0DAB"/>
    <w:rsid w:val="00AB2A3D"/>
    <w:rsid w:val="00AB39D0"/>
    <w:rsid w:val="00AB75DC"/>
    <w:rsid w:val="00AC33A9"/>
    <w:rsid w:val="00AD5F2C"/>
    <w:rsid w:val="00AD6978"/>
    <w:rsid w:val="00AE3BF9"/>
    <w:rsid w:val="00B03DF4"/>
    <w:rsid w:val="00B105E9"/>
    <w:rsid w:val="00B11E75"/>
    <w:rsid w:val="00B16C8F"/>
    <w:rsid w:val="00B17ECF"/>
    <w:rsid w:val="00B20CEC"/>
    <w:rsid w:val="00B32178"/>
    <w:rsid w:val="00B332AD"/>
    <w:rsid w:val="00B35E4B"/>
    <w:rsid w:val="00B4124B"/>
    <w:rsid w:val="00B43BBD"/>
    <w:rsid w:val="00B45463"/>
    <w:rsid w:val="00B76BA8"/>
    <w:rsid w:val="00B81146"/>
    <w:rsid w:val="00B90B8A"/>
    <w:rsid w:val="00BA2BC8"/>
    <w:rsid w:val="00BC6349"/>
    <w:rsid w:val="00BD11AC"/>
    <w:rsid w:val="00BE16C8"/>
    <w:rsid w:val="00BF4AA5"/>
    <w:rsid w:val="00C020D1"/>
    <w:rsid w:val="00C04C9E"/>
    <w:rsid w:val="00C14F23"/>
    <w:rsid w:val="00C3166F"/>
    <w:rsid w:val="00C41D92"/>
    <w:rsid w:val="00C512F7"/>
    <w:rsid w:val="00C5339D"/>
    <w:rsid w:val="00C574FE"/>
    <w:rsid w:val="00C614B2"/>
    <w:rsid w:val="00C64736"/>
    <w:rsid w:val="00C917E4"/>
    <w:rsid w:val="00CA12B3"/>
    <w:rsid w:val="00CA2152"/>
    <w:rsid w:val="00CA6699"/>
    <w:rsid w:val="00CB1D2F"/>
    <w:rsid w:val="00CB3A3F"/>
    <w:rsid w:val="00CC26C4"/>
    <w:rsid w:val="00CC5C98"/>
    <w:rsid w:val="00CD21E2"/>
    <w:rsid w:val="00CD3866"/>
    <w:rsid w:val="00CD3F12"/>
    <w:rsid w:val="00CE0FAA"/>
    <w:rsid w:val="00CE1D77"/>
    <w:rsid w:val="00CE41DF"/>
    <w:rsid w:val="00D03526"/>
    <w:rsid w:val="00D0739E"/>
    <w:rsid w:val="00D2147D"/>
    <w:rsid w:val="00D251B4"/>
    <w:rsid w:val="00D311EE"/>
    <w:rsid w:val="00D43F04"/>
    <w:rsid w:val="00D57650"/>
    <w:rsid w:val="00D663F1"/>
    <w:rsid w:val="00D80728"/>
    <w:rsid w:val="00D91743"/>
    <w:rsid w:val="00DA44DF"/>
    <w:rsid w:val="00DA5574"/>
    <w:rsid w:val="00DD1B31"/>
    <w:rsid w:val="00DF5E15"/>
    <w:rsid w:val="00DF6507"/>
    <w:rsid w:val="00E016E5"/>
    <w:rsid w:val="00E01895"/>
    <w:rsid w:val="00E05258"/>
    <w:rsid w:val="00E07D55"/>
    <w:rsid w:val="00E14427"/>
    <w:rsid w:val="00E1589F"/>
    <w:rsid w:val="00E2730D"/>
    <w:rsid w:val="00E3411C"/>
    <w:rsid w:val="00E365CF"/>
    <w:rsid w:val="00E37844"/>
    <w:rsid w:val="00E37BFA"/>
    <w:rsid w:val="00E4460E"/>
    <w:rsid w:val="00E4596E"/>
    <w:rsid w:val="00E45B35"/>
    <w:rsid w:val="00E561FB"/>
    <w:rsid w:val="00E60124"/>
    <w:rsid w:val="00E60158"/>
    <w:rsid w:val="00E70852"/>
    <w:rsid w:val="00E749F6"/>
    <w:rsid w:val="00E7734E"/>
    <w:rsid w:val="00E809A1"/>
    <w:rsid w:val="00E932A3"/>
    <w:rsid w:val="00EA18A6"/>
    <w:rsid w:val="00EA1EEA"/>
    <w:rsid w:val="00EA2FB5"/>
    <w:rsid w:val="00EA547C"/>
    <w:rsid w:val="00EA782E"/>
    <w:rsid w:val="00EB3F37"/>
    <w:rsid w:val="00EC2F7E"/>
    <w:rsid w:val="00ED236A"/>
    <w:rsid w:val="00ED30CC"/>
    <w:rsid w:val="00ED65A3"/>
    <w:rsid w:val="00EE6279"/>
    <w:rsid w:val="00EF3B74"/>
    <w:rsid w:val="00EF6004"/>
    <w:rsid w:val="00F11852"/>
    <w:rsid w:val="00F307C5"/>
    <w:rsid w:val="00F35A00"/>
    <w:rsid w:val="00F37D4F"/>
    <w:rsid w:val="00F51A61"/>
    <w:rsid w:val="00F52984"/>
    <w:rsid w:val="00F577D1"/>
    <w:rsid w:val="00F60940"/>
    <w:rsid w:val="00F60D00"/>
    <w:rsid w:val="00F624DC"/>
    <w:rsid w:val="00F67CFB"/>
    <w:rsid w:val="00F759CB"/>
    <w:rsid w:val="00F85E94"/>
    <w:rsid w:val="00F8608E"/>
    <w:rsid w:val="00FC123D"/>
    <w:rsid w:val="00FD0333"/>
    <w:rsid w:val="00FF4AF5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D5E2D6-BC8B-43BB-A3BB-B8F1F083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775099"/>
    <w:pPr>
      <w:keepNext/>
      <w:widowControl w:val="0"/>
      <w:numPr>
        <w:numId w:val="15"/>
      </w:numPr>
      <w:spacing w:before="120" w:after="0" w:line="240" w:lineRule="auto"/>
      <w:jc w:val="both"/>
      <w:outlineLvl w:val="0"/>
    </w:pPr>
    <w:rPr>
      <w:rFonts w:ascii="Arial" w:eastAsia="MS Mincho" w:hAnsi="Arial" w:cs="Times New Roman"/>
      <w:b/>
      <w:sz w:val="20"/>
      <w:szCs w:val="20"/>
    </w:rPr>
  </w:style>
  <w:style w:type="paragraph" w:styleId="Ttulo2">
    <w:name w:val="heading 2"/>
    <w:basedOn w:val="Ttulo1"/>
    <w:next w:val="Normal"/>
    <w:link w:val="Ttulo2Car"/>
    <w:autoRedefine/>
    <w:qFormat/>
    <w:rsid w:val="0077509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775099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775099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775099"/>
    <w:pPr>
      <w:widowControl w:val="0"/>
      <w:numPr>
        <w:ilvl w:val="4"/>
        <w:numId w:val="15"/>
      </w:numPr>
      <w:spacing w:before="240" w:after="60" w:line="240" w:lineRule="atLeast"/>
      <w:jc w:val="both"/>
      <w:outlineLvl w:val="4"/>
    </w:pPr>
    <w:rPr>
      <w:rFonts w:ascii="Arial" w:eastAsia="MS Mincho" w:hAnsi="Arial" w:cs="Times New Roman"/>
      <w:b/>
      <w:sz w:val="20"/>
      <w:szCs w:val="18"/>
    </w:rPr>
  </w:style>
  <w:style w:type="paragraph" w:styleId="Ttulo6">
    <w:name w:val="heading 6"/>
    <w:basedOn w:val="Normal"/>
    <w:next w:val="Normal"/>
    <w:link w:val="Ttulo6Car"/>
    <w:qFormat/>
    <w:rsid w:val="00775099"/>
    <w:pPr>
      <w:widowControl w:val="0"/>
      <w:numPr>
        <w:ilvl w:val="5"/>
        <w:numId w:val="15"/>
      </w:numPr>
      <w:spacing w:before="240" w:after="60" w:line="240" w:lineRule="atLeast"/>
      <w:jc w:val="both"/>
      <w:outlineLvl w:val="5"/>
    </w:pPr>
    <w:rPr>
      <w:rFonts w:ascii="Arial" w:eastAsia="MS Mincho" w:hAnsi="Arial" w:cs="Times New Roman"/>
      <w:b/>
      <w:sz w:val="20"/>
      <w:szCs w:val="20"/>
    </w:rPr>
  </w:style>
  <w:style w:type="paragraph" w:styleId="Ttulo7">
    <w:name w:val="heading 7"/>
    <w:basedOn w:val="Normal"/>
    <w:next w:val="Normal"/>
    <w:link w:val="Ttulo7Car"/>
    <w:autoRedefine/>
    <w:qFormat/>
    <w:rsid w:val="00775099"/>
    <w:pPr>
      <w:widowControl w:val="0"/>
      <w:numPr>
        <w:ilvl w:val="6"/>
        <w:numId w:val="15"/>
      </w:numPr>
      <w:spacing w:before="240" w:after="60" w:line="240" w:lineRule="atLeast"/>
      <w:jc w:val="both"/>
      <w:outlineLvl w:val="6"/>
    </w:pPr>
    <w:rPr>
      <w:rFonts w:ascii="Arial" w:eastAsia="MS Mincho" w:hAnsi="Arial" w:cs="Times New Roman"/>
      <w:b/>
      <w:sz w:val="20"/>
      <w:szCs w:val="20"/>
    </w:rPr>
  </w:style>
  <w:style w:type="paragraph" w:styleId="Ttulo8">
    <w:name w:val="heading 8"/>
    <w:basedOn w:val="Normal"/>
    <w:next w:val="Normal"/>
    <w:link w:val="Ttulo8Car"/>
    <w:autoRedefine/>
    <w:qFormat/>
    <w:rsid w:val="00775099"/>
    <w:pPr>
      <w:widowControl w:val="0"/>
      <w:numPr>
        <w:ilvl w:val="7"/>
        <w:numId w:val="15"/>
      </w:numPr>
      <w:spacing w:before="240" w:after="60" w:line="240" w:lineRule="atLeast"/>
      <w:jc w:val="both"/>
      <w:outlineLvl w:val="7"/>
    </w:pPr>
    <w:rPr>
      <w:rFonts w:ascii="Arial" w:eastAsia="MS Mincho" w:hAnsi="Arial" w:cs="Times New Roman"/>
      <w:b/>
      <w:sz w:val="20"/>
      <w:szCs w:val="20"/>
    </w:rPr>
  </w:style>
  <w:style w:type="paragraph" w:styleId="Ttulo9">
    <w:name w:val="heading 9"/>
    <w:basedOn w:val="Normal"/>
    <w:next w:val="Normal"/>
    <w:link w:val="Ttulo9Car"/>
    <w:autoRedefine/>
    <w:qFormat/>
    <w:rsid w:val="00775099"/>
    <w:pPr>
      <w:widowControl w:val="0"/>
      <w:numPr>
        <w:ilvl w:val="8"/>
        <w:numId w:val="15"/>
      </w:numPr>
      <w:spacing w:before="240" w:after="60" w:line="240" w:lineRule="atLeast"/>
      <w:jc w:val="both"/>
      <w:outlineLvl w:val="8"/>
    </w:pPr>
    <w:rPr>
      <w:rFonts w:ascii="Arial" w:eastAsia="MS Mincho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Normal">
    <w:name w:val="bizNormal"/>
    <w:basedOn w:val="Normal"/>
    <w:rsid w:val="008C4E92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Puesto">
    <w:name w:val="Title"/>
    <w:basedOn w:val="Normal"/>
    <w:next w:val="Normal"/>
    <w:link w:val="PuestoCar"/>
    <w:qFormat/>
    <w:rsid w:val="008C4E92"/>
    <w:pPr>
      <w:widowControl w:val="0"/>
      <w:spacing w:after="0" w:line="240" w:lineRule="auto"/>
      <w:jc w:val="center"/>
    </w:pPr>
    <w:rPr>
      <w:rFonts w:ascii="Folio Lt BT" w:eastAsia="Times New Roman" w:hAnsi="Folio Lt BT" w:cs="Times New Roman"/>
      <w:b/>
      <w:sz w:val="36"/>
      <w:szCs w:val="20"/>
      <w:lang w:eastAsia="es-ES"/>
    </w:rPr>
  </w:style>
  <w:style w:type="character" w:customStyle="1" w:styleId="PuestoCar">
    <w:name w:val="Puesto Car"/>
    <w:basedOn w:val="Fuentedeprrafopredeter"/>
    <w:link w:val="Puesto"/>
    <w:rsid w:val="008C4E92"/>
    <w:rPr>
      <w:rFonts w:ascii="Folio Lt BT" w:eastAsia="Times New Roman" w:hAnsi="Folio Lt BT" w:cs="Times New Roman"/>
      <w:b/>
      <w:sz w:val="36"/>
      <w:szCs w:val="20"/>
      <w:lang w:eastAsia="es-ES"/>
    </w:rPr>
  </w:style>
  <w:style w:type="paragraph" w:customStyle="1" w:styleId="Tabletext">
    <w:name w:val="Tabletext"/>
    <w:basedOn w:val="Normal"/>
    <w:rsid w:val="008C4E92"/>
    <w:pPr>
      <w:keepLines/>
      <w:widowControl w:val="0"/>
      <w:spacing w:after="120" w:line="240" w:lineRule="atLeast"/>
      <w:jc w:val="both"/>
    </w:pPr>
    <w:rPr>
      <w:rFonts w:ascii="Folio Lt BT" w:eastAsia="Times New Roman" w:hAnsi="Folio Lt BT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F6D"/>
  </w:style>
  <w:style w:type="paragraph" w:styleId="Piedepgina">
    <w:name w:val="footer"/>
    <w:basedOn w:val="Normal"/>
    <w:link w:val="PiedepginaCar"/>
    <w:uiPriority w:val="99"/>
    <w:unhideWhenUsed/>
    <w:rsid w:val="0046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F6D"/>
  </w:style>
  <w:style w:type="table" w:styleId="Tablaconcuadrcula">
    <w:name w:val="Table Grid"/>
    <w:basedOn w:val="Tablanormal"/>
    <w:rsid w:val="00461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F6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461F6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3">
    <w:name w:val="Light Grid Accent 3"/>
    <w:basedOn w:val="Tablanormal"/>
    <w:uiPriority w:val="62"/>
    <w:rsid w:val="00740E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21CB0"/>
    <w:rPr>
      <w:color w:val="808080"/>
    </w:rPr>
  </w:style>
  <w:style w:type="table" w:styleId="Tablaprofesional">
    <w:name w:val="Table Professional"/>
    <w:basedOn w:val="Tablanormal"/>
    <w:rsid w:val="00ED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366D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infoblue">
    <w:name w:val="infoblue"/>
    <w:basedOn w:val="Normal"/>
    <w:next w:val="Normal"/>
    <w:autoRedefine/>
    <w:rsid w:val="0080547A"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775099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775099"/>
    <w:rPr>
      <w:rFonts w:ascii="Arial" w:eastAsia="MS Mincho" w:hAnsi="Arial" w:cs="Times New Roman"/>
      <w:b/>
      <w:sz w:val="20"/>
      <w:szCs w:val="20"/>
    </w:rPr>
  </w:style>
  <w:style w:type="paragraph" w:styleId="Subttulo">
    <w:name w:val="Subtitle"/>
    <w:basedOn w:val="Normal"/>
    <w:next w:val="Normal"/>
    <w:link w:val="SubttuloCar"/>
    <w:qFormat/>
    <w:rsid w:val="00780833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customStyle="1" w:styleId="SubttuloCar">
    <w:name w:val="Subtítulo Car"/>
    <w:basedOn w:val="Fuentedeprrafopredeter"/>
    <w:link w:val="Subttulo"/>
    <w:rsid w:val="00780833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paragraph" w:styleId="TDC1">
    <w:name w:val="toc 1"/>
    <w:basedOn w:val="Normal"/>
    <w:next w:val="Normal"/>
    <w:autoRedefine/>
    <w:uiPriority w:val="39"/>
    <w:rsid w:val="00780833"/>
    <w:pPr>
      <w:widowControl w:val="0"/>
      <w:spacing w:before="240" w:after="6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780833"/>
    <w:pPr>
      <w:widowControl w:val="0"/>
      <w:spacing w:after="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80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Temp\5_7_2_DSTD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167690CC0647209F060FFD16C65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91EA0-E52A-4874-914A-B2855484B3A7}"/>
      </w:docPartPr>
      <w:docPartBody>
        <w:p w:rsidR="007274EA" w:rsidRDefault="00183C2E">
          <w:pPr>
            <w:pStyle w:val="79167690CC0647209F060FFD16C65429"/>
          </w:pPr>
          <w:r w:rsidRPr="00451920">
            <w:rPr>
              <w:rStyle w:val="Textodelmarcadordeposicin"/>
            </w:rPr>
            <w:t>[Palabras clave]</w:t>
          </w:r>
        </w:p>
      </w:docPartBody>
    </w:docPart>
    <w:docPart>
      <w:docPartPr>
        <w:name w:val="4E8CA4F869334884BD4B6343CBD6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9C94-1EF6-494A-941D-B5756112E18E}"/>
      </w:docPartPr>
      <w:docPartBody>
        <w:p w:rsidR="007274EA" w:rsidRDefault="00183C2E">
          <w:pPr>
            <w:pStyle w:val="4E8CA4F869334884BD4B6343CBD6E6D9"/>
          </w:pPr>
          <w:r w:rsidRPr="00451920">
            <w:rPr>
              <w:rStyle w:val="Textodelmarcadordeposicin"/>
            </w:rPr>
            <w:t>[Título]</w:t>
          </w:r>
        </w:p>
      </w:docPartBody>
    </w:docPart>
    <w:docPart>
      <w:docPartPr>
        <w:name w:val="7674137F0B274C55AAE5FEB57D550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B8F5-2F5F-4AFA-8A65-8F05DC8864C4}"/>
      </w:docPartPr>
      <w:docPartBody>
        <w:p w:rsidR="007274EA" w:rsidRDefault="00183C2E">
          <w:pPr>
            <w:pStyle w:val="7674137F0B274C55AAE5FEB57D5508F1"/>
          </w:pPr>
          <w:r w:rsidRPr="0071420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2E"/>
    <w:rsid w:val="00183C2E"/>
    <w:rsid w:val="007274EA"/>
    <w:rsid w:val="00984F8E"/>
    <w:rsid w:val="00B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167690CC0647209F060FFD16C65429">
    <w:name w:val="79167690CC0647209F060FFD16C65429"/>
  </w:style>
  <w:style w:type="paragraph" w:customStyle="1" w:styleId="4E8CA4F869334884BD4B6343CBD6E6D9">
    <w:name w:val="4E8CA4F869334884BD4B6343CBD6E6D9"/>
  </w:style>
  <w:style w:type="paragraph" w:customStyle="1" w:styleId="7674137F0B274C55AAE5FEB57D5508F1">
    <w:name w:val="7674137F0B274C55AAE5FEB57D550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C0712-0389-45F1-81C9-EC616D92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5_7_2_DSTDSE</Template>
  <TotalTime>3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Secuencia</vt:lpstr>
    </vt:vector>
  </TitlesOfParts>
  <Manager>OFICIALÍA MAYOR</Manager>
  <Company>SECRETARÍA DE COMUNICACIONES Y TRANSPORTES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Secuencia</dc:title>
  <dc:subject>UNIDAD DE TECNOLOGÍAS DE INFORMACIÓN Y COMUNICACIONES</dc:subject>
  <dc:creator>Usuario</dc:creator>
  <cp:keywords>&lt;Sistemcaa de Inventario&gt;</cp:keywords>
  <dc:description>Nombre de Plantilla 5_7_2_Anexo15_Formato1_v1_0
Nombre estándar de Producto DST01 01 Modelo de Flujo de Negocio</dc:description>
  <cp:lastModifiedBy>jorge campoverde</cp:lastModifiedBy>
  <cp:revision>4</cp:revision>
  <cp:lastPrinted>2011-05-24T20:14:00Z</cp:lastPrinted>
  <dcterms:created xsi:type="dcterms:W3CDTF">2014-06-22T23:29:00Z</dcterms:created>
  <dcterms:modified xsi:type="dcterms:W3CDTF">2015-08-24T04:37:00Z</dcterms:modified>
  <cp:category>Confidencial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ietario">
    <vt:lpwstr>SCT</vt:lpwstr>
  </property>
</Properties>
</file>