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2D1FD" w14:textId="4F387115" w:rsidR="00C47F11" w:rsidRPr="00AD3EBE" w:rsidRDefault="00C47F11" w:rsidP="00AD3EBE">
      <w:pPr>
        <w:spacing w:line="480" w:lineRule="auto"/>
        <w:jc w:val="both"/>
        <w:rPr>
          <w:rFonts w:ascii="Times New Roman" w:hAnsi="Times New Roman" w:cs="Times New Roman"/>
          <w:b/>
          <w:bCs/>
          <w:sz w:val="24"/>
          <w:szCs w:val="24"/>
        </w:rPr>
      </w:pPr>
      <w:r w:rsidRPr="00AD3EBE">
        <w:rPr>
          <w:rFonts w:ascii="Times New Roman" w:hAnsi="Times New Roman" w:cs="Times New Roman"/>
          <w:b/>
          <w:bCs/>
          <w:sz w:val="24"/>
          <w:szCs w:val="24"/>
        </w:rPr>
        <w:t>Información general del proyecto: para qué sirve, cuál es la estructura general del diseño, qué grandes</w:t>
      </w:r>
      <w:r w:rsidRPr="00AD3EBE">
        <w:rPr>
          <w:rFonts w:ascii="Times New Roman" w:hAnsi="Times New Roman" w:cs="Times New Roman"/>
          <w:b/>
          <w:bCs/>
          <w:sz w:val="24"/>
          <w:szCs w:val="24"/>
        </w:rPr>
        <w:t xml:space="preserve"> </w:t>
      </w:r>
      <w:r w:rsidRPr="00AD3EBE">
        <w:rPr>
          <w:rFonts w:ascii="Times New Roman" w:hAnsi="Times New Roman" w:cs="Times New Roman"/>
          <w:b/>
          <w:bCs/>
          <w:sz w:val="24"/>
          <w:szCs w:val="24"/>
        </w:rPr>
        <w:t>retos de diseño enfrenta (i.e. ¿qué es lo difícil?). Deben incluir la URL para consultar el proyecto.</w:t>
      </w:r>
    </w:p>
    <w:p w14:paraId="7C0D9A34" w14:textId="1BD113FE" w:rsidR="00C47F11" w:rsidRPr="00AD3EBE" w:rsidRDefault="00892827" w:rsidP="00AD3EBE">
      <w:pPr>
        <w:spacing w:line="480" w:lineRule="auto"/>
        <w:jc w:val="both"/>
        <w:rPr>
          <w:rFonts w:ascii="Times New Roman" w:hAnsi="Times New Roman" w:cs="Times New Roman"/>
          <w:sz w:val="24"/>
          <w:szCs w:val="24"/>
        </w:rPr>
      </w:pPr>
      <w:r w:rsidRPr="00892827">
        <w:rPr>
          <w:rFonts w:ascii="Times New Roman" w:hAnsi="Times New Roman" w:cs="Times New Roman"/>
          <w:sz w:val="24"/>
          <w:szCs w:val="24"/>
        </w:rPr>
        <w:t>https://github.com/rythm-net/Easter-Project/tree/main/EasterPROJECT/src</w:t>
      </w:r>
    </w:p>
    <w:p w14:paraId="5F792F88" w14:textId="4FB2F408" w:rsidR="00C47F11" w:rsidRPr="00AD3EBE" w:rsidRDefault="00C47F11" w:rsidP="00AD3EBE">
      <w:pPr>
        <w:spacing w:line="480" w:lineRule="auto"/>
        <w:jc w:val="both"/>
        <w:rPr>
          <w:rFonts w:ascii="Times New Roman" w:hAnsi="Times New Roman" w:cs="Times New Roman"/>
          <w:sz w:val="24"/>
          <w:szCs w:val="24"/>
        </w:rPr>
      </w:pPr>
      <w:r w:rsidRPr="00AD3EBE">
        <w:rPr>
          <w:rFonts w:ascii="Times New Roman" w:hAnsi="Times New Roman" w:cs="Times New Roman"/>
          <w:sz w:val="24"/>
          <w:szCs w:val="24"/>
        </w:rPr>
        <w:t xml:space="preserve">El proyecto es un juego construido en Java, en el cual un elemento, que es el conejo de pascua, hace uso de la bolsa mágica de huevos para crear 3 tipos de huevos al azar. Cada que creaba un huevo, lo decora. Finalmente, se </w:t>
      </w:r>
      <w:r w:rsidR="008408DA" w:rsidRPr="00AD3EBE">
        <w:rPr>
          <w:rFonts w:ascii="Times New Roman" w:hAnsi="Times New Roman" w:cs="Times New Roman"/>
          <w:sz w:val="24"/>
          <w:szCs w:val="24"/>
        </w:rPr>
        <w:t>encuentra</w:t>
      </w:r>
      <w:r w:rsidRPr="00AD3EBE">
        <w:rPr>
          <w:rFonts w:ascii="Times New Roman" w:hAnsi="Times New Roman" w:cs="Times New Roman"/>
          <w:sz w:val="24"/>
          <w:szCs w:val="24"/>
        </w:rPr>
        <w:t xml:space="preserve"> 3 observadores que revisan para que cuando el numero de huevos llegue a 5 en la canasta, avisar al usuario del juego. </w:t>
      </w:r>
    </w:p>
    <w:p w14:paraId="7D705608" w14:textId="696C3791" w:rsidR="004E52FB" w:rsidRDefault="00C47F11" w:rsidP="00AD3EBE">
      <w:pPr>
        <w:spacing w:line="480" w:lineRule="auto"/>
        <w:jc w:val="both"/>
        <w:rPr>
          <w:rFonts w:ascii="Times New Roman" w:hAnsi="Times New Roman" w:cs="Times New Roman"/>
          <w:sz w:val="24"/>
          <w:szCs w:val="24"/>
        </w:rPr>
      </w:pPr>
      <w:r w:rsidRPr="00AD3EBE">
        <w:rPr>
          <w:rFonts w:ascii="Times New Roman" w:hAnsi="Times New Roman" w:cs="Times New Roman"/>
          <w:sz w:val="24"/>
          <w:szCs w:val="24"/>
        </w:rPr>
        <w:t>La estructura general de diseño</w:t>
      </w:r>
      <w:r w:rsidR="001C53E3" w:rsidRPr="00AD3EBE">
        <w:rPr>
          <w:rFonts w:ascii="Times New Roman" w:hAnsi="Times New Roman" w:cs="Times New Roman"/>
          <w:sz w:val="24"/>
          <w:szCs w:val="24"/>
        </w:rPr>
        <w:t xml:space="preserve"> se puede decir que consiste en 2 componentes principales, el control sobre la </w:t>
      </w:r>
      <w:r w:rsidR="004E52FB" w:rsidRPr="00AD3EBE">
        <w:rPr>
          <w:rFonts w:ascii="Times New Roman" w:hAnsi="Times New Roman" w:cs="Times New Roman"/>
          <w:sz w:val="24"/>
          <w:szCs w:val="24"/>
        </w:rPr>
        <w:t>creación</w:t>
      </w:r>
      <w:r w:rsidR="001C53E3" w:rsidRPr="00AD3EBE">
        <w:rPr>
          <w:rFonts w:ascii="Times New Roman" w:hAnsi="Times New Roman" w:cs="Times New Roman"/>
          <w:sz w:val="24"/>
          <w:szCs w:val="24"/>
        </w:rPr>
        <w:t xml:space="preserve"> y modificación de los huevos de pascua, y la información acerca de los huevos existentes, y su numero en la canasta. En este caso, el primer componente es el controlador del juego de estereotipo </w:t>
      </w:r>
      <w:proofErr w:type="spellStart"/>
      <w:r w:rsidR="001C53E3" w:rsidRPr="00AD3EBE">
        <w:rPr>
          <w:rFonts w:ascii="Times New Roman" w:hAnsi="Times New Roman" w:cs="Times New Roman"/>
          <w:sz w:val="24"/>
          <w:szCs w:val="24"/>
        </w:rPr>
        <w:t>controller</w:t>
      </w:r>
      <w:proofErr w:type="spellEnd"/>
      <w:r w:rsidR="001C53E3" w:rsidRPr="00AD3EBE">
        <w:rPr>
          <w:rFonts w:ascii="Times New Roman" w:hAnsi="Times New Roman" w:cs="Times New Roman"/>
          <w:sz w:val="24"/>
          <w:szCs w:val="24"/>
        </w:rPr>
        <w:t xml:space="preserve">, ya que controla los huevos creados por el conejo y su decoración. Por lo tanto, el segundo componente es el encargado de la canasta, por lo que se puede llamar “Canasta” y se encarga de los observadores de la canasta, a su vez de llevar el control del numero de huevos </w:t>
      </w:r>
      <w:r w:rsidR="004E52FB" w:rsidRPr="00AD3EBE">
        <w:rPr>
          <w:rFonts w:ascii="Times New Roman" w:hAnsi="Times New Roman" w:cs="Times New Roman"/>
          <w:sz w:val="24"/>
          <w:szCs w:val="24"/>
        </w:rPr>
        <w:t>asociado</w:t>
      </w:r>
      <w:r w:rsidR="001C53E3" w:rsidRPr="00AD3EBE">
        <w:rPr>
          <w:rFonts w:ascii="Times New Roman" w:hAnsi="Times New Roman" w:cs="Times New Roman"/>
          <w:sz w:val="24"/>
          <w:szCs w:val="24"/>
        </w:rPr>
        <w:t xml:space="preserve"> al elemento canasta</w:t>
      </w:r>
      <w:r w:rsidR="004E52FB" w:rsidRPr="00AD3EBE">
        <w:rPr>
          <w:rFonts w:ascii="Times New Roman" w:hAnsi="Times New Roman" w:cs="Times New Roman"/>
          <w:sz w:val="24"/>
          <w:szCs w:val="24"/>
        </w:rPr>
        <w:t xml:space="preserve"> (</w:t>
      </w:r>
      <w:proofErr w:type="spellStart"/>
      <w:r w:rsidR="004E52FB" w:rsidRPr="00AD3EBE">
        <w:rPr>
          <w:rFonts w:ascii="Times New Roman" w:hAnsi="Times New Roman" w:cs="Times New Roman"/>
          <w:sz w:val="24"/>
          <w:szCs w:val="24"/>
        </w:rPr>
        <w:t>InfromationHolder</w:t>
      </w:r>
      <w:proofErr w:type="spellEnd"/>
      <w:r w:rsidR="004E52FB" w:rsidRPr="00AD3EBE">
        <w:rPr>
          <w:rFonts w:ascii="Times New Roman" w:hAnsi="Times New Roman" w:cs="Times New Roman"/>
          <w:sz w:val="24"/>
          <w:szCs w:val="24"/>
        </w:rPr>
        <w:t>)</w:t>
      </w:r>
      <w:r w:rsidR="001C53E3" w:rsidRPr="00AD3EBE">
        <w:rPr>
          <w:rFonts w:ascii="Times New Roman" w:hAnsi="Times New Roman" w:cs="Times New Roman"/>
          <w:sz w:val="24"/>
          <w:szCs w:val="24"/>
        </w:rPr>
        <w:t xml:space="preserve">. En el siguiente diagrama se puede apreciar un sencillo modelo del diseño explicado. </w:t>
      </w:r>
    </w:p>
    <w:p w14:paraId="1D13F853" w14:textId="2C3AADD1" w:rsidR="00AD3EBE" w:rsidRPr="00AD3EBE" w:rsidRDefault="00AD3EBE" w:rsidP="00AD3EBE">
      <w:pPr>
        <w:spacing w:line="480" w:lineRule="auto"/>
        <w:jc w:val="both"/>
        <w:rPr>
          <w:rFonts w:ascii="Times New Roman" w:hAnsi="Times New Roman" w:cs="Times New Roman"/>
          <w:sz w:val="24"/>
          <w:szCs w:val="24"/>
        </w:rPr>
      </w:pPr>
      <w:r>
        <w:rPr>
          <w:noProof/>
        </w:rPr>
        <w:lastRenderedPageBreak/>
        <w:drawing>
          <wp:inline distT="0" distB="0" distL="0" distR="0" wp14:anchorId="4491A589" wp14:editId="5A09082F">
            <wp:extent cx="5612130" cy="7031990"/>
            <wp:effectExtent l="0" t="0" r="7620" b="0"/>
            <wp:docPr id="204175430"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5430" name="Imagen 1" descr="Imagen que contiene Diagrama&#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7031990"/>
                    </a:xfrm>
                    <a:prstGeom prst="rect">
                      <a:avLst/>
                    </a:prstGeom>
                    <a:noFill/>
                    <a:ln>
                      <a:noFill/>
                    </a:ln>
                  </pic:spPr>
                </pic:pic>
              </a:graphicData>
            </a:graphic>
          </wp:inline>
        </w:drawing>
      </w:r>
    </w:p>
    <w:p w14:paraId="1EB430FE" w14:textId="188482AE" w:rsidR="004E52FB" w:rsidRPr="00AD3EBE" w:rsidRDefault="004E52FB" w:rsidP="00AD3EBE">
      <w:pPr>
        <w:spacing w:line="480" w:lineRule="auto"/>
        <w:jc w:val="both"/>
        <w:rPr>
          <w:rFonts w:ascii="Times New Roman" w:hAnsi="Times New Roman" w:cs="Times New Roman"/>
          <w:sz w:val="24"/>
          <w:szCs w:val="24"/>
        </w:rPr>
      </w:pPr>
      <w:r w:rsidRPr="00AD3EBE">
        <w:rPr>
          <w:rFonts w:ascii="Times New Roman" w:hAnsi="Times New Roman" w:cs="Times New Roman"/>
          <w:sz w:val="24"/>
          <w:szCs w:val="24"/>
        </w:rPr>
        <w:t xml:space="preserve">El mayor reto de diseño está en la granulación del mismo, ya que a pesar de ser </w:t>
      </w:r>
      <w:r w:rsidR="008408DA" w:rsidRPr="00AD3EBE">
        <w:rPr>
          <w:rFonts w:ascii="Times New Roman" w:hAnsi="Times New Roman" w:cs="Times New Roman"/>
          <w:sz w:val="24"/>
          <w:szCs w:val="24"/>
        </w:rPr>
        <w:t>un proyecto</w:t>
      </w:r>
      <w:r w:rsidRPr="00AD3EBE">
        <w:rPr>
          <w:rFonts w:ascii="Times New Roman" w:hAnsi="Times New Roman" w:cs="Times New Roman"/>
          <w:sz w:val="24"/>
          <w:szCs w:val="24"/>
        </w:rPr>
        <w:t xml:space="preserve"> bastante sencillo, sus componentes y </w:t>
      </w:r>
      <w:r w:rsidR="008408DA" w:rsidRPr="00AD3EBE">
        <w:rPr>
          <w:rFonts w:ascii="Times New Roman" w:hAnsi="Times New Roman" w:cs="Times New Roman"/>
          <w:sz w:val="24"/>
          <w:szCs w:val="24"/>
        </w:rPr>
        <w:t>responsabilidades</w:t>
      </w:r>
      <w:r w:rsidRPr="00AD3EBE">
        <w:rPr>
          <w:rFonts w:ascii="Times New Roman" w:hAnsi="Times New Roman" w:cs="Times New Roman"/>
          <w:sz w:val="24"/>
          <w:szCs w:val="24"/>
        </w:rPr>
        <w:t xml:space="preserve"> se encuentran altamente divididas y </w:t>
      </w:r>
      <w:r w:rsidRPr="00AD3EBE">
        <w:rPr>
          <w:rFonts w:ascii="Times New Roman" w:hAnsi="Times New Roman" w:cs="Times New Roman"/>
          <w:sz w:val="24"/>
          <w:szCs w:val="24"/>
        </w:rPr>
        <w:lastRenderedPageBreak/>
        <w:t>granuladas por lo que a pesar del alto acoplamiento, el diseño se puede complicar</w:t>
      </w:r>
      <w:r w:rsidR="008408DA" w:rsidRPr="00AD3EBE">
        <w:rPr>
          <w:rFonts w:ascii="Times New Roman" w:hAnsi="Times New Roman" w:cs="Times New Roman"/>
          <w:sz w:val="24"/>
          <w:szCs w:val="24"/>
        </w:rPr>
        <w:t xml:space="preserve"> y puede haber colaboraciones innecesarias entre elementos y componentes.</w:t>
      </w:r>
    </w:p>
    <w:p w14:paraId="63E33722" w14:textId="77777777" w:rsidR="00C47F11" w:rsidRPr="00AD3EBE" w:rsidRDefault="00C47F11" w:rsidP="00AD3EBE">
      <w:pPr>
        <w:spacing w:line="480" w:lineRule="auto"/>
        <w:jc w:val="both"/>
        <w:rPr>
          <w:rFonts w:ascii="Times New Roman" w:hAnsi="Times New Roman" w:cs="Times New Roman"/>
          <w:sz w:val="24"/>
          <w:szCs w:val="24"/>
        </w:rPr>
      </w:pPr>
    </w:p>
    <w:p w14:paraId="55296D0F" w14:textId="77777777" w:rsidR="00C47F11" w:rsidRPr="00AD3EBE" w:rsidRDefault="00C47F11" w:rsidP="00AD3EBE">
      <w:pPr>
        <w:spacing w:line="480" w:lineRule="auto"/>
        <w:jc w:val="both"/>
        <w:rPr>
          <w:rFonts w:ascii="Times New Roman" w:hAnsi="Times New Roman" w:cs="Times New Roman"/>
          <w:sz w:val="24"/>
          <w:szCs w:val="24"/>
        </w:rPr>
      </w:pPr>
    </w:p>
    <w:p w14:paraId="071EEFBC" w14:textId="290288D1" w:rsidR="00C47F11" w:rsidRPr="00AD3EBE" w:rsidRDefault="00C47F11" w:rsidP="00AD3EBE">
      <w:pPr>
        <w:spacing w:line="480" w:lineRule="auto"/>
        <w:jc w:val="both"/>
        <w:rPr>
          <w:rFonts w:ascii="Times New Roman" w:hAnsi="Times New Roman" w:cs="Times New Roman"/>
          <w:b/>
          <w:bCs/>
          <w:sz w:val="24"/>
          <w:szCs w:val="24"/>
        </w:rPr>
      </w:pPr>
      <w:r w:rsidRPr="00AD3EBE">
        <w:rPr>
          <w:rFonts w:ascii="Times New Roman" w:hAnsi="Times New Roman" w:cs="Times New Roman"/>
          <w:b/>
          <w:bCs/>
          <w:sz w:val="24"/>
          <w:szCs w:val="24"/>
        </w:rPr>
        <w:t>• Información y estructura del fragmento del proyecto donde aparece el patrón. No se limite únicamente a</w:t>
      </w:r>
      <w:r w:rsidR="004E52FB" w:rsidRPr="00AD3EBE">
        <w:rPr>
          <w:rFonts w:ascii="Times New Roman" w:hAnsi="Times New Roman" w:cs="Times New Roman"/>
          <w:b/>
          <w:bCs/>
          <w:sz w:val="24"/>
          <w:szCs w:val="24"/>
        </w:rPr>
        <w:t xml:space="preserve"> </w:t>
      </w:r>
      <w:r w:rsidRPr="00AD3EBE">
        <w:rPr>
          <w:rFonts w:ascii="Times New Roman" w:hAnsi="Times New Roman" w:cs="Times New Roman"/>
          <w:b/>
          <w:bCs/>
          <w:sz w:val="24"/>
          <w:szCs w:val="24"/>
        </w:rPr>
        <w:t>los elementos que hacen parte del patrón: para que tenga sentido su uso, probablemente va a tener que</w:t>
      </w:r>
      <w:r w:rsidR="004E52FB" w:rsidRPr="00AD3EBE">
        <w:rPr>
          <w:rFonts w:ascii="Times New Roman" w:hAnsi="Times New Roman" w:cs="Times New Roman"/>
          <w:b/>
          <w:bCs/>
          <w:sz w:val="24"/>
          <w:szCs w:val="24"/>
        </w:rPr>
        <w:t xml:space="preserve"> </w:t>
      </w:r>
      <w:r w:rsidRPr="00AD3EBE">
        <w:rPr>
          <w:rFonts w:ascii="Times New Roman" w:hAnsi="Times New Roman" w:cs="Times New Roman"/>
          <w:b/>
          <w:bCs/>
          <w:sz w:val="24"/>
          <w:szCs w:val="24"/>
        </w:rPr>
        <w:t>incluir elementos cercanos que sirvan para contextualizarlo.</w:t>
      </w:r>
    </w:p>
    <w:p w14:paraId="10532B05" w14:textId="427DA83B" w:rsidR="004E52FB" w:rsidRDefault="004E52FB" w:rsidP="00AD3EBE">
      <w:pPr>
        <w:spacing w:line="480" w:lineRule="auto"/>
        <w:jc w:val="both"/>
        <w:rPr>
          <w:rFonts w:ascii="Times New Roman" w:hAnsi="Times New Roman" w:cs="Times New Roman"/>
          <w:sz w:val="24"/>
          <w:szCs w:val="24"/>
        </w:rPr>
      </w:pPr>
      <w:r w:rsidRPr="00AD3EBE">
        <w:rPr>
          <w:rFonts w:ascii="Times New Roman" w:hAnsi="Times New Roman" w:cs="Times New Roman"/>
          <w:sz w:val="24"/>
          <w:szCs w:val="24"/>
        </w:rPr>
        <w:t>Loe elementos necesarios para entenderlo dentro del proyecto son la clase “</w:t>
      </w:r>
      <w:proofErr w:type="spellStart"/>
      <w:r w:rsidRPr="00AD3EBE">
        <w:rPr>
          <w:rFonts w:ascii="Times New Roman" w:hAnsi="Times New Roman" w:cs="Times New Roman"/>
          <w:sz w:val="24"/>
          <w:szCs w:val="24"/>
        </w:rPr>
        <w:t>EasterEggFactory</w:t>
      </w:r>
      <w:proofErr w:type="spellEnd"/>
      <w:r w:rsidRPr="00AD3EBE">
        <w:rPr>
          <w:rFonts w:ascii="Times New Roman" w:hAnsi="Times New Roman" w:cs="Times New Roman"/>
          <w:sz w:val="24"/>
          <w:szCs w:val="24"/>
        </w:rPr>
        <w:t xml:space="preserve">” y las clases </w:t>
      </w:r>
      <w:proofErr w:type="spellStart"/>
      <w:r w:rsidRPr="00AD3EBE">
        <w:rPr>
          <w:rFonts w:ascii="Times New Roman" w:hAnsi="Times New Roman" w:cs="Times New Roman"/>
          <w:sz w:val="24"/>
          <w:szCs w:val="24"/>
        </w:rPr>
        <w:t>EasterEgg</w:t>
      </w:r>
      <w:proofErr w:type="spellEnd"/>
      <w:r w:rsidRPr="00AD3EBE">
        <w:rPr>
          <w:rFonts w:ascii="Times New Roman" w:hAnsi="Times New Roman" w:cs="Times New Roman"/>
          <w:sz w:val="24"/>
          <w:szCs w:val="24"/>
        </w:rPr>
        <w:t xml:space="preserve">, </w:t>
      </w:r>
      <w:proofErr w:type="spellStart"/>
      <w:r w:rsidRPr="00AD3EBE">
        <w:rPr>
          <w:rFonts w:ascii="Times New Roman" w:hAnsi="Times New Roman" w:cs="Times New Roman"/>
          <w:sz w:val="24"/>
          <w:szCs w:val="24"/>
        </w:rPr>
        <w:t>QuailEgg</w:t>
      </w:r>
      <w:proofErr w:type="spellEnd"/>
      <w:r w:rsidRPr="00AD3EBE">
        <w:rPr>
          <w:rFonts w:ascii="Times New Roman" w:hAnsi="Times New Roman" w:cs="Times New Roman"/>
          <w:sz w:val="24"/>
          <w:szCs w:val="24"/>
        </w:rPr>
        <w:t xml:space="preserve">, </w:t>
      </w:r>
      <w:proofErr w:type="spellStart"/>
      <w:r w:rsidRPr="00AD3EBE">
        <w:rPr>
          <w:rFonts w:ascii="Times New Roman" w:hAnsi="Times New Roman" w:cs="Times New Roman"/>
          <w:sz w:val="24"/>
          <w:szCs w:val="24"/>
        </w:rPr>
        <w:t>DinosaurEgg</w:t>
      </w:r>
      <w:proofErr w:type="spellEnd"/>
      <w:r w:rsidRPr="00AD3EBE">
        <w:rPr>
          <w:rFonts w:ascii="Times New Roman" w:hAnsi="Times New Roman" w:cs="Times New Roman"/>
          <w:sz w:val="24"/>
          <w:szCs w:val="24"/>
        </w:rPr>
        <w:t xml:space="preserve"> y </w:t>
      </w:r>
      <w:proofErr w:type="spellStart"/>
      <w:r w:rsidRPr="00AD3EBE">
        <w:rPr>
          <w:rFonts w:ascii="Times New Roman" w:hAnsi="Times New Roman" w:cs="Times New Roman"/>
          <w:sz w:val="24"/>
          <w:szCs w:val="24"/>
        </w:rPr>
        <w:t>ChickenEgg</w:t>
      </w:r>
      <w:proofErr w:type="spellEnd"/>
      <w:r w:rsidRPr="00AD3EBE">
        <w:rPr>
          <w:rFonts w:ascii="Times New Roman" w:hAnsi="Times New Roman" w:cs="Times New Roman"/>
          <w:sz w:val="24"/>
          <w:szCs w:val="24"/>
        </w:rPr>
        <w:t xml:space="preserve">. En este caso, estas clases están estructuradas de la siguiente manera: </w:t>
      </w:r>
      <w:proofErr w:type="spellStart"/>
      <w:r w:rsidRPr="00AD3EBE">
        <w:rPr>
          <w:rFonts w:ascii="Times New Roman" w:hAnsi="Times New Roman" w:cs="Times New Roman"/>
          <w:sz w:val="24"/>
          <w:szCs w:val="24"/>
        </w:rPr>
        <w:t>EasterEgg</w:t>
      </w:r>
      <w:proofErr w:type="spellEnd"/>
      <w:r w:rsidRPr="00AD3EBE">
        <w:rPr>
          <w:rFonts w:ascii="Times New Roman" w:hAnsi="Times New Roman" w:cs="Times New Roman"/>
          <w:sz w:val="24"/>
          <w:szCs w:val="24"/>
        </w:rPr>
        <w:t xml:space="preserve"> es la clase padre de las otras tres clases de huevos</w:t>
      </w:r>
      <w:r w:rsidR="008408DA" w:rsidRPr="00AD3EBE">
        <w:rPr>
          <w:rFonts w:ascii="Times New Roman" w:hAnsi="Times New Roman" w:cs="Times New Roman"/>
          <w:sz w:val="24"/>
          <w:szCs w:val="24"/>
        </w:rPr>
        <w:t xml:space="preserve">, mientras que </w:t>
      </w:r>
      <w:proofErr w:type="spellStart"/>
      <w:r w:rsidR="008408DA" w:rsidRPr="00AD3EBE">
        <w:rPr>
          <w:rFonts w:ascii="Times New Roman" w:hAnsi="Times New Roman" w:cs="Times New Roman"/>
          <w:sz w:val="24"/>
          <w:szCs w:val="24"/>
        </w:rPr>
        <w:t>EasterEggFactory</w:t>
      </w:r>
      <w:proofErr w:type="spellEnd"/>
      <w:r w:rsidR="008408DA" w:rsidRPr="00AD3EBE">
        <w:rPr>
          <w:rFonts w:ascii="Times New Roman" w:hAnsi="Times New Roman" w:cs="Times New Roman"/>
          <w:sz w:val="24"/>
          <w:szCs w:val="24"/>
        </w:rPr>
        <w:t xml:space="preserve"> instancia los tres diferentes tipos de huevos existentes. </w:t>
      </w:r>
    </w:p>
    <w:p w14:paraId="3AE1CBEE" w14:textId="7422B612" w:rsidR="00AD3EBE" w:rsidRPr="00AD3EBE" w:rsidRDefault="00AD3EBE" w:rsidP="00AD3EBE">
      <w:pPr>
        <w:spacing w:line="480" w:lineRule="auto"/>
        <w:jc w:val="both"/>
        <w:rPr>
          <w:rFonts w:ascii="Times New Roman" w:hAnsi="Times New Roman" w:cs="Times New Roman"/>
          <w:sz w:val="24"/>
          <w:szCs w:val="24"/>
        </w:rPr>
      </w:pPr>
      <w:r>
        <w:rPr>
          <w:noProof/>
        </w:rPr>
        <w:drawing>
          <wp:inline distT="0" distB="0" distL="0" distR="0" wp14:anchorId="72AFC114" wp14:editId="512961FE">
            <wp:extent cx="5612130" cy="2753360"/>
            <wp:effectExtent l="0" t="0" r="7620" b="8890"/>
            <wp:docPr id="20599689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68913" name="Imagen 1" descr="Diagrama&#10;&#10;Descripción generada automáticamente"/>
                    <pic:cNvPicPr/>
                  </pic:nvPicPr>
                  <pic:blipFill>
                    <a:blip r:embed="rId5"/>
                    <a:stretch>
                      <a:fillRect/>
                    </a:stretch>
                  </pic:blipFill>
                  <pic:spPr>
                    <a:xfrm>
                      <a:off x="0" y="0"/>
                      <a:ext cx="5612130" cy="2753360"/>
                    </a:xfrm>
                    <a:prstGeom prst="rect">
                      <a:avLst/>
                    </a:prstGeom>
                  </pic:spPr>
                </pic:pic>
              </a:graphicData>
            </a:graphic>
          </wp:inline>
        </w:drawing>
      </w:r>
    </w:p>
    <w:p w14:paraId="71423D29" w14:textId="77777777" w:rsidR="00AD3EBE" w:rsidRDefault="00AD3EBE" w:rsidP="00AD3EBE">
      <w:pPr>
        <w:spacing w:line="480" w:lineRule="auto"/>
        <w:jc w:val="both"/>
        <w:rPr>
          <w:rFonts w:ascii="Times New Roman" w:hAnsi="Times New Roman" w:cs="Times New Roman"/>
          <w:sz w:val="24"/>
          <w:szCs w:val="24"/>
        </w:rPr>
      </w:pPr>
    </w:p>
    <w:p w14:paraId="48DFA9DB" w14:textId="4872A574" w:rsidR="00C47F11" w:rsidRPr="00AD3EBE" w:rsidRDefault="00C47F11" w:rsidP="00AD3EBE">
      <w:pPr>
        <w:spacing w:line="480" w:lineRule="auto"/>
        <w:jc w:val="both"/>
        <w:rPr>
          <w:rFonts w:ascii="Times New Roman" w:hAnsi="Times New Roman" w:cs="Times New Roman"/>
          <w:b/>
          <w:bCs/>
          <w:sz w:val="24"/>
          <w:szCs w:val="24"/>
        </w:rPr>
      </w:pPr>
      <w:r w:rsidRPr="00AD3EBE">
        <w:rPr>
          <w:rFonts w:ascii="Times New Roman" w:hAnsi="Times New Roman" w:cs="Times New Roman"/>
          <w:b/>
          <w:bCs/>
          <w:sz w:val="24"/>
          <w:szCs w:val="24"/>
        </w:rPr>
        <w:t>• Información general sobre el patrón: qué patrón es y para qué se usa usualmente.</w:t>
      </w:r>
    </w:p>
    <w:p w14:paraId="2FBC4589" w14:textId="26F4678C" w:rsidR="004E52FB" w:rsidRDefault="008408DA" w:rsidP="00AD3EBE">
      <w:pPr>
        <w:spacing w:line="480" w:lineRule="auto"/>
        <w:jc w:val="both"/>
        <w:rPr>
          <w:rFonts w:ascii="Times New Roman" w:hAnsi="Times New Roman" w:cs="Times New Roman"/>
          <w:sz w:val="24"/>
          <w:szCs w:val="24"/>
        </w:rPr>
      </w:pPr>
      <w:r w:rsidRPr="00AD3EBE">
        <w:rPr>
          <w:rFonts w:ascii="Times New Roman" w:hAnsi="Times New Roman" w:cs="Times New Roman"/>
          <w:sz w:val="24"/>
          <w:szCs w:val="24"/>
        </w:rPr>
        <w:t>El patrón para analizar</w:t>
      </w:r>
      <w:r w:rsidR="004E52FB" w:rsidRPr="00AD3EBE">
        <w:rPr>
          <w:rFonts w:ascii="Times New Roman" w:hAnsi="Times New Roman" w:cs="Times New Roman"/>
          <w:sz w:val="24"/>
          <w:szCs w:val="24"/>
        </w:rPr>
        <w:t xml:space="preserve"> es el patrón de creación “Factory </w:t>
      </w:r>
      <w:proofErr w:type="spellStart"/>
      <w:r w:rsidR="004E52FB" w:rsidRPr="00AD3EBE">
        <w:rPr>
          <w:rFonts w:ascii="Times New Roman" w:hAnsi="Times New Roman" w:cs="Times New Roman"/>
          <w:sz w:val="24"/>
          <w:szCs w:val="24"/>
        </w:rPr>
        <w:t>Method</w:t>
      </w:r>
      <w:proofErr w:type="spellEnd"/>
      <w:r w:rsidR="004E52FB" w:rsidRPr="00AD3EBE">
        <w:rPr>
          <w:rFonts w:ascii="Times New Roman" w:hAnsi="Times New Roman" w:cs="Times New Roman"/>
          <w:sz w:val="24"/>
          <w:szCs w:val="24"/>
        </w:rPr>
        <w:t xml:space="preserve">”, el cual para solucionar el problema de crear objetos relacionados entre </w:t>
      </w:r>
      <w:r w:rsidRPr="00AD3EBE">
        <w:rPr>
          <w:rFonts w:ascii="Times New Roman" w:hAnsi="Times New Roman" w:cs="Times New Roman"/>
          <w:sz w:val="24"/>
          <w:szCs w:val="24"/>
        </w:rPr>
        <w:t>sí</w:t>
      </w:r>
      <w:r w:rsidR="004E52FB" w:rsidRPr="00AD3EBE">
        <w:rPr>
          <w:rFonts w:ascii="Times New Roman" w:hAnsi="Times New Roman" w:cs="Times New Roman"/>
          <w:sz w:val="24"/>
          <w:szCs w:val="24"/>
        </w:rPr>
        <w:t>, hace que existan subclases que implementen la lógica concerniente a cada objeto.</w:t>
      </w:r>
      <w:r w:rsidRPr="00AD3EBE">
        <w:rPr>
          <w:rFonts w:ascii="Times New Roman" w:hAnsi="Times New Roman" w:cs="Times New Roman"/>
          <w:sz w:val="24"/>
          <w:szCs w:val="24"/>
        </w:rPr>
        <w:t xml:space="preserve"> En la actualidad es usado por ejemplo para la creación de diferentes usuarios dentro de una aplicación, ya que permite diferenciar la lógica entre, por ejemplo, un administrador a un cliente, a pesar de que compartan las bases de un usuario. </w:t>
      </w:r>
    </w:p>
    <w:p w14:paraId="50969019" w14:textId="77777777" w:rsidR="00AD3EBE" w:rsidRPr="00AD3EBE" w:rsidRDefault="00AD3EBE" w:rsidP="00AD3EBE">
      <w:pPr>
        <w:spacing w:line="480" w:lineRule="auto"/>
        <w:jc w:val="both"/>
        <w:rPr>
          <w:rFonts w:ascii="Times New Roman" w:hAnsi="Times New Roman" w:cs="Times New Roman"/>
          <w:sz w:val="24"/>
          <w:szCs w:val="24"/>
        </w:rPr>
      </w:pPr>
    </w:p>
    <w:p w14:paraId="3172DF59" w14:textId="1FAD857C" w:rsidR="00C47F11" w:rsidRPr="00AD3EBE" w:rsidRDefault="00C47F11" w:rsidP="00AD3EBE">
      <w:pPr>
        <w:spacing w:line="480" w:lineRule="auto"/>
        <w:jc w:val="both"/>
        <w:rPr>
          <w:rFonts w:ascii="Times New Roman" w:hAnsi="Times New Roman" w:cs="Times New Roman"/>
          <w:b/>
          <w:bCs/>
          <w:sz w:val="24"/>
          <w:szCs w:val="24"/>
        </w:rPr>
      </w:pPr>
      <w:r w:rsidRPr="00AD3EBE">
        <w:rPr>
          <w:rFonts w:ascii="Times New Roman" w:hAnsi="Times New Roman" w:cs="Times New Roman"/>
          <w:b/>
          <w:bCs/>
          <w:sz w:val="24"/>
          <w:szCs w:val="24"/>
        </w:rPr>
        <w:t>• Información del patrón aplicado al proyecto: explicar cómo se está utilizando el patrón dentro del</w:t>
      </w:r>
      <w:r w:rsidR="00AD3EBE" w:rsidRPr="00AD3EBE">
        <w:rPr>
          <w:rFonts w:ascii="Times New Roman" w:hAnsi="Times New Roman" w:cs="Times New Roman"/>
          <w:b/>
          <w:bCs/>
          <w:sz w:val="24"/>
          <w:szCs w:val="24"/>
        </w:rPr>
        <w:t xml:space="preserve"> </w:t>
      </w:r>
      <w:r w:rsidRPr="00AD3EBE">
        <w:rPr>
          <w:rFonts w:ascii="Times New Roman" w:hAnsi="Times New Roman" w:cs="Times New Roman"/>
          <w:b/>
          <w:bCs/>
          <w:sz w:val="24"/>
          <w:szCs w:val="24"/>
        </w:rPr>
        <w:t>proyecto.</w:t>
      </w:r>
    </w:p>
    <w:p w14:paraId="502E7D5C" w14:textId="1FD24B88" w:rsidR="008408DA" w:rsidRDefault="008408DA" w:rsidP="00AD3EBE">
      <w:pPr>
        <w:spacing w:line="480" w:lineRule="auto"/>
        <w:jc w:val="both"/>
        <w:rPr>
          <w:rFonts w:ascii="Times New Roman" w:hAnsi="Times New Roman" w:cs="Times New Roman"/>
          <w:sz w:val="24"/>
          <w:szCs w:val="24"/>
        </w:rPr>
      </w:pPr>
      <w:r w:rsidRPr="00AD3EBE">
        <w:rPr>
          <w:rFonts w:ascii="Times New Roman" w:hAnsi="Times New Roman" w:cs="Times New Roman"/>
          <w:sz w:val="24"/>
          <w:szCs w:val="24"/>
        </w:rPr>
        <w:t>En este caso, el patrón se está usando mediante el hecho de que existe una “base” que define las bases de los huevos, en este caso “</w:t>
      </w:r>
      <w:proofErr w:type="spellStart"/>
      <w:r w:rsidRPr="00AD3EBE">
        <w:rPr>
          <w:rFonts w:ascii="Times New Roman" w:hAnsi="Times New Roman" w:cs="Times New Roman"/>
          <w:sz w:val="24"/>
          <w:szCs w:val="24"/>
        </w:rPr>
        <w:t>EasterEgg</w:t>
      </w:r>
      <w:proofErr w:type="spellEnd"/>
      <w:r w:rsidRPr="00AD3EBE">
        <w:rPr>
          <w:rFonts w:ascii="Times New Roman" w:hAnsi="Times New Roman" w:cs="Times New Roman"/>
          <w:sz w:val="24"/>
          <w:szCs w:val="24"/>
        </w:rPr>
        <w:t>”. Sin embargo, la lógica como tal está en las subclases, en la clase padre solo se encuentra el método abstracto. Esto permite que en el momento en que la “Factory”, que en este caso es “</w:t>
      </w:r>
      <w:proofErr w:type="spellStart"/>
      <w:r w:rsidRPr="00AD3EBE">
        <w:rPr>
          <w:rFonts w:ascii="Times New Roman" w:hAnsi="Times New Roman" w:cs="Times New Roman"/>
          <w:sz w:val="24"/>
          <w:szCs w:val="24"/>
        </w:rPr>
        <w:t>EasterEggFactory</w:t>
      </w:r>
      <w:proofErr w:type="spellEnd"/>
      <w:r w:rsidRPr="00AD3EBE">
        <w:rPr>
          <w:rFonts w:ascii="Times New Roman" w:hAnsi="Times New Roman" w:cs="Times New Roman"/>
          <w:sz w:val="24"/>
          <w:szCs w:val="24"/>
        </w:rPr>
        <w:t xml:space="preserve">” cree alguno de los objetos similares, estas sobrescriban el método de la clase padre y de esta manera creen objetos </w:t>
      </w:r>
      <w:r w:rsidR="00AD3EBE" w:rsidRPr="00AD3EBE">
        <w:rPr>
          <w:rFonts w:ascii="Times New Roman" w:hAnsi="Times New Roman" w:cs="Times New Roman"/>
          <w:sz w:val="24"/>
          <w:szCs w:val="24"/>
        </w:rPr>
        <w:t>similares,</w:t>
      </w:r>
      <w:r w:rsidRPr="00AD3EBE">
        <w:rPr>
          <w:rFonts w:ascii="Times New Roman" w:hAnsi="Times New Roman" w:cs="Times New Roman"/>
          <w:sz w:val="24"/>
          <w:szCs w:val="24"/>
        </w:rPr>
        <w:t xml:space="preserve"> pero con su propia lógica distinta. </w:t>
      </w:r>
    </w:p>
    <w:p w14:paraId="49002CDC" w14:textId="77777777" w:rsidR="00AD3EBE" w:rsidRPr="00AD3EBE" w:rsidRDefault="00AD3EBE" w:rsidP="00AD3EBE">
      <w:pPr>
        <w:spacing w:line="480" w:lineRule="auto"/>
        <w:jc w:val="both"/>
        <w:rPr>
          <w:rFonts w:ascii="Times New Roman" w:hAnsi="Times New Roman" w:cs="Times New Roman"/>
          <w:sz w:val="24"/>
          <w:szCs w:val="24"/>
        </w:rPr>
      </w:pPr>
    </w:p>
    <w:p w14:paraId="1EEF2157" w14:textId="77777777" w:rsidR="00C47F11" w:rsidRPr="00AD3EBE" w:rsidRDefault="00C47F11" w:rsidP="00AD3EBE">
      <w:pPr>
        <w:spacing w:line="480" w:lineRule="auto"/>
        <w:jc w:val="both"/>
        <w:rPr>
          <w:rFonts w:ascii="Times New Roman" w:hAnsi="Times New Roman" w:cs="Times New Roman"/>
          <w:b/>
          <w:bCs/>
          <w:sz w:val="24"/>
          <w:szCs w:val="24"/>
        </w:rPr>
      </w:pPr>
      <w:r w:rsidRPr="00AD3EBE">
        <w:rPr>
          <w:rFonts w:ascii="Times New Roman" w:hAnsi="Times New Roman" w:cs="Times New Roman"/>
          <w:b/>
          <w:bCs/>
          <w:sz w:val="24"/>
          <w:szCs w:val="24"/>
        </w:rPr>
        <w:t>• ¿Por qué tiene sentido haber utilizado el patrón en ese punto del proyecto? ¿Qué ventajas tiene?</w:t>
      </w:r>
    </w:p>
    <w:p w14:paraId="58640405" w14:textId="2600A662" w:rsidR="008408DA" w:rsidRDefault="008408DA" w:rsidP="00AD3EBE">
      <w:pPr>
        <w:spacing w:line="480" w:lineRule="auto"/>
        <w:jc w:val="both"/>
        <w:rPr>
          <w:rFonts w:ascii="Times New Roman" w:hAnsi="Times New Roman" w:cs="Times New Roman"/>
          <w:sz w:val="24"/>
          <w:szCs w:val="24"/>
        </w:rPr>
      </w:pPr>
      <w:r w:rsidRPr="00AD3EBE">
        <w:rPr>
          <w:rFonts w:ascii="Times New Roman" w:hAnsi="Times New Roman" w:cs="Times New Roman"/>
          <w:sz w:val="24"/>
          <w:szCs w:val="24"/>
        </w:rPr>
        <w:t xml:space="preserve">La ventaja de haber utilizado este </w:t>
      </w:r>
      <w:r w:rsidR="00AD3EBE" w:rsidRPr="00AD3EBE">
        <w:rPr>
          <w:rFonts w:ascii="Times New Roman" w:hAnsi="Times New Roman" w:cs="Times New Roman"/>
          <w:sz w:val="24"/>
          <w:szCs w:val="24"/>
        </w:rPr>
        <w:t>patrón</w:t>
      </w:r>
      <w:r w:rsidRPr="00AD3EBE">
        <w:rPr>
          <w:rFonts w:ascii="Times New Roman" w:hAnsi="Times New Roman" w:cs="Times New Roman"/>
          <w:sz w:val="24"/>
          <w:szCs w:val="24"/>
        </w:rPr>
        <w:t xml:space="preserve"> radica en la capacidad de diferenciar la lógica para diferentes tipos de objetos, que comparten similares características. De esta manera, por </w:t>
      </w:r>
      <w:r w:rsidRPr="00AD3EBE">
        <w:rPr>
          <w:rFonts w:ascii="Times New Roman" w:hAnsi="Times New Roman" w:cs="Times New Roman"/>
          <w:sz w:val="24"/>
          <w:szCs w:val="24"/>
        </w:rPr>
        <w:lastRenderedPageBreak/>
        <w:t xml:space="preserve">ejemplo, al querer añadir un nuevo tipo de huevo, no hace falta modificar las clases, solo añadir otra clase que herede la clase padre, cumpliendo así los principios de la POO. </w:t>
      </w:r>
    </w:p>
    <w:p w14:paraId="0B6B3AEC" w14:textId="77777777" w:rsidR="00AD3EBE" w:rsidRPr="00AD3EBE" w:rsidRDefault="00AD3EBE" w:rsidP="00AD3EBE">
      <w:pPr>
        <w:spacing w:line="480" w:lineRule="auto"/>
        <w:jc w:val="both"/>
        <w:rPr>
          <w:rFonts w:ascii="Times New Roman" w:hAnsi="Times New Roman" w:cs="Times New Roman"/>
          <w:sz w:val="24"/>
          <w:szCs w:val="24"/>
        </w:rPr>
      </w:pPr>
    </w:p>
    <w:p w14:paraId="56DECF6F" w14:textId="77777777" w:rsidR="00C47F11" w:rsidRPr="00AD3EBE" w:rsidRDefault="00C47F11" w:rsidP="00AD3EBE">
      <w:pPr>
        <w:spacing w:line="480" w:lineRule="auto"/>
        <w:jc w:val="both"/>
        <w:rPr>
          <w:rFonts w:ascii="Times New Roman" w:hAnsi="Times New Roman" w:cs="Times New Roman"/>
          <w:b/>
          <w:bCs/>
          <w:sz w:val="24"/>
          <w:szCs w:val="24"/>
        </w:rPr>
      </w:pPr>
      <w:r w:rsidRPr="00AD3EBE">
        <w:rPr>
          <w:rFonts w:ascii="Times New Roman" w:hAnsi="Times New Roman" w:cs="Times New Roman"/>
          <w:b/>
          <w:bCs/>
          <w:sz w:val="24"/>
          <w:szCs w:val="24"/>
        </w:rPr>
        <w:t>• ¿Qué desventajas tiene haber utilizado el patrón en ese punto del proyecto?</w:t>
      </w:r>
    </w:p>
    <w:p w14:paraId="3B396BC4" w14:textId="12716ED3" w:rsidR="008408DA" w:rsidRDefault="008408DA" w:rsidP="00AD3EBE">
      <w:pPr>
        <w:spacing w:line="480" w:lineRule="auto"/>
        <w:jc w:val="both"/>
        <w:rPr>
          <w:rFonts w:ascii="Times New Roman" w:hAnsi="Times New Roman" w:cs="Times New Roman"/>
          <w:sz w:val="24"/>
          <w:szCs w:val="24"/>
        </w:rPr>
      </w:pPr>
      <w:r w:rsidRPr="00AD3EBE">
        <w:rPr>
          <w:rFonts w:ascii="Times New Roman" w:hAnsi="Times New Roman" w:cs="Times New Roman"/>
          <w:sz w:val="24"/>
          <w:szCs w:val="24"/>
        </w:rPr>
        <w:t xml:space="preserve">Las desventajas pueden radican en el hecho de que puede que se requiera </w:t>
      </w:r>
      <w:r w:rsidR="00AD3EBE" w:rsidRPr="00AD3EBE">
        <w:rPr>
          <w:rFonts w:ascii="Times New Roman" w:hAnsi="Times New Roman" w:cs="Times New Roman"/>
          <w:sz w:val="24"/>
          <w:szCs w:val="24"/>
        </w:rPr>
        <w:t xml:space="preserve">que algunos objetos tengan diferentes características hasta el punto en el que difieran tanto, que pierda el sentido tener una clase padre ya que no comparten nada. </w:t>
      </w:r>
    </w:p>
    <w:p w14:paraId="078EE3B6" w14:textId="77777777" w:rsidR="00AD3EBE" w:rsidRPr="00AD3EBE" w:rsidRDefault="00AD3EBE" w:rsidP="00AD3EBE">
      <w:pPr>
        <w:spacing w:line="480" w:lineRule="auto"/>
        <w:jc w:val="both"/>
        <w:rPr>
          <w:rFonts w:ascii="Times New Roman" w:hAnsi="Times New Roman" w:cs="Times New Roman"/>
          <w:b/>
          <w:bCs/>
          <w:sz w:val="24"/>
          <w:szCs w:val="24"/>
        </w:rPr>
      </w:pPr>
    </w:p>
    <w:p w14:paraId="50DDA415" w14:textId="32D35878" w:rsidR="00C47F11" w:rsidRPr="00AD3EBE" w:rsidRDefault="00C47F11" w:rsidP="00AD3EBE">
      <w:pPr>
        <w:spacing w:line="480" w:lineRule="auto"/>
        <w:jc w:val="both"/>
        <w:rPr>
          <w:rFonts w:ascii="Times New Roman" w:hAnsi="Times New Roman" w:cs="Times New Roman"/>
          <w:b/>
          <w:bCs/>
          <w:sz w:val="24"/>
          <w:szCs w:val="24"/>
        </w:rPr>
      </w:pPr>
      <w:r w:rsidRPr="00AD3EBE">
        <w:rPr>
          <w:rFonts w:ascii="Times New Roman" w:hAnsi="Times New Roman" w:cs="Times New Roman"/>
          <w:b/>
          <w:bCs/>
          <w:sz w:val="24"/>
          <w:szCs w:val="24"/>
        </w:rPr>
        <w:t>• ¿De qué otras formas se le ocurre que se podrían haber solucionado, en este caso particular, los</w:t>
      </w:r>
      <w:r w:rsidR="00AD3EBE">
        <w:rPr>
          <w:rFonts w:ascii="Times New Roman" w:hAnsi="Times New Roman" w:cs="Times New Roman"/>
          <w:b/>
          <w:bCs/>
          <w:sz w:val="24"/>
          <w:szCs w:val="24"/>
        </w:rPr>
        <w:t xml:space="preserve"> </w:t>
      </w:r>
      <w:r w:rsidRPr="00AD3EBE">
        <w:rPr>
          <w:rFonts w:ascii="Times New Roman" w:hAnsi="Times New Roman" w:cs="Times New Roman"/>
          <w:b/>
          <w:bCs/>
          <w:sz w:val="24"/>
          <w:szCs w:val="24"/>
        </w:rPr>
        <w:t>problemas que resuelve el patrón?</w:t>
      </w:r>
    </w:p>
    <w:p w14:paraId="58CB151A" w14:textId="560FED49" w:rsidR="00AD3EBE" w:rsidRPr="00AD3EBE" w:rsidRDefault="00AD3EBE" w:rsidP="00AD3EBE">
      <w:pPr>
        <w:spacing w:line="480" w:lineRule="auto"/>
        <w:jc w:val="both"/>
        <w:rPr>
          <w:rFonts w:ascii="Times New Roman" w:hAnsi="Times New Roman" w:cs="Times New Roman"/>
          <w:sz w:val="24"/>
          <w:szCs w:val="24"/>
        </w:rPr>
      </w:pPr>
      <w:r w:rsidRPr="00AD3EBE">
        <w:rPr>
          <w:rFonts w:ascii="Times New Roman" w:hAnsi="Times New Roman" w:cs="Times New Roman"/>
          <w:sz w:val="24"/>
          <w:szCs w:val="24"/>
        </w:rPr>
        <w:t xml:space="preserve">Puede que con el patrón </w:t>
      </w:r>
      <w:proofErr w:type="spellStart"/>
      <w:r w:rsidRPr="00AD3EBE">
        <w:rPr>
          <w:rFonts w:ascii="Times New Roman" w:hAnsi="Times New Roman" w:cs="Times New Roman"/>
          <w:sz w:val="24"/>
          <w:szCs w:val="24"/>
        </w:rPr>
        <w:t>AbstractFactory</w:t>
      </w:r>
      <w:proofErr w:type="spellEnd"/>
      <w:r w:rsidRPr="00AD3EBE">
        <w:rPr>
          <w:rFonts w:ascii="Times New Roman" w:hAnsi="Times New Roman" w:cs="Times New Roman"/>
          <w:sz w:val="24"/>
          <w:szCs w:val="24"/>
        </w:rPr>
        <w:t xml:space="preserve"> se pudiera hacer hecho distinto, ya que se mantendría todo dentro de una misma jerarquía al tener la creación de objetos y sus características en la misma jerarquía de herencia, lo cual podría haber sido útil. </w:t>
      </w:r>
    </w:p>
    <w:sectPr w:rsidR="00AD3EBE" w:rsidRPr="00AD3E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11"/>
    <w:rsid w:val="001C53E3"/>
    <w:rsid w:val="004E52FB"/>
    <w:rsid w:val="008408DA"/>
    <w:rsid w:val="00892827"/>
    <w:rsid w:val="00AD3EBE"/>
    <w:rsid w:val="00C47F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B6E8"/>
  <w15:chartTrackingRefBased/>
  <w15:docId w15:val="{850AA870-23C9-453E-8589-21ED30AF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721</Words>
  <Characters>3968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Andres Caro Reyes</dc:creator>
  <cp:keywords/>
  <dc:description/>
  <cp:lastModifiedBy>Jorge Andres Caro Reyes</cp:lastModifiedBy>
  <cp:revision>2</cp:revision>
  <dcterms:created xsi:type="dcterms:W3CDTF">2023-11-15T03:44:00Z</dcterms:created>
  <dcterms:modified xsi:type="dcterms:W3CDTF">2023-11-15T04:57:00Z</dcterms:modified>
</cp:coreProperties>
</file>