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TRIP Follow-up</w:t>
      </w:r>
    </w:p>
  </w:body>
  <w:body>
    <w:p>
      <w:pPr/>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b w:val="on"/>
        </w:rPr>
        <w:t xml:space="preserve">Welcome to the Tips and Recommendations for Ingesting Psilocybin Survey (TRIPS)! </w:t>
      </w:r>
      <w:r>
        <w:rPr/>
        <w:br/>
      </w:r>
      <w:r>
        <w:rPr/>
        <w:t xml:space="preserve">
You are being invited to participate because you previously completed the baseline survey last year and gave us permission to recontact you. The purpose of this follow-up survey is to better understand your use of psilocybin over the past year and to assess changes in use over time. Furthermore, in this survey we hope to understand a little more about your experiences accessing psilocybin or other therapies in clinical contexts.</w:t>
      </w:r>
      <w:r>
        <w:rPr/>
        <w:br/>
      </w:r>
      <w:r>
        <w:rPr/>
        <w:t xml:space="preserve">
</w:t>
      </w:r>
      <w:r>
        <w:rPr/>
        <w:br/>
      </w:r>
      <w:r>
        <w:rPr/>
        <w:t xml:space="preserve">
</w:t>
      </w:r>
      <w:r>
        <w:rPr>
          <w:b w:val="on"/>
          <w:i w:val="on"/>
        </w:rPr>
        <w:t xml:space="preserve">*Please note that in this survey use of the word “psilocybin” refers to what is more commonly known as ‘magic mushrooms’ or simply, ‘mushrooms’*</w:t>
      </w:r>
      <w:r>
        <w:rPr/>
        <w:br/>
      </w:r>
      <w:r>
        <w:rPr/>
        <w:t xml:space="preserve">
</w:t>
      </w:r>
      <w:r>
        <w:rPr/>
        <w:br/>
      </w:r>
      <w:r>
        <w:rPr/>
        <w:t xml:space="preserve">
The information below describes the risks and benefits of participating in this study, provides an overview of what your participation entails, and describes how your data will be stored.</w:t>
      </w:r>
      <w:r>
        <w:rPr/>
        <w:br/>
      </w:r>
      <w:r>
        <w:rPr/>
        <w:t xml:space="preserve">
</w:t>
      </w:r>
      <w:r>
        <w:rPr/>
        <w:br/>
      </w:r>
      <w:r>
        <w:rPr/>
        <w:t xml:space="preserve">
</w:t>
      </w:r>
      <w:r>
        <w:rPr>
          <w:b w:val="on"/>
        </w:rPr>
        <w:t xml:space="preserve">Study Procedure</w:t>
      </w:r>
      <w:r>
        <w:rPr/>
        <w:br/>
      </w:r>
      <w:r>
        <w:rPr/>
        <w:t xml:space="preserve">
We are asking you to answer a confidential questionnaire. The survey will take approximately 10-15 minutes if you have not consumed psilocybin before and 20-25 minutes if you have. You may skip questions that you do not wish to answer, or stop at any time. We will also ask whether you would be willing to be recontacted for future surveys as part of this study. We will ask for your email address to contact you at that time. Participation in both the current survey and the follow-up survey is completely voluntary regardless of whether you choose to participate in the current survey.</w:t>
      </w:r>
      <w:r>
        <w:rPr/>
        <w:br/>
      </w:r>
      <w:r>
        <w:rPr/>
        <w:t xml:space="preserve">
</w:t>
      </w:r>
      <w:r>
        <w:rPr/>
        <w:br/>
      </w:r>
      <w:r>
        <w:rPr/>
        <w:t xml:space="preserve">
</w:t>
      </w:r>
      <w:r>
        <w:rPr>
          <w:b w:val="on"/>
        </w:rPr>
        <w:t xml:space="preserve">Rights and Compensation</w:t>
      </w:r>
      <w:r>
        <w:rPr/>
        <w:br/>
      </w:r>
      <w:r>
        <w:rPr/>
        <w:t xml:space="preserve">
This study is completely voluntary. At the end of each survey you complete, you will be automatically directed to a form that will allow you to enter a prize draw for a $250 prize, payable via e-transfer with a 1:25 chance of winning. You must provide your email address to enter. If you do not make it to the end of the survey, you will not be able to enter.</w:t>
      </w:r>
      <w:r>
        <w:rPr/>
        <w:br/>
      </w:r>
      <w:r>
        <w:rPr/>
        <w:t xml:space="preserve">
</w:t>
      </w:r>
      <w:r>
        <w:rPr/>
        <w:br/>
      </w:r>
      <w:r>
        <w:rPr/>
        <w:t xml:space="preserve">
</w:t>
      </w:r>
      <w:r>
        <w:rPr>
          <w:b w:val="on"/>
        </w:rPr>
        <w:t xml:space="preserve">Potential Risks</w:t>
      </w:r>
      <w:r>
        <w:rPr/>
        <w:br/>
      </w:r>
      <w:r>
        <w:rPr/>
        <w:t xml:space="preserve">
Some of the questions we ask will cause you to reflect on your experiences using psilocybin and your personal opinions about psilocybin use and it’s regulation. We also ask questions about your demographic background. Some individuals may experience stress or discomfort while answering these questions – particularly if they have had a history of stressful or traumatic social encounters. You may skip questions that you do not wish to answer or you may take a short break at any point in the survey. If you no longer want to complete the survey, you can simply close the browser window or skip the remaining questions to reach the end of the survey in order to enter the prize drawing. A resource list for mental health resources will be provided at the end of the survey.  If you feel like you are experiencing distress check out the resources below to get help:</w:t>
      </w:r>
      <w:r>
        <w:rPr/>
        <w:br/>
      </w:r>
      <w:r>
        <w:rPr/>
        <w:t xml:space="preserve">
</w:t>
      </w:r>
      <w:r>
        <w:rPr/>
        <w:br/>
      </w:r>
      <w:r>
        <w:rPr/>
        <w:t xml:space="preserve">
 • Canadian Crisis Line: 833-456-4566</w:t>
      </w:r>
      <w:r>
        <w:rPr/>
        <w:br/>
      </w:r>
      <w:r>
        <w:rPr/>
        <w:t xml:space="preserve">
 • First Nations and Inuit Hope for Wellness: 855-242-3310</w:t>
      </w:r>
      <w:r>
        <w:rPr/>
        <w:br/>
      </w:r>
      <w:r>
        <w:rPr/>
        <w:t xml:space="preserve">
. • Trans LifeLine: 877-330-6366</w:t>
      </w:r>
      <w:r>
        <w:rPr/>
        <w:br/>
      </w:r>
      <w:r>
        <w:rPr/>
        <w:t xml:space="preserve">
 • BetterHelp Counselling Services: www.betterhelp.com</w:t>
      </w:r>
      <w:r>
        <w:rPr/>
        <w:br/>
      </w:r>
      <w:r>
        <w:rPr/>
        <w:t xml:space="preserve">
</w:t>
      </w:r>
      <w:r>
        <w:rPr/>
        <w:br/>
      </w:r>
      <w:r>
        <w:rPr/>
        <w:t xml:space="preserve">
</w:t>
      </w:r>
      <w:r>
        <w:rPr>
          <w:b w:val="on"/>
        </w:rPr>
        <w:t xml:space="preserve">Potential Benefits</w:t>
      </w:r>
      <w:r>
        <w:rPr/>
        <w:br/>
      </w:r>
      <w:r>
        <w:rPr/>
        <w:t xml:space="preserve">
There are no direct benefits to you for participating in this survey. By participating you are helping us develop guidelines and recommendations for lower risk psilocybin use.</w:t>
      </w:r>
      <w:r>
        <w:rPr/>
        <w:br/>
      </w:r>
      <w:r>
        <w:rPr/>
        <w:t xml:space="preserve">
</w:t>
      </w:r>
      <w:r>
        <w:rPr/>
        <w:br/>
      </w:r>
      <w:r>
        <w:rPr/>
        <w:t xml:space="preserve">
</w:t>
      </w:r>
      <w:r>
        <w:rPr>
          <w:b w:val="on"/>
        </w:rPr>
        <w:t xml:space="preserve">Removal of Data</w:t>
      </w:r>
      <w:r>
        <w:rPr/>
        <w:br/>
      </w:r>
      <w:r>
        <w:rPr/>
        <w:t xml:space="preserve">
If you decide to quit the survey before finishing it, we will not be able to remove your data. We are also not able to remove your responses even if you complete the survey.</w:t>
      </w:r>
      <w:r>
        <w:rPr/>
        <w:br/>
      </w:r>
      <w:r>
        <w:rPr/>
        <w:t xml:space="preserve">
</w:t>
      </w:r>
      <w:r>
        <w:rPr/>
        <w:br/>
      </w:r>
      <w:r>
        <w:rPr/>
        <w:t xml:space="preserve">
</w:t>
      </w:r>
      <w:r>
        <w:rPr>
          <w:b w:val="on"/>
        </w:rPr>
        <w:t xml:space="preserve">Confidentiality</w:t>
      </w:r>
      <w:r>
        <w:rPr/>
        <w:br/>
      </w:r>
      <w:r>
        <w:rPr/>
        <w:t xml:space="preserve">
Your participation is completely voluntary and confidential. No attempt will be made to identify you based on your survey responses. The data collected may be shared at a later date with other researchers with an interest in validating or findings or conducting additional analyses, but your participation will remain confidential. If you provide your email address to enter the prize draw, we will ask if we can retain your email address so that you can be invited to participate in a longitudinal component of the survey. If you agree, we will retain your email address until the study is completed and will create an anonymous ID that will allow us to link survey responses between this survey and potential follow-up surveys related to psilocybin use. If you do not express interest in participating in the longitudinal component of the survey, your email address will be deleted after the winners are selected for the prize draw. We will never share the email address you provide with anybody outside of our study team and no outside parties will know have access to identifiable information about our survey participants.</w:t>
      </w:r>
      <w:r>
        <w:rPr/>
        <w:br/>
      </w:r>
      <w:r>
        <w:rPr/>
        <w:t xml:space="preserve">
</w:t>
      </w:r>
      <w:r>
        <w:rPr/>
        <w:br/>
      </w:r>
      <w:r>
        <w:rPr/>
        <w:t xml:space="preserve">
</w:t>
      </w:r>
      <w:r>
        <w:rPr>
          <w:b w:val="on"/>
        </w:rPr>
        <w:t xml:space="preserve">Data collection and storage</w:t>
      </w:r>
      <w:r>
        <w:rPr/>
        <w:br/>
      </w:r>
      <w:r>
        <w:rPr/>
        <w:t xml:space="preserve">
This survey is hosted on the Qualtrics Survey platform. As such, your data will be temporarily stored at a Qualtrics data centre in Canada. Once the study has concluded, this data will be downloaded to secure servers at Simon Fraser University and deleted from the Qualtrics platform.</w:t>
      </w:r>
      <w:r>
        <w:rPr/>
        <w:br/>
      </w:r>
      <w:r>
        <w:rPr/>
        <w:t xml:space="preserve">
</w:t>
      </w:r>
      <w:r>
        <w:rPr/>
        <w:br/>
      </w:r>
      <w:r>
        <w:rPr/>
        <w:t xml:space="preserve">
</w:t>
      </w:r>
      <w:r>
        <w:rPr>
          <w:b w:val="on"/>
        </w:rPr>
        <w:t xml:space="preserve">Data Availability</w:t>
      </w:r>
      <w:r>
        <w:rPr/>
        <w:br/>
      </w:r>
      <w:r>
        <w:rPr/>
        <w:t xml:space="preserve">
Results from this study will be published in a public report located on our study website (https://getpsyched.ca/) and shared through academic journals and conferences. The data you provide will be kept by the Principal Investigators on secure servers at Simon Fraser University. A public version of the data set will also be made available 1 year after the results of this study are published to allow other researchers to validate our results and explore additional hypotheses. This public version will not include any personally identifying information. No additional informed consent will be collected for use of data from this publicly available data set.</w:t>
      </w:r>
      <w:r>
        <w:rPr/>
        <w:br/>
      </w:r>
      <w:r>
        <w:rPr/>
        <w:t xml:space="preserve">
</w:t>
      </w:r>
      <w:r>
        <w:rPr/>
        <w:br/>
      </w:r>
      <w:r>
        <w:rPr/>
        <w:t xml:space="preserve">
</w:t>
      </w:r>
      <w:r>
        <w:rPr>
          <w:b w:val="on"/>
        </w:rPr>
        <w:t xml:space="preserve">Contact for information about the study</w:t>
      </w:r>
      <w:r>
        <w:rPr/>
        <w:br/>
      </w:r>
      <w:r>
        <w:rPr/>
        <w:t xml:space="preserve">
If you have any questions or need further information with respect to this study, you may contact Dr. Kiffer Card at kcard@sfu.ca.</w:t>
      </w:r>
      <w:r>
        <w:rPr/>
        <w:br/>
      </w:r>
      <w:r>
        <w:rPr/>
        <w:t xml:space="preserve">
</w:t>
      </w:r>
      <w:r>
        <w:rPr/>
        <w:br/>
      </w:r>
      <w:r>
        <w:rPr/>
        <w:t xml:space="preserve">
</w:t>
      </w:r>
      <w:r>
        <w:rPr>
          <w:b w:val="on"/>
        </w:rPr>
        <w:t xml:space="preserve">Contact for concerns about the rights of research subjects</w:t>
      </w:r>
      <w:r>
        <w:rPr/>
        <w:br/>
      </w:r>
      <w:r>
        <w:rPr/>
        <w:t xml:space="preserve">
If you have any concerns or complaints about your rights as a research participant and/or your experiences while participating in this study, you may contact the SFU Office of Research Ethics at dore@sfu.ca or 778-782-6593.  Consenting to this survey does not waive any rights to legal recourse in the event of research-related harm.</w:t>
      </w:r>
      <w:r>
        <w:rPr/>
        <w:br/>
      </w:r>
      <w:r>
        <w:rPr/>
        <w:t xml:space="preserve">
</w:t>
      </w:r>
      <w:r>
        <w:rPr/>
        <w:br/>
      </w:r>
      <w:r>
        <w:rPr/>
        <w:t xml:space="preserve">
</w:t>
      </w:r>
      <w:r>
        <w:rPr>
          <w:b w:val="on"/>
        </w:rPr>
        <w:t xml:space="preserve">Do you agree to the terms above?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Welcome to the Tips and Recommendations for Ingesting Psilocybin Survey (TRIPS)! You are being in... = No</w:t>
      </w:r>
    </w:p>
  </w:body>
  <w:body>
    <w:p>
      <w:pPr>
        <w:pStyle w:val="BlockEndLabel"/>
      </w:pPr>
      <w:r>
        <w:t>End of Block: Consent</w:t>
      </w:r>
    </w:p>
  </w:body>
  <w:body>
    <w:p>
      <w:pPr>
        <w:pStyle w:val="BlockSeparator"/>
      </w:pPr>
    </w:p>
  </w:body>
  <w:body>
    <w:p>
      <w:pPr>
        <w:pStyle w:val="BlockStartLabel"/>
      </w:pPr>
      <w:r>
        <w:t>Start of Block: Experience w/psilocybin</w:t>
      </w:r>
    </w:p>
  </w:body>
  <w:body>
    <w:tbl>
      <w:tblPr>
        <w:tblStyle w:val="QQuestionIconTable"/>
        <w:tblW w:w="0" w:type="auto"/>
        <w:tblLook w:firstRow="true" w:lastRow="true" w:firstCol="true" w:lastCol="true"/>
      </w:tblPr>
      <w:tblGrid/>
    </w:tbl>
    <w:p/>
  </w:body>
  <w:body>
    <w:p>
      <w:pPr>
        <w:keepNext/>
      </w:pPr>
      <w:r>
        <w:rPr>
          <w:b w:val="on"/>
        </w:rPr>
        <w:t xml:space="preserve">We want to begin with some questions about where you get and how you consume psilocybin.
</w:t>
      </w:r>
      <w:r>
        <w:rPr>
          <w:b w:val="on"/>
        </w:rPr>
        <w:br/>
      </w:r>
      <w:r>
        <w:rPr>
          <w:b w:val="on"/>
        </w:rPr>
        <w:br/>
      </w:r>
      <w:r>
        <w:rPr>
          <w:b w:val="on"/>
        </w:rPr>
        <w:t xml:space="preserve">When was the last time you used psilocybin (a.k.a. magic mushrooms)?</w:t>
      </w:r>
    </w:p>
  </w:body>
  <w:body>
    <w:p>
      <w:pPr>
        <w:keepNext/>
        <w:pStyle w:val="ListParagraph"/>
        <w:numPr>
          <w:ilvl w:val="0"/>
          <w:numId w:val="4"/>
        </w:numPr>
      </w:pPr>
      <w:r>
        <w:rPr/>
        <w:t xml:space="preserve">In the past week  (1) </w:t>
      </w:r>
    </w:p>
  </w:body>
  <w:body>
    <w:p>
      <w:pPr>
        <w:keepNext/>
        <w:pStyle w:val="ListParagraph"/>
        <w:numPr>
          <w:ilvl w:val="0"/>
          <w:numId w:val="4"/>
        </w:numPr>
      </w:pPr>
      <w:r>
        <w:rPr/>
        <w:t xml:space="preserve">In the past month  (2) </w:t>
      </w:r>
    </w:p>
  </w:body>
  <w:body>
    <w:p>
      <w:pPr>
        <w:keepNext/>
        <w:pStyle w:val="ListParagraph"/>
        <w:numPr>
          <w:ilvl w:val="0"/>
          <w:numId w:val="4"/>
        </w:numPr>
      </w:pPr>
      <w:r>
        <w:rPr/>
        <w:t xml:space="preserve">In the past 3 months  (3) </w:t>
      </w:r>
    </w:p>
  </w:body>
  <w:body>
    <w:p>
      <w:pPr>
        <w:keepNext/>
        <w:pStyle w:val="ListParagraph"/>
        <w:numPr>
          <w:ilvl w:val="0"/>
          <w:numId w:val="4"/>
        </w:numPr>
      </w:pPr>
      <w:r>
        <w:rPr/>
        <w:t xml:space="preserve">In the past 6 months  (4) </w:t>
      </w:r>
    </w:p>
  </w:body>
  <w:body>
    <w:p>
      <w:pPr>
        <w:keepNext/>
        <w:pStyle w:val="ListParagraph"/>
        <w:numPr>
          <w:ilvl w:val="0"/>
          <w:numId w:val="4"/>
        </w:numPr>
      </w:pPr>
      <w:r>
        <w:rPr/>
        <w:t xml:space="preserve">In the past 12 months  (5) </w:t>
      </w:r>
    </w:p>
  </w:body>
  <w:body>
    <w:p>
      <w:pPr>
        <w:keepNext/>
        <w:pStyle w:val="ListParagraph"/>
        <w:numPr>
          <w:ilvl w:val="0"/>
          <w:numId w:val="4"/>
        </w:numPr>
      </w:pPr>
      <w:r>
        <w:rPr/>
        <w:t xml:space="preserve">In the past 5 years  (6) </w:t>
      </w:r>
    </w:p>
  </w:body>
  <w:body>
    <w:p>
      <w:pPr>
        <w:keepNext/>
        <w:pStyle w:val="ListParagraph"/>
        <w:numPr>
          <w:ilvl w:val="0"/>
          <w:numId w:val="4"/>
        </w:numPr>
      </w:pPr>
      <w:r>
        <w:rPr/>
        <w:t xml:space="preserve">More than 5 years ago  (7) </w:t>
      </w:r>
    </w:p>
  </w:body>
  <w:body>
    <w:p>
      <w:pPr>
        <w:keepNext/>
        <w:pStyle w:val="ListParagraph"/>
        <w:numPr>
          <w:ilvl w:val="0"/>
          <w:numId w:val="4"/>
        </w:numPr>
      </w:pPr>
      <w:r>
        <w:rPr/>
        <w:t xml:space="preserve">I have never used psilocybin  (8)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We want to begin with some questions about where you get and how you consume psilocybin. When was... = In the past 12 months</w:t>
      </w:r>
    </w:p>
  </w:body>
  <w:body>
    <w:p>
      <w:pPr>
        <w:keepNext/>
        <w:pStyle w:val="QDisplayLogic"/>
        <w:ind w:firstLine="400"/>
      </w:pPr>
      <w:r>
        <w:t>Or We want to begin with some questions about where you get and how you consume psilocybin. When was... = In the past 6 months</w:t>
      </w:r>
    </w:p>
  </w:body>
  <w:body>
    <w:p>
      <w:pPr>
        <w:keepNext/>
        <w:pStyle w:val="QDisplayLogic"/>
        <w:ind w:firstLine="400"/>
      </w:pPr>
      <w:r>
        <w:t>Or We want to begin with some questions about where you get and how you consume psilocybin. When was... = In the past 3 months</w:t>
      </w:r>
    </w:p>
  </w:body>
  <w:body>
    <w:p>
      <w:pPr>
        <w:keepNext/>
        <w:pStyle w:val="QDisplayLogic"/>
        <w:ind w:firstLine="400"/>
      </w:pPr>
      <w:r>
        <w:t>Or We want to begin with some questions about where you get and how you consume psilocybin. When was... = In the past month</w:t>
      </w:r>
    </w:p>
  </w:body>
  <w:body>
    <w:p>
      <w:pPr>
        <w:keepNext/>
        <w:pStyle w:val="QDisplayLogic"/>
        <w:ind w:firstLine="400"/>
      </w:pPr>
      <w:r>
        <w:t>Or We want to begin with some questions about where you get and how you consume psilocybin. When was... = In the past week</w:t>
      </w:r>
    </w:p>
  </w:body>
  <w:body>
    <w:tbl>
      <w:tblPr>
        <w:tblStyle w:val="QQuestionIconTable"/>
        <w:tblW w:w="0" w:type="auto"/>
        <w:tblLook w:firstRow="true" w:lastRow="true" w:firstCol="true" w:lastCol="true"/>
      </w:tblPr>
      <w:tblGrid/>
    </w:tbl>
    <w:p/>
  </w:body>
  <w:body>
    <w:p>
      <w:pPr>
        <w:keepNext/>
      </w:pPr>
      <w:r>
        <w:rPr>
          <w:b w:val="on"/>
        </w:rPr>
        <w:t xml:space="preserve">How many times have you consumed psilocybin in the PAST 12 MONTHS? </w:t>
      </w:r>
    </w:p>
  </w:body>
  <w:body>
    <w:p>
      <w:pPr>
        <w:keepNext/>
        <w:pStyle w:val="Dropdown"/>
      </w:pPr>
      <w:r>
        <w:rPr/>
        <w:t xml:space="preserve">▼ 0 (1) ... 100 or more times (101)</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where you get and how you consume psilocybin. When was... = In the past week</w:t>
      </w:r>
    </w:p>
  </w:body>
  <w:body>
    <w:p>
      <w:pPr>
        <w:keepNext/>
        <w:pStyle w:val="QDisplayLogic"/>
        <w:ind w:firstLine="400"/>
      </w:pPr>
      <w:r>
        <w:t>Or We want to begin with some questions about where you get and how you consume psilocybin. When was... = In the past month</w:t>
      </w:r>
    </w:p>
  </w:body>
  <w:body>
    <w:p>
      <w:pPr>
        <w:keepNext/>
        <w:pStyle w:val="QDisplayLogic"/>
        <w:ind w:firstLine="400"/>
      </w:pPr>
      <w:r>
        <w:t>Or We want to begin with some questions about where you get and how you consume psilocybin. When was... = In the past 3 months</w:t>
      </w:r>
    </w:p>
  </w:body>
  <w:body>
    <w:p>
      <w:pPr>
        <w:keepNext/>
        <w:pStyle w:val="QDisplayLogic"/>
        <w:ind w:firstLine="400"/>
      </w:pPr>
      <w:r>
        <w:t>Or We want to begin with some questions about where you get and how you consume psilocybin. When was... = In the past 6 months</w:t>
      </w:r>
    </w:p>
  </w:body>
  <w:body>
    <w:p>
      <w:pPr>
        <w:keepNext/>
        <w:pStyle w:val="QDisplayLogic"/>
        <w:ind w:firstLine="400"/>
      </w:pPr>
      <w:r>
        <w:t>Or We want to begin with some questions about where you get and how you consume psilocybin. When was... = In the past 12 months</w:t>
      </w:r>
    </w:p>
  </w:body>
  <w:body>
    <w:tbl>
      <w:tblPr>
        <w:tblStyle w:val="QQuestionIconTable"/>
        <w:tblW w:w="0" w:type="auto"/>
        <w:tblLook w:firstRow="true" w:lastRow="true" w:firstCol="true" w:lastCol="true"/>
      </w:tblPr>
      <w:tblGrid/>
    </w:tbl>
    <w:p/>
  </w:body>
  <w:body>
    <w:p>
      <w:pPr>
        <w:keepNext/>
      </w:pPr>
      <w:r>
        <w:rPr>
          <w:b w:val="on"/>
        </w:rPr>
        <w:t xml:space="preserve">In the PAST 12 MONTHS, how many times have you consumed psilocybin at each of the following dosages? </w:t>
      </w:r>
      <w:r>
        <w:rPr/>
        <w:br/>
      </w:r>
      <w:r>
        <w:rPr>
          <w:i w:val="on"/>
        </w:rPr>
        <w:t xml:space="preserve">Note: The sum of the values below should equal the number of times you consumed psilocybin in the PAST 12 months.</w:t>
      </w:r>
      <w:r>
        <w:rPr/>
        <w:br/>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A “</w:t>
            </w:r>
            <w:r>
              <w:rPr>
                <w:b w:val="on"/>
              </w:rPr>
              <w:t xml:space="preserve">microdose</w:t>
            </w:r>
            <w:r>
              <w:rPr/>
              <w:t xml:space="preserve">” (e.g., Less than 0.5 grams) (6) </w:t>
            </w:r>
          </w:p>
        </w:tc>
        <w:tc>
          <w:tcPr>
            <w:tcW w:w="4788" w:type="dxa"/>
          </w:tcPr>
          <w:p>
            <w:pPr>
              <w:keepNext/>
              <w:pStyle w:val="Normal"/>
            </w:pPr>
            <w:r>
              <w:rPr/>
              <w:t xml:space="preserve">▼ 0 (Not in the past twelve months) (1) ... 50 or more times (57)</w:t>
            </w:r>
          </w:p>
        </w:tc>
      </w:tr>
      <w:tr>
        <w:tc>
          <w:tcPr>
            <w:tcW w:w="4788" w:type="dxa"/>
          </w:tcPr>
          <w:p>
            <w:pPr>
              <w:keepNext/>
              <w:pStyle w:val="Normal"/>
            </w:pPr>
            <w:r>
              <w:rPr/>
              <w:t xml:space="preserve">A “</w:t>
            </w:r>
            <w:r>
              <w:rPr>
                <w:b w:val="on"/>
              </w:rPr>
              <w:t xml:space="preserve">light dose</w:t>
            </w:r>
            <w:r>
              <w:rPr/>
              <w:t xml:space="preserve">” (e.g., 0.5 to 1.74 grams) (2) </w:t>
            </w:r>
          </w:p>
        </w:tc>
        <w:tc>
          <w:tcPr>
            <w:tcW w:w="4788" w:type="dxa"/>
          </w:tcPr>
          <w:p>
            <w:pPr>
              <w:keepNext/>
              <w:pStyle w:val="Normal"/>
            </w:pPr>
            <w:r>
              <w:rPr/>
              <w:t xml:space="preserve">▼ 0 (Not in the past twelve months) (1) ... 50 or more times (57)</w:t>
            </w:r>
          </w:p>
        </w:tc>
      </w:tr>
      <w:tr>
        <w:tc>
          <w:tcPr>
            <w:tcW w:w="4788" w:type="dxa"/>
          </w:tcPr>
          <w:p>
            <w:pPr>
              <w:keepNext/>
              <w:pStyle w:val="Normal"/>
            </w:pPr>
            <w:r>
              <w:rPr/>
              <w:t xml:space="preserve">A “</w:t>
            </w:r>
            <w:r>
              <w:rPr>
                <w:b w:val="on"/>
              </w:rPr>
              <w:t xml:space="preserve">medium dose</w:t>
            </w:r>
            <w:r>
              <w:rPr/>
              <w:t xml:space="preserve">” (e.g, 1.75 to 3.4 grams) (3) </w:t>
            </w:r>
          </w:p>
        </w:tc>
        <w:tc>
          <w:tcPr>
            <w:tcW w:w="4788" w:type="dxa"/>
          </w:tcPr>
          <w:p>
            <w:pPr>
              <w:keepNext/>
              <w:pStyle w:val="Normal"/>
            </w:pPr>
            <w:r>
              <w:rPr/>
              <w:t xml:space="preserve">▼ 0 (Not in the past twelve months) (1) ... 50 or more times (57)</w:t>
            </w:r>
          </w:p>
        </w:tc>
      </w:tr>
      <w:tr>
        <w:tc>
          <w:tcPr>
            <w:tcW w:w="4788" w:type="dxa"/>
          </w:tcPr>
          <w:p>
            <w:pPr>
              <w:keepNext/>
              <w:pStyle w:val="Normal"/>
            </w:pPr>
            <w:r>
              <w:rPr/>
              <w:t xml:space="preserve">A “</w:t>
            </w:r>
            <w:r>
              <w:rPr>
                <w:b w:val="on"/>
              </w:rPr>
              <w:t xml:space="preserve">strong dose</w:t>
            </w:r>
            <w:r>
              <w:rPr/>
              <w:t xml:space="preserve">” (e.g., 3.5 to 4.9 grams) (4) </w:t>
            </w:r>
          </w:p>
        </w:tc>
        <w:tc>
          <w:tcPr>
            <w:tcW w:w="4788" w:type="dxa"/>
          </w:tcPr>
          <w:p>
            <w:pPr>
              <w:keepNext/>
              <w:pStyle w:val="Normal"/>
            </w:pPr>
            <w:r>
              <w:rPr/>
              <w:t xml:space="preserve">▼ 0 (Not in the past twelve months) (1) ... 50 or more times (57)</w:t>
            </w:r>
          </w:p>
        </w:tc>
      </w:tr>
      <w:tr>
        <w:tc>
          <w:tcPr>
            <w:tcW w:w="4788" w:type="dxa"/>
          </w:tcPr>
          <w:p>
            <w:pPr>
              <w:keepNext/>
              <w:pStyle w:val="Normal"/>
            </w:pPr>
            <w:r>
              <w:rPr/>
              <w:t xml:space="preserve">A “</w:t>
            </w:r>
            <w:r>
              <w:rPr>
                <w:b w:val="on"/>
              </w:rPr>
              <w:t xml:space="preserve">Hero’s dose</w:t>
            </w:r>
            <w:r>
              <w:rPr/>
              <w:t xml:space="preserve">” (e.g., 5.0 or more grams) (5) </w:t>
            </w:r>
          </w:p>
        </w:tc>
        <w:tc>
          <w:tcPr>
            <w:tcW w:w="4788" w:type="dxa"/>
          </w:tcPr>
          <w:p>
            <w:pPr>
              <w:keepNext/>
              <w:pStyle w:val="Normal"/>
            </w:pPr>
            <w:r>
              <w:rPr/>
              <w:t xml:space="preserve">▼ 0 (Not in the past twelve months) (1) ... 50 or more times (57)</w:t>
            </w:r>
          </w:p>
        </w:tc>
      </w:tr>
      <w:tr>
        <w:tc>
          <w:tcPr>
            <w:tcW w:w="4788" w:type="dxa"/>
          </w:tcPr>
          <w:p>
            <w:pPr>
              <w:keepNext/>
              <w:pStyle w:val="Normal"/>
            </w:pPr>
            <w:r>
              <w:rPr/>
              <w:t xml:space="preserve">A dosage in which you did not know how much you were consuming (and couldn't even guess one of the above). (1) </w:t>
            </w:r>
          </w:p>
        </w:tc>
        <w:tc>
          <w:tcPr>
            <w:tcW w:w="4788" w:type="dxa"/>
          </w:tcPr>
          <w:p>
            <w:pPr>
              <w:keepNext/>
              <w:pStyle w:val="Normal"/>
            </w:pPr>
            <w:r>
              <w:rPr/>
              <w:t xml:space="preserve">▼ 0 (Not in the past twelve months) (1) ... 50 or more times (57)</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where you get and how you consume psilocybin. When was... = In the past 12 months</w:t>
      </w:r>
    </w:p>
  </w:body>
  <w:body>
    <w:p>
      <w:pPr>
        <w:keepNext/>
        <w:pStyle w:val="QDisplayLogic"/>
        <w:ind w:firstLine="400"/>
      </w:pPr>
      <w:r>
        <w:t>Or We want to begin with some questions about where you get and how you consume psilocybin. When was... = In the past 6 months</w:t>
      </w:r>
    </w:p>
  </w:body>
  <w:body>
    <w:p>
      <w:pPr>
        <w:keepNext/>
        <w:pStyle w:val="QDisplayLogic"/>
        <w:ind w:firstLine="400"/>
      </w:pPr>
      <w:r>
        <w:t>Or We want to begin with some questions about where you get and how you consume psilocybin. When was... = In the past 3 months</w:t>
      </w:r>
    </w:p>
  </w:body>
  <w:body>
    <w:p>
      <w:pPr>
        <w:keepNext/>
        <w:pStyle w:val="QDisplayLogic"/>
        <w:ind w:firstLine="400"/>
      </w:pPr>
      <w:r>
        <w:t>Or We want to begin with some questions about where you get and how you consume psilocybin. When was... = In the past month</w:t>
      </w:r>
    </w:p>
  </w:body>
  <w:body>
    <w:p>
      <w:pPr>
        <w:keepNext/>
        <w:pStyle w:val="QDisplayLogic"/>
        <w:ind w:firstLine="400"/>
      </w:pPr>
      <w:r>
        <w:t>Or We want to begin with some questions about where you get and how you consume psilocybin. When was... = In the past week</w:t>
      </w:r>
    </w:p>
  </w:body>
  <w:body>
    <w:tbl>
      <w:tblPr>
        <w:tblStyle w:val="QQuestionIconTable"/>
        <w:tblW w:w="0" w:type="auto"/>
        <w:tblLook w:firstRow="true" w:lastRow="true" w:firstCol="true" w:lastCol="true"/>
      </w:tblPr>
      <w:tblGrid/>
    </w:tbl>
    <w:p/>
  </w:body>
  <w:body>
    <w:p>
      <w:pPr>
        <w:keepNext/>
      </w:pPr>
      <w:r>
        <w:rPr>
          <w:b w:val="on"/>
        </w:rPr>
        <w:t xml:space="preserve">Approximately how many times IN YOUR LIFE have you used psilocybin?</w:t>
      </w:r>
    </w:p>
  </w:body>
  <w:body>
    <w:p>
      <w:pPr>
        <w:keepNext/>
        <w:pStyle w:val="Dropdown"/>
      </w:pPr>
      <w:r>
        <w:rPr/>
        <w:t xml:space="preserve">▼ 0 (1) ... 100 or more times (101)</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where you get and how you consume psilocybin. When was... != I have never used psilocybin</w:t>
      </w:r>
    </w:p>
  </w:body>
  <w:body>
    <w:p>
      <w:pPr>
        <w:keepNext/>
        <w:pStyle w:val="QDisplayLogic"/>
        <w:ind w:firstLine="400"/>
      </w:pPr>
      <w:r>
        <w:t>And We want to begin with some questions about where you get and how you consume psilocybin. When was... != More than 5 years ago</w:t>
      </w:r>
    </w:p>
  </w:body>
  <w:body>
    <w:p>
      <w:pPr>
        <w:keepNext/>
        <w:pStyle w:val="QDisplayLogic"/>
        <w:ind w:firstLine="400"/>
      </w:pPr>
      <w:r>
        <w:t>And We want to begin with some questions about where you get and how you consume psilocybin. When was... != In the past 5 years</w:t>
      </w:r>
    </w:p>
  </w:body>
  <w:body>
    <w:tbl>
      <w:tblPr>
        <w:tblStyle w:val="QQuestionIconTable"/>
        <w:tblW w:w="0" w:type="auto"/>
        <w:tblLook w:firstRow="true" w:lastRow="true" w:firstCol="true" w:lastCol="true"/>
      </w:tblPr>
      <w:tblGrid/>
    </w:tbl>
    <w:p/>
  </w:body>
  <w:body>
    <w:p>
      <w:pPr>
        <w:keepNext/>
      </w:pPr>
      <w:r>
        <w:rPr/>
        <w:t xml:space="preserve">Please rate your level of agreement with each of the following statements describing how your use of psilocybin impacts you in the days and weeks following:</w:t>
      </w:r>
      <w:r>
        <w:rPr/>
        <w:br/>
      </w:r>
      <w:r>
        <w:rPr/>
        <w:br/>
      </w:r>
      <w:r>
        <w:rPr>
          <w:b w:val="on"/>
        </w:rPr>
        <w:t xml:space="preserve">After I use psilocybin...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 I find learning new things easier.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my thinking patterns become more flexible.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experience enhanced creativity.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feel more emotionally connected to others.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find it easier to control my impulses. (23)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find it easier to make choices that align with my goals or values. (24)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find it easier to make more connections with others.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my problem-solving abilities improve.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notice an increased ability to adapt to new situations.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find it easier to trust other people. (25)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feel a reduction in habitual thought patterns.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experience a heightened sense of well-being.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my awareness of my surroundings increases.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find it easier to break old habits or routines.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find it easier to redirect and control my thoughts. (26)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have a deeper appreciation for art and music.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have a deeper appreciation for the beauty of my surroundings.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feel a greater sense of inner peace.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have more vivid and meaningful dreams.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experience a heightened sense of spiritual connectedness.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feel more willing to do nice things for other people.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find it easier to express my thoughts and feelings.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notice an improvement in my mood. (19)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feel more motivated and energetic. (20)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experience an increased interest in exploring new ideas and perspectives. (21)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feel a decrease in anxiety and stress levels. (22)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Please rate your level of agreement with each of the following statements describing how your use... [ Strongly disagree] (Count) &gt; 0</w:t>
      </w:r>
    </w:p>
  </w:body>
  <w:body>
    <w:p>
      <w:pPr>
        <w:keepNext/>
        <w:pStyle w:val="QDisplayLogic"/>
        <w:ind w:firstLine="400"/>
      </w:pPr>
      <w:r>
        <w:t>Or Please rate your level of agreement with each of the following statements describing how your use... [ Strongly disagree] (Count) &gt; 0</w:t>
      </w:r>
    </w:p>
  </w:body>
  <w:body>
    <w:p>
      <w:pPr>
        <w:keepNext/>
        <w:pStyle w:val="QDisplayLogic"/>
        <w:ind w:firstLine="400"/>
      </w:pPr>
      <w:r>
        <w:t>Or Please rate your level of agreement with each of the following statements describing how your use... [ Disagree] (Count) &gt; 0</w:t>
      </w:r>
    </w:p>
  </w:body>
  <w:body>
    <w:p>
      <w:pPr>
        <w:keepNext/>
        <w:pStyle w:val="QDisplayLogic"/>
        <w:ind w:firstLine="400"/>
      </w:pPr>
      <w:r>
        <w:t>Or Please rate your level of agreement with each of the following statements describing how your use... [ Neither agree nor disagree] (Count) &gt; 0</w:t>
      </w:r>
    </w:p>
  </w:body>
  <w:body>
    <w:p>
      <w:pPr>
        <w:keepNext/>
        <w:pStyle w:val="QDisplayLogic"/>
        <w:ind w:firstLine="400"/>
      </w:pPr>
      <w:r>
        <w:t>Or Please rate your level of agreement with each of the following statements describing how your use... [ Agree] (Count) &gt; 0</w:t>
      </w:r>
    </w:p>
  </w:body>
  <w:body>
    <w:p>
      <w:pPr>
        <w:keepNext/>
        <w:pStyle w:val="QDisplayLogic"/>
        <w:ind w:firstLine="400"/>
      </w:pPr>
      <w:r>
        <w:t>Or Please rate your level of agreement with each of the following statements describing how your use... [ Strongly Agree] (Count) &gt; 0</w:t>
      </w:r>
    </w:p>
  </w:body>
  <w:body>
    <w:p>
      <w:pPr>
        <w:keepNext/>
        <w:pStyle w:val="QDynamicChoices"/>
      </w:pPr>
      <w:r>
        <w:t>Carry Forward Selected Choices from "Please rate your level of agreement with each of the following statements describing how your use of psilocybin impacts you in the days and weeks following:After I use psilocybin..."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When you experience these effects, how long do they typically last for following your experience?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I find learning new things easier. (x1)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my thinking patterns become more flexible. (x2)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experience enhanced creativity. (x3)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feel more emotionally connected to others. (x4)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find it easier to control my impulses. (x23)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...I find it easier to make choices that align with my goals or values. (x24)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find it easier to make more connections with others. (x11)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my problem-solving abilities improve. (x5)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notice an increased ability to adapt to new situations. (x6)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find it easier to trust other people. (x25)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feel a reduction in habitual thought patterns. (x7)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experience a heightened sense of well-being. (x8)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my awareness of my surroundings increases. (x9)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find it easier to break old habits or routines. (x10)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find it easier to redirect and control my thoughts. (x26)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have a deeper appreciation for art and music. (x12)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have a deeper appreciation for the beauty of my surroundings. (x13)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feel a greater sense of inner peace. (x14)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have more vivid and meaningful dreams. (x15)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experience a heightened sense of spiritual connectedness. (x16)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feel more willing to do nice things for other people. (x17)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find it easier to express my thoughts and feelings. (x18)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notice an improvement in my mood. (x19)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feel more motivated and energetic. (x20)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experience an increased interest in exploring new ideas and perspectives. (x21) </w:t>
            </w:r>
          </w:p>
        </w:tc>
        <w:tc>
          <w:tcPr>
            <w:tcW w:w="4788" w:type="dxa"/>
          </w:tcPr>
          <w:p>
            <w:pPr>
              <w:keepNext/>
              <w:pStyle w:val="Normal"/>
            </w:pPr>
            <w:r>
              <w:rPr/>
              <w:t xml:space="preserve">▼ Less than a day. (1) ... More than a year. (32)</w:t>
            </w:r>
          </w:p>
        </w:tc>
      </w:tr>
      <w:tr>
        <w:tc>
          <w:tcPr>
            <w:tcW w:w="4788" w:type="dxa"/>
          </w:tcPr>
          <w:p>
            <w:pPr>
              <w:keepNext/>
              <w:pStyle w:val="Normal"/>
            </w:pPr>
            <w:r>
              <w:rPr/>
              <w:t xml:space="preserve">...  I feel a decrease in anxiety and stress levels. (x22) </w:t>
            </w:r>
          </w:p>
        </w:tc>
        <w:tc>
          <w:tcPr>
            <w:tcW w:w="4788" w:type="dxa"/>
          </w:tcPr>
          <w:p>
            <w:pPr>
              <w:keepNext/>
              <w:pStyle w:val="Normal"/>
            </w:pPr>
            <w:r>
              <w:rPr/>
              <w:t xml:space="preserve">▼ Less than a day. (1) ... More than a year. (32)</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where you get and how you consume psilocybin. When was... != I have never used psilocybin</w:t>
      </w:r>
    </w:p>
  </w:body>
  <w:body>
    <w:p>
      <w:pPr>
        <w:keepNext/>
        <w:pStyle w:val="QDisplayLogic"/>
        <w:ind w:firstLine="400"/>
      </w:pPr>
      <w:r>
        <w:t>And We want to begin with some questions about where you get and how you consume psilocybin. When was... != More than 5 years ago</w:t>
      </w:r>
    </w:p>
  </w:body>
  <w:body>
    <w:p>
      <w:pPr>
        <w:keepNext/>
        <w:pStyle w:val="QDisplayLogic"/>
        <w:ind w:firstLine="400"/>
      </w:pPr>
      <w:r>
        <w:t>And We want to begin with some questions about where you get and how you consume psilocybin. When was... != In the past 5 years</w:t>
      </w:r>
    </w:p>
  </w:body>
  <w:body>
    <w:tbl>
      <w:tblPr>
        <w:tblStyle w:val="QQuestionIconTable"/>
        <w:tblW w:w="0" w:type="auto"/>
        <w:tblLook w:firstRow="true" w:lastRow="true" w:firstCol="true" w:lastCol="true"/>
      </w:tblPr>
      <w:tblGrid/>
    </w:tbl>
    <w:p/>
  </w:body>
  <w:body>
    <w:p>
      <w:pPr>
        <w:keepNext/>
      </w:pPr>
      <w:r>
        <w:rPr/>
        <w:t xml:space="preserve">Please use the space below to describe any additional information about the lasting impacts you experience in the days or weeks after using psilocybin.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where you get and how you consume psilocybin. When was... = In the past 5 years</w:t>
      </w:r>
    </w:p>
  </w:body>
  <w:body>
    <w:p>
      <w:pPr>
        <w:keepNext/>
        <w:pStyle w:val="QDisplayLogic"/>
        <w:ind w:firstLine="400"/>
      </w:pPr>
      <w:r>
        <w:t>Or We want to begin with some questions about where you get and how you consume psilocybin. When was... = More than 5 years ago</w:t>
      </w:r>
    </w:p>
  </w:body>
  <w:body>
    <w:p>
      <w:pPr>
        <w:keepNext/>
        <w:pStyle w:val="QDisplayLogic"/>
        <w:ind w:firstLine="400"/>
      </w:pPr>
      <w:r>
        <w:t>Or We want to begin with some questions about where you get and how you consume psilocybin. When was... = I have never used psilocybin</w:t>
      </w:r>
    </w:p>
  </w:body>
  <w:body>
    <w:tbl>
      <w:tblPr>
        <w:tblStyle w:val="QQuestionIconTable"/>
        <w:tblW w:w="0" w:type="auto"/>
        <w:tblLook w:firstRow="true" w:lastRow="true" w:firstCol="true" w:lastCol="true"/>
      </w:tblPr>
      <w:tblGrid/>
    </w:tbl>
    <w:p/>
  </w:body>
  <w:body>
    <w:p>
      <w:pPr>
        <w:keepNext/>
      </w:pPr>
      <w:r>
        <w:rPr>
          <w:b w:val="on"/>
        </w:rPr>
        <w:t xml:space="preserve">Which of the options below BEST describes why you HAVE NOT used psilocybin IN THE PAST 12 MONTHS (Check all that apply)</w:t>
      </w:r>
    </w:p>
  </w:body>
  <w:body>
    <w:p>
      <w:pPr>
        <w:keepNext/>
        <w:pStyle w:val="ListParagraph"/>
        <w:numPr>
          <w:ilvl w:val="0"/>
          <w:numId w:val="2"/>
        </w:numPr>
      </w:pPr>
      <w:r>
        <w:rPr/>
        <w:t xml:space="preserve">I did not have any interest in using it  (9) </w:t>
      </w:r>
    </w:p>
  </w:body>
  <w:body>
    <w:p>
      <w:pPr>
        <w:keepNext/>
        <w:pStyle w:val="ListParagraph"/>
        <w:numPr>
          <w:ilvl w:val="0"/>
          <w:numId w:val="2"/>
        </w:numPr>
      </w:pPr>
      <w:r>
        <w:rPr/>
        <w:t xml:space="preserve">I’m worried how others would think of me  (1) </w:t>
      </w:r>
    </w:p>
  </w:body>
  <w:body>
    <w:p>
      <w:pPr>
        <w:keepNext/>
        <w:pStyle w:val="ListParagraph"/>
        <w:numPr>
          <w:ilvl w:val="0"/>
          <w:numId w:val="2"/>
        </w:numPr>
      </w:pPr>
      <w:r>
        <w:rPr/>
        <w:t xml:space="preserve">I don’t know where or how to get it  (2) </w:t>
      </w:r>
    </w:p>
  </w:body>
  <w:body>
    <w:p>
      <w:pPr>
        <w:keepNext/>
        <w:pStyle w:val="ListParagraph"/>
        <w:numPr>
          <w:ilvl w:val="0"/>
          <w:numId w:val="2"/>
        </w:numPr>
      </w:pPr>
      <w:r>
        <w:rPr/>
        <w:t xml:space="preserve">I am afraid of legal repercussions of possessing psilocybin   (3) </w:t>
      </w:r>
    </w:p>
  </w:body>
  <w:body>
    <w:p>
      <w:pPr>
        <w:keepNext/>
        <w:pStyle w:val="ListParagraph"/>
        <w:numPr>
          <w:ilvl w:val="0"/>
          <w:numId w:val="2"/>
        </w:numPr>
      </w:pPr>
      <w:r>
        <w:rPr/>
        <w:t xml:space="preserve">I am afraid of legal repercussions of using psilocybin   (4) </w:t>
      </w:r>
    </w:p>
  </w:body>
  <w:body>
    <w:p>
      <w:pPr>
        <w:keepNext/>
        <w:pStyle w:val="ListParagraph"/>
        <w:numPr>
          <w:ilvl w:val="0"/>
          <w:numId w:val="2"/>
        </w:numPr>
      </w:pPr>
      <w:r>
        <w:rPr/>
        <w:t xml:space="preserve">I don’t have a safe place where I could use it   (5) </w:t>
      </w:r>
    </w:p>
  </w:body>
  <w:body>
    <w:p>
      <w:pPr>
        <w:keepNext/>
        <w:pStyle w:val="ListParagraph"/>
        <w:numPr>
          <w:ilvl w:val="0"/>
          <w:numId w:val="2"/>
        </w:numPr>
      </w:pPr>
      <w:r>
        <w:rPr/>
        <w:t xml:space="preserve">I am worried about having a negative experience or bad trip  (6) </w:t>
      </w:r>
    </w:p>
  </w:body>
  <w:body>
    <w:p>
      <w:pPr>
        <w:keepNext/>
        <w:pStyle w:val="ListParagraph"/>
        <w:numPr>
          <w:ilvl w:val="0"/>
          <w:numId w:val="2"/>
        </w:numPr>
      </w:pPr>
      <w:r>
        <w:rPr/>
        <w:t xml:space="preserve">Other (please specify)   (7)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We want to begin with some questions about where you get and how you consume psilocybin. When was... = In the past 5 years</w:t>
      </w:r>
    </w:p>
  </w:body>
  <w:body>
    <w:p>
      <w:pPr>
        <w:keepNext/>
        <w:pStyle w:val="QDisplayLogic"/>
        <w:ind w:firstLine="400"/>
      </w:pPr>
      <w:r>
        <w:t>Or We want to begin with some questions about where you get and how you consume psilocybin. When was... = More than 5 years ago</w:t>
      </w:r>
    </w:p>
  </w:body>
  <w:body>
    <w:p>
      <w:pPr>
        <w:keepNext/>
        <w:pStyle w:val="QDisplayLogic"/>
        <w:ind w:firstLine="400"/>
      </w:pPr>
      <w:r>
        <w:t>Or We want to begin with some questions about where you get and how you consume psilocybin. When was... = I have never used psilocybin</w:t>
      </w:r>
    </w:p>
  </w:body>
  <w:body>
    <w:p>
      <w:pPr>
        <w:keepNext/>
        <w:pStyle w:val="QDisplayLogic"/>
        <w:ind w:firstLine="400"/>
      </w:pPr>
      <w:r>
        <w:t>And And Which of the options below BEST describes why you HAVE NOT used psilocybin IN THE PAST 12 MONTHS... q://QID60/SelectedChoicesCount Is Greater Than  0 </w:t>
      </w:r>
    </w:p>
  </w:body>
  <w:body>
    <w:p>
      <w:pPr>
        <w:keepNext/>
        <w:pStyle w:val="QDynamicChoices"/>
      </w:pPr>
      <w:r>
        <w:t>Carry Forward Selected Choices from "Which of the options below BEST describes why you HAVE NOT used psilocybin IN THE PAST 12 MONTHS (Check all that apply)"</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b w:val="on"/>
        </w:rPr>
        <w:t xml:space="preserve">Which of the options below is the main reason you HAVE NOT used psilocybin IN THE PAST 12 MONTHS?</w:t>
      </w:r>
    </w:p>
  </w:body>
  <w:body>
    <w:p>
      <w:pPr>
        <w:keepNext/>
        <w:pStyle w:val="ListParagraph"/>
        <w:numPr>
          <w:ilvl w:val="0"/>
          <w:numId w:val="4"/>
        </w:numPr>
      </w:pPr>
      <w:r>
        <w:rPr/>
        <w:t xml:space="preserve">I did not have any interest in using it  (1) </w:t>
      </w:r>
    </w:p>
  </w:body>
  <w:body>
    <w:p>
      <w:pPr>
        <w:keepNext/>
        <w:pStyle w:val="ListParagraph"/>
        <w:numPr>
          <w:ilvl w:val="0"/>
          <w:numId w:val="4"/>
        </w:numPr>
      </w:pPr>
      <w:r>
        <w:rPr/>
        <w:t xml:space="preserve">I’m worried how others would think of me  (2) </w:t>
      </w:r>
    </w:p>
  </w:body>
  <w:body>
    <w:p>
      <w:pPr>
        <w:keepNext/>
        <w:pStyle w:val="ListParagraph"/>
        <w:numPr>
          <w:ilvl w:val="0"/>
          <w:numId w:val="4"/>
        </w:numPr>
      </w:pPr>
      <w:r>
        <w:rPr/>
        <w:t xml:space="preserve">I don’t know where or how to get it  (3) </w:t>
      </w:r>
    </w:p>
  </w:body>
  <w:body>
    <w:p>
      <w:pPr>
        <w:keepNext/>
        <w:pStyle w:val="ListParagraph"/>
        <w:numPr>
          <w:ilvl w:val="0"/>
          <w:numId w:val="4"/>
        </w:numPr>
      </w:pPr>
      <w:r>
        <w:rPr/>
        <w:t xml:space="preserve">I am afraid of legal repercussions of possessing psilocybin   (4) </w:t>
      </w:r>
    </w:p>
  </w:body>
  <w:body>
    <w:p>
      <w:pPr>
        <w:keepNext/>
        <w:pStyle w:val="ListParagraph"/>
        <w:numPr>
          <w:ilvl w:val="0"/>
          <w:numId w:val="4"/>
        </w:numPr>
      </w:pPr>
      <w:r>
        <w:rPr/>
        <w:t xml:space="preserve">I am afraid of legal repercussions of using psilocybin   (5) </w:t>
      </w:r>
    </w:p>
  </w:body>
  <w:body>
    <w:p>
      <w:pPr>
        <w:keepNext/>
        <w:pStyle w:val="ListParagraph"/>
        <w:numPr>
          <w:ilvl w:val="0"/>
          <w:numId w:val="4"/>
        </w:numPr>
      </w:pPr>
      <w:r>
        <w:rPr/>
        <w:t xml:space="preserve">I don’t have a safe place where I could use it   (6) </w:t>
      </w:r>
    </w:p>
  </w:body>
  <w:body>
    <w:p>
      <w:pPr>
        <w:keepNext/>
        <w:pStyle w:val="ListParagraph"/>
        <w:numPr>
          <w:ilvl w:val="0"/>
          <w:numId w:val="4"/>
        </w:numPr>
      </w:pPr>
      <w:r>
        <w:rPr/>
        <w:t xml:space="preserve">I am worried about having a negative experience or bad trip  (7) </w:t>
      </w:r>
    </w:p>
  </w:body>
  <w:body>
    <w:p>
      <w:pPr>
        <w:keepNext/>
        <w:pStyle w:val="ListParagraph"/>
        <w:numPr>
          <w:ilvl w:val="0"/>
          <w:numId w:val="4"/>
        </w:numPr>
      </w:pPr>
      <w:r>
        <w:rPr/>
        <w:t xml:space="preserve">Other (please specify)   (8) __________________________________________________</w:t>
      </w:r>
    </w:p>
  </w:body>
  <w:body>
    <w:p>
      <w:pPr/>
    </w:p>
  </w:body>
  <w:body>
    <w:p>
      <w:pPr>
        <w:pStyle w:val="BlockEndLabel"/>
      </w:pPr>
      <w:r>
        <w:t>End of Block: Experience w/psilocybin</w:t>
      </w:r>
    </w:p>
  </w:body>
  <w:body>
    <w:p>
      <w:pPr>
        <w:pStyle w:val="BlockSeparator"/>
      </w:pPr>
    </w:p>
  </w:body>
  <w:body>
    <w:p>
      <w:pPr>
        <w:pStyle w:val="BlockStartLabel"/>
      </w:pPr>
      <w:r>
        <w:t>Start of Block: Accessing Support</w:t>
      </w:r>
    </w:p>
  </w:body>
  <w:body>
    <w:tbl>
      <w:tblPr>
        <w:tblStyle w:val="QQuestionIconTable"/>
        <w:tblW w:w="0" w:type="auto"/>
        <w:tblLook w:firstRow="true" w:lastRow="true" w:firstCol="true" w:lastCol="true"/>
      </w:tblPr>
      <w:tblGrid/>
    </w:tbl>
    <w:p/>
  </w:body>
  <w:body>
    <w:p>
      <w:pPr>
        <w:keepNext/>
      </w:pPr>
      <w:r>
        <w:rPr>
          <w:b w:val="on"/>
        </w:rPr>
        <w:t xml:space="preserve">In this next section we would like to ask about your experiences accessing supports for mental health.</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Have you ever taken prescription medication to help you with any emotional, psychological, or mental health concerns?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(4)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taken prescription medication to help you with any emotional, psychological, or men... = Yes</w:t>
      </w:r>
    </w:p>
  </w:body>
  <w:body>
    <w:tbl>
      <w:tblPr>
        <w:tblStyle w:val="QQuestionIconTable"/>
        <w:tblW w:w="0" w:type="auto"/>
        <w:tblLook w:firstRow="true" w:lastRow="true" w:firstCol="true" w:lastCol="true"/>
      </w:tblPr>
      <w:tblGrid/>
    </w:tbl>
    <w:p/>
  </w:body>
  <w:body>
    <w:p>
      <w:pPr>
        <w:keepNext/>
      </w:pPr>
      <w:r>
        <w:rPr>
          <w:b w:val="on"/>
        </w:rPr>
        <w:t xml:space="preserve">Which prescription medications have you taken in the PAST 12 MONTHS to help you with any emotions or with your concentration, behavior or mental health? </w:t>
      </w:r>
      <w:r>
        <w:rPr/>
        <w:t xml:space="preserve"/>
      </w:r>
      <w:r>
        <w:rPr/>
        <w:t xml:space="preserve">Note: If you have not taken any in the past 12 months, write "none"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Have you ever received counseling or therapy from a mental health professional such as a psychiatrist, psychologist, psychiatric nurse, or clinical social worker? Include counseling or therapy online or by phone.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(4)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received counseling or therapy from a mental health professional such as a psychiat... = Yes</w:t>
      </w:r>
    </w:p>
  </w:body>
  <w:body>
    <w:tbl>
      <w:tblPr>
        <w:tblStyle w:val="QQuestionIconTable"/>
        <w:tblW w:w="0" w:type="auto"/>
        <w:tblLook w:firstRow="true" w:lastRow="true" w:firstCol="true" w:lastCol="true"/>
      </w:tblPr>
      <w:tblGrid/>
    </w:tbl>
    <w:p/>
  </w:body>
  <w:body>
    <w:p>
      <w:pPr>
        <w:keepNext/>
      </w:pPr>
      <w:r>
        <w:rPr>
          <w:b w:val="on"/>
        </w:rPr>
        <w:t xml:space="preserve">Approximately how many sessions of formal counselling or therapy have you EVER received?</w:t>
      </w:r>
    </w:p>
  </w:body>
  <w:body>
    <w:p>
      <w:pPr>
        <w:keepNext/>
        <w:pStyle w:val="Dropdown"/>
      </w:pPr>
      <w:r>
        <w:rPr/>
        <w:t xml:space="preserve">▼ 0 (1) ... 100 or more sessions (101)</w:t>
      </w:r>
    </w:p>
  </w:body>
  <w:body>
    <w:p>
      <w:pPr/>
    </w:p>
  </w:body>
  <w:body>
    <w:p>
      <w:pPr>
        <w:pStyle w:val="QuestionSeparator"/>
      </w:pPr>
    </w:p>
  </w:body>
  <w:body>
    <w:p>
      <w:pPr>
        <w:keepNext/>
        <w:pStyle w:val="QDisplayLogic"/>
      </w:pPr>
      <w:r>
        <w:t>Display This Question:</w:t>
      </w:r>
    </w:p>
  </w:body>
  <w:body>
    <w:p>
      <w:pPr>
        <w:keepNext/>
        <w:pStyle w:val="QDisplayLogic"/>
        <w:ind w:firstLine="400"/>
      </w:pPr>
      <w:r>
        <w:t>If Approximately how many sessions of formal counselling or therapy have you EVER received? != 0</w:t>
      </w:r>
    </w:p>
  </w:body>
  <w:body>
    <w:p>
      <w:pPr>
        <w:keepNext/>
        <w:pStyle w:val="QDisplayLogic"/>
        <w:ind w:firstLine="400"/>
      </w:pPr>
      <w:r>
        <w:t>And Have you ever received counseling or therapy from a mental health professional such as a psychiat... = Yes</w:t>
      </w:r>
    </w:p>
  </w:body>
  <w:body>
    <w:tbl>
      <w:tblPr>
        <w:tblStyle w:val="QQuestionIconTable"/>
        <w:tblW w:w="0" w:type="auto"/>
        <w:tblLook w:firstRow="true" w:lastRow="true" w:firstCol="true" w:lastCol="true"/>
      </w:tblPr>
      <w:tblGrid/>
    </w:tbl>
    <w:p/>
  </w:body>
  <w:body>
    <w:p>
      <w:pPr>
        <w:keepNext/>
      </w:pPr>
      <w:r>
        <w:rPr>
          <w:b w:val="on"/>
        </w:rPr>
        <w:t xml:space="preserve">Approximately how many sessions of formal counselling or therapy have you received in the PAST 12 MONTHS?</w:t>
      </w:r>
    </w:p>
  </w:body>
  <w:body>
    <w:p>
      <w:pPr>
        <w:keepNext/>
        <w:pStyle w:val="Dropdown"/>
      </w:pPr>
      <w:r>
        <w:rPr/>
        <w:t xml:space="preserve">▼ 0 (1) ... 100 or more sessions (101)</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where you get and how you consume psilocybin. When was... != I have never used psilocybin</w:t>
      </w:r>
    </w:p>
  </w:body>
  <w:body>
    <w:tbl>
      <w:tblPr>
        <w:tblStyle w:val="QQuestionIconTable"/>
        <w:tblW w:w="0" w:type="auto"/>
        <w:tblLook w:firstRow="true" w:lastRow="true" w:firstCol="true" w:lastCol="true"/>
      </w:tblPr>
      <w:tblGrid/>
    </w:tbl>
    <w:p/>
  </w:body>
  <w:body>
    <w:p>
      <w:pPr>
        <w:keepNext/>
      </w:pPr>
      <w:r>
        <w:rPr>
          <w:b w:val="on"/>
        </w:rPr>
        <w:t xml:space="preserve">Have you ever used psilocybin under the direction or supervision of a mental health or other healthcare professions (e.g., a counsellor or therapist, a psychiatrist)?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(4)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used psilocybin under the direction or supervision of a mental health or other heal... = Yes</w:t>
      </w:r>
    </w:p>
  </w:body>
  <w:body>
    <w:p>
      <w:pPr>
        <w:keepNext/>
        <w:pStyle w:val="QDisplayLogic"/>
        <w:ind w:firstLine="400"/>
      </w:pPr>
      <w:r>
        <w:t>And We want to begin with some questions about where you get and how you consume psilocybin. When was... != I have never used psilocybin</w:t>
      </w:r>
    </w:p>
  </w:body>
  <w:body>
    <w:tbl>
      <w:tblPr>
        <w:tblStyle w:val="QQuestionIconTable"/>
        <w:tblW w:w="0" w:type="auto"/>
        <w:tblLook w:firstRow="true" w:lastRow="true" w:firstCol="true" w:lastCol="true"/>
      </w:tblPr>
      <w:tblGrid/>
    </w:tbl>
    <w:p/>
  </w:body>
  <w:body>
    <w:p>
      <w:pPr>
        <w:keepNext/>
      </w:pPr>
      <w:r>
        <w:rPr>
          <w:b w:val="on"/>
        </w:rPr>
        <w:t xml:space="preserve">Please indicate which of the following scenarios best describes your experience with using psilocybin under the direction of a mental health or other healthcare professional (e.g., a counselor, therapist, or psychiatrist). Select all scenarios that apply to your experience</w:t>
      </w:r>
    </w:p>
  </w:body>
  <w:body>
    <w:p>
      <w:pPr>
        <w:keepNext/>
        <w:pStyle w:val="ListParagraph"/>
        <w:numPr>
          <w:ilvl w:val="0"/>
          <w:numId w:val="2"/>
        </w:numPr>
      </w:pPr>
      <w:r>
        <w:rPr/>
        <w:t xml:space="preserve">The professional recommended I use psilocybin, but they did not provide it nor supervise my use.  (2) </w:t>
      </w:r>
    </w:p>
  </w:body>
  <w:body>
    <w:p>
      <w:pPr>
        <w:keepNext/>
        <w:pStyle w:val="ListParagraph"/>
        <w:numPr>
          <w:ilvl w:val="0"/>
          <w:numId w:val="2"/>
        </w:numPr>
      </w:pPr>
      <w:r>
        <w:rPr/>
        <w:t xml:space="preserve">The professional recommended I use psilocybin and provided it, but did not supervise my use.  (6) </w:t>
      </w:r>
    </w:p>
  </w:body>
  <w:body>
    <w:p>
      <w:pPr>
        <w:keepNext/>
        <w:pStyle w:val="ListParagraph"/>
        <w:numPr>
          <w:ilvl w:val="0"/>
          <w:numId w:val="2"/>
        </w:numPr>
      </w:pPr>
      <w:r>
        <w:rPr/>
        <w:t xml:space="preserve">The professional recommended I use psilocybin, supervised my use, but I obtained the psilocybin myself (i.e., they did not provide it).  (7) </w:t>
      </w:r>
    </w:p>
  </w:body>
  <w:body>
    <w:p>
      <w:pPr>
        <w:keepNext/>
        <w:pStyle w:val="ListParagraph"/>
        <w:numPr>
          <w:ilvl w:val="0"/>
          <w:numId w:val="2"/>
        </w:numPr>
      </w:pPr>
      <w:r>
        <w:rPr/>
        <w:t xml:space="preserve">The professional recommended I use psilocybin, provided it, and supervised my use.  (8) </w:t>
      </w:r>
    </w:p>
  </w:body>
  <w:body>
    <w:p>
      <w:pPr>
        <w:keepNext/>
        <w:pStyle w:val="ListParagraph"/>
        <w:numPr>
          <w:ilvl w:val="0"/>
          <w:numId w:val="2"/>
        </w:numPr>
      </w:pPr>
      <w:r>
        <w:rPr/>
        <w:t xml:space="preserve">The professional did not recommend I use psilocybin, but supervised my use, and I obtained the psilocybin myself.  (9) </w:t>
      </w:r>
    </w:p>
  </w:body>
  <w:body>
    <w:p>
      <w:pPr>
        <w:keepNext/>
        <w:pStyle w:val="ListParagraph"/>
        <w:numPr>
          <w:ilvl w:val="0"/>
          <w:numId w:val="2"/>
        </w:numPr>
      </w:pPr>
      <w:r>
        <w:rPr/>
        <w:t xml:space="preserve">The professional did not recommend I use psilocybin, but supervised my use, and they provided the psilocybin.  (10) </w:t>
      </w:r>
    </w:p>
  </w:body>
  <w:body>
    <w:p>
      <w:pPr>
        <w:keepNext/>
        <w:pStyle w:val="ListParagraph"/>
        <w:numPr>
          <w:ilvl w:val="0"/>
          <w:numId w:val="2"/>
        </w:numPr>
      </w:pPr>
      <w:r>
        <w:rPr/>
        <w:t xml:space="preserve">None of these scenarios apply to my experience.  (11)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used psilocybin under the direction or supervision of a mental health or other heal... = Yes</w:t>
      </w:r>
    </w:p>
  </w:body>
  <w:body>
    <w:p>
      <w:pPr>
        <w:keepNext/>
        <w:pStyle w:val="QDisplayLogic"/>
        <w:ind w:firstLine="400"/>
      </w:pPr>
      <w:r>
        <w:t>And We want to begin with some questions about where you get and how you consume psilocybin. When was... != I have never used psilocybin</w:t>
      </w:r>
    </w:p>
  </w:body>
  <w:body>
    <w:tbl>
      <w:tblPr>
        <w:tblStyle w:val="QQuestionIconTable"/>
        <w:tblW w:w="0" w:type="auto"/>
        <w:tblLook w:firstRow="true" w:lastRow="true" w:firstCol="true" w:lastCol="true"/>
      </w:tblPr>
      <w:tblGrid/>
    </w:tbl>
    <w:p/>
  </w:body>
  <w:body>
    <w:p>
      <w:pPr>
        <w:keepNext/>
      </w:pPr>
      <w:r>
        <w:rPr>
          <w:b w:val="on"/>
        </w:rPr>
        <w:t xml:space="preserve">Please describe how you accessed these psilocybin-assisted therapy sessions? </w:t>
      </w:r>
      <w:r>
        <w:rPr>
          <w:b w:val="on"/>
        </w:rPr>
        <w:br/>
      </w:r>
      <w:r>
        <w:rPr/>
        <w:t xml:space="preserve">In your response, please describe whether you were explicitely seeking psilocybin-assisted therapy, what were your main motivies or treatment goals, who raised the idea of using psilocybin to assist in your therapy, and any other details that might be relevant to helping us understand the context by which you initiatied psilocybin therapy.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used psilocybin under the direction or supervision of a mental health or other heal... = Yes</w:t>
      </w:r>
    </w:p>
  </w:body>
  <w:body>
    <w:p>
      <w:pPr>
        <w:keepNext/>
        <w:pStyle w:val="QDisplayLogic"/>
        <w:ind w:firstLine="400"/>
      </w:pPr>
      <w:r>
        <w:t>And We want to begin with some questions about where you get and how you consume psilocybin. When was... != I have never used psilocybin</w:t>
      </w:r>
    </w:p>
  </w:body>
  <w:body>
    <w:tbl>
      <w:tblPr>
        <w:tblStyle w:val="QQuestionIconTable"/>
        <w:tblW w:w="0" w:type="auto"/>
        <w:tblLook w:firstRow="true" w:lastRow="true" w:firstCol="true" w:lastCol="true"/>
      </w:tblPr>
      <w:tblGrid/>
    </w:tbl>
    <w:p/>
  </w:body>
  <w:body>
    <w:p>
      <w:pPr>
        <w:keepNext/>
      </w:pPr>
      <w:r>
        <w:rPr>
          <w:b w:val="on"/>
        </w:rPr>
        <w:t xml:space="preserve">Approximately how many times have you EVER used psilocybin under the direction of a mental health or other healthcare professions (e.g., a counsellor or therapist, a psychiatrist)?</w:t>
      </w:r>
    </w:p>
  </w:body>
  <w:body>
    <w:p>
      <w:pPr>
        <w:keepNext/>
        <w:pStyle w:val="Dropdown"/>
      </w:pPr>
      <w:r>
        <w:rPr/>
        <w:t xml:space="preserve">▼ 0 (1) ... 100 or more sessions (101)</w:t>
      </w:r>
    </w:p>
  </w:body>
  <w:body>
    <w:p>
      <w:pPr/>
    </w:p>
  </w:body>
  <w:body>
    <w:p>
      <w:pPr>
        <w:pStyle w:val="QuestionSeparator"/>
      </w:pPr>
    </w:p>
  </w:body>
  <w:body>
    <w:p>
      <w:pPr>
        <w:keepNext/>
        <w:pStyle w:val="QDisplayLogic"/>
      </w:pPr>
      <w:r>
        <w:t>Display This Question:</w:t>
      </w:r>
    </w:p>
  </w:body>
  <w:body>
    <w:p>
      <w:pPr>
        <w:keepNext/>
        <w:pStyle w:val="QDisplayLogic"/>
        <w:ind w:firstLine="400"/>
      </w:pPr>
      <w:r>
        <w:t>If Approximately how many times have you EVER used psilocybin under the direction of a mental health... != 0</w:t>
      </w:r>
    </w:p>
  </w:body>
  <w:body>
    <w:p>
      <w:pPr>
        <w:keepNext/>
        <w:pStyle w:val="QDisplayLogic"/>
        <w:ind w:firstLine="400"/>
      </w:pPr>
      <w:r>
        <w:t>And Have you ever used psilocybin under the direction or supervision of a mental health or other heal... = Yes</w:t>
      </w:r>
    </w:p>
  </w:body>
  <w:body>
    <w:p>
      <w:pPr>
        <w:keepNext/>
        <w:pStyle w:val="QDisplayLogic"/>
        <w:ind w:firstLine="400"/>
      </w:pPr>
      <w:r>
        <w:t>And We want to begin with some questions about where you get and how you consume psilocybin. When was... != I have never used psilocybin</w:t>
      </w:r>
    </w:p>
  </w:body>
  <w:body>
    <w:tbl>
      <w:tblPr>
        <w:tblStyle w:val="QQuestionIconTable"/>
        <w:tblW w:w="0" w:type="auto"/>
        <w:tblLook w:firstRow="true" w:lastRow="true" w:firstCol="true" w:lastCol="true"/>
      </w:tblPr>
      <w:tblGrid/>
    </w:tbl>
    <w:p/>
  </w:body>
  <w:body>
    <w:p>
      <w:pPr>
        <w:keepNext/>
      </w:pPr>
      <w:r>
        <w:rPr>
          <w:b w:val="on"/>
        </w:rPr>
        <w:t xml:space="preserve">Approximately how many times have you used psilocybin under the direction of a mental health or other healthcare professions (e.g., a counsellor or therapist, a psychiatrist) in the PAST 12 MONTHS?</w:t>
      </w:r>
    </w:p>
  </w:body>
  <w:body>
    <w:p>
      <w:pPr>
        <w:keepNext/>
        <w:pStyle w:val="Dropdown"/>
      </w:pPr>
      <w:r>
        <w:rPr/>
        <w:t xml:space="preserve">▼ 0 (1) ... 100 or more sessions (101)</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used psilocybin under the direction or supervision of a mental health or other heal... = Yes</w:t>
      </w:r>
    </w:p>
  </w:body>
  <w:body>
    <w:p>
      <w:pPr>
        <w:keepNext/>
        <w:pStyle w:val="QDisplayLogic"/>
        <w:ind w:firstLine="400"/>
      </w:pPr>
      <w:r>
        <w:t>And We want to begin with some questions about where you get and how you consume psilocybin. When was... != I have never used psilocybin</w:t>
      </w:r>
    </w:p>
  </w:body>
  <w:body>
    <w:tbl>
      <w:tblPr>
        <w:tblStyle w:val="QQuestionIconTable"/>
        <w:tblW w:w="0" w:type="auto"/>
        <w:tblLook w:firstRow="true" w:lastRow="true" w:firstCol="true" w:lastCol="true"/>
      </w:tblPr>
      <w:tblGrid/>
    </w:tbl>
    <w:p/>
  </w:body>
  <w:body>
    <w:p>
      <w:pPr>
        <w:keepNext/>
      </w:pPr>
      <w:r>
        <w:rPr>
          <w:b w:val="on"/>
        </w:rPr>
        <w:t xml:space="preserve">In a few sentences, please describe your experiences associated with psilocybin-assited therapy. </w:t>
      </w:r>
      <w:r>
        <w:rPr/>
        <w:br/>
      </w:r>
      <w:r>
        <w:rPr>
          <w:i w:val="on"/>
        </w:rPr>
        <w:t xml:space="preserve">In your response, please include information about any symptoms you experienced, what features of the therapy and qualities of the therapist you found helpful (or harmful), and what the impacts of the experiences were on you.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Accessing Support</w:t>
      </w:r>
    </w:p>
  </w:body>
  <w:body>
    <w:p>
      <w:pPr>
        <w:pStyle w:val="BlockSeparator"/>
      </w:pPr>
    </w:p>
  </w:body>
  <w:body>
    <w:p>
      <w:pPr>
        <w:pStyle w:val="BlockStartLabel"/>
      </w:pPr>
      <w:r>
        <w:t>Start of Block: Opinions on Psilocybin Use </w:t>
      </w:r>
    </w:p>
  </w:body>
  <w:body>
    <w:tbl>
      <w:tblPr>
        <w:tblStyle w:val="QQuestionIconTable"/>
        <w:tblW w:w="0" w:type="auto"/>
        <w:tblLook w:firstRow="true" w:lastRow="true" w:firstCol="true" w:lastCol="true"/>
      </w:tblPr>
      <w:tblGrid/>
    </w:tbl>
    <w:p/>
  </w:body>
  <w:body>
    <w:p>
      <w:pPr>
        <w:keepNext/>
      </w:pPr>
      <w:r>
        <w:rPr>
          <w:b w:val="on"/>
        </w:rPr>
        <w:t xml:space="preserve">The following statements are about how others you know view psilocybin use. These questions also help us better understand norms and stigma related to psilocybin use.</w:t>
      </w:r>
      <w:r>
        <w:rPr>
          <w:b w:val="on"/>
        </w:rPr>
        <w:br/>
      </w:r>
      <w:r>
        <w:rPr>
          <w:b w:val="on"/>
        </w:rPr>
        <w:br/>
      </w:r>
      <w:r>
        <w:rPr>
          <w:b w:val="on"/>
        </w:rPr>
        <w:t xml:space="preserve">How strongly do you agree or disagree with each of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Most people who are important to me would  approve of me using psilocybin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social pressure to use psilocybin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friends would approve of me taking psilocybin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romantic partner(s) would approve of me taking psilocybin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parents or gaurdians would approve of me taking psilocybin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siblings would approve of me taking psilocybin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coworkers approve of me taking psilocybin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friends would consume psilocybin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romantic partner(s) would consume psilocybin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parents or gaurdians would consume psilocybin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siblings would consume psilocybin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coworkers would consume psilocybin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The following statements are about whether you feel you could use psilocybin if you wanted to. </w:t>
      </w:r>
      <w:r>
        <w:rPr>
          <w:b w:val="on"/>
        </w:rPr>
        <w:br/>
      </w:r>
      <w:r>
        <w:rPr>
          <w:b w:val="on"/>
        </w:rPr>
        <w:br/>
      </w:r>
      <w:r>
        <w:rPr>
          <w:b w:val="on"/>
        </w:rPr>
        <w:t xml:space="preserve">How strongly do you agree or disagree with each of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Whether I use psilocybin is up to me, not the government or those in power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the option to use psilocybin.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would be easy for me to use psilocybin if I wanted to.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only use psilocybin if someone I knew provided it to me.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could get psilocybin without getting caught by the police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The following statements are about how you perceive psilocybin. </w:t>
      </w:r>
      <w:r>
        <w:rPr>
          <w:b w:val="on"/>
        </w:rPr>
        <w:br/>
      </w:r>
      <w:r>
        <w:rPr>
          <w:b w:val="on"/>
        </w:rPr>
        <w:br/>
      </w:r>
      <w:r>
        <w:rPr>
          <w:b w:val="on"/>
        </w:rPr>
        <w:t xml:space="preserve">How strongly do you agree or disagree that using psilocybin is...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 beneficial.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foolish.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safe.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risky.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enjoyable.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miserable.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enlightening.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scary.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good for mental health.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good for physical health.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Opinions on Psilocybin Use </w:t>
      </w:r>
    </w:p>
  </w:body>
  <w:body>
    <w:p>
      <w:pPr>
        <w:pStyle w:val="BlockSeparator"/>
      </w:pPr>
    </w:p>
  </w:body>
  <w:body>
    <w:p>
      <w:pPr>
        <w:pStyle w:val="BlockStartLabel"/>
      </w:pPr>
      <w:r>
        <w:t>Start of Block: Mental Health and Wellbeing</w:t>
      </w:r>
    </w:p>
  </w:body>
  <w:body>
    <w:tbl>
      <w:tblPr>
        <w:tblStyle w:val="QQuestionIconTable"/>
        <w:tblW w:w="0" w:type="auto"/>
        <w:tblLook w:firstRow="true" w:lastRow="true" w:firstCol="true" w:lastCol="true"/>
      </w:tblPr>
      <w:tblGrid/>
    </w:tbl>
    <w:p/>
  </w:body>
  <w:body>
    <w:p>
      <w:pPr>
        <w:keepNext/>
      </w:pPr>
      <w:r>
        <w:rPr>
          <w:b w:val="on"/>
        </w:rPr>
        <w:t xml:space="preserve">During the past 30 days, about how often did you feel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None of the time (1)</w:t>
            </w:r>
          </w:p>
        </w:tc>
        <w:tc>
          <w:tcPr>
            <w:tcW w:w="1596" w:type="dxa"/>
          </w:tcPr>
          <w:p>
            <w:pPr>
              <w:pStyle w:val="Normal"/>
            </w:pPr>
            <w:r>
              <w:rPr/>
              <w:t xml:space="preserve">A little of the time (2)</w:t>
            </w:r>
          </w:p>
        </w:tc>
        <w:tc>
          <w:tcPr>
            <w:tcW w:w="1596" w:type="dxa"/>
          </w:tcPr>
          <w:p>
            <w:pPr>
              <w:pStyle w:val="Normal"/>
            </w:pPr>
            <w:r>
              <w:rPr/>
              <w:t xml:space="preserve">Some of the time (3)</w:t>
            </w:r>
          </w:p>
        </w:tc>
        <w:tc>
          <w:tcPr>
            <w:tcW w:w="1596" w:type="dxa"/>
          </w:tcPr>
          <w:p>
            <w:pPr>
              <w:pStyle w:val="Normal"/>
            </w:pPr>
            <w:r>
              <w:rPr/>
              <w:t xml:space="preserve">Most of the time (4)</w:t>
            </w:r>
          </w:p>
        </w:tc>
        <w:tc>
          <w:tcPr>
            <w:tcW w:w="1596" w:type="dxa"/>
          </w:tcPr>
          <w:p>
            <w:pPr>
              <w:pStyle w:val="Normal"/>
            </w:pPr>
            <w:r>
              <w:rPr/>
              <w:t xml:space="preserve">All of the time (5)</w:t>
            </w:r>
          </w:p>
        </w:tc>
      </w:tr>
      <w:tr>
        <w:tc>
          <w:tcPr>
            <w:tcW w:w="1596" w:type="dxa"/>
          </w:tcPr>
          <w:p>
            <w:pPr>
              <w:keepNext/>
              <w:pStyle w:val="Normal"/>
            </w:pPr>
            <w:r>
              <w:rPr/>
              <w:t xml:space="preserve">… nervous?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hopeless?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restless or fidgety?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so depressed that nothing could cheer you up?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that everything was an effort?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worthless?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often do you…</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Hardly ever (1)</w:t>
            </w:r>
          </w:p>
        </w:tc>
        <w:tc>
          <w:tcPr>
            <w:tcW w:w="2394" w:type="dxa"/>
          </w:tcPr>
          <w:p>
            <w:pPr>
              <w:pStyle w:val="Normal"/>
            </w:pPr>
            <w:r>
              <w:rPr/>
              <w:t xml:space="preserve">Sometimes (2)</w:t>
            </w:r>
          </w:p>
        </w:tc>
        <w:tc>
          <w:tcPr>
            <w:tcW w:w="2394" w:type="dxa"/>
          </w:tcPr>
          <w:p>
            <w:pPr>
              <w:pStyle w:val="Normal"/>
            </w:pPr>
            <w:r>
              <w:rPr/>
              <w:t xml:space="preserve">Often (3)</w:t>
            </w:r>
          </w:p>
        </w:tc>
      </w:tr>
      <w:tr>
        <w:tc>
          <w:tcPr>
            <w:tcW w:w="2394" w:type="dxa"/>
          </w:tcPr>
          <w:p>
            <w:pPr>
              <w:keepNext/>
              <w:pStyle w:val="Normal"/>
            </w:pPr>
            <w:r>
              <w:rPr/>
              <w:t xml:space="preserve">…feel left out.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…feel that you lack companionship.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…feel isolated from others.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...feel lonley.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For each of the statements below, indicate the degree to which you agree or disagree with the statement:</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If other people don’t seem to accept me‚ I don’t let it bother me.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try hard not to do things that will make other people avoid or reject me.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seldom worry about whether other people care about me.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need to feel that there are people I can turn to in times of need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want other people to accept me.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do not like being alone.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Being apart from my friends for long periods of time does not bother me.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a strong need to belong.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bothers me a great deal when I am not included in other people's plans.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feelings are easily hurt when I feel that others do not accept me.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For each of the statements below, indicate the degree to which you agree or disagree with the statement:</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My social circle consists of people who share a similar life experience to me (e.g. a hobby, a profession, belonging to the same group or online forum).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hardly have to hide anything in the company of people close to me.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a strong, stable and protective person in my life, whom I can rely on.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know a capable individual who would help me if I found myself in trouble.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know people who experience some things similarly to me.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often take my advice to heart.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 people often help me even if I do not specifically ask them to.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know people with a world-view similar to mine.  (19)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 people sometimes surprise me in a nice way. (20)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close to me would sometimes do things for me without me having to ask. (21)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free to show my feelings to others and speak my mind, because I know they accept me for who I am. (22)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do not have to pretend with people who are important to me. (23)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at least one person in my life who encourages me, protects me or provides me with the information I need. (24)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There are people in my life with whom I share similar experiences. (25)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that I have an influence on others. (26)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can show my true self to people who are important to me without fear of rejection. (27)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 times of trouble, I have someone who stands by me and who is strong enough to handle my problems. (28)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No-one ever prepares a nice surprise for me.  (29)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noticed that other people sometimes follow my suggestions.  (30)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 people often ask about my opinion on a certain topic.  (31)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Please indicate for each of the statements, the extent to which they apply to your situation, the way you feel now. </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Yes (1)</w:t>
            </w:r>
          </w:p>
        </w:tc>
        <w:tc>
          <w:tcPr>
            <w:tcW w:w="2394" w:type="dxa"/>
          </w:tcPr>
          <w:p>
            <w:pPr>
              <w:pStyle w:val="Normal"/>
            </w:pPr>
            <w:r>
              <w:rPr/>
              <w:t xml:space="preserve">More or Less (2)</w:t>
            </w:r>
          </w:p>
        </w:tc>
        <w:tc>
          <w:tcPr>
            <w:tcW w:w="2394" w:type="dxa"/>
          </w:tcPr>
          <w:p>
            <w:pPr>
              <w:pStyle w:val="Normal"/>
            </w:pPr>
            <w:r>
              <w:rPr/>
              <w:t xml:space="preserve">No (3)</w:t>
            </w:r>
          </w:p>
        </w:tc>
      </w:tr>
      <w:tr>
        <w:tc>
          <w:tcPr>
            <w:tcW w:w="2394" w:type="dxa"/>
          </w:tcPr>
          <w:p>
            <w:pPr>
              <w:keepNext/>
              <w:pStyle w:val="Normal"/>
            </w:pPr>
            <w:r>
              <w:rPr/>
              <w:t xml:space="preserve">I experience a general sense of emptiness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There are plenty of people I can rely on when I have problems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There are many people I can trust completely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There are enough people I feel close to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miss having people around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 often feel rejected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During the PAST WEEK, have you felt lonely …</w:t>
      </w:r>
    </w:p>
  </w:body>
  <w:body>
    <w:p>
      <w:pPr>
        <w:keepNext/>
        <w:pStyle w:val="ListParagraph"/>
        <w:numPr>
          <w:ilvl w:val="0"/>
          <w:numId w:val="4"/>
        </w:numPr>
      </w:pPr>
      <w:r>
        <w:rPr/>
        <w:t xml:space="preserve">None of the time (e.g., 0 days)  (1) </w:t>
      </w:r>
    </w:p>
  </w:body>
  <w:body>
    <w:p>
      <w:pPr>
        <w:keepNext/>
        <w:pStyle w:val="ListParagraph"/>
        <w:numPr>
          <w:ilvl w:val="0"/>
          <w:numId w:val="4"/>
        </w:numPr>
      </w:pPr>
      <w:r>
        <w:rPr/>
        <w:t xml:space="preserve">Rarely (e.g. less than 1 day)  (4) </w:t>
      </w:r>
    </w:p>
  </w:body>
  <w:body>
    <w:p>
      <w:pPr>
        <w:keepNext/>
        <w:pStyle w:val="ListParagraph"/>
        <w:numPr>
          <w:ilvl w:val="0"/>
          <w:numId w:val="4"/>
        </w:numPr>
      </w:pPr>
      <w:r>
        <w:rPr/>
        <w:t xml:space="preserve">Some or a little of the time (e.g. 1-2 days)  (5) </w:t>
      </w:r>
    </w:p>
  </w:body>
  <w:body>
    <w:p>
      <w:pPr>
        <w:keepNext/>
        <w:pStyle w:val="ListParagraph"/>
        <w:numPr>
          <w:ilvl w:val="0"/>
          <w:numId w:val="4"/>
        </w:numPr>
      </w:pPr>
      <w:r>
        <w:rPr/>
        <w:t xml:space="preserve">Occasionally or a moderate amount of time (e.g. 3-4 days)  (6) </w:t>
      </w:r>
    </w:p>
  </w:body>
  <w:body>
    <w:p>
      <w:pPr>
        <w:keepNext/>
        <w:pStyle w:val="ListParagraph"/>
        <w:numPr>
          <w:ilvl w:val="0"/>
          <w:numId w:val="4"/>
        </w:numPr>
      </w:pPr>
      <w:r>
        <w:rPr/>
        <w:t xml:space="preserve">All of the time (e.g. 5-7 days)]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Please use the following scale to rate the extent to which you agree or disagree with each of the following statements IN GENERAL.</w:t>
      </w:r>
    </w:p>
  </w:body>
  <w:body>
    <w:tbl>
      <w:tblPr>
        <w:tblStyle w:val="QQuestionTable"/>
        <w:tblW w:w="9576" w:type="auto"/>
        <w:tblLook w:firstRow="true" w:lastRow="true" w:firstCol="true" w:lastCol="true"/>
      </w:tblPr>
      <w:tblGrid>
        <w:gridCol w:w="958"/>
        <w:gridCol w:w="958"/>
        <w:gridCol w:w="958"/>
        <w:gridCol w:w="958"/>
        <w:gridCol w:w="958"/>
        <w:gridCol w:w="958"/>
        <w:gridCol w:w="958"/>
        <w:gridCol w:w="958"/>
        <w:gridCol w:w="958"/>
        <w:gridCol w:w="958"/>
      </w:tblGrid>
      <w:tr>
        <w:tc>
          <w:tcPr>
            <w:tcW w:w="958" w:type="dxa"/>
          </w:tcPr>
          <w:p>
            <w:pPr>
              <w:keepNext/>
              <w:pStyle w:val="Normal"/>
            </w:pPr>
          </w:p>
        </w:tc>
        <w:tc>
          <w:tcPr>
            <w:tcW w:w="958" w:type="dxa"/>
          </w:tcPr>
          <w:p>
            <w:pPr>
              <w:pStyle w:val="Normal"/>
            </w:pPr>
            <w:r>
              <w:rPr/>
              <w:t xml:space="preserve">1 (Strongly Agree) (1)</w:t>
            </w:r>
          </w:p>
        </w:tc>
        <w:tc>
          <w:tcPr>
            <w:tcW w:w="958" w:type="dxa"/>
          </w:tcPr>
          <w:p>
            <w:pPr>
              <w:pStyle w:val="Normal"/>
            </w:pPr>
            <w:r>
              <w:rPr/>
              <w:t xml:space="preserve">2 (2)</w:t>
            </w:r>
          </w:p>
        </w:tc>
        <w:tc>
          <w:tcPr>
            <w:tcW w:w="958" w:type="dxa"/>
          </w:tcPr>
          <w:p>
            <w:pPr>
              <w:pStyle w:val="Normal"/>
            </w:pPr>
            <w:r>
              <w:rPr/>
              <w:t xml:space="preserve">3 (3)</w:t>
            </w:r>
          </w:p>
        </w:tc>
        <w:tc>
          <w:tcPr>
            <w:tcW w:w="958" w:type="dxa"/>
          </w:tcPr>
          <w:p>
            <w:pPr>
              <w:pStyle w:val="Normal"/>
            </w:pPr>
            <w:r>
              <w:rPr/>
              <w:t xml:space="preserve">4 (4)</w:t>
            </w:r>
          </w:p>
        </w:tc>
        <w:tc>
          <w:tcPr>
            <w:tcW w:w="958" w:type="dxa"/>
          </w:tcPr>
          <w:p>
            <w:pPr>
              <w:pStyle w:val="Normal"/>
            </w:pPr>
            <w:r>
              <w:rPr/>
              <w:t xml:space="preserve">5 (5)</w:t>
            </w:r>
          </w:p>
        </w:tc>
        <w:tc>
          <w:tcPr>
            <w:tcW w:w="958" w:type="dxa"/>
          </w:tcPr>
          <w:p>
            <w:pPr>
              <w:pStyle w:val="Normal"/>
            </w:pPr>
            <w:r>
              <w:rPr/>
              <w:t xml:space="preserve">6 (6)</w:t>
            </w:r>
          </w:p>
        </w:tc>
        <w:tc>
          <w:tcPr>
            <w:tcW w:w="958" w:type="dxa"/>
          </w:tcPr>
          <w:p>
            <w:pPr>
              <w:pStyle w:val="Normal"/>
            </w:pPr>
            <w:r>
              <w:rPr/>
              <w:t xml:space="preserve">7 (7)</w:t>
            </w:r>
          </w:p>
        </w:tc>
        <w:tc>
          <w:tcPr>
            <w:tcW w:w="958" w:type="dxa"/>
          </w:tcPr>
          <w:p>
            <w:pPr>
              <w:pStyle w:val="Normal"/>
            </w:pPr>
            <w:r>
              <w:rPr/>
              <w:t xml:space="preserve">8 (8)</w:t>
            </w:r>
          </w:p>
        </w:tc>
        <w:tc>
          <w:tcPr>
            <w:tcW w:w="958" w:type="dxa"/>
          </w:tcPr>
          <w:p>
            <w:pPr>
              <w:pStyle w:val="Normal"/>
            </w:pPr>
            <w:r>
              <w:rPr/>
              <w:t xml:space="preserve">9 (Strongly Disagree) (9)</w:t>
            </w:r>
          </w:p>
        </w:tc>
      </w:tr>
      <w:tr>
        <w:tc>
          <w:tcPr>
            <w:tcW w:w="958" w:type="dxa"/>
          </w:tcPr>
          <w:p>
            <w:pPr>
              <w:keepNext/>
              <w:pStyle w:val="Normal"/>
            </w:pPr>
            <w:r>
              <w:rPr/>
              <w:t xml:space="preserve">I usually feel like people share my outlook on life. (1)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I often have the same reactions to things that other people around me do.  (4)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People around me tend to react to things in our environment the same way I do.  (5)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People often share my perspective. (6)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Other people usually understand my experiences. (7)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People often have the same “take” or perspective on things that I do. (8)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many </w:t>
      </w:r>
      <w:r>
        <w:rPr>
          <w:u w:val="single"/>
          <w:b w:val="on"/>
        </w:rPr>
        <w:t xml:space="preserve">close friends</w:t>
      </w:r>
      <w:r>
        <w:rPr>
          <w:b w:val="on"/>
        </w:rPr>
        <w:t xml:space="preserve"> do you have? (not including family members)</w:t>
      </w:r>
    </w:p>
  </w:body>
  <w:body>
    <w:p>
      <w:pPr>
        <w:keepNext/>
        <w:pStyle w:val="Dropdown"/>
      </w:pPr>
      <w:r>
        <w:rPr/>
        <w:t xml:space="preserve">▼ None (1) ... 20 or more (21)</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many close </w:t>
      </w:r>
      <w:r>
        <w:rPr>
          <w:u w:val="single"/>
          <w:b w:val="on"/>
        </w:rPr>
        <w:t xml:space="preserve">family members</w:t>
      </w:r>
      <w:r>
        <w:rPr>
          <w:b w:val="on"/>
        </w:rPr>
        <w:t xml:space="preserve"> do you have? (not including friends)</w:t>
      </w:r>
    </w:p>
  </w:body>
  <w:body>
    <w:p>
      <w:pPr>
        <w:keepNext/>
        <w:pStyle w:val="Dropdown"/>
      </w:pPr>
      <w:r>
        <w:rPr/>
        <w:t xml:space="preserve">▼ None (1) ... 20 or more (21)</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many close relationships WOULD YOU IDEALLY have (including family and friends)?</w:t>
      </w:r>
    </w:p>
  </w:body>
  <w:body>
    <w:p>
      <w:pPr>
        <w:keepNext/>
        <w:pStyle w:val="Dropdown"/>
      </w:pPr>
      <w:r>
        <w:rPr/>
        <w:t xml:space="preserve">▼ None (1) ... 20 or more (21)</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many people do you live with at least 50% of the time? </w:t>
      </w:r>
      <w:r>
        <w:rPr>
          <w:b w:val="on"/>
        </w:rPr>
        <w:br/>
      </w:r>
      <w:r>
        <w:rPr>
          <w:i w:val="on"/>
        </w:rPr>
        <w:t xml:space="preserve">Note: We consider you to be living with another person if you use the same kitchen and spend at least 50% of your time with them. </w:t>
      </w:r>
    </w:p>
  </w:body>
  <w:body>
    <w:p>
      <w:pPr>
        <w:keepNext/>
        <w:pStyle w:val="Dropdown"/>
      </w:pPr>
      <w:r>
        <w:rPr/>
        <w:t xml:space="preserve">▼ None (1) ... 20 or more (21)</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In the PAST SEVEN DAYS, how many hours in total did you spend socializing with others from the following groups?</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Family Members (1) </w:t>
            </w:r>
          </w:p>
        </w:tc>
        <w:tc>
          <w:tcPr>
            <w:tcW w:w="4788" w:type="dxa"/>
          </w:tcPr>
          <w:p>
            <w:pPr>
              <w:keepNext/>
              <w:pStyle w:val="Normal"/>
            </w:pPr>
            <w:r>
              <w:rPr/>
              <w:t xml:space="preserve">▼ 0 (None) (1) ... 40 or more hours (41)</w:t>
            </w:r>
          </w:p>
        </w:tc>
      </w:tr>
      <w:tr>
        <w:tc>
          <w:tcPr>
            <w:tcW w:w="4788" w:type="dxa"/>
          </w:tcPr>
          <w:p>
            <w:pPr>
              <w:keepNext/>
              <w:pStyle w:val="Normal"/>
            </w:pPr>
            <w:r>
              <w:rPr/>
              <w:t xml:space="preserve">Friends (2) </w:t>
            </w:r>
          </w:p>
        </w:tc>
        <w:tc>
          <w:tcPr>
            <w:tcW w:w="4788" w:type="dxa"/>
          </w:tcPr>
          <w:p>
            <w:pPr>
              <w:keepNext/>
              <w:pStyle w:val="Normal"/>
            </w:pPr>
            <w:r>
              <w:rPr/>
              <w:t xml:space="preserve">▼ 0 (None) (1) ... 40 or more hours (41)</w:t>
            </w:r>
          </w:p>
        </w:tc>
      </w:tr>
      <w:tr>
        <w:tc>
          <w:tcPr>
            <w:tcW w:w="4788" w:type="dxa"/>
          </w:tcPr>
          <w:p>
            <w:pPr>
              <w:keepNext/>
              <w:pStyle w:val="Normal"/>
            </w:pPr>
            <w:r>
              <w:rPr/>
              <w:t xml:space="preserve">Coworkers or Classmates (3) </w:t>
            </w:r>
          </w:p>
        </w:tc>
        <w:tc>
          <w:tcPr>
            <w:tcW w:w="4788" w:type="dxa"/>
          </w:tcPr>
          <w:p>
            <w:pPr>
              <w:keepNext/>
              <w:pStyle w:val="Normal"/>
            </w:pPr>
            <w:r>
              <w:rPr/>
              <w:t xml:space="preserve">▼ 0 (None) (1) ... 40 or more hours (41)</w:t>
            </w:r>
          </w:p>
        </w:tc>
      </w:tr>
      <w:tr>
        <w:tc>
          <w:tcPr>
            <w:tcW w:w="4788" w:type="dxa"/>
          </w:tcPr>
          <w:p>
            <w:pPr>
              <w:keepNext/>
              <w:pStyle w:val="Normal"/>
            </w:pPr>
            <w:r>
              <w:rPr/>
              <w:t xml:space="preserve">Neighbours (4) </w:t>
            </w:r>
          </w:p>
        </w:tc>
        <w:tc>
          <w:tcPr>
            <w:tcW w:w="4788" w:type="dxa"/>
          </w:tcPr>
          <w:p>
            <w:pPr>
              <w:keepNext/>
              <w:pStyle w:val="Normal"/>
            </w:pPr>
            <w:r>
              <w:rPr/>
              <w:t xml:space="preserve">▼ 0 (None) (1) ... 40 or more hours (41)</w:t>
            </w:r>
          </w:p>
        </w:tc>
      </w:tr>
      <w:tr>
        <w:tc>
          <w:tcPr>
            <w:tcW w:w="4788" w:type="dxa"/>
          </w:tcPr>
          <w:p>
            <w:pPr>
              <w:keepNext/>
              <w:pStyle w:val="Normal"/>
            </w:pPr>
            <w:r>
              <w:rPr/>
              <w:t xml:space="preserve">Strangers (5) </w:t>
            </w:r>
          </w:p>
        </w:tc>
        <w:tc>
          <w:tcPr>
            <w:tcW w:w="4788" w:type="dxa"/>
          </w:tcPr>
          <w:p>
            <w:pPr>
              <w:keepNext/>
              <w:pStyle w:val="Normal"/>
            </w:pPr>
            <w:r>
              <w:rPr/>
              <w:t xml:space="preserve">▼ 0 (None) (1) ... 40 or more hours (41)</w:t>
            </w:r>
          </w:p>
        </w:tc>
      </w:tr>
    </w:tbl>
    <w:p/>
  </w:body>
  <w:body>
    <w:p>
      <w:pPr/>
    </w:p>
  </w:body>
  <w:body>
    <w:p>
      <w:pPr>
        <w:pStyle w:val="BlockEndLabel"/>
      </w:pPr>
      <w:r>
        <w:t>End of Block: Mental Health and Wellbeing</w:t>
      </w:r>
    </w:p>
  </w:body>
  <w:body>
    <w:p>
      <w:pPr>
        <w:pStyle w:val="BlockSeparator"/>
      </w:pPr>
    </w:p>
  </w:body>
  <w:body>
    <w:p>
      <w:pPr>
        <w:pStyle w:val="BlockStartLabel"/>
      </w:pPr>
      <w:r>
        <w:t>Start of Block: Compensation and Permission to Recontact For Future Research  </w:t>
      </w:r>
    </w:p>
  </w:body>
  <w:body>
    <w:tbl>
      <w:tblPr>
        <w:tblStyle w:val="QQuestionIconTable"/>
        <w:tblW w:w="0" w:type="auto"/>
        <w:tblLook w:firstRow="true" w:lastRow="true" w:firstCol="true" w:lastCol="true"/>
      </w:tblPr>
      <w:tblGrid/>
    </w:tbl>
    <w:p/>
  </w:body>
  <w:body>
    <w:p>
      <w:pPr>
        <w:keepNext/>
      </w:pPr>
      <w:r>
        <w:rPr>
          <w:b w:val="on"/>
        </w:rPr>
        <w:t xml:space="preserve">Would you like to enter the drawing for a $250 e-transfer, payable by etransfer with a 1 in 25 chance to win?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Can we contact you to participate in future research studies related to psilocybin use?</w:t>
      </w:r>
      <w:r>
        <w:rPr>
          <w:b w:val="on"/>
        </w:rPr>
        <w:br/>
      </w:r>
      <w:r>
        <w:rPr>
          <w:i w:val="on"/>
        </w:rPr>
        <w:t xml:space="preserve">Note: If you agree, we will save retain your email address and contact you with invitations to participate in research using the email address linked below.</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Can we contact you to participate in future research studies related to psilocybin use?Note: If y... = Yes</w:t>
      </w:r>
    </w:p>
  </w:body>
  <w:body>
    <w:p>
      <w:pPr>
        <w:keepNext/>
        <w:pStyle w:val="QDisplayLogic"/>
        <w:ind w:firstLine="400"/>
      </w:pPr>
      <w:r>
        <w:t>Or Would you like to enter the drawing for a $250 e-transfer, payable by etransfer with a 1 in 25 ch... = Yes</w:t>
      </w:r>
    </w:p>
  </w:body>
  <w:body>
    <w:tbl>
      <w:tblPr>
        <w:tblStyle w:val="QQuestionIconTable"/>
        <w:tblW w:w="0" w:type="auto"/>
        <w:tblLook w:firstRow="true" w:lastRow="true" w:firstCol="true" w:lastCol="true"/>
      </w:tblPr>
      <w:tblGrid/>
    </w:tbl>
    <w:p/>
  </w:body>
  <w:body>
    <w:p>
      <w:pPr>
        <w:keepNext/>
      </w:pPr>
      <w:r>
        <w:rPr>
          <w:b w:val="on"/>
        </w:rPr>
        <w:t xml:space="preserve">What is your email address?</w:t>
      </w:r>
    </w:p>
  </w:body>
  <w:body>
    <w:p>
      <w:pPr>
        <w:pStyle w:val="TextEntryLine"/>
        <w:ind w:firstLine="400"/>
      </w:pPr>
      <w:r>
        <w:t>________________________________________________________________</w:t>
      </w:r>
    </w:p>
  </w:body>
  <w:body>
    <w:p>
      <w:pPr/>
    </w:p>
  </w:body>
  <w:body>
    <w:p>
      <w:pPr>
        <w:pStyle w:val="BlockEndLabel"/>
      </w:pPr>
      <w:r>
        <w:t>End of Block: Compensation and Permission to Recontact For Future Research  </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 Follow-up</dc:title>
  <dc:subject/>
  <dc:creator>Qualtrics</dc:creator>
  <cp:keywords/>
  <dc:description/>
  <cp:lastModifiedBy>Qualtrics</cp:lastModifiedBy>
  <cp:revision>1</cp:revision>
  <dcterms:created xsi:type="dcterms:W3CDTF">2024-09-18T22:01:29Z</dcterms:created>
  <dcterms:modified xsi:type="dcterms:W3CDTF">2024-09-18T22:01:29Z</dcterms:modified>
</cp:coreProperties>
</file>