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708C9" w14:textId="35C1FB84" w:rsidR="00A24B45" w:rsidRDefault="008A78F2">
      <w:pPr>
        <w:rPr>
          <w:rFonts w:ascii="Times New Roman" w:hAnsi="Times New Roman" w:cs="Times New Roman"/>
          <w:sz w:val="24"/>
          <w:szCs w:val="24"/>
        </w:rPr>
      </w:pPr>
      <w:proofErr w:type="spellStart"/>
      <w:r w:rsidRPr="008A78F2">
        <w:rPr>
          <w:rFonts w:ascii="Times New Roman" w:hAnsi="Times New Roman" w:cs="Times New Roman"/>
          <w:sz w:val="24"/>
          <w:szCs w:val="24"/>
        </w:rPr>
        <w:t>PyCitySchools</w:t>
      </w:r>
      <w:proofErr w:type="spellEnd"/>
    </w:p>
    <w:p w14:paraId="692A63DC" w14:textId="77777777" w:rsidR="00055ED8" w:rsidRDefault="00055ED8">
      <w:pPr>
        <w:rPr>
          <w:rFonts w:ascii="Times New Roman" w:hAnsi="Times New Roman" w:cs="Times New Roman"/>
          <w:sz w:val="24"/>
          <w:szCs w:val="24"/>
        </w:rPr>
      </w:pPr>
    </w:p>
    <w:p w14:paraId="1C5F6562" w14:textId="3575819C" w:rsidR="00E90CCF" w:rsidRDefault="00063465" w:rsidP="00E90CCF">
      <w:pPr>
        <w:ind w:firstLine="576"/>
        <w:rPr>
          <w:rFonts w:ascii="Times New Roman" w:hAnsi="Times New Roman" w:cs="Times New Roman"/>
          <w:sz w:val="24"/>
          <w:szCs w:val="24"/>
        </w:rPr>
      </w:pPr>
      <w:r>
        <w:rPr>
          <w:rFonts w:ascii="Times New Roman" w:hAnsi="Times New Roman" w:cs="Times New Roman"/>
          <w:sz w:val="24"/>
          <w:szCs w:val="24"/>
        </w:rPr>
        <w:t xml:space="preserve">The following </w:t>
      </w:r>
      <w:r w:rsidR="00A21B88">
        <w:rPr>
          <w:rFonts w:ascii="Times New Roman" w:hAnsi="Times New Roman" w:cs="Times New Roman"/>
          <w:sz w:val="24"/>
          <w:szCs w:val="24"/>
        </w:rPr>
        <w:t>section will look at and analyze the data f</w:t>
      </w:r>
      <w:r w:rsidR="00860203">
        <w:rPr>
          <w:rFonts w:ascii="Times New Roman" w:hAnsi="Times New Roman" w:cs="Times New Roman"/>
          <w:sz w:val="24"/>
          <w:szCs w:val="24"/>
        </w:rPr>
        <w:t xml:space="preserve">rames created using two datasets: </w:t>
      </w:r>
      <w:r w:rsidR="00B26A0B" w:rsidRPr="005246E4">
        <w:rPr>
          <w:rFonts w:ascii="Times New Roman" w:hAnsi="Times New Roman" w:cs="Times New Roman"/>
          <w:sz w:val="24"/>
          <w:szCs w:val="24"/>
        </w:rPr>
        <w:t>schools complete</w:t>
      </w:r>
      <w:r w:rsidR="00B26A0B">
        <w:rPr>
          <w:rFonts w:ascii="Times New Roman" w:hAnsi="Times New Roman" w:cs="Times New Roman"/>
          <w:sz w:val="24"/>
          <w:szCs w:val="24"/>
        </w:rPr>
        <w:t xml:space="preserve"> </w:t>
      </w:r>
      <w:r w:rsidR="00A21B88">
        <w:rPr>
          <w:rFonts w:ascii="Times New Roman" w:hAnsi="Times New Roman" w:cs="Times New Roman"/>
          <w:sz w:val="24"/>
          <w:szCs w:val="24"/>
        </w:rPr>
        <w:t xml:space="preserve">and </w:t>
      </w:r>
      <w:r w:rsidR="00B26A0B" w:rsidRPr="00B26A0B">
        <w:rPr>
          <w:rFonts w:ascii="Times New Roman" w:hAnsi="Times New Roman" w:cs="Times New Roman"/>
          <w:sz w:val="24"/>
          <w:szCs w:val="24"/>
        </w:rPr>
        <w:t>students complete</w:t>
      </w:r>
      <w:r w:rsidR="00B26A0B">
        <w:rPr>
          <w:rFonts w:ascii="Times New Roman" w:hAnsi="Times New Roman" w:cs="Times New Roman"/>
          <w:sz w:val="24"/>
          <w:szCs w:val="24"/>
        </w:rPr>
        <w:t xml:space="preserve">. The former </w:t>
      </w:r>
      <w:r w:rsidR="00213E99">
        <w:rPr>
          <w:rFonts w:ascii="Times New Roman" w:hAnsi="Times New Roman" w:cs="Times New Roman"/>
          <w:sz w:val="24"/>
          <w:szCs w:val="24"/>
        </w:rPr>
        <w:t xml:space="preserve">contains 15 schools, their </w:t>
      </w:r>
      <w:r w:rsidR="00746548">
        <w:rPr>
          <w:rFonts w:ascii="Times New Roman" w:hAnsi="Times New Roman" w:cs="Times New Roman"/>
          <w:sz w:val="24"/>
          <w:szCs w:val="24"/>
        </w:rPr>
        <w:t>dependency type (Charter or District</w:t>
      </w:r>
      <w:r w:rsidR="0004343E">
        <w:rPr>
          <w:rFonts w:ascii="Times New Roman" w:hAnsi="Times New Roman" w:cs="Times New Roman"/>
          <w:sz w:val="24"/>
          <w:szCs w:val="24"/>
        </w:rPr>
        <w:t xml:space="preserve">), </w:t>
      </w:r>
      <w:r w:rsidR="00EA4603">
        <w:rPr>
          <w:rFonts w:ascii="Times New Roman" w:hAnsi="Times New Roman" w:cs="Times New Roman"/>
          <w:sz w:val="24"/>
          <w:szCs w:val="24"/>
        </w:rPr>
        <w:t xml:space="preserve">their student population, and their total budget. The </w:t>
      </w:r>
      <w:r w:rsidR="00184BEE">
        <w:rPr>
          <w:rFonts w:ascii="Times New Roman" w:hAnsi="Times New Roman" w:cs="Times New Roman"/>
          <w:sz w:val="24"/>
          <w:szCs w:val="24"/>
        </w:rPr>
        <w:t>latter contains individualized student information</w:t>
      </w:r>
      <w:r w:rsidR="008615DA">
        <w:rPr>
          <w:rFonts w:ascii="Times New Roman" w:hAnsi="Times New Roman" w:cs="Times New Roman"/>
          <w:sz w:val="24"/>
          <w:szCs w:val="24"/>
        </w:rPr>
        <w:t xml:space="preserve">, </w:t>
      </w:r>
      <w:r w:rsidR="00FA2B1E">
        <w:rPr>
          <w:rFonts w:ascii="Times New Roman" w:hAnsi="Times New Roman" w:cs="Times New Roman"/>
          <w:sz w:val="24"/>
          <w:szCs w:val="24"/>
        </w:rPr>
        <w:t>including</w:t>
      </w:r>
      <w:r w:rsidR="008615DA">
        <w:rPr>
          <w:rFonts w:ascii="Times New Roman" w:hAnsi="Times New Roman" w:cs="Times New Roman"/>
          <w:sz w:val="24"/>
          <w:szCs w:val="24"/>
        </w:rPr>
        <w:t xml:space="preserve"> students’ names, gender, grade, school, </w:t>
      </w:r>
      <w:r w:rsidR="00735A26">
        <w:rPr>
          <w:rFonts w:ascii="Times New Roman" w:hAnsi="Times New Roman" w:cs="Times New Roman"/>
          <w:sz w:val="24"/>
          <w:szCs w:val="24"/>
        </w:rPr>
        <w:t>and their scores in reading and math</w:t>
      </w:r>
      <w:r w:rsidR="00AF1FDF">
        <w:rPr>
          <w:rFonts w:ascii="Times New Roman" w:hAnsi="Times New Roman" w:cs="Times New Roman"/>
          <w:sz w:val="24"/>
          <w:szCs w:val="24"/>
        </w:rPr>
        <w:t>—t</w:t>
      </w:r>
      <w:r w:rsidR="00735A26">
        <w:rPr>
          <w:rFonts w:ascii="Times New Roman" w:hAnsi="Times New Roman" w:cs="Times New Roman"/>
          <w:sz w:val="24"/>
          <w:szCs w:val="24"/>
        </w:rPr>
        <w:t xml:space="preserve">he sum of this </w:t>
      </w:r>
      <w:r w:rsidR="000152F1">
        <w:rPr>
          <w:rFonts w:ascii="Times New Roman" w:hAnsi="Times New Roman" w:cs="Times New Roman"/>
          <w:sz w:val="24"/>
          <w:szCs w:val="24"/>
        </w:rPr>
        <w:t xml:space="preserve">latter 39170. </w:t>
      </w:r>
    </w:p>
    <w:p w14:paraId="2DE0D900" w14:textId="51EE914C" w:rsidR="00055ED8" w:rsidRDefault="000E66CA" w:rsidP="00E90CCF">
      <w:pPr>
        <w:ind w:firstLine="576"/>
        <w:rPr>
          <w:rFonts w:ascii="Times New Roman" w:hAnsi="Times New Roman" w:cs="Times New Roman"/>
          <w:sz w:val="24"/>
          <w:szCs w:val="24"/>
        </w:rPr>
      </w:pPr>
      <w:r>
        <w:rPr>
          <w:rFonts w:ascii="Times New Roman" w:hAnsi="Times New Roman" w:cs="Times New Roman"/>
          <w:sz w:val="24"/>
          <w:szCs w:val="24"/>
        </w:rPr>
        <w:t xml:space="preserve">The first two tasks of the homework </w:t>
      </w:r>
      <w:r w:rsidR="00CF1D75">
        <w:rPr>
          <w:rFonts w:ascii="Times New Roman" w:hAnsi="Times New Roman" w:cs="Times New Roman"/>
          <w:sz w:val="24"/>
          <w:szCs w:val="24"/>
        </w:rPr>
        <w:t>ask</w:t>
      </w:r>
      <w:r>
        <w:rPr>
          <w:rFonts w:ascii="Times New Roman" w:hAnsi="Times New Roman" w:cs="Times New Roman"/>
          <w:sz w:val="24"/>
          <w:szCs w:val="24"/>
        </w:rPr>
        <w:t xml:space="preserve"> to build</w:t>
      </w:r>
      <w:r w:rsidR="007712CB">
        <w:rPr>
          <w:rFonts w:ascii="Times New Roman" w:hAnsi="Times New Roman" w:cs="Times New Roman"/>
          <w:sz w:val="24"/>
          <w:szCs w:val="24"/>
        </w:rPr>
        <w:t xml:space="preserve"> upon current information by using </w:t>
      </w:r>
      <w:r w:rsidR="00AF1FDF">
        <w:rPr>
          <w:rFonts w:ascii="Times New Roman" w:hAnsi="Times New Roman" w:cs="Times New Roman"/>
          <w:sz w:val="24"/>
          <w:szCs w:val="24"/>
        </w:rPr>
        <w:t xml:space="preserve">a </w:t>
      </w:r>
      <w:r w:rsidR="007712CB">
        <w:rPr>
          <w:rFonts w:ascii="Times New Roman" w:hAnsi="Times New Roman" w:cs="Times New Roman"/>
          <w:sz w:val="24"/>
          <w:szCs w:val="24"/>
        </w:rPr>
        <w:t xml:space="preserve">combination of both datasets. The </w:t>
      </w:r>
      <w:r w:rsidR="0072513E">
        <w:rPr>
          <w:rFonts w:ascii="Times New Roman" w:hAnsi="Times New Roman" w:cs="Times New Roman"/>
          <w:sz w:val="24"/>
          <w:szCs w:val="24"/>
        </w:rPr>
        <w:t>first task</w:t>
      </w:r>
      <w:r w:rsidR="000B6F23">
        <w:rPr>
          <w:rFonts w:ascii="Times New Roman" w:hAnsi="Times New Roman" w:cs="Times New Roman"/>
          <w:sz w:val="24"/>
          <w:szCs w:val="24"/>
        </w:rPr>
        <w:t>,</w:t>
      </w:r>
      <w:r w:rsidR="000B6F23" w:rsidRPr="000B6F23">
        <w:t xml:space="preserve"> </w:t>
      </w:r>
      <w:r w:rsidR="000B6F23" w:rsidRPr="000B6F23">
        <w:rPr>
          <w:rFonts w:ascii="Times New Roman" w:hAnsi="Times New Roman" w:cs="Times New Roman"/>
          <w:sz w:val="24"/>
          <w:szCs w:val="24"/>
        </w:rPr>
        <w:t>District Summary</w:t>
      </w:r>
      <w:r w:rsidR="000B6F23">
        <w:rPr>
          <w:rFonts w:ascii="Times New Roman" w:hAnsi="Times New Roman" w:cs="Times New Roman"/>
          <w:sz w:val="24"/>
          <w:szCs w:val="24"/>
        </w:rPr>
        <w:t>,</w:t>
      </w:r>
      <w:r w:rsidR="0072513E">
        <w:rPr>
          <w:rFonts w:ascii="Times New Roman" w:hAnsi="Times New Roman" w:cs="Times New Roman"/>
          <w:sz w:val="24"/>
          <w:szCs w:val="24"/>
        </w:rPr>
        <w:t xml:space="preserve"> summarizes </w:t>
      </w:r>
      <w:r w:rsidR="008A7E2E">
        <w:rPr>
          <w:rFonts w:ascii="Times New Roman" w:hAnsi="Times New Roman" w:cs="Times New Roman"/>
          <w:sz w:val="24"/>
          <w:szCs w:val="24"/>
        </w:rPr>
        <w:t xml:space="preserve">entire </w:t>
      </w:r>
      <w:r w:rsidR="00DC2358">
        <w:rPr>
          <w:rFonts w:ascii="Times New Roman" w:hAnsi="Times New Roman" w:cs="Times New Roman"/>
          <w:sz w:val="24"/>
          <w:szCs w:val="24"/>
        </w:rPr>
        <w:t>columns</w:t>
      </w:r>
      <w:r w:rsidR="008A7E2E">
        <w:rPr>
          <w:rFonts w:ascii="Times New Roman" w:hAnsi="Times New Roman" w:cs="Times New Roman"/>
          <w:sz w:val="24"/>
          <w:szCs w:val="24"/>
        </w:rPr>
        <w:t xml:space="preserve"> from the two </w:t>
      </w:r>
      <w:r w:rsidR="00DC2358">
        <w:rPr>
          <w:rFonts w:ascii="Times New Roman" w:hAnsi="Times New Roman" w:cs="Times New Roman"/>
          <w:sz w:val="24"/>
          <w:szCs w:val="24"/>
        </w:rPr>
        <w:t xml:space="preserve">datasets and, </w:t>
      </w:r>
      <w:r w:rsidR="00AF1FDF">
        <w:rPr>
          <w:rFonts w:ascii="Times New Roman" w:hAnsi="Times New Roman" w:cs="Times New Roman"/>
          <w:sz w:val="24"/>
          <w:szCs w:val="24"/>
        </w:rPr>
        <w:t>essential for us</w:t>
      </w:r>
      <w:r w:rsidR="00DC2358">
        <w:rPr>
          <w:rFonts w:ascii="Times New Roman" w:hAnsi="Times New Roman" w:cs="Times New Roman"/>
          <w:sz w:val="24"/>
          <w:szCs w:val="24"/>
        </w:rPr>
        <w:t xml:space="preserve">, </w:t>
      </w:r>
      <w:r w:rsidR="00FF00F7">
        <w:rPr>
          <w:rFonts w:ascii="Times New Roman" w:hAnsi="Times New Roman" w:cs="Times New Roman"/>
          <w:sz w:val="24"/>
          <w:szCs w:val="24"/>
        </w:rPr>
        <w:t xml:space="preserve">finds the </w:t>
      </w:r>
      <w:r w:rsidR="00855B7A">
        <w:rPr>
          <w:rFonts w:ascii="Times New Roman" w:hAnsi="Times New Roman" w:cs="Times New Roman"/>
          <w:sz w:val="24"/>
          <w:szCs w:val="24"/>
        </w:rPr>
        <w:t xml:space="preserve">average </w:t>
      </w:r>
      <w:r w:rsidR="00FF00F7">
        <w:rPr>
          <w:rFonts w:ascii="Times New Roman" w:hAnsi="Times New Roman" w:cs="Times New Roman"/>
          <w:sz w:val="24"/>
          <w:szCs w:val="24"/>
        </w:rPr>
        <w:t xml:space="preserve">and percentages </w:t>
      </w:r>
      <w:r w:rsidR="00855B7A">
        <w:rPr>
          <w:rFonts w:ascii="Times New Roman" w:hAnsi="Times New Roman" w:cs="Times New Roman"/>
          <w:sz w:val="24"/>
          <w:szCs w:val="24"/>
        </w:rPr>
        <w:t xml:space="preserve">of </w:t>
      </w:r>
      <w:r w:rsidR="00465750">
        <w:rPr>
          <w:rFonts w:ascii="Times New Roman" w:hAnsi="Times New Roman" w:cs="Times New Roman"/>
          <w:sz w:val="24"/>
          <w:szCs w:val="24"/>
        </w:rPr>
        <w:t xml:space="preserve">their </w:t>
      </w:r>
      <w:r w:rsidR="005945CA">
        <w:rPr>
          <w:rFonts w:ascii="Times New Roman" w:hAnsi="Times New Roman" w:cs="Times New Roman"/>
          <w:sz w:val="24"/>
          <w:szCs w:val="24"/>
        </w:rPr>
        <w:t xml:space="preserve">math and reading scores. Of </w:t>
      </w:r>
      <w:proofErr w:type="gramStart"/>
      <w:r w:rsidR="002F2C95">
        <w:rPr>
          <w:rFonts w:ascii="Times New Roman" w:hAnsi="Times New Roman" w:cs="Times New Roman"/>
          <w:sz w:val="24"/>
          <w:szCs w:val="24"/>
        </w:rPr>
        <w:t>all of</w:t>
      </w:r>
      <w:proofErr w:type="gramEnd"/>
      <w:r w:rsidR="002F2C95">
        <w:rPr>
          <w:rFonts w:ascii="Times New Roman" w:hAnsi="Times New Roman" w:cs="Times New Roman"/>
          <w:sz w:val="24"/>
          <w:szCs w:val="24"/>
        </w:rPr>
        <w:t xml:space="preserve"> </w:t>
      </w:r>
      <w:r w:rsidR="005945CA">
        <w:rPr>
          <w:rFonts w:ascii="Times New Roman" w:hAnsi="Times New Roman" w:cs="Times New Roman"/>
          <w:sz w:val="24"/>
          <w:szCs w:val="24"/>
        </w:rPr>
        <w:t>this information</w:t>
      </w:r>
      <w:r w:rsidR="00E90CCF">
        <w:rPr>
          <w:rFonts w:ascii="Times New Roman" w:hAnsi="Times New Roman" w:cs="Times New Roman"/>
          <w:sz w:val="24"/>
          <w:szCs w:val="24"/>
        </w:rPr>
        <w:t xml:space="preserve">, </w:t>
      </w:r>
      <w:r w:rsidR="0090618B">
        <w:rPr>
          <w:rFonts w:ascii="Times New Roman" w:hAnsi="Times New Roman" w:cs="Times New Roman"/>
          <w:sz w:val="24"/>
          <w:szCs w:val="24"/>
        </w:rPr>
        <w:t>the</w:t>
      </w:r>
      <w:r w:rsidR="00AF1FDF">
        <w:rPr>
          <w:rFonts w:ascii="Times New Roman" w:hAnsi="Times New Roman" w:cs="Times New Roman"/>
          <w:sz w:val="24"/>
          <w:szCs w:val="24"/>
        </w:rPr>
        <w:t xml:space="preserve"> last</w:t>
      </w:r>
      <w:r w:rsidR="0090618B">
        <w:rPr>
          <w:rFonts w:ascii="Times New Roman" w:hAnsi="Times New Roman" w:cs="Times New Roman"/>
          <w:sz w:val="24"/>
          <w:szCs w:val="24"/>
        </w:rPr>
        <w:t xml:space="preserve"> </w:t>
      </w:r>
      <w:r w:rsidR="00E90CCF">
        <w:rPr>
          <w:rFonts w:ascii="Times New Roman" w:hAnsi="Times New Roman" w:cs="Times New Roman"/>
          <w:sz w:val="24"/>
          <w:szCs w:val="24"/>
        </w:rPr>
        <w:t>three columns are</w:t>
      </w:r>
      <w:r w:rsidR="00A14406">
        <w:rPr>
          <w:rFonts w:ascii="Times New Roman" w:hAnsi="Times New Roman" w:cs="Times New Roman"/>
          <w:sz w:val="24"/>
          <w:szCs w:val="24"/>
        </w:rPr>
        <w:t xml:space="preserve"> </w:t>
      </w:r>
      <w:r w:rsidR="00FA46F9">
        <w:rPr>
          <w:rFonts w:ascii="Times New Roman" w:hAnsi="Times New Roman" w:cs="Times New Roman"/>
          <w:sz w:val="24"/>
          <w:szCs w:val="24"/>
        </w:rPr>
        <w:t>probably</w:t>
      </w:r>
      <w:r w:rsidR="00E90CCF">
        <w:rPr>
          <w:rFonts w:ascii="Times New Roman" w:hAnsi="Times New Roman" w:cs="Times New Roman"/>
          <w:sz w:val="24"/>
          <w:szCs w:val="24"/>
        </w:rPr>
        <w:t xml:space="preserve"> the most </w:t>
      </w:r>
      <w:r w:rsidR="0090618B">
        <w:rPr>
          <w:rFonts w:ascii="Times New Roman" w:hAnsi="Times New Roman" w:cs="Times New Roman"/>
          <w:sz w:val="24"/>
          <w:szCs w:val="24"/>
        </w:rPr>
        <w:t>in</w:t>
      </w:r>
      <w:r w:rsidR="00E90CCF">
        <w:rPr>
          <w:rFonts w:ascii="Times New Roman" w:hAnsi="Times New Roman" w:cs="Times New Roman"/>
          <w:sz w:val="24"/>
          <w:szCs w:val="24"/>
        </w:rPr>
        <w:t>sig</w:t>
      </w:r>
      <w:r w:rsidR="0090618B">
        <w:rPr>
          <w:rFonts w:ascii="Times New Roman" w:hAnsi="Times New Roman" w:cs="Times New Roman"/>
          <w:sz w:val="24"/>
          <w:szCs w:val="24"/>
        </w:rPr>
        <w:t>htful. We see that</w:t>
      </w:r>
      <w:r w:rsidR="00A00DD0">
        <w:rPr>
          <w:rFonts w:ascii="Times New Roman" w:hAnsi="Times New Roman" w:cs="Times New Roman"/>
          <w:sz w:val="24"/>
          <w:szCs w:val="24"/>
        </w:rPr>
        <w:t xml:space="preserve"> math scores are significantly lower than reading scores</w:t>
      </w:r>
      <w:r w:rsidR="00A14406">
        <w:rPr>
          <w:rFonts w:ascii="Times New Roman" w:hAnsi="Times New Roman" w:cs="Times New Roman"/>
          <w:sz w:val="24"/>
          <w:szCs w:val="24"/>
        </w:rPr>
        <w:t>;</w:t>
      </w:r>
      <w:r w:rsidR="00D56FAA">
        <w:rPr>
          <w:rFonts w:ascii="Times New Roman" w:hAnsi="Times New Roman" w:cs="Times New Roman"/>
          <w:sz w:val="24"/>
          <w:szCs w:val="24"/>
        </w:rPr>
        <w:t xml:space="preserve"> </w:t>
      </w:r>
      <w:r w:rsidR="006764CB">
        <w:rPr>
          <w:rFonts w:ascii="Times New Roman" w:hAnsi="Times New Roman" w:cs="Times New Roman"/>
          <w:sz w:val="24"/>
          <w:szCs w:val="24"/>
        </w:rPr>
        <w:t>this</w:t>
      </w:r>
      <w:r w:rsidR="00DA243A">
        <w:rPr>
          <w:rFonts w:ascii="Times New Roman" w:hAnsi="Times New Roman" w:cs="Times New Roman"/>
          <w:sz w:val="24"/>
          <w:szCs w:val="24"/>
        </w:rPr>
        <w:t>,</w:t>
      </w:r>
      <w:r w:rsidR="006764CB">
        <w:rPr>
          <w:rFonts w:ascii="Times New Roman" w:hAnsi="Times New Roman" w:cs="Times New Roman"/>
          <w:sz w:val="24"/>
          <w:szCs w:val="24"/>
        </w:rPr>
        <w:t xml:space="preserve"> </w:t>
      </w:r>
      <w:r w:rsidR="00333FFA">
        <w:rPr>
          <w:rFonts w:ascii="Times New Roman" w:hAnsi="Times New Roman" w:cs="Times New Roman"/>
          <w:sz w:val="24"/>
          <w:szCs w:val="24"/>
        </w:rPr>
        <w:t>too</w:t>
      </w:r>
      <w:r w:rsidR="00DA243A">
        <w:rPr>
          <w:rFonts w:ascii="Times New Roman" w:hAnsi="Times New Roman" w:cs="Times New Roman"/>
          <w:sz w:val="24"/>
          <w:szCs w:val="24"/>
        </w:rPr>
        <w:t>,</w:t>
      </w:r>
      <w:r w:rsidR="00333FFA">
        <w:rPr>
          <w:rFonts w:ascii="Times New Roman" w:hAnsi="Times New Roman" w:cs="Times New Roman"/>
          <w:sz w:val="24"/>
          <w:szCs w:val="24"/>
        </w:rPr>
        <w:t xml:space="preserve"> appears in the average scores for </w:t>
      </w:r>
      <w:r w:rsidR="00CF1D75">
        <w:rPr>
          <w:rFonts w:ascii="Times New Roman" w:hAnsi="Times New Roman" w:cs="Times New Roman"/>
          <w:sz w:val="24"/>
          <w:szCs w:val="24"/>
        </w:rPr>
        <w:t xml:space="preserve">the </w:t>
      </w:r>
      <w:r w:rsidR="00BE48B2">
        <w:rPr>
          <w:rFonts w:ascii="Times New Roman" w:hAnsi="Times New Roman" w:cs="Times New Roman"/>
          <w:sz w:val="24"/>
          <w:szCs w:val="24"/>
        </w:rPr>
        <w:t>subjects, but</w:t>
      </w:r>
      <w:r w:rsidR="008F1FB4">
        <w:rPr>
          <w:rFonts w:ascii="Times New Roman" w:hAnsi="Times New Roman" w:cs="Times New Roman"/>
          <w:sz w:val="24"/>
          <w:szCs w:val="24"/>
        </w:rPr>
        <w:t xml:space="preserve"> we don’t see their </w:t>
      </w:r>
      <w:r w:rsidR="00CE7148">
        <w:rPr>
          <w:rFonts w:ascii="Times New Roman" w:hAnsi="Times New Roman" w:cs="Times New Roman"/>
          <w:sz w:val="24"/>
          <w:szCs w:val="24"/>
        </w:rPr>
        <w:t>distribution</w:t>
      </w:r>
      <w:r w:rsidR="00323BBA">
        <w:rPr>
          <w:rFonts w:ascii="Times New Roman" w:hAnsi="Times New Roman" w:cs="Times New Roman"/>
          <w:sz w:val="24"/>
          <w:szCs w:val="24"/>
        </w:rPr>
        <w:t>,</w:t>
      </w:r>
      <w:r w:rsidR="00CE7148">
        <w:rPr>
          <w:rFonts w:ascii="Times New Roman" w:hAnsi="Times New Roman" w:cs="Times New Roman"/>
          <w:sz w:val="24"/>
          <w:szCs w:val="24"/>
        </w:rPr>
        <w:t xml:space="preserve"> so</w:t>
      </w:r>
      <w:r w:rsidR="008F1FB4">
        <w:rPr>
          <w:rFonts w:ascii="Times New Roman" w:hAnsi="Times New Roman" w:cs="Times New Roman"/>
          <w:sz w:val="24"/>
          <w:szCs w:val="24"/>
        </w:rPr>
        <w:t xml:space="preserve"> it</w:t>
      </w:r>
      <w:r w:rsidR="00A14406">
        <w:rPr>
          <w:rFonts w:ascii="Times New Roman" w:hAnsi="Times New Roman" w:cs="Times New Roman"/>
          <w:sz w:val="24"/>
          <w:szCs w:val="24"/>
        </w:rPr>
        <w:t>'</w:t>
      </w:r>
      <w:r w:rsidR="008F1FB4">
        <w:rPr>
          <w:rFonts w:ascii="Times New Roman" w:hAnsi="Times New Roman" w:cs="Times New Roman"/>
          <w:sz w:val="24"/>
          <w:szCs w:val="24"/>
        </w:rPr>
        <w:t xml:space="preserve">s hard to </w:t>
      </w:r>
      <w:r w:rsidR="00CF1D75">
        <w:rPr>
          <w:rFonts w:ascii="Times New Roman" w:hAnsi="Times New Roman" w:cs="Times New Roman"/>
          <w:sz w:val="24"/>
          <w:szCs w:val="24"/>
        </w:rPr>
        <w:t>get more information from this.</w:t>
      </w:r>
      <w:r w:rsidR="00BE48B2">
        <w:rPr>
          <w:rFonts w:ascii="Times New Roman" w:hAnsi="Times New Roman" w:cs="Times New Roman"/>
          <w:sz w:val="24"/>
          <w:szCs w:val="24"/>
        </w:rPr>
        <w:t xml:space="preserve"> The last column</w:t>
      </w:r>
      <w:r w:rsidR="00C343F7">
        <w:rPr>
          <w:rFonts w:ascii="Times New Roman" w:hAnsi="Times New Roman" w:cs="Times New Roman"/>
          <w:sz w:val="24"/>
          <w:szCs w:val="24"/>
        </w:rPr>
        <w:t xml:space="preserve"> shows</w:t>
      </w:r>
      <w:r w:rsidR="00BE48B2">
        <w:rPr>
          <w:rFonts w:ascii="Times New Roman" w:hAnsi="Times New Roman" w:cs="Times New Roman"/>
          <w:sz w:val="24"/>
          <w:szCs w:val="24"/>
        </w:rPr>
        <w:t xml:space="preserve"> </w:t>
      </w:r>
      <w:r w:rsidR="00323BBA">
        <w:rPr>
          <w:rFonts w:ascii="Times New Roman" w:hAnsi="Times New Roman" w:cs="Times New Roman"/>
          <w:sz w:val="24"/>
          <w:szCs w:val="24"/>
        </w:rPr>
        <w:t xml:space="preserve">the </w:t>
      </w:r>
      <w:r w:rsidR="00BE48B2">
        <w:rPr>
          <w:rFonts w:ascii="Times New Roman" w:hAnsi="Times New Roman" w:cs="Times New Roman"/>
          <w:sz w:val="24"/>
          <w:szCs w:val="24"/>
        </w:rPr>
        <w:t xml:space="preserve">percentage of </w:t>
      </w:r>
      <w:r w:rsidR="00323BBA">
        <w:rPr>
          <w:rFonts w:ascii="Times New Roman" w:hAnsi="Times New Roman" w:cs="Times New Roman"/>
          <w:sz w:val="24"/>
          <w:szCs w:val="24"/>
        </w:rPr>
        <w:t xml:space="preserve">students who passed both. Since this </w:t>
      </w:r>
      <w:r w:rsidR="002B357F">
        <w:rPr>
          <w:rFonts w:ascii="Times New Roman" w:hAnsi="Times New Roman" w:cs="Times New Roman"/>
          <w:sz w:val="24"/>
          <w:szCs w:val="24"/>
        </w:rPr>
        <w:t xml:space="preserve">outcome is a lot lower than the </w:t>
      </w:r>
      <w:r w:rsidR="00C44EE0">
        <w:rPr>
          <w:rFonts w:ascii="Times New Roman" w:hAnsi="Times New Roman" w:cs="Times New Roman"/>
          <w:sz w:val="24"/>
          <w:szCs w:val="24"/>
        </w:rPr>
        <w:t xml:space="preserve">sum and average of the former two, this tells us that a fair number of students are passing one but </w:t>
      </w:r>
      <w:r w:rsidR="00F37166">
        <w:rPr>
          <w:rFonts w:ascii="Times New Roman" w:hAnsi="Times New Roman" w:cs="Times New Roman"/>
          <w:sz w:val="24"/>
          <w:szCs w:val="24"/>
        </w:rPr>
        <w:t>not</w:t>
      </w:r>
      <w:r w:rsidR="00F224A0">
        <w:rPr>
          <w:rFonts w:ascii="Times New Roman" w:hAnsi="Times New Roman" w:cs="Times New Roman"/>
          <w:sz w:val="24"/>
          <w:szCs w:val="24"/>
        </w:rPr>
        <w:t xml:space="preserve"> </w:t>
      </w:r>
      <w:r w:rsidR="002F2C95">
        <w:rPr>
          <w:rFonts w:ascii="Times New Roman" w:hAnsi="Times New Roman" w:cs="Times New Roman"/>
          <w:sz w:val="24"/>
          <w:szCs w:val="24"/>
        </w:rPr>
        <w:t>the other</w:t>
      </w:r>
      <w:r w:rsidR="00F224A0">
        <w:rPr>
          <w:rFonts w:ascii="Times New Roman" w:hAnsi="Times New Roman" w:cs="Times New Roman"/>
          <w:sz w:val="24"/>
          <w:szCs w:val="24"/>
        </w:rPr>
        <w:t xml:space="preserve">. </w:t>
      </w:r>
      <w:r w:rsidR="003E389F">
        <w:rPr>
          <w:rFonts w:ascii="Times New Roman" w:hAnsi="Times New Roman" w:cs="Times New Roman"/>
          <w:sz w:val="24"/>
          <w:szCs w:val="24"/>
        </w:rPr>
        <w:t xml:space="preserve">This is important because it shows that </w:t>
      </w:r>
      <w:r w:rsidR="000B7709">
        <w:rPr>
          <w:rFonts w:ascii="Times New Roman" w:hAnsi="Times New Roman" w:cs="Times New Roman"/>
          <w:sz w:val="24"/>
          <w:szCs w:val="24"/>
        </w:rPr>
        <w:t xml:space="preserve">a sizeable </w:t>
      </w:r>
      <w:r w:rsidR="00A14406">
        <w:rPr>
          <w:rFonts w:ascii="Times New Roman" w:hAnsi="Times New Roman" w:cs="Times New Roman"/>
          <w:sz w:val="24"/>
          <w:szCs w:val="24"/>
        </w:rPr>
        <w:t>proportion</w:t>
      </w:r>
      <w:r w:rsidR="005A2E57">
        <w:rPr>
          <w:rFonts w:ascii="Times New Roman" w:hAnsi="Times New Roman" w:cs="Times New Roman"/>
          <w:sz w:val="24"/>
          <w:szCs w:val="24"/>
        </w:rPr>
        <w:t xml:space="preserve"> of </w:t>
      </w:r>
      <w:r w:rsidR="000B7709">
        <w:rPr>
          <w:rFonts w:ascii="Times New Roman" w:hAnsi="Times New Roman" w:cs="Times New Roman"/>
          <w:sz w:val="24"/>
          <w:szCs w:val="24"/>
        </w:rPr>
        <w:t xml:space="preserve">students </w:t>
      </w:r>
      <w:r w:rsidR="00FA46F9">
        <w:rPr>
          <w:rFonts w:ascii="Times New Roman" w:hAnsi="Times New Roman" w:cs="Times New Roman"/>
          <w:sz w:val="24"/>
          <w:szCs w:val="24"/>
        </w:rPr>
        <w:t>are</w:t>
      </w:r>
      <w:r w:rsidR="000B7709">
        <w:rPr>
          <w:rFonts w:ascii="Times New Roman" w:hAnsi="Times New Roman" w:cs="Times New Roman"/>
          <w:sz w:val="24"/>
          <w:szCs w:val="24"/>
        </w:rPr>
        <w:t xml:space="preserve"> capable of one subject but </w:t>
      </w:r>
      <w:r w:rsidR="00FA46F9">
        <w:rPr>
          <w:rFonts w:ascii="Times New Roman" w:hAnsi="Times New Roman" w:cs="Times New Roman"/>
          <w:sz w:val="24"/>
          <w:szCs w:val="24"/>
        </w:rPr>
        <w:t>are</w:t>
      </w:r>
      <w:r w:rsidR="000B7709">
        <w:rPr>
          <w:rFonts w:ascii="Times New Roman" w:hAnsi="Times New Roman" w:cs="Times New Roman"/>
          <w:sz w:val="24"/>
          <w:szCs w:val="24"/>
        </w:rPr>
        <w:t xml:space="preserve"> failing to</w:t>
      </w:r>
      <w:r w:rsidR="0067750A">
        <w:rPr>
          <w:rFonts w:ascii="Times New Roman" w:hAnsi="Times New Roman" w:cs="Times New Roman"/>
          <w:sz w:val="24"/>
          <w:szCs w:val="24"/>
        </w:rPr>
        <w:t xml:space="preserve"> grasp the other subject.</w:t>
      </w:r>
    </w:p>
    <w:p w14:paraId="1204843C" w14:textId="1B7F9599" w:rsidR="0067750A" w:rsidRDefault="00FA46F9" w:rsidP="00E90CCF">
      <w:pPr>
        <w:ind w:firstLine="576"/>
        <w:rPr>
          <w:rFonts w:ascii="Times New Roman" w:hAnsi="Times New Roman" w:cs="Times New Roman"/>
          <w:sz w:val="24"/>
          <w:szCs w:val="24"/>
        </w:rPr>
      </w:pPr>
      <w:r>
        <w:rPr>
          <w:rFonts w:ascii="Times New Roman" w:hAnsi="Times New Roman" w:cs="Times New Roman"/>
          <w:sz w:val="24"/>
          <w:szCs w:val="24"/>
        </w:rPr>
        <w:t>In the second task, School Summary, the data frame breaks down the former into individualized</w:t>
      </w:r>
      <w:r w:rsidR="002928E5">
        <w:rPr>
          <w:rFonts w:ascii="Times New Roman" w:hAnsi="Times New Roman" w:cs="Times New Roman"/>
          <w:sz w:val="24"/>
          <w:szCs w:val="24"/>
        </w:rPr>
        <w:t xml:space="preserve"> schools. </w:t>
      </w:r>
      <w:r w:rsidR="00EC0AFC">
        <w:rPr>
          <w:rFonts w:ascii="Times New Roman" w:hAnsi="Times New Roman" w:cs="Times New Roman"/>
          <w:sz w:val="24"/>
          <w:szCs w:val="24"/>
        </w:rPr>
        <w:t xml:space="preserve">This allows us to see their sizes, </w:t>
      </w:r>
      <w:r w:rsidR="00465750">
        <w:rPr>
          <w:rFonts w:ascii="Times New Roman" w:hAnsi="Times New Roman" w:cs="Times New Roman"/>
          <w:sz w:val="24"/>
          <w:szCs w:val="24"/>
        </w:rPr>
        <w:t>total budget, budget per capita, and the average and percentages of their math and reading scores</w:t>
      </w:r>
      <w:r w:rsidR="007C5F66">
        <w:rPr>
          <w:rFonts w:ascii="Times New Roman" w:hAnsi="Times New Roman" w:cs="Times New Roman"/>
          <w:sz w:val="24"/>
          <w:szCs w:val="24"/>
        </w:rPr>
        <w:t>. From th</w:t>
      </w:r>
      <w:r w:rsidR="00F74C52">
        <w:rPr>
          <w:rFonts w:ascii="Times New Roman" w:hAnsi="Times New Roman" w:cs="Times New Roman"/>
          <w:sz w:val="24"/>
          <w:szCs w:val="24"/>
        </w:rPr>
        <w:t>is data frame</w:t>
      </w:r>
      <w:r>
        <w:rPr>
          <w:rFonts w:ascii="Times New Roman" w:hAnsi="Times New Roman" w:cs="Times New Roman"/>
          <w:sz w:val="24"/>
          <w:szCs w:val="24"/>
        </w:rPr>
        <w:t>, we can see that</w:t>
      </w:r>
      <w:r w:rsidR="00F74C52">
        <w:rPr>
          <w:rFonts w:ascii="Times New Roman" w:hAnsi="Times New Roman" w:cs="Times New Roman"/>
          <w:sz w:val="24"/>
          <w:szCs w:val="24"/>
        </w:rPr>
        <w:t xml:space="preserve"> scores and success rates are not </w:t>
      </w:r>
      <w:r w:rsidR="00A44C7B">
        <w:rPr>
          <w:rFonts w:ascii="Times New Roman" w:hAnsi="Times New Roman" w:cs="Times New Roman"/>
          <w:sz w:val="24"/>
          <w:szCs w:val="24"/>
        </w:rPr>
        <w:t xml:space="preserve">equally distributed. </w:t>
      </w:r>
      <w:r w:rsidR="004634AF">
        <w:rPr>
          <w:rFonts w:ascii="Times New Roman" w:hAnsi="Times New Roman" w:cs="Times New Roman"/>
          <w:sz w:val="24"/>
          <w:szCs w:val="24"/>
        </w:rPr>
        <w:t>Some s</w:t>
      </w:r>
      <w:r w:rsidR="00A44C7B">
        <w:rPr>
          <w:rFonts w:ascii="Times New Roman" w:hAnsi="Times New Roman" w:cs="Times New Roman"/>
          <w:sz w:val="24"/>
          <w:szCs w:val="24"/>
        </w:rPr>
        <w:t xml:space="preserve">chools have </w:t>
      </w:r>
      <w:r w:rsidR="004634AF">
        <w:rPr>
          <w:rFonts w:ascii="Times New Roman" w:hAnsi="Times New Roman" w:cs="Times New Roman"/>
          <w:sz w:val="24"/>
          <w:szCs w:val="24"/>
        </w:rPr>
        <w:t xml:space="preserve">nearly all </w:t>
      </w:r>
      <w:r w:rsidR="00A44C7B">
        <w:rPr>
          <w:rFonts w:ascii="Times New Roman" w:hAnsi="Times New Roman" w:cs="Times New Roman"/>
          <w:sz w:val="24"/>
          <w:szCs w:val="24"/>
        </w:rPr>
        <w:t xml:space="preserve">their students </w:t>
      </w:r>
      <w:r w:rsidR="004634AF">
        <w:rPr>
          <w:rFonts w:ascii="Times New Roman" w:hAnsi="Times New Roman" w:cs="Times New Roman"/>
          <w:sz w:val="24"/>
          <w:szCs w:val="24"/>
        </w:rPr>
        <w:t xml:space="preserve">passing both subjects, while others </w:t>
      </w:r>
      <w:r w:rsidR="00C302C8">
        <w:rPr>
          <w:rFonts w:ascii="Times New Roman" w:hAnsi="Times New Roman" w:cs="Times New Roman"/>
          <w:sz w:val="24"/>
          <w:szCs w:val="24"/>
        </w:rPr>
        <w:t>hover barely over</w:t>
      </w:r>
      <w:r w:rsidR="00FA1592">
        <w:rPr>
          <w:rFonts w:ascii="Times New Roman" w:hAnsi="Times New Roman" w:cs="Times New Roman"/>
          <w:sz w:val="24"/>
          <w:szCs w:val="24"/>
        </w:rPr>
        <w:t xml:space="preserve"> fifty percent. Th</w:t>
      </w:r>
      <w:r w:rsidR="00F73157">
        <w:rPr>
          <w:rFonts w:ascii="Times New Roman" w:hAnsi="Times New Roman" w:cs="Times New Roman"/>
          <w:sz w:val="24"/>
          <w:szCs w:val="24"/>
        </w:rPr>
        <w:t>ere does</w:t>
      </w:r>
      <w:r>
        <w:rPr>
          <w:rFonts w:ascii="Times New Roman" w:hAnsi="Times New Roman" w:cs="Times New Roman"/>
          <w:sz w:val="24"/>
          <w:szCs w:val="24"/>
        </w:rPr>
        <w:t>n’t</w:t>
      </w:r>
      <w:r w:rsidR="00F73157">
        <w:rPr>
          <w:rFonts w:ascii="Times New Roman" w:hAnsi="Times New Roman" w:cs="Times New Roman"/>
          <w:sz w:val="24"/>
          <w:szCs w:val="24"/>
        </w:rPr>
        <w:t xml:space="preserve"> </w:t>
      </w:r>
      <w:r w:rsidR="00A76C64">
        <w:rPr>
          <w:rFonts w:ascii="Times New Roman" w:hAnsi="Times New Roman" w:cs="Times New Roman"/>
          <w:sz w:val="24"/>
          <w:szCs w:val="24"/>
        </w:rPr>
        <w:t>appear to be</w:t>
      </w:r>
      <w:r w:rsidR="00446E34">
        <w:rPr>
          <w:rFonts w:ascii="Times New Roman" w:hAnsi="Times New Roman" w:cs="Times New Roman"/>
          <w:sz w:val="24"/>
          <w:szCs w:val="24"/>
        </w:rPr>
        <w:t xml:space="preserve"> a middle, and more importantly, since these numbers show such a great </w:t>
      </w:r>
      <w:r w:rsidR="00345AE4">
        <w:rPr>
          <w:rFonts w:ascii="Times New Roman" w:hAnsi="Times New Roman" w:cs="Times New Roman"/>
          <w:sz w:val="24"/>
          <w:szCs w:val="24"/>
        </w:rPr>
        <w:t xml:space="preserve">contrast to the same metrics as in </w:t>
      </w:r>
      <w:r>
        <w:rPr>
          <w:rFonts w:ascii="Times New Roman" w:hAnsi="Times New Roman" w:cs="Times New Roman"/>
          <w:sz w:val="24"/>
          <w:szCs w:val="24"/>
        </w:rPr>
        <w:t xml:space="preserve">the </w:t>
      </w:r>
      <w:r w:rsidR="00345AE4">
        <w:rPr>
          <w:rFonts w:ascii="Times New Roman" w:hAnsi="Times New Roman" w:cs="Times New Roman"/>
          <w:sz w:val="24"/>
          <w:szCs w:val="24"/>
        </w:rPr>
        <w:t xml:space="preserve">first task, it tells </w:t>
      </w:r>
      <w:r w:rsidR="00C55DF5">
        <w:rPr>
          <w:rFonts w:ascii="Times New Roman" w:hAnsi="Times New Roman" w:cs="Times New Roman"/>
          <w:sz w:val="24"/>
          <w:szCs w:val="24"/>
        </w:rPr>
        <w:t xml:space="preserve">us that the distribution of students </w:t>
      </w:r>
      <w:r w:rsidR="00DA243A">
        <w:rPr>
          <w:rFonts w:ascii="Times New Roman" w:hAnsi="Times New Roman" w:cs="Times New Roman"/>
          <w:sz w:val="24"/>
          <w:szCs w:val="24"/>
        </w:rPr>
        <w:t>is</w:t>
      </w:r>
      <w:r w:rsidR="00F43E50">
        <w:rPr>
          <w:rFonts w:ascii="Times New Roman" w:hAnsi="Times New Roman" w:cs="Times New Roman"/>
          <w:sz w:val="24"/>
          <w:szCs w:val="24"/>
        </w:rPr>
        <w:t xml:space="preserve"> more in one type of </w:t>
      </w:r>
      <w:r w:rsidR="00393FEA">
        <w:rPr>
          <w:rFonts w:ascii="Times New Roman" w:hAnsi="Times New Roman" w:cs="Times New Roman"/>
          <w:sz w:val="24"/>
          <w:szCs w:val="24"/>
        </w:rPr>
        <w:t>school</w:t>
      </w:r>
      <w:r w:rsidR="00DA243A">
        <w:rPr>
          <w:rFonts w:ascii="Times New Roman" w:hAnsi="Times New Roman" w:cs="Times New Roman"/>
          <w:sz w:val="24"/>
          <w:szCs w:val="24"/>
        </w:rPr>
        <w:t xml:space="preserve"> than another</w:t>
      </w:r>
      <w:r w:rsidR="00393FEA">
        <w:rPr>
          <w:rFonts w:ascii="Times New Roman" w:hAnsi="Times New Roman" w:cs="Times New Roman"/>
          <w:sz w:val="24"/>
          <w:szCs w:val="24"/>
        </w:rPr>
        <w:t>. T</w:t>
      </w:r>
      <w:r w:rsidR="00FC716D">
        <w:rPr>
          <w:rFonts w:ascii="Times New Roman" w:hAnsi="Times New Roman" w:cs="Times New Roman"/>
          <w:sz w:val="24"/>
          <w:szCs w:val="24"/>
        </w:rPr>
        <w:t>wo opinions could be gathered from this contrast</w:t>
      </w:r>
      <w:r w:rsidR="00231428">
        <w:rPr>
          <w:rFonts w:ascii="Times New Roman" w:hAnsi="Times New Roman" w:cs="Times New Roman"/>
          <w:sz w:val="24"/>
          <w:szCs w:val="24"/>
        </w:rPr>
        <w:t>.</w:t>
      </w:r>
      <w:r w:rsidR="00FC716D">
        <w:rPr>
          <w:rFonts w:ascii="Times New Roman" w:hAnsi="Times New Roman" w:cs="Times New Roman"/>
          <w:sz w:val="24"/>
          <w:szCs w:val="24"/>
        </w:rPr>
        <w:t xml:space="preserve"> </w:t>
      </w:r>
      <w:r w:rsidR="005D79F3">
        <w:rPr>
          <w:rFonts w:ascii="Times New Roman" w:hAnsi="Times New Roman" w:cs="Times New Roman"/>
          <w:sz w:val="24"/>
          <w:szCs w:val="24"/>
        </w:rPr>
        <w:t>Both</w:t>
      </w:r>
      <w:r w:rsidR="00FC716D">
        <w:rPr>
          <w:rFonts w:ascii="Times New Roman" w:hAnsi="Times New Roman" w:cs="Times New Roman"/>
          <w:sz w:val="24"/>
          <w:szCs w:val="24"/>
        </w:rPr>
        <w:t xml:space="preserve"> </w:t>
      </w:r>
      <w:r w:rsidR="0054218C">
        <w:rPr>
          <w:rFonts w:ascii="Times New Roman" w:hAnsi="Times New Roman" w:cs="Times New Roman"/>
          <w:sz w:val="24"/>
          <w:szCs w:val="24"/>
        </w:rPr>
        <w:t xml:space="preserve">opinions point </w:t>
      </w:r>
      <w:r w:rsidR="00FC716D">
        <w:rPr>
          <w:rFonts w:ascii="Times New Roman" w:hAnsi="Times New Roman" w:cs="Times New Roman"/>
          <w:sz w:val="24"/>
          <w:szCs w:val="24"/>
        </w:rPr>
        <w:t>to the type of schools</w:t>
      </w:r>
      <w:r w:rsidR="005D79F3">
        <w:rPr>
          <w:rFonts w:ascii="Times New Roman" w:hAnsi="Times New Roman" w:cs="Times New Roman"/>
          <w:sz w:val="24"/>
          <w:szCs w:val="24"/>
        </w:rPr>
        <w:t>;</w:t>
      </w:r>
      <w:r w:rsidR="00231428">
        <w:rPr>
          <w:rFonts w:ascii="Times New Roman" w:hAnsi="Times New Roman" w:cs="Times New Roman"/>
          <w:sz w:val="24"/>
          <w:szCs w:val="24"/>
        </w:rPr>
        <w:t xml:space="preserve"> charter school</w:t>
      </w:r>
      <w:r w:rsidR="005D79F3">
        <w:rPr>
          <w:rFonts w:ascii="Times New Roman" w:hAnsi="Times New Roman" w:cs="Times New Roman"/>
          <w:sz w:val="24"/>
          <w:szCs w:val="24"/>
        </w:rPr>
        <w:t>s</w:t>
      </w:r>
      <w:r w:rsidR="00231428">
        <w:rPr>
          <w:rFonts w:ascii="Times New Roman" w:hAnsi="Times New Roman" w:cs="Times New Roman"/>
          <w:sz w:val="24"/>
          <w:szCs w:val="24"/>
        </w:rPr>
        <w:t xml:space="preserve"> </w:t>
      </w:r>
      <w:r w:rsidR="00730AD3">
        <w:rPr>
          <w:rFonts w:ascii="Times New Roman" w:hAnsi="Times New Roman" w:cs="Times New Roman"/>
          <w:sz w:val="24"/>
          <w:szCs w:val="24"/>
        </w:rPr>
        <w:t>are more successful than public</w:t>
      </w:r>
      <w:r w:rsidR="005D79F3">
        <w:rPr>
          <w:rFonts w:ascii="Times New Roman" w:hAnsi="Times New Roman" w:cs="Times New Roman"/>
          <w:sz w:val="24"/>
          <w:szCs w:val="24"/>
        </w:rPr>
        <w:t xml:space="preserve">. However, this could be </w:t>
      </w:r>
      <w:r w:rsidR="0054218C">
        <w:rPr>
          <w:rFonts w:ascii="Times New Roman" w:hAnsi="Times New Roman" w:cs="Times New Roman"/>
          <w:sz w:val="24"/>
          <w:szCs w:val="24"/>
        </w:rPr>
        <w:t>attributed to their structure</w:t>
      </w:r>
      <w:r w:rsidR="00361D9E">
        <w:rPr>
          <w:rFonts w:ascii="Times New Roman" w:hAnsi="Times New Roman" w:cs="Times New Roman"/>
          <w:sz w:val="24"/>
          <w:szCs w:val="24"/>
        </w:rPr>
        <w:t xml:space="preserve"> </w:t>
      </w:r>
      <w:r w:rsidR="00FD4273">
        <w:rPr>
          <w:rFonts w:ascii="Times New Roman" w:hAnsi="Times New Roman" w:cs="Times New Roman"/>
          <w:sz w:val="24"/>
          <w:szCs w:val="24"/>
        </w:rPr>
        <w:t>only</w:t>
      </w:r>
      <w:r w:rsidR="00957B3A">
        <w:rPr>
          <w:rFonts w:ascii="Times New Roman" w:hAnsi="Times New Roman" w:cs="Times New Roman"/>
          <w:sz w:val="24"/>
          <w:szCs w:val="24"/>
        </w:rPr>
        <w:t>;</w:t>
      </w:r>
      <w:r w:rsidR="00FD4273">
        <w:rPr>
          <w:rFonts w:ascii="Times New Roman" w:hAnsi="Times New Roman" w:cs="Times New Roman"/>
          <w:sz w:val="24"/>
          <w:szCs w:val="24"/>
        </w:rPr>
        <w:t xml:space="preserve"> </w:t>
      </w:r>
      <w:r w:rsidR="00893A3C">
        <w:rPr>
          <w:rFonts w:ascii="Times New Roman" w:hAnsi="Times New Roman" w:cs="Times New Roman"/>
          <w:sz w:val="24"/>
          <w:szCs w:val="24"/>
        </w:rPr>
        <w:t>charter school</w:t>
      </w:r>
      <w:r w:rsidR="00957B3A">
        <w:rPr>
          <w:rFonts w:ascii="Times New Roman" w:hAnsi="Times New Roman" w:cs="Times New Roman"/>
          <w:sz w:val="24"/>
          <w:szCs w:val="24"/>
        </w:rPr>
        <w:t>s,</w:t>
      </w:r>
      <w:r w:rsidR="00893A3C">
        <w:rPr>
          <w:rFonts w:ascii="Times New Roman" w:hAnsi="Times New Roman" w:cs="Times New Roman"/>
          <w:sz w:val="24"/>
          <w:szCs w:val="24"/>
        </w:rPr>
        <w:t xml:space="preserve"> b</w:t>
      </w:r>
      <w:r w:rsidR="00957B3A">
        <w:rPr>
          <w:rFonts w:ascii="Times New Roman" w:hAnsi="Times New Roman" w:cs="Times New Roman"/>
          <w:sz w:val="24"/>
          <w:szCs w:val="24"/>
        </w:rPr>
        <w:t>y</w:t>
      </w:r>
      <w:r w:rsidR="00893A3C">
        <w:rPr>
          <w:rFonts w:ascii="Times New Roman" w:hAnsi="Times New Roman" w:cs="Times New Roman"/>
          <w:sz w:val="24"/>
          <w:szCs w:val="24"/>
        </w:rPr>
        <w:t xml:space="preserve"> their organization</w:t>
      </w:r>
      <w:r w:rsidR="00957B3A">
        <w:rPr>
          <w:rFonts w:ascii="Times New Roman" w:hAnsi="Times New Roman" w:cs="Times New Roman"/>
          <w:sz w:val="24"/>
          <w:szCs w:val="24"/>
        </w:rPr>
        <w:t>al</w:t>
      </w:r>
      <w:r w:rsidR="00893A3C">
        <w:rPr>
          <w:rFonts w:ascii="Times New Roman" w:hAnsi="Times New Roman" w:cs="Times New Roman"/>
          <w:sz w:val="24"/>
          <w:szCs w:val="24"/>
        </w:rPr>
        <w:t xml:space="preserve"> structure</w:t>
      </w:r>
      <w:r w:rsidR="00957B3A">
        <w:rPr>
          <w:rFonts w:ascii="Times New Roman" w:hAnsi="Times New Roman" w:cs="Times New Roman"/>
          <w:sz w:val="24"/>
          <w:szCs w:val="24"/>
        </w:rPr>
        <w:t>, are inherently better than public schools</w:t>
      </w:r>
      <w:r w:rsidR="00893A3C">
        <w:rPr>
          <w:rFonts w:ascii="Times New Roman" w:hAnsi="Times New Roman" w:cs="Times New Roman"/>
          <w:sz w:val="24"/>
          <w:szCs w:val="24"/>
        </w:rPr>
        <w:t xml:space="preserve">. </w:t>
      </w:r>
      <w:r w:rsidR="007B483E">
        <w:rPr>
          <w:rFonts w:ascii="Times New Roman" w:hAnsi="Times New Roman" w:cs="Times New Roman"/>
          <w:sz w:val="24"/>
          <w:szCs w:val="24"/>
        </w:rPr>
        <w:t>It could also be argued that</w:t>
      </w:r>
      <w:r w:rsidR="00957B3A">
        <w:rPr>
          <w:rFonts w:ascii="Times New Roman" w:hAnsi="Times New Roman" w:cs="Times New Roman"/>
          <w:sz w:val="24"/>
          <w:szCs w:val="24"/>
        </w:rPr>
        <w:t xml:space="preserve"> population size </w:t>
      </w:r>
      <w:r w:rsidR="007B483E">
        <w:rPr>
          <w:rFonts w:ascii="Times New Roman" w:hAnsi="Times New Roman" w:cs="Times New Roman"/>
          <w:sz w:val="24"/>
          <w:szCs w:val="24"/>
        </w:rPr>
        <w:t xml:space="preserve">is the critical factor. The biggest charter </w:t>
      </w:r>
      <w:r w:rsidR="008A3863">
        <w:rPr>
          <w:rFonts w:ascii="Times New Roman" w:hAnsi="Times New Roman" w:cs="Times New Roman"/>
          <w:sz w:val="24"/>
          <w:szCs w:val="24"/>
        </w:rPr>
        <w:t>school</w:t>
      </w:r>
      <w:r w:rsidR="0022753E">
        <w:rPr>
          <w:rFonts w:ascii="Times New Roman" w:hAnsi="Times New Roman" w:cs="Times New Roman"/>
          <w:sz w:val="24"/>
          <w:szCs w:val="24"/>
        </w:rPr>
        <w:t xml:space="preserve"> is still eight</w:t>
      </w:r>
      <w:r w:rsidR="00AA0851">
        <w:rPr>
          <w:rFonts w:ascii="Times New Roman" w:hAnsi="Times New Roman" w:cs="Times New Roman"/>
          <w:sz w:val="24"/>
          <w:szCs w:val="24"/>
        </w:rPr>
        <w:t xml:space="preserve">y percent the size of </w:t>
      </w:r>
      <w:r w:rsidR="00EA3F4E">
        <w:rPr>
          <w:rFonts w:ascii="Times New Roman" w:hAnsi="Times New Roman" w:cs="Times New Roman"/>
          <w:sz w:val="24"/>
          <w:szCs w:val="24"/>
        </w:rPr>
        <w:t xml:space="preserve">the </w:t>
      </w:r>
      <w:r w:rsidR="00AA0851">
        <w:rPr>
          <w:rFonts w:ascii="Times New Roman" w:hAnsi="Times New Roman" w:cs="Times New Roman"/>
          <w:sz w:val="24"/>
          <w:szCs w:val="24"/>
        </w:rPr>
        <w:t>smallest public school</w:t>
      </w:r>
      <w:r w:rsidR="00EA3F4E">
        <w:rPr>
          <w:rFonts w:ascii="Times New Roman" w:hAnsi="Times New Roman" w:cs="Times New Roman"/>
          <w:sz w:val="24"/>
          <w:szCs w:val="24"/>
        </w:rPr>
        <w:t xml:space="preserve">. It, too, could be a mixture of both opinions. </w:t>
      </w:r>
      <w:r w:rsidR="00DA243A">
        <w:rPr>
          <w:rFonts w:ascii="Times New Roman" w:hAnsi="Times New Roman" w:cs="Times New Roman"/>
          <w:sz w:val="24"/>
          <w:szCs w:val="24"/>
        </w:rPr>
        <w:t xml:space="preserve">Since </w:t>
      </w:r>
      <w:r w:rsidR="00C37D40">
        <w:rPr>
          <w:rFonts w:ascii="Times New Roman" w:hAnsi="Times New Roman" w:cs="Times New Roman"/>
          <w:sz w:val="24"/>
          <w:szCs w:val="24"/>
        </w:rPr>
        <w:t>public schools’</w:t>
      </w:r>
      <w:r w:rsidR="00DA243A">
        <w:rPr>
          <w:rFonts w:ascii="Times New Roman" w:hAnsi="Times New Roman" w:cs="Times New Roman"/>
          <w:sz w:val="24"/>
          <w:szCs w:val="24"/>
        </w:rPr>
        <w:t xml:space="preserve"> </w:t>
      </w:r>
      <w:r w:rsidR="00D238D7">
        <w:rPr>
          <w:rFonts w:ascii="Times New Roman" w:hAnsi="Times New Roman" w:cs="Times New Roman"/>
          <w:sz w:val="24"/>
          <w:szCs w:val="24"/>
        </w:rPr>
        <w:t>size</w:t>
      </w:r>
      <w:r w:rsidR="00C37D40">
        <w:rPr>
          <w:rFonts w:ascii="Times New Roman" w:hAnsi="Times New Roman" w:cs="Times New Roman"/>
          <w:sz w:val="24"/>
          <w:szCs w:val="24"/>
        </w:rPr>
        <w:t>s</w:t>
      </w:r>
      <w:r w:rsidR="00D238D7">
        <w:rPr>
          <w:rFonts w:ascii="Times New Roman" w:hAnsi="Times New Roman" w:cs="Times New Roman"/>
          <w:sz w:val="24"/>
          <w:szCs w:val="24"/>
        </w:rPr>
        <w:t xml:space="preserve"> </w:t>
      </w:r>
      <w:r w:rsidR="00C37D40">
        <w:rPr>
          <w:rFonts w:ascii="Times New Roman" w:hAnsi="Times New Roman" w:cs="Times New Roman"/>
          <w:sz w:val="24"/>
          <w:szCs w:val="24"/>
        </w:rPr>
        <w:t>are</w:t>
      </w:r>
      <w:r w:rsidR="00D238D7">
        <w:rPr>
          <w:rFonts w:ascii="Times New Roman" w:hAnsi="Times New Roman" w:cs="Times New Roman"/>
          <w:sz w:val="24"/>
          <w:szCs w:val="24"/>
        </w:rPr>
        <w:t xml:space="preserve"> bigger and they have more failing students</w:t>
      </w:r>
      <w:r w:rsidR="00C37D40">
        <w:rPr>
          <w:rFonts w:ascii="Times New Roman" w:hAnsi="Times New Roman" w:cs="Times New Roman"/>
          <w:sz w:val="24"/>
          <w:szCs w:val="24"/>
        </w:rPr>
        <w:t>, this skews all results.</w:t>
      </w:r>
    </w:p>
    <w:p w14:paraId="5A21ED19" w14:textId="192291C4" w:rsidR="00DA57C7" w:rsidRDefault="00DA57C7" w:rsidP="00E90CCF">
      <w:pPr>
        <w:ind w:firstLine="576"/>
        <w:rPr>
          <w:rFonts w:ascii="Times New Roman" w:hAnsi="Times New Roman" w:cs="Times New Roman"/>
          <w:sz w:val="24"/>
          <w:szCs w:val="24"/>
        </w:rPr>
      </w:pPr>
      <w:r>
        <w:rPr>
          <w:rFonts w:ascii="Times New Roman" w:hAnsi="Times New Roman" w:cs="Times New Roman"/>
          <w:sz w:val="24"/>
          <w:szCs w:val="24"/>
        </w:rPr>
        <w:t xml:space="preserve">To show this </w:t>
      </w:r>
      <w:r w:rsidR="00D60717">
        <w:rPr>
          <w:rFonts w:ascii="Times New Roman" w:hAnsi="Times New Roman" w:cs="Times New Roman"/>
          <w:sz w:val="24"/>
          <w:szCs w:val="24"/>
        </w:rPr>
        <w:t xml:space="preserve">further, in the </w:t>
      </w:r>
      <w:r w:rsidR="004F5E52">
        <w:rPr>
          <w:rFonts w:ascii="Times New Roman" w:hAnsi="Times New Roman" w:cs="Times New Roman"/>
          <w:sz w:val="24"/>
          <w:szCs w:val="24"/>
        </w:rPr>
        <w:t>following</w:t>
      </w:r>
      <w:r w:rsidR="00D60717">
        <w:rPr>
          <w:rFonts w:ascii="Times New Roman" w:hAnsi="Times New Roman" w:cs="Times New Roman"/>
          <w:sz w:val="24"/>
          <w:szCs w:val="24"/>
        </w:rPr>
        <w:t xml:space="preserve"> two tasks of ranking the highest and lowest </w:t>
      </w:r>
      <w:r w:rsidR="00C819A1">
        <w:rPr>
          <w:rFonts w:ascii="Times New Roman" w:hAnsi="Times New Roman" w:cs="Times New Roman"/>
          <w:sz w:val="24"/>
          <w:szCs w:val="24"/>
        </w:rPr>
        <w:t>schools, the highest are all charter schools</w:t>
      </w:r>
      <w:r w:rsidR="00787019">
        <w:rPr>
          <w:rFonts w:ascii="Times New Roman" w:hAnsi="Times New Roman" w:cs="Times New Roman"/>
          <w:sz w:val="24"/>
          <w:szCs w:val="24"/>
        </w:rPr>
        <w:t>,</w:t>
      </w:r>
      <w:r w:rsidR="00C819A1">
        <w:rPr>
          <w:rFonts w:ascii="Times New Roman" w:hAnsi="Times New Roman" w:cs="Times New Roman"/>
          <w:sz w:val="24"/>
          <w:szCs w:val="24"/>
        </w:rPr>
        <w:t xml:space="preserve"> and the lowest are all district schools. </w:t>
      </w:r>
      <w:r w:rsidR="00787019">
        <w:rPr>
          <w:rFonts w:ascii="Times New Roman" w:hAnsi="Times New Roman" w:cs="Times New Roman"/>
          <w:sz w:val="24"/>
          <w:szCs w:val="24"/>
        </w:rPr>
        <w:t>At the same time, the population of the former is significantly lower than that of</w:t>
      </w:r>
      <w:r w:rsidR="005C079D">
        <w:rPr>
          <w:rFonts w:ascii="Times New Roman" w:hAnsi="Times New Roman" w:cs="Times New Roman"/>
          <w:sz w:val="24"/>
          <w:szCs w:val="24"/>
        </w:rPr>
        <w:t xml:space="preserve"> the latter. </w:t>
      </w:r>
      <w:r w:rsidR="00A95CC7">
        <w:rPr>
          <w:rFonts w:ascii="Times New Roman" w:hAnsi="Times New Roman" w:cs="Times New Roman"/>
          <w:sz w:val="24"/>
          <w:szCs w:val="24"/>
        </w:rPr>
        <w:t xml:space="preserve">One important thing to point out is that the average </w:t>
      </w:r>
      <w:r w:rsidR="00661159">
        <w:rPr>
          <w:rFonts w:ascii="Times New Roman" w:hAnsi="Times New Roman" w:cs="Times New Roman"/>
          <w:sz w:val="24"/>
          <w:szCs w:val="24"/>
        </w:rPr>
        <w:t>scores in</w:t>
      </w:r>
      <w:r w:rsidR="000E7734" w:rsidRPr="000E7734">
        <w:rPr>
          <w:rFonts w:ascii="Times New Roman" w:hAnsi="Times New Roman" w:cs="Times New Roman"/>
          <w:sz w:val="24"/>
          <w:szCs w:val="24"/>
        </w:rPr>
        <w:t xml:space="preserve"> </w:t>
      </w:r>
      <w:r w:rsidR="000E7734">
        <w:rPr>
          <w:rFonts w:ascii="Times New Roman" w:hAnsi="Times New Roman" w:cs="Times New Roman"/>
          <w:sz w:val="24"/>
          <w:szCs w:val="24"/>
        </w:rPr>
        <w:t>both</w:t>
      </w:r>
      <w:r w:rsidR="00661159">
        <w:rPr>
          <w:rFonts w:ascii="Times New Roman" w:hAnsi="Times New Roman" w:cs="Times New Roman"/>
          <w:sz w:val="24"/>
          <w:szCs w:val="24"/>
        </w:rPr>
        <w:t xml:space="preserve"> </w:t>
      </w:r>
      <w:r w:rsidR="000E7734">
        <w:rPr>
          <w:rFonts w:ascii="Times New Roman" w:hAnsi="Times New Roman" w:cs="Times New Roman"/>
          <w:sz w:val="24"/>
          <w:szCs w:val="24"/>
        </w:rPr>
        <w:t>extremes</w:t>
      </w:r>
      <w:r w:rsidR="0041267C">
        <w:rPr>
          <w:rFonts w:ascii="Times New Roman" w:hAnsi="Times New Roman" w:cs="Times New Roman"/>
          <w:sz w:val="24"/>
          <w:szCs w:val="24"/>
        </w:rPr>
        <w:t xml:space="preserve"> only differ </w:t>
      </w:r>
      <w:r w:rsidR="007C6A5E">
        <w:rPr>
          <w:rFonts w:ascii="Times New Roman" w:hAnsi="Times New Roman" w:cs="Times New Roman"/>
          <w:sz w:val="24"/>
          <w:szCs w:val="24"/>
        </w:rPr>
        <w:t xml:space="preserve">by about seven points in math and </w:t>
      </w:r>
      <w:r w:rsidR="000764D6">
        <w:rPr>
          <w:rFonts w:ascii="Times New Roman" w:hAnsi="Times New Roman" w:cs="Times New Roman"/>
          <w:sz w:val="24"/>
          <w:szCs w:val="24"/>
        </w:rPr>
        <w:t>four points in reading</w:t>
      </w:r>
      <w:r w:rsidR="008643E2">
        <w:rPr>
          <w:rFonts w:ascii="Times New Roman" w:hAnsi="Times New Roman" w:cs="Times New Roman"/>
          <w:sz w:val="24"/>
          <w:szCs w:val="24"/>
        </w:rPr>
        <w:t>. This is important because it points to potential</w:t>
      </w:r>
      <w:r w:rsidR="00072BDE">
        <w:rPr>
          <w:rFonts w:ascii="Times New Roman" w:hAnsi="Times New Roman" w:cs="Times New Roman"/>
          <w:sz w:val="24"/>
          <w:szCs w:val="24"/>
        </w:rPr>
        <w:t>ly</w:t>
      </w:r>
      <w:r w:rsidR="008643E2">
        <w:rPr>
          <w:rFonts w:ascii="Times New Roman" w:hAnsi="Times New Roman" w:cs="Times New Roman"/>
          <w:sz w:val="24"/>
          <w:szCs w:val="24"/>
        </w:rPr>
        <w:t xml:space="preserve"> greater diversity in student</w:t>
      </w:r>
      <w:r w:rsidR="00125E5F">
        <w:rPr>
          <w:rFonts w:ascii="Times New Roman" w:hAnsi="Times New Roman" w:cs="Times New Roman"/>
          <w:sz w:val="24"/>
          <w:szCs w:val="24"/>
        </w:rPr>
        <w:t>’s</w:t>
      </w:r>
      <w:r w:rsidR="008643E2">
        <w:rPr>
          <w:rFonts w:ascii="Times New Roman" w:hAnsi="Times New Roman" w:cs="Times New Roman"/>
          <w:sz w:val="24"/>
          <w:szCs w:val="24"/>
        </w:rPr>
        <w:t xml:space="preserve"> skills at the </w:t>
      </w:r>
      <w:r w:rsidR="000805E5">
        <w:rPr>
          <w:rFonts w:ascii="Times New Roman" w:hAnsi="Times New Roman" w:cs="Times New Roman"/>
          <w:sz w:val="24"/>
          <w:szCs w:val="24"/>
        </w:rPr>
        <w:t>public</w:t>
      </w:r>
      <w:r w:rsidR="00125E5F">
        <w:rPr>
          <w:rFonts w:ascii="Times New Roman" w:hAnsi="Times New Roman" w:cs="Times New Roman"/>
          <w:sz w:val="24"/>
          <w:szCs w:val="24"/>
        </w:rPr>
        <w:t xml:space="preserve"> than in charter school</w:t>
      </w:r>
      <w:r w:rsidR="003F3D9E">
        <w:rPr>
          <w:rFonts w:ascii="Times New Roman" w:hAnsi="Times New Roman" w:cs="Times New Roman"/>
          <w:sz w:val="24"/>
          <w:szCs w:val="24"/>
        </w:rPr>
        <w:t xml:space="preserve">s. With </w:t>
      </w:r>
      <w:r w:rsidR="002267E5">
        <w:rPr>
          <w:rFonts w:ascii="Times New Roman" w:hAnsi="Times New Roman" w:cs="Times New Roman"/>
          <w:sz w:val="24"/>
          <w:szCs w:val="24"/>
        </w:rPr>
        <w:t xml:space="preserve">90% of students </w:t>
      </w:r>
      <w:r w:rsidR="00AF4855">
        <w:rPr>
          <w:rFonts w:ascii="Times New Roman" w:hAnsi="Times New Roman" w:cs="Times New Roman"/>
          <w:sz w:val="24"/>
          <w:szCs w:val="24"/>
        </w:rPr>
        <w:t>passing both subject</w:t>
      </w:r>
      <w:r w:rsidR="00F66BAE">
        <w:rPr>
          <w:rFonts w:ascii="Times New Roman" w:hAnsi="Times New Roman" w:cs="Times New Roman"/>
          <w:sz w:val="24"/>
          <w:szCs w:val="24"/>
        </w:rPr>
        <w:t xml:space="preserve">s in charter schools, the </w:t>
      </w:r>
      <w:r w:rsidR="00270FCB">
        <w:rPr>
          <w:rFonts w:ascii="Times New Roman" w:hAnsi="Times New Roman" w:cs="Times New Roman"/>
          <w:sz w:val="24"/>
          <w:szCs w:val="24"/>
        </w:rPr>
        <w:t>distribution of score</w:t>
      </w:r>
      <w:r w:rsidR="00877423">
        <w:rPr>
          <w:rFonts w:ascii="Times New Roman" w:hAnsi="Times New Roman" w:cs="Times New Roman"/>
          <w:sz w:val="24"/>
          <w:szCs w:val="24"/>
        </w:rPr>
        <w:t>s is potentially more cluster</w:t>
      </w:r>
      <w:r w:rsidR="00200C43">
        <w:rPr>
          <w:rFonts w:ascii="Times New Roman" w:hAnsi="Times New Roman" w:cs="Times New Roman"/>
          <w:sz w:val="24"/>
          <w:szCs w:val="24"/>
        </w:rPr>
        <w:t>ed</w:t>
      </w:r>
      <w:r w:rsidR="00877423">
        <w:rPr>
          <w:rFonts w:ascii="Times New Roman" w:hAnsi="Times New Roman" w:cs="Times New Roman"/>
          <w:sz w:val="24"/>
          <w:szCs w:val="24"/>
        </w:rPr>
        <w:t xml:space="preserve"> </w:t>
      </w:r>
      <w:r w:rsidR="00072BDE">
        <w:rPr>
          <w:rFonts w:ascii="Times New Roman" w:hAnsi="Times New Roman" w:cs="Times New Roman"/>
          <w:sz w:val="24"/>
          <w:szCs w:val="24"/>
        </w:rPr>
        <w:t>between 70 and 100</w:t>
      </w:r>
      <w:r w:rsidR="00200C43">
        <w:rPr>
          <w:rFonts w:ascii="Times New Roman" w:hAnsi="Times New Roman" w:cs="Times New Roman"/>
          <w:sz w:val="24"/>
          <w:szCs w:val="24"/>
        </w:rPr>
        <w:t xml:space="preserve">. Public students need more </w:t>
      </w:r>
      <w:r w:rsidR="00177310">
        <w:rPr>
          <w:rFonts w:ascii="Times New Roman" w:hAnsi="Times New Roman" w:cs="Times New Roman"/>
          <w:sz w:val="24"/>
          <w:szCs w:val="24"/>
        </w:rPr>
        <w:t>extreme</w:t>
      </w:r>
      <w:r w:rsidR="002319DA">
        <w:rPr>
          <w:rFonts w:ascii="Times New Roman" w:hAnsi="Times New Roman" w:cs="Times New Roman"/>
          <w:sz w:val="24"/>
          <w:szCs w:val="24"/>
        </w:rPr>
        <w:t xml:space="preserve">-achieving students to </w:t>
      </w:r>
      <w:r w:rsidR="006064B7">
        <w:rPr>
          <w:rFonts w:ascii="Times New Roman" w:hAnsi="Times New Roman" w:cs="Times New Roman"/>
          <w:sz w:val="24"/>
          <w:szCs w:val="24"/>
        </w:rPr>
        <w:t>mitigate failing grades.</w:t>
      </w:r>
    </w:p>
    <w:p w14:paraId="5978A319" w14:textId="09F7DBB5" w:rsidR="00787019" w:rsidRDefault="00062136" w:rsidP="00E90CCF">
      <w:pPr>
        <w:ind w:firstLine="576"/>
        <w:rPr>
          <w:rFonts w:ascii="Times New Roman" w:hAnsi="Times New Roman" w:cs="Times New Roman"/>
          <w:sz w:val="24"/>
          <w:szCs w:val="24"/>
        </w:rPr>
      </w:pPr>
      <w:r>
        <w:rPr>
          <w:rFonts w:ascii="Times New Roman" w:hAnsi="Times New Roman" w:cs="Times New Roman"/>
          <w:sz w:val="24"/>
          <w:szCs w:val="24"/>
        </w:rPr>
        <w:t xml:space="preserve">The </w:t>
      </w:r>
      <w:r w:rsidR="00EF1F76">
        <w:rPr>
          <w:rFonts w:ascii="Times New Roman" w:hAnsi="Times New Roman" w:cs="Times New Roman"/>
          <w:sz w:val="24"/>
          <w:szCs w:val="24"/>
        </w:rPr>
        <w:t>following</w:t>
      </w:r>
      <w:r>
        <w:rPr>
          <w:rFonts w:ascii="Times New Roman" w:hAnsi="Times New Roman" w:cs="Times New Roman"/>
          <w:sz w:val="24"/>
          <w:szCs w:val="24"/>
        </w:rPr>
        <w:t xml:space="preserve"> task</w:t>
      </w:r>
      <w:r w:rsidR="00845F0E">
        <w:rPr>
          <w:rFonts w:ascii="Times New Roman" w:hAnsi="Times New Roman" w:cs="Times New Roman"/>
          <w:sz w:val="24"/>
          <w:szCs w:val="24"/>
        </w:rPr>
        <w:t>s</w:t>
      </w:r>
      <w:r w:rsidR="00EF1F76">
        <w:rPr>
          <w:rFonts w:ascii="Times New Roman" w:hAnsi="Times New Roman" w:cs="Times New Roman"/>
          <w:sz w:val="24"/>
          <w:szCs w:val="24"/>
        </w:rPr>
        <w:t xml:space="preserve">, </w:t>
      </w:r>
      <w:r>
        <w:rPr>
          <w:rFonts w:ascii="Times New Roman" w:hAnsi="Times New Roman" w:cs="Times New Roman"/>
          <w:sz w:val="24"/>
          <w:szCs w:val="24"/>
        </w:rPr>
        <w:t xml:space="preserve">distinguishing </w:t>
      </w:r>
      <w:r w:rsidR="00845F0E">
        <w:rPr>
          <w:rFonts w:ascii="Times New Roman" w:hAnsi="Times New Roman" w:cs="Times New Roman"/>
          <w:sz w:val="24"/>
          <w:szCs w:val="24"/>
        </w:rPr>
        <w:t>score</w:t>
      </w:r>
      <w:r w:rsidR="00934779">
        <w:rPr>
          <w:rFonts w:ascii="Times New Roman" w:hAnsi="Times New Roman" w:cs="Times New Roman"/>
          <w:sz w:val="24"/>
          <w:szCs w:val="24"/>
        </w:rPr>
        <w:t>s</w:t>
      </w:r>
      <w:r w:rsidR="00845F0E">
        <w:rPr>
          <w:rFonts w:ascii="Times New Roman" w:hAnsi="Times New Roman" w:cs="Times New Roman"/>
          <w:sz w:val="24"/>
          <w:szCs w:val="24"/>
        </w:rPr>
        <w:t xml:space="preserve"> by grade</w:t>
      </w:r>
      <w:r w:rsidR="00EF1F76">
        <w:rPr>
          <w:rFonts w:ascii="Times New Roman" w:hAnsi="Times New Roman" w:cs="Times New Roman"/>
          <w:sz w:val="24"/>
          <w:szCs w:val="24"/>
        </w:rPr>
        <w:t>,</w:t>
      </w:r>
      <w:r w:rsidR="00845F0E">
        <w:rPr>
          <w:rFonts w:ascii="Times New Roman" w:hAnsi="Times New Roman" w:cs="Times New Roman"/>
          <w:sz w:val="24"/>
          <w:szCs w:val="24"/>
        </w:rPr>
        <w:t xml:space="preserve"> </w:t>
      </w:r>
      <w:r w:rsidR="00EF1F76">
        <w:rPr>
          <w:rFonts w:ascii="Times New Roman" w:hAnsi="Times New Roman" w:cs="Times New Roman"/>
          <w:sz w:val="24"/>
          <w:szCs w:val="24"/>
        </w:rPr>
        <w:t>could hint</w:t>
      </w:r>
      <w:r w:rsidR="00845F0E">
        <w:rPr>
          <w:rFonts w:ascii="Times New Roman" w:hAnsi="Times New Roman" w:cs="Times New Roman"/>
          <w:sz w:val="24"/>
          <w:szCs w:val="24"/>
        </w:rPr>
        <w:t xml:space="preserve"> that</w:t>
      </w:r>
      <w:r w:rsidR="00B41AA9">
        <w:rPr>
          <w:rFonts w:ascii="Times New Roman" w:hAnsi="Times New Roman" w:cs="Times New Roman"/>
          <w:sz w:val="24"/>
          <w:szCs w:val="24"/>
        </w:rPr>
        <w:t xml:space="preserve"> the student</w:t>
      </w:r>
      <w:r w:rsidR="00EF1F76">
        <w:rPr>
          <w:rFonts w:ascii="Times New Roman" w:hAnsi="Times New Roman" w:cs="Times New Roman"/>
          <w:sz w:val="24"/>
          <w:szCs w:val="24"/>
        </w:rPr>
        <w:t>'</w:t>
      </w:r>
      <w:r w:rsidR="00B41AA9">
        <w:rPr>
          <w:rFonts w:ascii="Times New Roman" w:hAnsi="Times New Roman" w:cs="Times New Roman"/>
          <w:sz w:val="24"/>
          <w:szCs w:val="24"/>
        </w:rPr>
        <w:t xml:space="preserve">s </w:t>
      </w:r>
      <w:r w:rsidR="00845F0E">
        <w:rPr>
          <w:rFonts w:ascii="Times New Roman" w:hAnsi="Times New Roman" w:cs="Times New Roman"/>
          <w:sz w:val="24"/>
          <w:szCs w:val="24"/>
        </w:rPr>
        <w:t>score</w:t>
      </w:r>
      <w:r w:rsidR="00D85789">
        <w:rPr>
          <w:rFonts w:ascii="Times New Roman" w:hAnsi="Times New Roman" w:cs="Times New Roman"/>
          <w:sz w:val="24"/>
          <w:szCs w:val="24"/>
        </w:rPr>
        <w:t xml:space="preserve"> </w:t>
      </w:r>
      <w:proofErr w:type="gramStart"/>
      <w:r w:rsidR="00F531FC">
        <w:rPr>
          <w:rFonts w:ascii="Times New Roman" w:hAnsi="Times New Roman" w:cs="Times New Roman"/>
          <w:sz w:val="24"/>
          <w:szCs w:val="24"/>
        </w:rPr>
        <w:t>do</w:t>
      </w:r>
      <w:proofErr w:type="gramEnd"/>
      <w:r w:rsidR="00F531FC">
        <w:rPr>
          <w:rFonts w:ascii="Times New Roman" w:hAnsi="Times New Roman" w:cs="Times New Roman"/>
          <w:sz w:val="24"/>
          <w:szCs w:val="24"/>
        </w:rPr>
        <w:t xml:space="preserve"> not change </w:t>
      </w:r>
      <w:r w:rsidR="00D85789">
        <w:rPr>
          <w:rFonts w:ascii="Times New Roman" w:hAnsi="Times New Roman" w:cs="Times New Roman"/>
          <w:sz w:val="24"/>
          <w:szCs w:val="24"/>
        </w:rPr>
        <w:t xml:space="preserve">much </w:t>
      </w:r>
      <w:proofErr w:type="gramStart"/>
      <w:r w:rsidR="00B41AA9">
        <w:rPr>
          <w:rFonts w:ascii="Times New Roman" w:hAnsi="Times New Roman" w:cs="Times New Roman"/>
          <w:sz w:val="24"/>
          <w:szCs w:val="24"/>
        </w:rPr>
        <w:t>in the course of</w:t>
      </w:r>
      <w:proofErr w:type="gramEnd"/>
      <w:r w:rsidR="00B41AA9">
        <w:rPr>
          <w:rFonts w:ascii="Times New Roman" w:hAnsi="Times New Roman" w:cs="Times New Roman"/>
          <w:sz w:val="24"/>
          <w:szCs w:val="24"/>
        </w:rPr>
        <w:t xml:space="preserve"> high school. Fur</w:t>
      </w:r>
      <w:r w:rsidR="00EF1F76">
        <w:rPr>
          <w:rFonts w:ascii="Times New Roman" w:hAnsi="Times New Roman" w:cs="Times New Roman"/>
          <w:sz w:val="24"/>
          <w:szCs w:val="24"/>
        </w:rPr>
        <w:t>thermore, this could hint</w:t>
      </w:r>
      <w:r w:rsidR="00DD3133">
        <w:rPr>
          <w:rFonts w:ascii="Times New Roman" w:hAnsi="Times New Roman" w:cs="Times New Roman"/>
          <w:sz w:val="24"/>
          <w:szCs w:val="24"/>
        </w:rPr>
        <w:t xml:space="preserve"> at the capability of the student</w:t>
      </w:r>
      <w:r w:rsidR="0059026D">
        <w:rPr>
          <w:rFonts w:ascii="Times New Roman" w:hAnsi="Times New Roman" w:cs="Times New Roman"/>
          <w:sz w:val="24"/>
          <w:szCs w:val="24"/>
        </w:rPr>
        <w:t xml:space="preserve"> once </w:t>
      </w:r>
      <w:r w:rsidR="006612CB">
        <w:rPr>
          <w:rFonts w:ascii="Times New Roman" w:hAnsi="Times New Roman" w:cs="Times New Roman"/>
          <w:sz w:val="24"/>
          <w:szCs w:val="24"/>
        </w:rPr>
        <w:t>nurtured by the quality of the teachers</w:t>
      </w:r>
      <w:r w:rsidR="00EF1F76">
        <w:rPr>
          <w:rFonts w:ascii="Times New Roman" w:hAnsi="Times New Roman" w:cs="Times New Roman"/>
          <w:sz w:val="24"/>
          <w:szCs w:val="24"/>
        </w:rPr>
        <w:t xml:space="preserve"> in school, but we lack the information to make such a bold statement</w:t>
      </w:r>
      <w:r w:rsidR="006612CB">
        <w:rPr>
          <w:rFonts w:ascii="Times New Roman" w:hAnsi="Times New Roman" w:cs="Times New Roman"/>
          <w:sz w:val="24"/>
          <w:szCs w:val="24"/>
        </w:rPr>
        <w:t>.</w:t>
      </w:r>
      <w:r w:rsidR="00EF1F76">
        <w:rPr>
          <w:rFonts w:ascii="Times New Roman" w:hAnsi="Times New Roman" w:cs="Times New Roman"/>
          <w:sz w:val="24"/>
          <w:szCs w:val="24"/>
        </w:rPr>
        <w:t xml:space="preserve"> </w:t>
      </w:r>
    </w:p>
    <w:p w14:paraId="194E3F46" w14:textId="697580B5" w:rsidR="00114619" w:rsidRDefault="00114619" w:rsidP="00E90CCF">
      <w:pPr>
        <w:ind w:firstLine="576"/>
        <w:rPr>
          <w:rFonts w:ascii="Times New Roman" w:hAnsi="Times New Roman" w:cs="Times New Roman"/>
          <w:sz w:val="24"/>
          <w:szCs w:val="24"/>
        </w:rPr>
      </w:pPr>
      <w:r>
        <w:rPr>
          <w:rFonts w:ascii="Times New Roman" w:hAnsi="Times New Roman" w:cs="Times New Roman"/>
          <w:sz w:val="24"/>
          <w:szCs w:val="24"/>
        </w:rPr>
        <w:t xml:space="preserve">The </w:t>
      </w:r>
      <w:r w:rsidR="00792934">
        <w:rPr>
          <w:rFonts w:ascii="Times New Roman" w:hAnsi="Times New Roman" w:cs="Times New Roman"/>
          <w:sz w:val="24"/>
          <w:szCs w:val="24"/>
        </w:rPr>
        <w:t>task</w:t>
      </w:r>
      <w:r w:rsidR="00706AB6">
        <w:rPr>
          <w:rFonts w:ascii="Times New Roman" w:hAnsi="Times New Roman" w:cs="Times New Roman"/>
          <w:sz w:val="24"/>
          <w:szCs w:val="24"/>
        </w:rPr>
        <w:t xml:space="preserve"> of showing bins of budget and size is</w:t>
      </w:r>
      <w:r w:rsidR="00A46A36">
        <w:rPr>
          <w:rFonts w:ascii="Times New Roman" w:hAnsi="Times New Roman" w:cs="Times New Roman"/>
          <w:sz w:val="24"/>
          <w:szCs w:val="24"/>
        </w:rPr>
        <w:t xml:space="preserve"> important. However, </w:t>
      </w:r>
      <w:r w:rsidR="00E12753">
        <w:rPr>
          <w:rFonts w:ascii="Times New Roman" w:hAnsi="Times New Roman" w:cs="Times New Roman"/>
          <w:sz w:val="24"/>
          <w:szCs w:val="24"/>
        </w:rPr>
        <w:t xml:space="preserve">since </w:t>
      </w:r>
      <w:r w:rsidR="001F2336">
        <w:rPr>
          <w:rFonts w:ascii="Times New Roman" w:hAnsi="Times New Roman" w:cs="Times New Roman"/>
          <w:sz w:val="24"/>
          <w:szCs w:val="24"/>
        </w:rPr>
        <w:t xml:space="preserve">we do not know the scalability of schools the budget bin can be misleading. </w:t>
      </w:r>
      <w:r w:rsidR="005312BE">
        <w:rPr>
          <w:rFonts w:ascii="Times New Roman" w:hAnsi="Times New Roman" w:cs="Times New Roman"/>
          <w:sz w:val="24"/>
          <w:szCs w:val="24"/>
        </w:rPr>
        <w:t xml:space="preserve">Bigger populations require </w:t>
      </w:r>
      <w:r w:rsidR="005312BE">
        <w:rPr>
          <w:rFonts w:ascii="Times New Roman" w:hAnsi="Times New Roman" w:cs="Times New Roman"/>
          <w:sz w:val="24"/>
          <w:szCs w:val="24"/>
        </w:rPr>
        <w:lastRenderedPageBreak/>
        <w:t xml:space="preserve">more </w:t>
      </w:r>
      <w:proofErr w:type="gramStart"/>
      <w:r w:rsidR="005312BE">
        <w:rPr>
          <w:rFonts w:ascii="Times New Roman" w:hAnsi="Times New Roman" w:cs="Times New Roman"/>
          <w:sz w:val="24"/>
          <w:szCs w:val="24"/>
        </w:rPr>
        <w:t>size</w:t>
      </w:r>
      <w:r w:rsidR="00706AB6">
        <w:rPr>
          <w:rFonts w:ascii="Times New Roman" w:hAnsi="Times New Roman" w:cs="Times New Roman"/>
          <w:sz w:val="24"/>
          <w:szCs w:val="24"/>
        </w:rPr>
        <w:t>able</w:t>
      </w:r>
      <w:r w:rsidR="005312BE">
        <w:rPr>
          <w:rFonts w:ascii="Times New Roman" w:hAnsi="Times New Roman" w:cs="Times New Roman"/>
          <w:sz w:val="24"/>
          <w:szCs w:val="24"/>
        </w:rPr>
        <w:t xml:space="preserve"> and</w:t>
      </w:r>
      <w:proofErr w:type="gramEnd"/>
      <w:r w:rsidR="005312BE">
        <w:rPr>
          <w:rFonts w:ascii="Times New Roman" w:hAnsi="Times New Roman" w:cs="Times New Roman"/>
          <w:sz w:val="24"/>
          <w:szCs w:val="24"/>
        </w:rPr>
        <w:t xml:space="preserve"> secondary staff that </w:t>
      </w:r>
      <w:r w:rsidR="00FE7D44">
        <w:rPr>
          <w:rFonts w:ascii="Times New Roman" w:hAnsi="Times New Roman" w:cs="Times New Roman"/>
          <w:sz w:val="24"/>
          <w:szCs w:val="24"/>
        </w:rPr>
        <w:t xml:space="preserve">may not be needed in small schools. For example, </w:t>
      </w:r>
      <w:r w:rsidR="00716476">
        <w:rPr>
          <w:rFonts w:ascii="Times New Roman" w:hAnsi="Times New Roman" w:cs="Times New Roman"/>
          <w:sz w:val="24"/>
          <w:szCs w:val="24"/>
        </w:rPr>
        <w:t xml:space="preserve">the ratio of </w:t>
      </w:r>
      <w:r w:rsidR="00FE7D44">
        <w:rPr>
          <w:rFonts w:ascii="Times New Roman" w:hAnsi="Times New Roman" w:cs="Times New Roman"/>
          <w:sz w:val="24"/>
          <w:szCs w:val="24"/>
        </w:rPr>
        <w:t>security guard</w:t>
      </w:r>
      <w:r w:rsidR="00706AB6">
        <w:rPr>
          <w:rFonts w:ascii="Times New Roman" w:hAnsi="Times New Roman" w:cs="Times New Roman"/>
          <w:sz w:val="24"/>
          <w:szCs w:val="24"/>
        </w:rPr>
        <w:t xml:space="preserve"> staff in bigger schools could differ from that in smaller schools, </w:t>
      </w:r>
      <w:proofErr w:type="gramStart"/>
      <w:r w:rsidR="00706AB6">
        <w:rPr>
          <w:rFonts w:ascii="Times New Roman" w:hAnsi="Times New Roman" w:cs="Times New Roman"/>
          <w:sz w:val="24"/>
          <w:szCs w:val="24"/>
        </w:rPr>
        <w:t>but as a whole, bigger</w:t>
      </w:r>
      <w:proofErr w:type="gramEnd"/>
      <w:r w:rsidR="00706AB6">
        <w:rPr>
          <w:rFonts w:ascii="Times New Roman" w:hAnsi="Times New Roman" w:cs="Times New Roman"/>
          <w:sz w:val="24"/>
          <w:szCs w:val="24"/>
        </w:rPr>
        <w:t xml:space="preserve"> schools will need more staff. In </w:t>
      </w:r>
      <w:r w:rsidR="00706AB6" w:rsidRPr="00706AB6">
        <w:rPr>
          <w:rFonts w:ascii="Times New Roman" w:hAnsi="Times New Roman" w:cs="Times New Roman"/>
          <w:sz w:val="24"/>
          <w:szCs w:val="24"/>
        </w:rPr>
        <w:t>Holden High School</w:t>
      </w:r>
      <w:r w:rsidR="00706AB6">
        <w:rPr>
          <w:rFonts w:ascii="Times New Roman" w:hAnsi="Times New Roman" w:cs="Times New Roman"/>
          <w:sz w:val="24"/>
          <w:szCs w:val="24"/>
        </w:rPr>
        <w:t xml:space="preserve">, a staff of three security guards could suffice, and in </w:t>
      </w:r>
      <w:r w:rsidR="00706AB6" w:rsidRPr="00706AB6">
        <w:rPr>
          <w:rFonts w:ascii="Times New Roman" w:hAnsi="Times New Roman" w:cs="Times New Roman"/>
          <w:sz w:val="24"/>
          <w:szCs w:val="24"/>
        </w:rPr>
        <w:t>Bailey High School</w:t>
      </w:r>
      <w:r w:rsidR="00706AB6">
        <w:rPr>
          <w:rFonts w:ascii="Times New Roman" w:hAnsi="Times New Roman" w:cs="Times New Roman"/>
          <w:sz w:val="24"/>
          <w:szCs w:val="24"/>
        </w:rPr>
        <w:t>, that number could be 25</w:t>
      </w:r>
      <w:r w:rsidR="006530BA">
        <w:rPr>
          <w:rFonts w:ascii="Times New Roman" w:hAnsi="Times New Roman" w:cs="Times New Roman"/>
          <w:sz w:val="24"/>
          <w:szCs w:val="24"/>
        </w:rPr>
        <w:t xml:space="preserve">, </w:t>
      </w:r>
      <w:r w:rsidR="00E536B4">
        <w:rPr>
          <w:rFonts w:ascii="Times New Roman" w:hAnsi="Times New Roman" w:cs="Times New Roman"/>
          <w:sz w:val="24"/>
          <w:szCs w:val="24"/>
        </w:rPr>
        <w:t>thus</w:t>
      </w:r>
      <w:r w:rsidR="006530BA">
        <w:rPr>
          <w:rFonts w:ascii="Times New Roman" w:hAnsi="Times New Roman" w:cs="Times New Roman"/>
          <w:sz w:val="24"/>
          <w:szCs w:val="24"/>
        </w:rPr>
        <w:t xml:space="preserve"> requiring a big budget</w:t>
      </w:r>
      <w:r w:rsidR="00E536B4">
        <w:rPr>
          <w:rFonts w:ascii="Times New Roman" w:hAnsi="Times New Roman" w:cs="Times New Roman"/>
          <w:sz w:val="24"/>
          <w:szCs w:val="24"/>
        </w:rPr>
        <w:t xml:space="preserve"> that does not go to direct educational material. </w:t>
      </w:r>
    </w:p>
    <w:p w14:paraId="0A948D7B" w14:textId="490E5209" w:rsidR="00706AB6" w:rsidRPr="008A78F2" w:rsidRDefault="00706AB6" w:rsidP="00E90CCF">
      <w:pPr>
        <w:ind w:firstLine="576"/>
        <w:rPr>
          <w:rFonts w:ascii="Times New Roman" w:hAnsi="Times New Roman" w:cs="Times New Roman"/>
          <w:sz w:val="24"/>
          <w:szCs w:val="24"/>
        </w:rPr>
      </w:pPr>
      <w:r>
        <w:rPr>
          <w:rFonts w:ascii="Times New Roman" w:hAnsi="Times New Roman" w:cs="Times New Roman"/>
          <w:sz w:val="24"/>
          <w:szCs w:val="24"/>
        </w:rPr>
        <w:t>The last two tasks of grouping by size and type show that math is worst in bigger and district schools. Since this is almost tautological in these datasets, it is hard to know what is genuinely being said here. Nevertheless, it is constant with everything we have highlighted.</w:t>
      </w:r>
    </w:p>
    <w:sectPr w:rsidR="00706AB6" w:rsidRPr="008A7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3tTA1tLQ0MTIyMjVW0lEKTi0uzszPAykwqgUAkmSjOiwAAAA="/>
  </w:docVars>
  <w:rsids>
    <w:rsidRoot w:val="00681001"/>
    <w:rsid w:val="000152F1"/>
    <w:rsid w:val="0004343E"/>
    <w:rsid w:val="00055ED8"/>
    <w:rsid w:val="00062136"/>
    <w:rsid w:val="00063465"/>
    <w:rsid w:val="00072BDE"/>
    <w:rsid w:val="000764D6"/>
    <w:rsid w:val="000805E5"/>
    <w:rsid w:val="0009368F"/>
    <w:rsid w:val="000A7E9B"/>
    <w:rsid w:val="000B6F23"/>
    <w:rsid w:val="000B7709"/>
    <w:rsid w:val="000E66CA"/>
    <w:rsid w:val="000E6FE0"/>
    <w:rsid w:val="000E7734"/>
    <w:rsid w:val="000F50D9"/>
    <w:rsid w:val="00114619"/>
    <w:rsid w:val="00125E5F"/>
    <w:rsid w:val="0014657F"/>
    <w:rsid w:val="00177310"/>
    <w:rsid w:val="00184BEE"/>
    <w:rsid w:val="001F2336"/>
    <w:rsid w:val="00200C43"/>
    <w:rsid w:val="00213E99"/>
    <w:rsid w:val="002267E5"/>
    <w:rsid w:val="0022753E"/>
    <w:rsid w:val="00231428"/>
    <w:rsid w:val="002319DA"/>
    <w:rsid w:val="00270FCB"/>
    <w:rsid w:val="002928E5"/>
    <w:rsid w:val="002B357F"/>
    <w:rsid w:val="002F2C95"/>
    <w:rsid w:val="003043E4"/>
    <w:rsid w:val="00323BBA"/>
    <w:rsid w:val="00333FFA"/>
    <w:rsid w:val="00345AE4"/>
    <w:rsid w:val="00361D9E"/>
    <w:rsid w:val="00393FEA"/>
    <w:rsid w:val="003B72BA"/>
    <w:rsid w:val="003E389F"/>
    <w:rsid w:val="003F3D9E"/>
    <w:rsid w:val="0041267C"/>
    <w:rsid w:val="00446E34"/>
    <w:rsid w:val="004634AF"/>
    <w:rsid w:val="00465750"/>
    <w:rsid w:val="004F5E52"/>
    <w:rsid w:val="005246E4"/>
    <w:rsid w:val="005312BE"/>
    <w:rsid w:val="0054218C"/>
    <w:rsid w:val="00555F52"/>
    <w:rsid w:val="00583ADF"/>
    <w:rsid w:val="0059026D"/>
    <w:rsid w:val="005945CA"/>
    <w:rsid w:val="005A2E57"/>
    <w:rsid w:val="005C079D"/>
    <w:rsid w:val="005D79F3"/>
    <w:rsid w:val="006064B7"/>
    <w:rsid w:val="006530BA"/>
    <w:rsid w:val="00661159"/>
    <w:rsid w:val="006612CB"/>
    <w:rsid w:val="006764CB"/>
    <w:rsid w:val="0067750A"/>
    <w:rsid w:val="00681001"/>
    <w:rsid w:val="006A1E45"/>
    <w:rsid w:val="00706AB6"/>
    <w:rsid w:val="00716476"/>
    <w:rsid w:val="0072513E"/>
    <w:rsid w:val="00730AD3"/>
    <w:rsid w:val="00735A26"/>
    <w:rsid w:val="00746548"/>
    <w:rsid w:val="00764CAA"/>
    <w:rsid w:val="007712CB"/>
    <w:rsid w:val="0078123C"/>
    <w:rsid w:val="00787019"/>
    <w:rsid w:val="00792934"/>
    <w:rsid w:val="007B483E"/>
    <w:rsid w:val="007C5F66"/>
    <w:rsid w:val="007C6A5E"/>
    <w:rsid w:val="00845F0E"/>
    <w:rsid w:val="00855B7A"/>
    <w:rsid w:val="00860203"/>
    <w:rsid w:val="008615DA"/>
    <w:rsid w:val="00861669"/>
    <w:rsid w:val="008643E2"/>
    <w:rsid w:val="00877423"/>
    <w:rsid w:val="00893A3C"/>
    <w:rsid w:val="008A3863"/>
    <w:rsid w:val="008A78F2"/>
    <w:rsid w:val="008A7E2E"/>
    <w:rsid w:val="008B39D6"/>
    <w:rsid w:val="008C54AE"/>
    <w:rsid w:val="008F1FB4"/>
    <w:rsid w:val="0090618B"/>
    <w:rsid w:val="00934779"/>
    <w:rsid w:val="00957B3A"/>
    <w:rsid w:val="00A00DD0"/>
    <w:rsid w:val="00A14406"/>
    <w:rsid w:val="00A21B88"/>
    <w:rsid w:val="00A24B45"/>
    <w:rsid w:val="00A44C7B"/>
    <w:rsid w:val="00A46A36"/>
    <w:rsid w:val="00A76C64"/>
    <w:rsid w:val="00A8629A"/>
    <w:rsid w:val="00A95CC7"/>
    <w:rsid w:val="00AA0851"/>
    <w:rsid w:val="00AF1FDF"/>
    <w:rsid w:val="00AF4855"/>
    <w:rsid w:val="00B26A0B"/>
    <w:rsid w:val="00B41AA9"/>
    <w:rsid w:val="00B57804"/>
    <w:rsid w:val="00BE48B2"/>
    <w:rsid w:val="00C302C8"/>
    <w:rsid w:val="00C343F7"/>
    <w:rsid w:val="00C37D40"/>
    <w:rsid w:val="00C44EE0"/>
    <w:rsid w:val="00C55DF5"/>
    <w:rsid w:val="00C819A1"/>
    <w:rsid w:val="00CA48F4"/>
    <w:rsid w:val="00CC0074"/>
    <w:rsid w:val="00CE0872"/>
    <w:rsid w:val="00CE7148"/>
    <w:rsid w:val="00CF1D75"/>
    <w:rsid w:val="00D238D7"/>
    <w:rsid w:val="00D56FAA"/>
    <w:rsid w:val="00D60717"/>
    <w:rsid w:val="00D85789"/>
    <w:rsid w:val="00DA243A"/>
    <w:rsid w:val="00DA57C7"/>
    <w:rsid w:val="00DA5EA3"/>
    <w:rsid w:val="00DC2358"/>
    <w:rsid w:val="00DD3133"/>
    <w:rsid w:val="00E12753"/>
    <w:rsid w:val="00E536B4"/>
    <w:rsid w:val="00E90CCF"/>
    <w:rsid w:val="00EA3F4E"/>
    <w:rsid w:val="00EA4603"/>
    <w:rsid w:val="00EC0AFC"/>
    <w:rsid w:val="00EF1F76"/>
    <w:rsid w:val="00F224A0"/>
    <w:rsid w:val="00F334F7"/>
    <w:rsid w:val="00F37166"/>
    <w:rsid w:val="00F43E50"/>
    <w:rsid w:val="00F531FC"/>
    <w:rsid w:val="00F6622F"/>
    <w:rsid w:val="00F66BAE"/>
    <w:rsid w:val="00F73157"/>
    <w:rsid w:val="00F74C52"/>
    <w:rsid w:val="00FA1592"/>
    <w:rsid w:val="00FA2B1E"/>
    <w:rsid w:val="00FA46F9"/>
    <w:rsid w:val="00FC716D"/>
    <w:rsid w:val="00FD4273"/>
    <w:rsid w:val="00FE7D44"/>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DE27"/>
  <w15:chartTrackingRefBased/>
  <w15:docId w15:val="{9BD59CB2-EBF9-4BE2-9229-3C2B3546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12" w:lineRule="auto"/>
        <w:ind w:left="1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paragraph" w:styleId="Heading1">
    <w:name w:val="heading 1"/>
    <w:basedOn w:val="Normal"/>
    <w:next w:val="Normal"/>
    <w:link w:val="Heading1Char"/>
    <w:uiPriority w:val="9"/>
    <w:qFormat/>
    <w:rsid w:val="00681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0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0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0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0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001"/>
    <w:rPr>
      <w:rFonts w:eastAsiaTheme="majorEastAsia" w:cstheme="majorBidi"/>
      <w:color w:val="272727" w:themeColor="text1" w:themeTint="D8"/>
    </w:rPr>
  </w:style>
  <w:style w:type="paragraph" w:styleId="Title">
    <w:name w:val="Title"/>
    <w:basedOn w:val="Normal"/>
    <w:next w:val="Normal"/>
    <w:link w:val="TitleChar"/>
    <w:uiPriority w:val="10"/>
    <w:qFormat/>
    <w:rsid w:val="006810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001"/>
    <w:pPr>
      <w:numPr>
        <w:ilvl w:val="1"/>
      </w:numPr>
      <w:spacing w:after="160"/>
      <w:ind w:left="14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0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1001"/>
    <w:rPr>
      <w:i/>
      <w:iCs/>
      <w:color w:val="404040" w:themeColor="text1" w:themeTint="BF"/>
    </w:rPr>
  </w:style>
  <w:style w:type="paragraph" w:styleId="ListParagraph">
    <w:name w:val="List Paragraph"/>
    <w:basedOn w:val="Normal"/>
    <w:uiPriority w:val="34"/>
    <w:qFormat/>
    <w:rsid w:val="00681001"/>
    <w:pPr>
      <w:ind w:left="720"/>
      <w:contextualSpacing/>
    </w:pPr>
  </w:style>
  <w:style w:type="character" w:styleId="IntenseEmphasis">
    <w:name w:val="Intense Emphasis"/>
    <w:basedOn w:val="DefaultParagraphFont"/>
    <w:uiPriority w:val="21"/>
    <w:qFormat/>
    <w:rsid w:val="00681001"/>
    <w:rPr>
      <w:i/>
      <w:iCs/>
      <w:color w:val="0F4761" w:themeColor="accent1" w:themeShade="BF"/>
    </w:rPr>
  </w:style>
  <w:style w:type="paragraph" w:styleId="IntenseQuote">
    <w:name w:val="Intense Quote"/>
    <w:basedOn w:val="Normal"/>
    <w:next w:val="Normal"/>
    <w:link w:val="IntenseQuoteChar"/>
    <w:uiPriority w:val="30"/>
    <w:qFormat/>
    <w:rsid w:val="00681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001"/>
    <w:rPr>
      <w:i/>
      <w:iCs/>
      <w:color w:val="0F4761" w:themeColor="accent1" w:themeShade="BF"/>
    </w:rPr>
  </w:style>
  <w:style w:type="character" w:styleId="IntenseReference">
    <w:name w:val="Intense Reference"/>
    <w:basedOn w:val="DefaultParagraphFont"/>
    <w:uiPriority w:val="32"/>
    <w:qFormat/>
    <w:rsid w:val="00681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b5de454-e865-4afe-8438-04b0ee3bc1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14E77279CC9D479213A4F626C24107" ma:contentTypeVersion="16" ma:contentTypeDescription="Create a new document." ma:contentTypeScope="" ma:versionID="000f7fcf3cc8cef3baf4687bc282a780">
  <xsd:schema xmlns:xsd="http://www.w3.org/2001/XMLSchema" xmlns:xs="http://www.w3.org/2001/XMLSchema" xmlns:p="http://schemas.microsoft.com/office/2006/metadata/properties" xmlns:ns3="4b5de454-e865-4afe-8438-04b0ee3bc1f3" xmlns:ns4="b9cfff81-d8dc-48d2-9302-eb25792f8d57" targetNamespace="http://schemas.microsoft.com/office/2006/metadata/properties" ma:root="true" ma:fieldsID="ce1528e9886dc94e6e524be73f8c2737" ns3:_="" ns4:_="">
    <xsd:import namespace="4b5de454-e865-4afe-8438-04b0ee3bc1f3"/>
    <xsd:import namespace="b9cfff81-d8dc-48d2-9302-eb25792f8d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de454-e865-4afe-8438-04b0ee3bc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cfff81-d8dc-48d2-9302-eb25792f8d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C6DBF4-1F53-43A4-9441-007EA8A546CF}">
  <ds:schemaRefs>
    <ds:schemaRef ds:uri="http://schemas.microsoft.com/office/2006/metadata/properties"/>
    <ds:schemaRef ds:uri="http://schemas.microsoft.com/office/infopath/2007/PartnerControls"/>
    <ds:schemaRef ds:uri="4b5de454-e865-4afe-8438-04b0ee3bc1f3"/>
  </ds:schemaRefs>
</ds:datastoreItem>
</file>

<file path=customXml/itemProps2.xml><?xml version="1.0" encoding="utf-8"?>
<ds:datastoreItem xmlns:ds="http://schemas.openxmlformats.org/officeDocument/2006/customXml" ds:itemID="{140E1C0D-EF37-4EB5-BD93-E86559316D3B}">
  <ds:schemaRefs>
    <ds:schemaRef ds:uri="http://schemas.microsoft.com/sharepoint/v3/contenttype/forms"/>
  </ds:schemaRefs>
</ds:datastoreItem>
</file>

<file path=customXml/itemProps3.xml><?xml version="1.0" encoding="utf-8"?>
<ds:datastoreItem xmlns:ds="http://schemas.openxmlformats.org/officeDocument/2006/customXml" ds:itemID="{394E3900-D19A-4944-B2B6-75B11DE73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de454-e865-4afe-8438-04b0ee3bc1f3"/>
    <ds:schemaRef ds:uri="b9cfff81-d8dc-48d2-9302-eb25792f8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Benavente, Jorge</dc:creator>
  <cp:keywords/>
  <dc:description/>
  <cp:lastModifiedBy>Benavente, Jorge</cp:lastModifiedBy>
  <cp:revision>3</cp:revision>
  <dcterms:created xsi:type="dcterms:W3CDTF">2024-04-28T08:49:00Z</dcterms:created>
  <dcterms:modified xsi:type="dcterms:W3CDTF">2024-04-28T09:00:00Z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0x0101007114E77279CC9D479213A4F626C24107</vt:lpwstr>
  </property>
</Properties>
</file>