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Vídeo 3 - Fase 3</w:t>
      </w:r>
    </w:p>
    <w:p>
      <w:pPr>
        <w:pStyle w:val="Subtitle"/>
      </w:pPr>
      <w:r>
        <w:t>El topógrafo y el laboratorio, en el mismo flujo</w:t>
      </w:r>
    </w:p>
    <w:tbl>
      <w:tblPr>
        <w:tblW w:type="auto" w:w="0"/>
        <w:jc w:val="center"/>
        <w:tblLayout w:type="autofit"/>
        <w:tblLook w:firstColumn="1" w:firstRow="1" w:lastColumn="0" w:lastRow="0" w:noHBand="0" w:noVBand="1" w:val="04A0"/>
      </w:tblPr>
      <w:tblGrid>
        <w:gridCol w:w="9978"/>
      </w:tblGrid>
      <w:tr>
        <w:tc>
          <w:tcPr>
            <w:tcW w:type="dxa" w:w="9978"/>
            <w:shd w:fill="FBEDE8"/>
            <w:tcBorders>
              <w:top w:val="single" w:sz="6" w:color="E76F51"/>
              <w:left w:val="single" w:sz="6" w:color="E76F51"/>
              <w:bottom w:val="single" w:sz="6" w:color="E76F51"/>
              <w:right w:val="single" w:sz="6" w:color="E76F51"/>
            </w:tcBorders>
            <w:tcMar>
              <w:top w:w="110" w:type="dxa"/>
              <w:start w:w="150" w:type="dxa"/>
              <w:bottom w:w="110" w:type="dxa"/>
              <w:end w:w="150" w:type="dxa"/>
            </w:tcMar>
          </w:tcPr>
          <w:p>
            <w:pPr>
              <w:spacing w:after="0"/>
            </w:pPr>
            <w:r>
              <w:rPr>
                <w:rFonts w:ascii="Liberation Sans" w:hAnsi="Liberation Sans" w:eastAsia="Liberation Sans"/>
                <w:b/>
                <w:color w:val="E76F51"/>
                <w:sz w:val="20"/>
              </w:rPr>
              <w:t xml:space="preserve">Versión revisada: </w:t>
            </w:r>
            <w:r>
              <w:rPr>
                <w:rFonts w:ascii="Liberation Sans" w:hAnsi="Liberation Sans" w:eastAsia="Liberation Sans"/>
                <w:color w:val="263238"/>
                <w:sz w:val="20"/>
              </w:rPr>
              <w:t>las pantallas, los iconos, los mapas y los mensajes forman parte del metraje generado. No se utilizarán overlays en ningún clip.</w:t>
            </w:r>
          </w:p>
        </w:tc>
      </w:tr>
    </w:tbl>
    <w:p>
      <w:pPr>
        <w:spacing w:after="20"/>
      </w:pPr>
    </w:p>
    <w:tbl>
      <w:tblPr>
        <w:tblW w:type="auto" w:w="0"/>
        <w:jc w:val="center"/>
        <w:tblLayout w:type="fixed"/>
        <w:tblLook w:firstColumn="1" w:firstRow="1" w:lastColumn="0" w:lastRow="0" w:noHBand="0" w:noVBand="1" w:val="04A0"/>
      </w:tblPr>
      <w:tblGrid>
        <w:gridCol w:w="3326"/>
        <w:gridCol w:w="3326"/>
        <w:gridCol w:w="3326"/>
      </w:tblGrid>
      <w:tr>
        <w:tc>
          <w:tcPr>
            <w:tcW w:type="dxa" w:w="3118"/>
            <w:shd w:fill="EAF5F3"/>
            <w:tcMar>
              <w:top w:w="100" w:type="dxa"/>
              <w:start w:w="120" w:type="dxa"/>
              <w:bottom w:w="100" w:type="dxa"/>
              <w:end w:w="120" w:type="dxa"/>
            </w:tcMar>
            <w:tcBorders>
              <w:top w:val="single" w:sz="4" w:color="D9E3E8"/>
              <w:left w:val="single" w:sz="4" w:color="D9E3E8"/>
              <w:bottom w:val="single" w:sz="4" w:color="D9E3E8"/>
              <w:right w:val="single" w:sz="4" w:color="D9E3E8"/>
            </w:tcBorders>
            <w:vAlign w:val="center"/>
          </w:tcPr>
          <w:p>
            <w:pPr>
              <w:spacing w:after="20"/>
              <w:jc w:val="center"/>
            </w:pPr>
            <w:r>
              <w:rPr>
                <w:rFonts w:ascii="Liberation Sans" w:hAnsi="Liberation Sans" w:eastAsia="Liberation Sans"/>
                <w:b/>
                <w:color w:val="2A7F7B"/>
                <w:sz w:val="16"/>
              </w:rPr>
              <w:t>DURACIÓN</w:t>
            </w:r>
          </w:p>
          <w:p>
            <w:pPr>
              <w:spacing w:after="0"/>
              <w:jc w:val="center"/>
            </w:pPr>
            <w:r>
              <w:rPr>
                <w:rFonts w:ascii="Liberation Sans" w:hAnsi="Liberation Sans" w:eastAsia="Liberation Sans"/>
                <w:b/>
                <w:color w:val="17324D"/>
                <w:sz w:val="18"/>
              </w:rPr>
              <w:t>19 segundos</w:t>
            </w:r>
          </w:p>
        </w:tc>
        <w:tc>
          <w:tcPr>
            <w:tcW w:type="dxa" w:w="3118"/>
            <w:shd w:fill="EDF3F8"/>
            <w:tcMar>
              <w:top w:w="100" w:type="dxa"/>
              <w:start w:w="120" w:type="dxa"/>
              <w:bottom w:w="100" w:type="dxa"/>
              <w:end w:w="120" w:type="dxa"/>
            </w:tcMar>
            <w:tcBorders>
              <w:top w:val="single" w:sz="4" w:color="D9E3E8"/>
              <w:left w:val="single" w:sz="4" w:color="D9E3E8"/>
              <w:bottom w:val="single" w:sz="4" w:color="D9E3E8"/>
              <w:right w:val="single" w:sz="4" w:color="D9E3E8"/>
            </w:tcBorders>
            <w:vAlign w:val="center"/>
          </w:tcPr>
          <w:p>
            <w:pPr>
              <w:spacing w:after="20"/>
              <w:jc w:val="center"/>
            </w:pPr>
            <w:r>
              <w:rPr>
                <w:rFonts w:ascii="Liberation Sans" w:hAnsi="Liberation Sans" w:eastAsia="Liberation Sans"/>
                <w:b/>
                <w:color w:val="2A7F7B"/>
                <w:sz w:val="16"/>
              </w:rPr>
              <w:t>ARCO</w:t>
            </w:r>
          </w:p>
          <w:p>
            <w:pPr>
              <w:spacing w:after="0"/>
              <w:jc w:val="center"/>
            </w:pPr>
            <w:r>
              <w:rPr>
                <w:rFonts w:ascii="Liberation Sans" w:hAnsi="Liberation Sans" w:eastAsia="Liberation Sans"/>
                <w:b/>
                <w:color w:val="17324D"/>
                <w:sz w:val="18"/>
              </w:rPr>
              <w:t>Medir → elegir → enviar → confirmar</w:t>
            </w:r>
          </w:p>
        </w:tc>
        <w:tc>
          <w:tcPr>
            <w:tcW w:type="dxa" w:w="3118"/>
            <w:shd w:fill="EAF5F3"/>
            <w:tcMar>
              <w:top w:w="100" w:type="dxa"/>
              <w:start w:w="120" w:type="dxa"/>
              <w:bottom w:w="100" w:type="dxa"/>
              <w:end w:w="120" w:type="dxa"/>
            </w:tcMar>
            <w:tcBorders>
              <w:top w:val="single" w:sz="4" w:color="D9E3E8"/>
              <w:left w:val="single" w:sz="4" w:color="D9E3E8"/>
              <w:bottom w:val="single" w:sz="4" w:color="D9E3E8"/>
              <w:right w:val="single" w:sz="4" w:color="D9E3E8"/>
            </w:tcBorders>
            <w:vAlign w:val="center"/>
          </w:tcPr>
          <w:p>
            <w:pPr>
              <w:spacing w:after="20"/>
              <w:jc w:val="center"/>
            </w:pPr>
            <w:r>
              <w:rPr>
                <w:rFonts w:ascii="Liberation Sans" w:hAnsi="Liberation Sans" w:eastAsia="Liberation Sans"/>
                <w:b/>
                <w:color w:val="2A7F7B"/>
                <w:sz w:val="16"/>
              </w:rPr>
              <w:t>REGLA CLAVE</w:t>
            </w:r>
          </w:p>
          <w:p>
            <w:pPr>
              <w:spacing w:after="0"/>
              <w:jc w:val="center"/>
            </w:pPr>
            <w:r>
              <w:rPr>
                <w:rFonts w:ascii="Liberation Sans" w:hAnsi="Liberation Sans" w:eastAsia="Liberation Sans"/>
                <w:b/>
                <w:color w:val="17324D"/>
                <w:sz w:val="18"/>
              </w:rPr>
              <w:t>Interacciones de pantalla mínimas</w:t>
            </w:r>
          </w:p>
        </w:tc>
      </w:tr>
    </w:tbl>
    <w:p>
      <w:pPr>
        <w:pStyle w:val="Heading1"/>
      </w:pPr>
      <w:r>
        <w:t>1. Objetivo narrativo</w:t>
      </w:r>
    </w:p>
    <w:p>
      <w:pPr>
        <w:spacing w:after="120"/>
      </w:pPr>
      <w:r>
        <w:rPr>
          <w:rFonts w:ascii="Liberation Sans" w:hAnsi="Liberation Sans" w:eastAsia="Liberation Sans"/>
          <w:color w:val="263238"/>
          <w:sz w:val="20"/>
        </w:rPr>
        <w:t>Mostrar, con el menor número posible de acciones, que Emma puede utilizar el topógrafo que ha elegido y continuar trabajando con el laboratorio de Sam. La topografía pasa del equipo a SimuLENS, Emma accede a los diseños reales de Sam, elige uno y envía el caso. Sam lo recibe, lo observa y confirma.</w:t>
      </w:r>
    </w:p>
    <w:p>
      <w:pPr>
        <w:spacing w:after="100"/>
      </w:pPr>
      <w:r>
        <w:rPr>
          <w:rFonts w:ascii="Liberation Sans" w:hAnsi="Liberation Sans" w:eastAsia="Liberation Sans"/>
          <w:color w:val="263238"/>
          <w:sz w:val="20"/>
        </w:rPr>
        <w:t>La fase no muestra una adaptación completa ni una revisión detallada de parámetros. Su promesa visual es más simple:</w:t>
      </w:r>
    </w:p>
    <w:p>
      <w:pPr>
        <w:spacing w:before="40" w:after="160"/>
        <w:ind w:left="340" w:right="227"/>
        <w:shd w:fill="F7F1E5"/>
        <w:pBdr>
          <w:left w:val="single" w:sz="18" w:space="8" w:color="2A7F7B"/>
        </w:pBdr>
      </w:pPr>
      <w:r>
        <w:rPr>
          <w:rFonts w:ascii="Liberation Sans" w:hAnsi="Liberation Sans" w:eastAsia="Liberation Sans"/>
          <w:b/>
          <w:i/>
          <w:color w:val="17324D"/>
          <w:sz w:val="22"/>
        </w:rPr>
        <w:t>Emma mide con el topógrafo que ha elegido y envía el caso al laboratorio con el que ya trabaja.</w:t>
      </w:r>
    </w:p>
    <w:p>
      <w:pPr>
        <w:spacing w:after="100" w:line="269" w:lineRule="auto"/>
        <w:widowControl w:val="1"/>
      </w:pPr>
      <w:r>
        <w:rPr>
          <w:rFonts w:ascii="Liberation Sans" w:hAnsi="Liberation Sans" w:eastAsia="Liberation Sans"/>
          <w:b/>
          <w:color w:val="2A7F7B"/>
          <w:sz w:val="20"/>
        </w:rPr>
        <w:t xml:space="preserve">Control profesional: </w:t>
      </w:r>
      <w:r>
        <w:rPr>
          <w:rFonts w:ascii="Liberation Sans" w:hAnsi="Liberation Sans" w:eastAsia="Liberation Sans"/>
          <w:color w:val="263238"/>
          <w:sz w:val="20"/>
        </w:rPr>
        <w:t>SimuLENS no confirma el caso automáticamente. Sam debe verlo antes de enviar su respuesta. Ese breve momento de observación es suficiente para mantener claro que la plataforma conecta y organiza, pero no decide.</w:t>
      </w:r>
    </w:p>
    <w:p>
      <w:pPr>
        <w:pStyle w:val="Heading1"/>
      </w:pPr>
      <w:r>
        <w:t>2. Estructura y timing</w:t>
      </w:r>
    </w:p>
    <w:tbl>
      <w:tblPr>
        <w:tblW w:type="auto" w:w="0"/>
        <w:jc w:val="center"/>
        <w:tblLook w:firstColumn="1" w:firstRow="1" w:lastColumn="0" w:lastRow="0" w:noHBand="0" w:noVBand="1" w:val="04A0"/>
      </w:tblPr>
      <w:tblGrid>
        <w:gridCol w:w="2494"/>
        <w:gridCol w:w="2494"/>
        <w:gridCol w:w="2494"/>
        <w:gridCol w:w="2494"/>
      </w:tblGrid>
      <w:tr>
        <w:trPr>
          <w:tblHeader w:val="true"/>
        </w:trPr>
        <w:tc>
          <w:tcPr>
            <w:tcW w:type="dxa" w:w="2494"/>
            <w:shd w:fill="17324D"/>
            <w:tcMar>
              <w:top w:w="85" w:type="dxa"/>
              <w:start w:w="100" w:type="dxa"/>
              <w:bottom w:w="85" w:type="dxa"/>
              <w:end w:w="100" w:type="dxa"/>
            </w:tcMar>
          </w:tcPr>
          <w:p>
            <w:pPr>
              <w:jc w:val="center"/>
            </w:pPr>
            <w:r>
              <w:rPr>
                <w:rFonts w:ascii="Liberation Sans" w:hAnsi="Liberation Sans" w:eastAsia="Liberation Sans"/>
                <w:b/>
                <w:color w:val="FFFFFF"/>
                <w:sz w:val="18"/>
              </w:rPr>
              <w:t>Tiempo</w:t>
            </w:r>
          </w:p>
        </w:tc>
        <w:tc>
          <w:tcPr>
            <w:tcW w:type="dxa" w:w="2494"/>
            <w:shd w:fill="17324D"/>
            <w:tcMar>
              <w:top w:w="85" w:type="dxa"/>
              <w:start w:w="100" w:type="dxa"/>
              <w:bottom w:w="85" w:type="dxa"/>
              <w:end w:w="100" w:type="dxa"/>
            </w:tcMar>
          </w:tcPr>
          <w:p>
            <w:pPr>
              <w:jc w:val="center"/>
            </w:pPr>
            <w:r>
              <w:rPr>
                <w:rFonts w:ascii="Liberation Sans" w:hAnsi="Liberation Sans" w:eastAsia="Liberation Sans"/>
                <w:b/>
                <w:color w:val="FFFFFF"/>
                <w:sz w:val="18"/>
              </w:rPr>
              <w:t>Duración</w:t>
            </w:r>
          </w:p>
        </w:tc>
        <w:tc>
          <w:tcPr>
            <w:tcW w:type="dxa" w:w="2494"/>
            <w:shd w:fill="17324D"/>
            <w:tcMar>
              <w:top w:w="85" w:type="dxa"/>
              <w:start w:w="100" w:type="dxa"/>
              <w:bottom w:w="85" w:type="dxa"/>
              <w:end w:w="100" w:type="dxa"/>
            </w:tcMar>
          </w:tcPr>
          <w:p>
            <w:pPr>
              <w:jc w:val="left"/>
            </w:pPr>
            <w:r>
              <w:rPr>
                <w:rFonts w:ascii="Liberation Sans" w:hAnsi="Liberation Sans" w:eastAsia="Liberation Sans"/>
                <w:b/>
                <w:color w:val="FFFFFF"/>
                <w:sz w:val="18"/>
              </w:rPr>
              <w:t>Escena</w:t>
            </w:r>
          </w:p>
        </w:tc>
        <w:tc>
          <w:tcPr>
            <w:tcW w:type="dxa" w:w="2494"/>
            <w:shd w:fill="17324D"/>
            <w:tcMar>
              <w:top w:w="85" w:type="dxa"/>
              <w:start w:w="100" w:type="dxa"/>
              <w:bottom w:w="85" w:type="dxa"/>
              <w:end w:w="100" w:type="dxa"/>
            </w:tcMar>
          </w:tcPr>
          <w:p>
            <w:pPr>
              <w:jc w:val="left"/>
            </w:pPr>
            <w:r>
              <w:rPr>
                <w:rFonts w:ascii="Liberation Sans" w:hAnsi="Liberation Sans" w:eastAsia="Liberation Sans"/>
                <w:b/>
                <w:color w:val="FFFFFF"/>
                <w:sz w:val="18"/>
              </w:rPr>
              <w:t>Acción principal</w:t>
            </w:r>
          </w:p>
        </w:tc>
      </w:tr>
      <w:tr>
        <w:trPr>
          <w:cantSplit/>
        </w:trPr>
        <w:tc>
          <w:tcPr>
            <w:tcW w:type="dxa" w:w="2494"/>
            <w:shd w:fill="FFFFFF"/>
            <w:tcMar>
              <w:top w:w="75" w:type="dxa"/>
              <w:start w:w="95" w:type="dxa"/>
              <w:bottom w:w="75" w:type="dxa"/>
              <w:end w:w="95" w:type="dxa"/>
            </w:tcMar>
            <w:tcBorders>
              <w:bottom w:val="single" w:sz="3" w:color="D9E1E6"/>
            </w:tcBorders>
          </w:tcPr>
          <w:p>
            <w:pPr>
              <w:jc w:val="center"/>
            </w:pPr>
            <w:r>
              <w:rPr>
                <w:rFonts w:ascii="Liberation Sans" w:hAnsi="Liberation Sans" w:eastAsia="Liberation Sans"/>
                <w:b w:val="0"/>
                <w:color w:val="263238"/>
                <w:sz w:val="17"/>
              </w:rPr>
              <w:t>0:46-0:50</w:t>
            </w:r>
          </w:p>
        </w:tc>
        <w:tc>
          <w:tcPr>
            <w:tcW w:type="dxa" w:w="2494"/>
            <w:shd w:fill="FFFFFF"/>
            <w:tcMar>
              <w:top w:w="75" w:type="dxa"/>
              <w:start w:w="95" w:type="dxa"/>
              <w:bottom w:w="75" w:type="dxa"/>
              <w:end w:w="95" w:type="dxa"/>
            </w:tcMar>
            <w:tcBorders>
              <w:bottom w:val="single" w:sz="3" w:color="D9E1E6"/>
            </w:tcBorders>
          </w:tcPr>
          <w:p>
            <w:pPr>
              <w:jc w:val="center"/>
            </w:pPr>
            <w:r>
              <w:rPr>
                <w:rFonts w:ascii="Liberation Sans" w:hAnsi="Liberation Sans" w:eastAsia="Liberation Sans"/>
                <w:b w:val="0"/>
                <w:color w:val="263238"/>
                <w:sz w:val="17"/>
              </w:rPr>
              <w:t>4 s</w:t>
            </w:r>
          </w:p>
        </w:tc>
        <w:tc>
          <w:tcPr>
            <w:tcW w:type="dxa" w:w="2494"/>
            <w:shd w:fill="FFFFFF"/>
            <w:tcMar>
              <w:top w:w="75" w:type="dxa"/>
              <w:start w:w="95" w:type="dxa"/>
              <w:bottom w:w="75" w:type="dxa"/>
              <w:end w:w="95" w:type="dxa"/>
            </w:tcMar>
            <w:tcBorders>
              <w:bottom w:val="single" w:sz="3" w:color="D9E1E6"/>
            </w:tcBorders>
          </w:tcPr>
          <w:p>
            <w:pPr>
              <w:jc w:val="left"/>
            </w:pPr>
            <w:r>
              <w:rPr>
                <w:rFonts w:ascii="Liberation Sans" w:hAnsi="Liberation Sans" w:eastAsia="Liberation Sans"/>
                <w:b/>
                <w:color w:val="17324D"/>
                <w:sz w:val="18"/>
              </w:rPr>
              <w:t>1. Topografía</w:t>
            </w:r>
          </w:p>
        </w:tc>
        <w:tc>
          <w:tcPr>
            <w:tcW w:type="dxa" w:w="2494"/>
            <w:shd w:fill="FFFFFF"/>
            <w:tcMar>
              <w:top w:w="75" w:type="dxa"/>
              <w:start w:w="95" w:type="dxa"/>
              <w:bottom w:w="75" w:type="dxa"/>
              <w:end w:w="95" w:type="dxa"/>
            </w:tcMar>
            <w:tcBorders>
              <w:bottom w:val="single" w:sz="3" w:color="D9E1E6"/>
            </w:tcBorders>
          </w:tcPr>
          <w:p>
            <w:pPr>
              <w:jc w:val="left"/>
            </w:pPr>
            <w:r>
              <w:rPr>
                <w:rFonts w:ascii="Liberation Sans" w:hAnsi="Liberation Sans" w:eastAsia="Liberation Sans"/>
                <w:b w:val="0"/>
                <w:color w:val="263238"/>
                <w:sz w:val="18"/>
              </w:rPr>
              <w:t>Emma realiza la medición a Carl.</w:t>
            </w:r>
          </w:p>
        </w:tc>
      </w:tr>
      <w:tr>
        <w:trPr>
          <w:cantSplit/>
        </w:trPr>
        <w:tc>
          <w:tcPr>
            <w:tcW w:type="dxa" w:w="2494"/>
            <w:shd w:fill="F3F5F6"/>
            <w:tcMar>
              <w:top w:w="75" w:type="dxa"/>
              <w:start w:w="95" w:type="dxa"/>
              <w:bottom w:w="75" w:type="dxa"/>
              <w:end w:w="95" w:type="dxa"/>
            </w:tcMar>
            <w:tcBorders>
              <w:bottom w:val="single" w:sz="3" w:color="D9E1E6"/>
            </w:tcBorders>
          </w:tcPr>
          <w:p>
            <w:pPr>
              <w:jc w:val="center"/>
            </w:pPr>
            <w:r>
              <w:rPr>
                <w:rFonts w:ascii="Liberation Sans" w:hAnsi="Liberation Sans" w:eastAsia="Liberation Sans"/>
                <w:b w:val="0"/>
                <w:color w:val="263238"/>
                <w:sz w:val="17"/>
              </w:rPr>
              <w:t>0:50-0:56</w:t>
            </w:r>
          </w:p>
        </w:tc>
        <w:tc>
          <w:tcPr>
            <w:tcW w:type="dxa" w:w="2494"/>
            <w:shd w:fill="F3F5F6"/>
            <w:tcMar>
              <w:top w:w="75" w:type="dxa"/>
              <w:start w:w="95" w:type="dxa"/>
              <w:bottom w:w="75" w:type="dxa"/>
              <w:end w:w="95" w:type="dxa"/>
            </w:tcMar>
            <w:tcBorders>
              <w:bottom w:val="single" w:sz="3" w:color="D9E1E6"/>
            </w:tcBorders>
          </w:tcPr>
          <w:p>
            <w:pPr>
              <w:jc w:val="center"/>
            </w:pPr>
            <w:r>
              <w:rPr>
                <w:rFonts w:ascii="Liberation Sans" w:hAnsi="Liberation Sans" w:eastAsia="Liberation Sans"/>
                <w:b w:val="0"/>
                <w:color w:val="263238"/>
                <w:sz w:val="17"/>
              </w:rPr>
              <w:t>6 s</w:t>
            </w:r>
          </w:p>
        </w:tc>
        <w:tc>
          <w:tcPr>
            <w:tcW w:type="dxa" w:w="2494"/>
            <w:shd w:fill="F3F5F6"/>
            <w:tcMar>
              <w:top w:w="75" w:type="dxa"/>
              <w:start w:w="95" w:type="dxa"/>
              <w:bottom w:w="75" w:type="dxa"/>
              <w:end w:w="95" w:type="dxa"/>
            </w:tcMar>
            <w:tcBorders>
              <w:bottom w:val="single" w:sz="3" w:color="D9E1E6"/>
            </w:tcBorders>
          </w:tcPr>
          <w:p>
            <w:pPr>
              <w:jc w:val="left"/>
            </w:pPr>
            <w:r>
              <w:rPr>
                <w:rFonts w:ascii="Liberation Sans" w:hAnsi="Liberation Sans" w:eastAsia="Liberation Sans"/>
                <w:b/>
                <w:color w:val="17324D"/>
                <w:sz w:val="18"/>
              </w:rPr>
              <w:t>2. SimuLENS</w:t>
            </w:r>
          </w:p>
        </w:tc>
        <w:tc>
          <w:tcPr>
            <w:tcW w:type="dxa" w:w="2494"/>
            <w:shd w:fill="F3F5F6"/>
            <w:tcMar>
              <w:top w:w="75" w:type="dxa"/>
              <w:start w:w="95" w:type="dxa"/>
              <w:bottom w:w="75" w:type="dxa"/>
              <w:end w:w="95" w:type="dxa"/>
            </w:tcMar>
            <w:tcBorders>
              <w:bottom w:val="single" w:sz="3" w:color="D9E1E6"/>
            </w:tcBorders>
          </w:tcPr>
          <w:p>
            <w:pPr>
              <w:jc w:val="left"/>
            </w:pPr>
            <w:r>
              <w:rPr>
                <w:rFonts w:ascii="Liberation Sans" w:hAnsi="Liberation Sans" w:eastAsia="Liberation Sans"/>
                <w:b w:val="0"/>
                <w:color w:val="263238"/>
                <w:sz w:val="18"/>
              </w:rPr>
              <w:t>Abre SimuLENS, elige un diseño de Sam y envía.</w:t>
            </w:r>
          </w:p>
        </w:tc>
      </w:tr>
      <w:tr>
        <w:trPr>
          <w:cantSplit/>
        </w:trPr>
        <w:tc>
          <w:tcPr>
            <w:tcW w:type="dxa" w:w="2494"/>
            <w:shd w:fill="FFFFFF"/>
            <w:tcMar>
              <w:top w:w="75" w:type="dxa"/>
              <w:start w:w="95" w:type="dxa"/>
              <w:bottom w:w="75" w:type="dxa"/>
              <w:end w:w="95" w:type="dxa"/>
            </w:tcMar>
            <w:tcBorders>
              <w:bottom w:val="single" w:sz="3" w:color="D9E1E6"/>
            </w:tcBorders>
          </w:tcPr>
          <w:p>
            <w:pPr>
              <w:jc w:val="center"/>
            </w:pPr>
            <w:r>
              <w:rPr>
                <w:rFonts w:ascii="Liberation Sans" w:hAnsi="Liberation Sans" w:eastAsia="Liberation Sans"/>
                <w:b w:val="0"/>
                <w:color w:val="263238"/>
                <w:sz w:val="17"/>
              </w:rPr>
              <w:t>0:56-1:00</w:t>
            </w:r>
          </w:p>
        </w:tc>
        <w:tc>
          <w:tcPr>
            <w:tcW w:type="dxa" w:w="2494"/>
            <w:shd w:fill="FFFFFF"/>
            <w:tcMar>
              <w:top w:w="75" w:type="dxa"/>
              <w:start w:w="95" w:type="dxa"/>
              <w:bottom w:w="75" w:type="dxa"/>
              <w:end w:w="95" w:type="dxa"/>
            </w:tcMar>
            <w:tcBorders>
              <w:bottom w:val="single" w:sz="3" w:color="D9E1E6"/>
            </w:tcBorders>
          </w:tcPr>
          <w:p>
            <w:pPr>
              <w:jc w:val="center"/>
            </w:pPr>
            <w:r>
              <w:rPr>
                <w:rFonts w:ascii="Liberation Sans" w:hAnsi="Liberation Sans" w:eastAsia="Liberation Sans"/>
                <w:b w:val="0"/>
                <w:color w:val="263238"/>
                <w:sz w:val="17"/>
              </w:rPr>
              <w:t>4 s</w:t>
            </w:r>
          </w:p>
        </w:tc>
        <w:tc>
          <w:tcPr>
            <w:tcW w:type="dxa" w:w="2494"/>
            <w:shd w:fill="FFFFFF"/>
            <w:tcMar>
              <w:top w:w="75" w:type="dxa"/>
              <w:start w:w="95" w:type="dxa"/>
              <w:bottom w:w="75" w:type="dxa"/>
              <w:end w:w="95" w:type="dxa"/>
            </w:tcMar>
            <w:tcBorders>
              <w:bottom w:val="single" w:sz="3" w:color="D9E1E6"/>
            </w:tcBorders>
          </w:tcPr>
          <w:p>
            <w:pPr>
              <w:jc w:val="left"/>
            </w:pPr>
            <w:r>
              <w:rPr>
                <w:rFonts w:ascii="Liberation Sans" w:hAnsi="Liberation Sans" w:eastAsia="Liberation Sans"/>
                <w:b/>
                <w:color w:val="17324D"/>
                <w:sz w:val="18"/>
              </w:rPr>
              <w:t>3. Laboratorio</w:t>
            </w:r>
          </w:p>
        </w:tc>
        <w:tc>
          <w:tcPr>
            <w:tcW w:type="dxa" w:w="2494"/>
            <w:shd w:fill="FFFFFF"/>
            <w:tcMar>
              <w:top w:w="75" w:type="dxa"/>
              <w:start w:w="95" w:type="dxa"/>
              <w:bottom w:w="75" w:type="dxa"/>
              <w:end w:w="95" w:type="dxa"/>
            </w:tcMar>
            <w:tcBorders>
              <w:bottom w:val="single" w:sz="3" w:color="D9E1E6"/>
            </w:tcBorders>
          </w:tcPr>
          <w:p>
            <w:pPr>
              <w:jc w:val="left"/>
            </w:pPr>
            <w:r>
              <w:rPr>
                <w:rFonts w:ascii="Liberation Sans" w:hAnsi="Liberation Sans" w:eastAsia="Liberation Sans"/>
                <w:b w:val="0"/>
                <w:color w:val="263238"/>
                <w:sz w:val="18"/>
              </w:rPr>
              <w:t>Sam recibe el caso, lo observa y confirma.</w:t>
            </w:r>
          </w:p>
        </w:tc>
      </w:tr>
      <w:tr>
        <w:trPr>
          <w:cantSplit/>
        </w:trPr>
        <w:tc>
          <w:tcPr>
            <w:tcW w:type="dxa" w:w="2494"/>
            <w:shd w:fill="F3F5F6"/>
            <w:tcMar>
              <w:top w:w="75" w:type="dxa"/>
              <w:start w:w="95" w:type="dxa"/>
              <w:bottom w:w="75" w:type="dxa"/>
              <w:end w:w="95" w:type="dxa"/>
            </w:tcMar>
            <w:tcBorders>
              <w:bottom w:val="single" w:sz="3" w:color="D9E1E6"/>
            </w:tcBorders>
          </w:tcPr>
          <w:p>
            <w:pPr>
              <w:jc w:val="center"/>
            </w:pPr>
            <w:r>
              <w:rPr>
                <w:rFonts w:ascii="Liberation Sans" w:hAnsi="Liberation Sans" w:eastAsia="Liberation Sans"/>
                <w:b w:val="0"/>
                <w:color w:val="263238"/>
                <w:sz w:val="17"/>
              </w:rPr>
              <w:t>1:00-1:02</w:t>
            </w:r>
          </w:p>
        </w:tc>
        <w:tc>
          <w:tcPr>
            <w:tcW w:type="dxa" w:w="2494"/>
            <w:shd w:fill="F3F5F6"/>
            <w:tcMar>
              <w:top w:w="75" w:type="dxa"/>
              <w:start w:w="95" w:type="dxa"/>
              <w:bottom w:w="75" w:type="dxa"/>
              <w:end w:w="95" w:type="dxa"/>
            </w:tcMar>
            <w:tcBorders>
              <w:bottom w:val="single" w:sz="3" w:color="D9E1E6"/>
            </w:tcBorders>
          </w:tcPr>
          <w:p>
            <w:pPr>
              <w:jc w:val="center"/>
            </w:pPr>
            <w:r>
              <w:rPr>
                <w:rFonts w:ascii="Liberation Sans" w:hAnsi="Liberation Sans" w:eastAsia="Liberation Sans"/>
                <w:b w:val="0"/>
                <w:color w:val="263238"/>
                <w:sz w:val="17"/>
              </w:rPr>
              <w:t>2 s</w:t>
            </w:r>
          </w:p>
        </w:tc>
        <w:tc>
          <w:tcPr>
            <w:tcW w:type="dxa" w:w="2494"/>
            <w:shd w:fill="F3F5F6"/>
            <w:tcMar>
              <w:top w:w="75" w:type="dxa"/>
              <w:start w:w="95" w:type="dxa"/>
              <w:bottom w:w="75" w:type="dxa"/>
              <w:end w:w="95" w:type="dxa"/>
            </w:tcMar>
            <w:tcBorders>
              <w:bottom w:val="single" w:sz="3" w:color="D9E1E6"/>
            </w:tcBorders>
          </w:tcPr>
          <w:p>
            <w:pPr>
              <w:jc w:val="left"/>
            </w:pPr>
            <w:r>
              <w:rPr>
                <w:rFonts w:ascii="Liberation Sans" w:hAnsi="Liberation Sans" w:eastAsia="Liberation Sans"/>
                <w:b/>
                <w:color w:val="17324D"/>
                <w:sz w:val="18"/>
              </w:rPr>
              <w:t>4. Confirmación</w:t>
            </w:r>
          </w:p>
        </w:tc>
        <w:tc>
          <w:tcPr>
            <w:tcW w:type="dxa" w:w="2494"/>
            <w:shd w:fill="F3F5F6"/>
            <w:tcMar>
              <w:top w:w="75" w:type="dxa"/>
              <w:start w:w="95" w:type="dxa"/>
              <w:bottom w:w="75" w:type="dxa"/>
              <w:end w:w="95" w:type="dxa"/>
            </w:tcMar>
            <w:tcBorders>
              <w:bottom w:val="single" w:sz="3" w:color="D9E1E6"/>
            </w:tcBorders>
          </w:tcPr>
          <w:p>
            <w:pPr>
              <w:jc w:val="left"/>
            </w:pPr>
            <w:r>
              <w:rPr>
                <w:rFonts w:ascii="Liberation Sans" w:hAnsi="Liberation Sans" w:eastAsia="Liberation Sans"/>
                <w:b w:val="0"/>
                <w:color w:val="263238"/>
                <w:sz w:val="18"/>
              </w:rPr>
              <w:t>Emma recibe la respuesta de Sam.</w:t>
            </w:r>
          </w:p>
        </w:tc>
      </w:tr>
      <w:tr>
        <w:trPr>
          <w:cantSplit/>
        </w:trPr>
        <w:tc>
          <w:tcPr>
            <w:tcW w:type="dxa" w:w="2494"/>
            <w:shd w:fill="FFFFFF"/>
            <w:tcMar>
              <w:top w:w="75" w:type="dxa"/>
              <w:start w:w="95" w:type="dxa"/>
              <w:bottom w:w="75" w:type="dxa"/>
              <w:end w:w="95" w:type="dxa"/>
            </w:tcMar>
            <w:tcBorders>
              <w:bottom w:val="single" w:sz="3" w:color="D9E1E6"/>
            </w:tcBorders>
          </w:tcPr>
          <w:p>
            <w:pPr>
              <w:jc w:val="center"/>
            </w:pPr>
            <w:r>
              <w:rPr>
                <w:rFonts w:ascii="Liberation Sans" w:hAnsi="Liberation Sans" w:eastAsia="Liberation Sans"/>
                <w:b w:val="0"/>
                <w:color w:val="263238"/>
                <w:sz w:val="17"/>
              </w:rPr>
              <w:t>1:02-1:05</w:t>
            </w:r>
          </w:p>
        </w:tc>
        <w:tc>
          <w:tcPr>
            <w:tcW w:type="dxa" w:w="2494"/>
            <w:shd w:fill="FFFFFF"/>
            <w:tcMar>
              <w:top w:w="75" w:type="dxa"/>
              <w:start w:w="95" w:type="dxa"/>
              <w:bottom w:w="75" w:type="dxa"/>
              <w:end w:w="95" w:type="dxa"/>
            </w:tcMar>
            <w:tcBorders>
              <w:bottom w:val="single" w:sz="3" w:color="D9E1E6"/>
            </w:tcBorders>
          </w:tcPr>
          <w:p>
            <w:pPr>
              <w:jc w:val="center"/>
            </w:pPr>
            <w:r>
              <w:rPr>
                <w:rFonts w:ascii="Liberation Sans" w:hAnsi="Liberation Sans" w:eastAsia="Liberation Sans"/>
                <w:b w:val="0"/>
                <w:color w:val="263238"/>
                <w:sz w:val="17"/>
              </w:rPr>
              <w:t>3 s</w:t>
            </w:r>
          </w:p>
        </w:tc>
        <w:tc>
          <w:tcPr>
            <w:tcW w:type="dxa" w:w="2494"/>
            <w:shd w:fill="FFFFFF"/>
            <w:tcMar>
              <w:top w:w="75" w:type="dxa"/>
              <w:start w:w="95" w:type="dxa"/>
              <w:bottom w:w="75" w:type="dxa"/>
              <w:end w:w="95" w:type="dxa"/>
            </w:tcMar>
            <w:tcBorders>
              <w:bottom w:val="single" w:sz="3" w:color="D9E1E6"/>
            </w:tcBorders>
          </w:tcPr>
          <w:p>
            <w:pPr>
              <w:jc w:val="left"/>
            </w:pPr>
            <w:r>
              <w:rPr>
                <w:rFonts w:ascii="Liberation Sans" w:hAnsi="Liberation Sans" w:eastAsia="Liberation Sans"/>
                <w:b/>
                <w:color w:val="17324D"/>
                <w:sz w:val="18"/>
              </w:rPr>
              <w:t>5. Marca</w:t>
            </w:r>
          </w:p>
        </w:tc>
        <w:tc>
          <w:tcPr>
            <w:tcW w:type="dxa" w:w="2494"/>
            <w:shd w:fill="FFFFFF"/>
            <w:tcMar>
              <w:top w:w="75" w:type="dxa"/>
              <w:start w:w="95" w:type="dxa"/>
              <w:bottom w:w="75" w:type="dxa"/>
              <w:end w:w="95" w:type="dxa"/>
            </w:tcMar>
            <w:tcBorders>
              <w:bottom w:val="single" w:sz="3" w:color="D9E1E6"/>
            </w:tcBorders>
          </w:tcPr>
          <w:p>
            <w:pPr>
              <w:jc w:val="left"/>
            </w:pPr>
            <w:r>
              <w:rPr>
                <w:rFonts w:ascii="Liberation Sans" w:hAnsi="Liberation Sans" w:eastAsia="Liberation Sans"/>
                <w:b w:val="0"/>
                <w:color w:val="263238"/>
                <w:sz w:val="18"/>
              </w:rPr>
              <w:t>Mensaje final, logo y CTA.</w:t>
            </w:r>
          </w:p>
        </w:tc>
      </w:tr>
    </w:tbl>
    <w:p>
      <w:pPr>
        <w:pStyle w:val="Heading1"/>
      </w:pPr>
      <w:r>
        <w:t>3. Escaleta detallada</w:t>
      </w:r>
    </w:p>
    <w:p>
      <w:pPr>
        <w:pStyle w:val="Heading2"/>
      </w:pPr>
      <w:r>
        <w:t>Escena 1 - Emma realiza la topografía</w:t>
      </w:r>
    </w:p>
    <w:p>
      <w:pPr>
        <w:spacing w:after="100" w:line="269" w:lineRule="auto"/>
        <w:widowControl w:val="1"/>
      </w:pPr>
      <w:r>
        <w:rPr>
          <w:rFonts w:ascii="Liberation Sans" w:hAnsi="Liberation Sans" w:eastAsia="Liberation Sans"/>
          <w:b/>
          <w:color w:val="2A7F7B"/>
          <w:sz w:val="20"/>
        </w:rPr>
        <w:t xml:space="preserve">Tiempo: </w:t>
      </w:r>
      <w:r>
        <w:rPr>
          <w:rFonts w:ascii="Liberation Sans" w:hAnsi="Liberation Sans" w:eastAsia="Liberation Sans"/>
          <w:color w:val="263238"/>
          <w:sz w:val="20"/>
        </w:rPr>
        <w:t>0:46-0:50 · 4 segundos</w:t>
      </w:r>
    </w:p>
    <w:p>
      <w:pPr>
        <w:spacing w:after="100" w:line="269" w:lineRule="auto"/>
        <w:widowControl w:val="1"/>
      </w:pPr>
      <w:r>
        <w:rPr>
          <w:rFonts w:ascii="Liberation Sans" w:hAnsi="Liberation Sans" w:eastAsia="Liberation Sans"/>
          <w:b/>
          <w:color w:val="2A7F7B"/>
          <w:sz w:val="20"/>
        </w:rPr>
        <w:t xml:space="preserve">Inicio: </w:t>
      </w:r>
      <w:r>
        <w:rPr>
          <w:rFonts w:ascii="Liberation Sans" w:hAnsi="Liberation Sans" w:eastAsia="Liberation Sans"/>
          <w:color w:val="263238"/>
          <w:sz w:val="20"/>
        </w:rPr>
        <w:t>Corte limpio desde la Fase 2. Se elimina la transición de la tarjeta hacia la pantalla del topógrafo: sería difícil de generar y no aporta información nueva.</w:t>
      </w:r>
    </w:p>
    <w:p>
      <w:pPr>
        <w:spacing w:after="100" w:line="269" w:lineRule="auto"/>
        <w:widowControl w:val="1"/>
      </w:pPr>
      <w:r>
        <w:rPr>
          <w:rFonts w:ascii="Liberation Sans" w:hAnsi="Liberation Sans" w:eastAsia="Liberation Sans"/>
          <w:b/>
          <w:color w:val="2A7F7B"/>
          <w:sz w:val="20"/>
        </w:rPr>
        <w:t xml:space="preserve">Acción: </w:t>
      </w:r>
      <w:r>
        <w:rPr>
          <w:rFonts w:ascii="Liberation Sans" w:hAnsi="Liberation Sans" w:eastAsia="Liberation Sans"/>
          <w:color w:val="263238"/>
          <w:sz w:val="20"/>
        </w:rPr>
        <w:t>Desde el primer fotograma se ven Carl, Emma, el topógrafo y el ordenador en un mismo encuadre. Carl está correctamente colocado, con la barbilla en la mentonera y la frente apoyada. Emma comprueba su posición y pulsa una vez para realizar la medición. La pantalla muestra un mapa corneal sencillo y reconocible.</w:t>
      </w:r>
    </w:p>
    <w:p>
      <w:pPr>
        <w:spacing w:after="100" w:line="269" w:lineRule="auto"/>
        <w:widowControl w:val="1"/>
      </w:pPr>
      <w:r>
        <w:rPr>
          <w:rFonts w:ascii="Liberation Sans" w:hAnsi="Liberation Sans" w:eastAsia="Liberation Sans"/>
          <w:b/>
          <w:color w:val="2A7F7B"/>
          <w:sz w:val="20"/>
        </w:rPr>
        <w:t xml:space="preserve">Encuadre: </w:t>
      </w:r>
      <w:r>
        <w:rPr>
          <w:rFonts w:ascii="Liberation Sans" w:hAnsi="Liberation Sans" w:eastAsia="Liberation Sans"/>
          <w:color w:val="263238"/>
          <w:sz w:val="20"/>
        </w:rPr>
        <w:t>Plano medio abierto, lateral o en tres cuartos. Debe leerse de inmediato que se trata de una topografía corneal y no de una lámpara de hendidura u otro equipo oftálmico.</w:t>
      </w:r>
    </w:p>
    <w:p>
      <w:pPr>
        <w:spacing w:after="100" w:line="269" w:lineRule="auto"/>
        <w:widowControl w:val="1"/>
      </w:pPr>
      <w:r>
        <w:rPr>
          <w:rFonts w:ascii="Liberation Sans" w:hAnsi="Liberation Sans" w:eastAsia="Liberation Sans"/>
          <w:b/>
          <w:color w:val="2A7F7B"/>
          <w:sz w:val="20"/>
        </w:rPr>
        <w:t xml:space="preserve">Interpretación: </w:t>
      </w:r>
      <w:r>
        <w:rPr>
          <w:rFonts w:ascii="Liberation Sans" w:hAnsi="Liberation Sans" w:eastAsia="Liberation Sans"/>
          <w:color w:val="263238"/>
          <w:sz w:val="20"/>
        </w:rPr>
        <w:t>Emma trabaja con seguridad y normalidad. Carl está tranquilo. No hay solemnidad ni sensación de demostración técnica.</w:t>
      </w:r>
    </w:p>
    <w:p>
      <w:pPr>
        <w:spacing w:after="100" w:line="269" w:lineRule="auto"/>
        <w:widowControl w:val="1"/>
      </w:pPr>
      <w:r>
        <w:rPr>
          <w:rFonts w:ascii="Liberation Sans" w:hAnsi="Liberation Sans" w:eastAsia="Liberation Sans"/>
          <w:b/>
          <w:color w:val="2A7F7B"/>
          <w:sz w:val="20"/>
        </w:rPr>
        <w:t xml:space="preserve">Sonido: </w:t>
      </w:r>
      <w:r>
        <w:rPr>
          <w:rFonts w:ascii="Liberation Sans" w:hAnsi="Liberation Sans" w:eastAsia="Liberation Sans"/>
          <w:color w:val="263238"/>
          <w:sz w:val="20"/>
        </w:rPr>
        <w:t>Ambiente suave de clínica y un breve sonido de adquisición del topógrafo.</w:t>
      </w:r>
    </w:p>
    <w:p>
      <w:pPr>
        <w:pStyle w:val="Heading2"/>
      </w:pPr>
      <w:r>
        <w:t>Escena 2 - Abrir SimuLENS, elegir y enviar</w:t>
      </w:r>
    </w:p>
    <w:p>
      <w:pPr>
        <w:spacing w:after="100" w:line="269" w:lineRule="auto"/>
        <w:widowControl w:val="1"/>
      </w:pPr>
      <w:r>
        <w:rPr>
          <w:rFonts w:ascii="Liberation Sans" w:hAnsi="Liberation Sans" w:eastAsia="Liberation Sans"/>
          <w:b/>
          <w:color w:val="2A7F7B"/>
          <w:sz w:val="20"/>
        </w:rPr>
        <w:t xml:space="preserve">Tiempo: </w:t>
      </w:r>
      <w:r>
        <w:rPr>
          <w:rFonts w:ascii="Liberation Sans" w:hAnsi="Liberation Sans" w:eastAsia="Liberation Sans"/>
          <w:color w:val="263238"/>
          <w:sz w:val="20"/>
        </w:rPr>
        <w:t>0:50-0:56 · 6 segundos</w:t>
      </w:r>
    </w:p>
    <w:p>
      <w:pPr>
        <w:spacing w:after="120"/>
      </w:pPr>
      <w:r>
        <w:rPr>
          <w:rFonts w:ascii="Liberation Sans" w:hAnsi="Liberation Sans" w:eastAsia="Liberation Sans"/>
          <w:color w:val="263238"/>
          <w:sz w:val="20"/>
        </w:rPr>
        <w:t>La interacción se reduce a tres acciones simples y se divide en tres microclips. Cada clip parte de un estado de pantalla ya definido para evitar que Runway tenga que inventar o mantener una interfaz compleja durante una toma larga.</w:t>
      </w:r>
    </w:p>
    <w:p>
      <w:pPr>
        <w:pStyle w:val="Heading3"/>
      </w:pPr>
      <w:r>
        <w:t>Clip 2A - Abrir SimuLENS</w:t>
      </w:r>
    </w:p>
    <w:p>
      <w:pPr>
        <w:spacing w:after="100" w:line="269" w:lineRule="auto"/>
        <w:widowControl w:val="1"/>
      </w:pPr>
      <w:r>
        <w:rPr>
          <w:rFonts w:ascii="Liberation Sans" w:hAnsi="Liberation Sans" w:eastAsia="Liberation Sans"/>
          <w:b/>
          <w:color w:val="E76F51"/>
          <w:sz w:val="20"/>
        </w:rPr>
        <w:t xml:space="preserve">Duración: </w:t>
      </w:r>
      <w:r>
        <w:rPr>
          <w:rFonts w:ascii="Liberation Sans" w:hAnsi="Liberation Sans" w:eastAsia="Liberation Sans"/>
          <w:color w:val="263238"/>
          <w:sz w:val="20"/>
        </w:rPr>
        <w:t>2 segundos</w:t>
      </w:r>
    </w:p>
    <w:p>
      <w:pPr>
        <w:spacing w:after="100" w:line="269" w:lineRule="auto"/>
        <w:widowControl w:val="1"/>
      </w:pPr>
      <w:r>
        <w:rPr>
          <w:rFonts w:ascii="Liberation Sans" w:hAnsi="Liberation Sans" w:eastAsia="Liberation Sans"/>
          <w:b/>
          <w:color w:val="2A7F7B"/>
          <w:sz w:val="20"/>
        </w:rPr>
        <w:t xml:space="preserve">Acción: </w:t>
      </w:r>
      <w:r>
        <w:rPr>
          <w:rFonts w:ascii="Liberation Sans" w:hAnsi="Liberation Sans" w:eastAsia="Liberation Sans"/>
          <w:color w:val="263238"/>
          <w:sz w:val="20"/>
        </w:rPr>
        <w:t>Plano sobre el hombro de Emma. El software del topógrafo es muy esquemático: un mapa corneal grande, pocos controles y un icono de SimuLENS claramente visible. Emma hace un único clic sobre ese icono.</w:t>
      </w:r>
    </w:p>
    <w:p>
      <w:pPr>
        <w:spacing w:after="100" w:line="269" w:lineRule="auto"/>
        <w:widowControl w:val="1"/>
      </w:pPr>
      <w:r>
        <w:rPr>
          <w:rFonts w:ascii="Liberation Sans" w:hAnsi="Liberation Sans" w:eastAsia="Liberation Sans"/>
          <w:b/>
          <w:color w:val="2A7F7B"/>
          <w:sz w:val="20"/>
        </w:rPr>
        <w:t xml:space="preserve">Regla visual: </w:t>
      </w:r>
      <w:r>
        <w:rPr>
          <w:rFonts w:ascii="Liberation Sans" w:hAnsi="Liberation Sans" w:eastAsia="Liberation Sans"/>
          <w:color w:val="263238"/>
          <w:sz w:val="20"/>
        </w:rPr>
        <w:t>No hay menús desplegables, exportaciones, selectores de archivo ni ventanas intermedias.</w:t>
      </w:r>
    </w:p>
    <w:p>
      <w:pPr>
        <w:pStyle w:val="Heading3"/>
      </w:pPr>
      <w:r>
        <w:t>Clip 2B - Diseños de Sam</w:t>
      </w:r>
    </w:p>
    <w:p>
      <w:pPr>
        <w:spacing w:after="100" w:line="269" w:lineRule="auto"/>
        <w:widowControl w:val="1"/>
      </w:pPr>
      <w:r>
        <w:rPr>
          <w:rFonts w:ascii="Liberation Sans" w:hAnsi="Liberation Sans" w:eastAsia="Liberation Sans"/>
          <w:b/>
          <w:color w:val="E76F51"/>
          <w:sz w:val="20"/>
        </w:rPr>
        <w:t xml:space="preserve">Duración: </w:t>
      </w:r>
      <w:r>
        <w:rPr>
          <w:rFonts w:ascii="Liberation Sans" w:hAnsi="Liberation Sans" w:eastAsia="Liberation Sans"/>
          <w:color w:val="263238"/>
          <w:sz w:val="20"/>
        </w:rPr>
        <w:t>2 segundos</w:t>
      </w:r>
    </w:p>
    <w:p>
      <w:pPr>
        <w:spacing w:after="100" w:line="269" w:lineRule="auto"/>
        <w:widowControl w:val="1"/>
      </w:pPr>
      <w:r>
        <w:rPr>
          <w:rFonts w:ascii="Liberation Sans" w:hAnsi="Liberation Sans" w:eastAsia="Liberation Sans"/>
          <w:b/>
          <w:color w:val="2A7F7B"/>
          <w:sz w:val="20"/>
        </w:rPr>
        <w:t xml:space="preserve">Acción: </w:t>
      </w:r>
      <w:r>
        <w:rPr>
          <w:rFonts w:ascii="Liberation Sans" w:hAnsi="Liberation Sans" w:eastAsia="Liberation Sans"/>
          <w:color w:val="263238"/>
          <w:sz w:val="20"/>
        </w:rPr>
        <w:t>La pantalla cambia a una interfaz limpia que recuerda a una pequeña tienda virtual. En la cabecera aparece el laboratorio de Sam, apoyado por su avatar o un icono reconocible. Debajo se ven tres o cuatro tarjetas grandes de diseños de lentes. Emma hace clic en una de ellas.</w:t>
      </w:r>
    </w:p>
    <w:p>
      <w:pPr>
        <w:spacing w:after="100" w:line="269" w:lineRule="auto"/>
        <w:widowControl w:val="1"/>
      </w:pPr>
      <w:r>
        <w:rPr>
          <w:rFonts w:ascii="Liberation Sans" w:hAnsi="Liberation Sans" w:eastAsia="Liberation Sans"/>
          <w:b/>
          <w:color w:val="2A7F7B"/>
          <w:sz w:val="20"/>
        </w:rPr>
        <w:t xml:space="preserve">Lectura inmediata: </w:t>
      </w:r>
      <w:r>
        <w:rPr>
          <w:rFonts w:ascii="Liberation Sans" w:hAnsi="Liberation Sans" w:eastAsia="Liberation Sans"/>
          <w:color w:val="263238"/>
          <w:sz w:val="20"/>
        </w:rPr>
        <w:t>El espectador debe comprender sin explicación adicional que esos son los diseños reales del laboratorio con el que Emma trabaja.</w:t>
      </w:r>
    </w:p>
    <w:p>
      <w:pPr>
        <w:spacing w:after="100" w:line="269" w:lineRule="auto"/>
        <w:widowControl w:val="1"/>
      </w:pPr>
      <w:r>
        <w:rPr>
          <w:rFonts w:ascii="Liberation Sans" w:hAnsi="Liberation Sans" w:eastAsia="Liberation Sans"/>
          <w:b/>
          <w:color w:val="2A7F7B"/>
          <w:sz w:val="20"/>
        </w:rPr>
        <w:t xml:space="preserve">Simplificación: </w:t>
      </w:r>
      <w:r>
        <w:rPr>
          <w:rFonts w:ascii="Liberation Sans" w:hAnsi="Liberation Sans" w:eastAsia="Liberation Sans"/>
          <w:color w:val="263238"/>
          <w:sz w:val="20"/>
        </w:rPr>
        <w:t>No aparecen parámetros, tablas, curvas, precios, filtros ni descripciones pequeñas.</w:t>
      </w:r>
    </w:p>
    <w:p>
      <w:pPr>
        <w:pStyle w:val="Heading3"/>
      </w:pPr>
      <w:r>
        <w:t>Clip 2C - Enviar</w:t>
      </w:r>
    </w:p>
    <w:p>
      <w:pPr>
        <w:spacing w:after="100" w:line="269" w:lineRule="auto"/>
        <w:widowControl w:val="1"/>
      </w:pPr>
      <w:r>
        <w:rPr>
          <w:rFonts w:ascii="Liberation Sans" w:hAnsi="Liberation Sans" w:eastAsia="Liberation Sans"/>
          <w:b/>
          <w:color w:val="E76F51"/>
          <w:sz w:val="20"/>
        </w:rPr>
        <w:t xml:space="preserve">Duración: </w:t>
      </w:r>
      <w:r>
        <w:rPr>
          <w:rFonts w:ascii="Liberation Sans" w:hAnsi="Liberation Sans" w:eastAsia="Liberation Sans"/>
          <w:color w:val="263238"/>
          <w:sz w:val="20"/>
        </w:rPr>
        <w:t>2 segundos</w:t>
      </w:r>
    </w:p>
    <w:p>
      <w:pPr>
        <w:spacing w:after="100" w:line="269" w:lineRule="auto"/>
        <w:widowControl w:val="1"/>
      </w:pPr>
      <w:r>
        <w:rPr>
          <w:rFonts w:ascii="Liberation Sans" w:hAnsi="Liberation Sans" w:eastAsia="Liberation Sans"/>
          <w:b/>
          <w:color w:val="2A7F7B"/>
          <w:sz w:val="20"/>
        </w:rPr>
        <w:t xml:space="preserve">Acción: </w:t>
      </w:r>
      <w:r>
        <w:rPr>
          <w:rFonts w:ascii="Liberation Sans" w:hAnsi="Liberation Sans" w:eastAsia="Liberation Sans"/>
          <w:color w:val="263238"/>
          <w:sz w:val="20"/>
        </w:rPr>
        <w:t>El diseño elegido queda destacado junto al mapa corneal. Aparece un botón grande de envío, preferiblemente coral y acompañado por una flecha o un avión de papel. Emma pulsa una vez. Una animación corta muestra el mapa y la tarjeta de la lente viajando juntos hacia un icono de Sam o de su laboratorio, y termina con una confirmación visual sencilla.</w:t>
      </w:r>
    </w:p>
    <w:p>
      <w:pPr>
        <w:spacing w:after="100" w:line="269" w:lineRule="auto"/>
        <w:widowControl w:val="1"/>
      </w:pPr>
      <w:r>
        <w:rPr>
          <w:rFonts w:ascii="Liberation Sans" w:hAnsi="Liberation Sans" w:eastAsia="Liberation Sans"/>
          <w:b/>
          <w:color w:val="2A7F7B"/>
          <w:sz w:val="20"/>
        </w:rPr>
        <w:t xml:space="preserve">Qué se elimina: </w:t>
      </w:r>
      <w:r>
        <w:rPr>
          <w:rFonts w:ascii="Liberation Sans" w:hAnsi="Liberation Sans" w:eastAsia="Liberation Sans"/>
          <w:color w:val="263238"/>
          <w:sz w:val="20"/>
        </w:rPr>
        <w:t>No hay una escena separada de revisión por parte de Emma. Tampoco ajusta parámetros, navega por varias pantallas ni pulsa una segunda confirmación. La acción es: abrir SimuLENS → elegir el diseño de Sam → enviar.</w:t>
      </w:r>
    </w:p>
    <w:p>
      <w:pPr>
        <w:pStyle w:val="Heading2"/>
      </w:pPr>
      <w:r>
        <w:t>Escena 3 - Sam recibe el caso</w:t>
      </w:r>
    </w:p>
    <w:p>
      <w:pPr>
        <w:spacing w:after="100" w:line="269" w:lineRule="auto"/>
        <w:widowControl w:val="1"/>
      </w:pPr>
      <w:r>
        <w:rPr>
          <w:rFonts w:ascii="Liberation Sans" w:hAnsi="Liberation Sans" w:eastAsia="Liberation Sans"/>
          <w:b/>
          <w:color w:val="2A7F7B"/>
          <w:sz w:val="20"/>
        </w:rPr>
        <w:t xml:space="preserve">Tiempo: </w:t>
      </w:r>
      <w:r>
        <w:rPr>
          <w:rFonts w:ascii="Liberation Sans" w:hAnsi="Liberation Sans" w:eastAsia="Liberation Sans"/>
          <w:color w:val="263238"/>
          <w:sz w:val="20"/>
        </w:rPr>
        <w:t>0:56-1:00 · 4 segundos</w:t>
      </w:r>
    </w:p>
    <w:p>
      <w:pPr>
        <w:spacing w:after="100" w:line="269" w:lineRule="auto"/>
        <w:widowControl w:val="1"/>
      </w:pPr>
      <w:r>
        <w:rPr>
          <w:rFonts w:ascii="Liberation Sans" w:hAnsi="Liberation Sans" w:eastAsia="Liberation Sans"/>
          <w:b/>
          <w:color w:val="2A7F7B"/>
          <w:sz w:val="20"/>
        </w:rPr>
        <w:t xml:space="preserve">Acción: </w:t>
      </w:r>
      <w:r>
        <w:rPr>
          <w:rFonts w:ascii="Liberation Sans" w:hAnsi="Liberation Sans" w:eastAsia="Liberation Sans"/>
          <w:color w:val="263238"/>
          <w:sz w:val="20"/>
        </w:rPr>
        <w:t>Corte al laboratorio. Sam está frente al ordenador. En la pantalla aparecen el mismo mapa corneal y la misma tarjeta de diseño que eligió Emma. La información debe ser visualmente reconocible, pero muy simple.</w:t>
      </w:r>
    </w:p>
    <w:p>
      <w:pPr>
        <w:spacing w:after="100" w:line="269" w:lineRule="auto"/>
        <w:widowControl w:val="1"/>
      </w:pPr>
      <w:r>
        <w:rPr>
          <w:rFonts w:ascii="Liberation Sans" w:hAnsi="Liberation Sans" w:eastAsia="Liberation Sans"/>
          <w:b/>
          <w:color w:val="2A7F7B"/>
          <w:sz w:val="20"/>
        </w:rPr>
        <w:t xml:space="preserve">Control profesional: </w:t>
      </w:r>
      <w:r>
        <w:rPr>
          <w:rFonts w:ascii="Liberation Sans" w:hAnsi="Liberation Sans" w:eastAsia="Liberation Sans"/>
          <w:color w:val="263238"/>
          <w:sz w:val="20"/>
        </w:rPr>
        <w:t>Sam mira la pantalla durante un instante, pasa la vista del mapa a la lente y hace un pequeño gesto afirmativo. Solo después pulsa el botón de respuesta o confirmación. No se muestra una revisión técnica extensa, pero tampoco una aprobación automática.</w:t>
      </w:r>
    </w:p>
    <w:p>
      <w:pPr>
        <w:spacing w:after="100" w:line="269" w:lineRule="auto"/>
        <w:widowControl w:val="1"/>
      </w:pPr>
      <w:r>
        <w:rPr>
          <w:rFonts w:ascii="Liberation Sans" w:hAnsi="Liberation Sans" w:eastAsia="Liberation Sans"/>
          <w:b/>
          <w:color w:val="2A7F7B"/>
          <w:sz w:val="20"/>
        </w:rPr>
        <w:t xml:space="preserve">Mensaje: </w:t>
      </w:r>
      <w:r>
        <w:rPr>
          <w:rFonts w:ascii="Liberation Sans" w:hAnsi="Liberation Sans" w:eastAsia="Liberation Sans"/>
          <w:color w:val="263238"/>
          <w:sz w:val="20"/>
        </w:rPr>
        <w:t>Un bocadillo grande y estable puede mostrar «Looks good». El mensaje debe entenderse también por el avatar de Sam, su gesto y un check, sin depender de una frase larga.</w:t>
      </w:r>
    </w:p>
    <w:p>
      <w:pPr>
        <w:spacing w:after="100" w:line="269" w:lineRule="auto"/>
        <w:widowControl w:val="1"/>
      </w:pPr>
      <w:r>
        <w:rPr>
          <w:rFonts w:ascii="Liberation Sans" w:hAnsi="Liberation Sans" w:eastAsia="Liberation Sans"/>
          <w:b/>
          <w:color w:val="2A7F7B"/>
          <w:sz w:val="20"/>
        </w:rPr>
        <w:t xml:space="preserve">Interpretación: </w:t>
      </w:r>
      <w:r>
        <w:rPr>
          <w:rFonts w:ascii="Liberation Sans" w:hAnsi="Liberation Sans" w:eastAsia="Liberation Sans"/>
          <w:color w:val="263238"/>
          <w:sz w:val="20"/>
        </w:rPr>
        <w:t>Sam se muestra preciso, tranquilo y colaborativo. Mantiene su deadpan habitual, sin entusiasmo exagerado.</w:t>
      </w:r>
    </w:p>
    <w:p>
      <w:pPr>
        <w:pStyle w:val="Heading2"/>
      </w:pPr>
      <w:r>
        <w:t>Escena 4 - Emma recibe la confirmación</w:t>
      </w:r>
    </w:p>
    <w:p>
      <w:pPr>
        <w:spacing w:after="100" w:line="269" w:lineRule="auto"/>
        <w:widowControl w:val="1"/>
      </w:pPr>
      <w:r>
        <w:rPr>
          <w:rFonts w:ascii="Liberation Sans" w:hAnsi="Liberation Sans" w:eastAsia="Liberation Sans"/>
          <w:b/>
          <w:color w:val="2A7F7B"/>
          <w:sz w:val="20"/>
        </w:rPr>
        <w:t xml:space="preserve">Tiempo: </w:t>
      </w:r>
      <w:r>
        <w:rPr>
          <w:rFonts w:ascii="Liberation Sans" w:hAnsi="Liberation Sans" w:eastAsia="Liberation Sans"/>
          <w:color w:val="263238"/>
          <w:sz w:val="20"/>
        </w:rPr>
        <w:t>1:00-1:02 · 2 segundos</w:t>
      </w:r>
    </w:p>
    <w:p>
      <w:pPr>
        <w:spacing w:after="100" w:line="269" w:lineRule="auto"/>
        <w:widowControl w:val="1"/>
      </w:pPr>
      <w:r>
        <w:rPr>
          <w:rFonts w:ascii="Liberation Sans" w:hAnsi="Liberation Sans" w:eastAsia="Liberation Sans"/>
          <w:b/>
          <w:color w:val="2A7F7B"/>
          <w:sz w:val="20"/>
        </w:rPr>
        <w:t xml:space="preserve">Acción: </w:t>
      </w:r>
      <w:r>
        <w:rPr>
          <w:rFonts w:ascii="Liberation Sans" w:hAnsi="Liberation Sans" w:eastAsia="Liberation Sans"/>
          <w:color w:val="263238"/>
          <w:sz w:val="20"/>
        </w:rPr>
        <w:t>Volvemos a la clínica. En el ordenador de Emma aparece el mensaje de Sam con su avatar y un check. Emma lo ve y sonríe de forma contenida.</w:t>
      </w:r>
    </w:p>
    <w:p>
      <w:pPr>
        <w:spacing w:after="100" w:line="269" w:lineRule="auto"/>
        <w:widowControl w:val="1"/>
      </w:pPr>
      <w:r>
        <w:rPr>
          <w:rFonts w:ascii="Liberation Sans" w:hAnsi="Liberation Sans" w:eastAsia="Liberation Sans"/>
          <w:b/>
          <w:color w:val="2A7F7B"/>
          <w:sz w:val="20"/>
        </w:rPr>
        <w:t xml:space="preserve">Fondo: </w:t>
      </w:r>
      <w:r>
        <w:rPr>
          <w:rFonts w:ascii="Liberation Sans" w:hAnsi="Liberation Sans" w:eastAsia="Liberation Sans"/>
          <w:color w:val="263238"/>
          <w:sz w:val="20"/>
        </w:rPr>
        <w:t>Carl ya se ha separado del topógrafo y espera cómodamente. El móvil de Emma puede permanecer boca abajo sobre la mesa como callback discreto a la Fase 1, pero no se utiliza ni se enfatiza.</w:t>
      </w:r>
    </w:p>
    <w:p>
      <w:pPr>
        <w:spacing w:after="100" w:line="269" w:lineRule="auto"/>
        <w:widowControl w:val="1"/>
      </w:pPr>
      <w:r>
        <w:rPr>
          <w:rFonts w:ascii="Liberation Sans" w:hAnsi="Liberation Sans" w:eastAsia="Liberation Sans"/>
          <w:b/>
          <w:color w:val="2A7F7B"/>
          <w:sz w:val="20"/>
        </w:rPr>
        <w:t xml:space="preserve">Emoción: </w:t>
      </w:r>
      <w:r>
        <w:rPr>
          <w:rFonts w:ascii="Liberation Sans" w:hAnsi="Liberation Sans" w:eastAsia="Liberation Sans"/>
          <w:color w:val="263238"/>
          <w:sz w:val="20"/>
        </w:rPr>
        <w:t>Calma y normalidad profesional. La satisfacción procede de un flujo claro, no de una solución mágica.</w:t>
      </w:r>
    </w:p>
    <w:p>
      <w:pPr>
        <w:pStyle w:val="Heading2"/>
      </w:pPr>
      <w:r>
        <w:t>Escena 5 - Cierre de marca</w:t>
      </w:r>
    </w:p>
    <w:p>
      <w:pPr>
        <w:spacing w:after="100" w:line="269" w:lineRule="auto"/>
        <w:widowControl w:val="1"/>
      </w:pPr>
      <w:r>
        <w:rPr>
          <w:rFonts w:ascii="Liberation Sans" w:hAnsi="Liberation Sans" w:eastAsia="Liberation Sans"/>
          <w:b/>
          <w:color w:val="2A7F7B"/>
          <w:sz w:val="20"/>
        </w:rPr>
        <w:t xml:space="preserve">Tiempo: </w:t>
      </w:r>
      <w:r>
        <w:rPr>
          <w:rFonts w:ascii="Liberation Sans" w:hAnsi="Liberation Sans" w:eastAsia="Liberation Sans"/>
          <w:color w:val="263238"/>
          <w:sz w:val="20"/>
        </w:rPr>
        <w:t>1:02-1:05 · 3 segundos</w:t>
      </w:r>
    </w:p>
    <w:p>
      <w:pPr>
        <w:spacing w:after="100" w:line="269" w:lineRule="auto"/>
        <w:widowControl w:val="1"/>
      </w:pPr>
      <w:r>
        <w:rPr>
          <w:rFonts w:ascii="Liberation Sans" w:hAnsi="Liberation Sans" w:eastAsia="Liberation Sans"/>
          <w:b/>
          <w:color w:val="2A7F7B"/>
          <w:sz w:val="20"/>
        </w:rPr>
        <w:t xml:space="preserve">Acción: </w:t>
      </w:r>
      <w:r>
        <w:rPr>
          <w:rFonts w:ascii="Liberation Sans" w:hAnsi="Liberation Sans" w:eastAsia="Liberation Sans"/>
          <w:color w:val="263238"/>
          <w:sz w:val="20"/>
        </w:rPr>
        <w:t>Corte o wipe suave al asset final de SimuLENS: fondo beige, lentilla y portalentes, logo oficial y botón coral «Book a Demo». Todos los elementos forman parte de la pieza final, no de un overlay añadido después.</w:t>
      </w:r>
    </w:p>
    <w:p>
      <w:pPr>
        <w:spacing w:after="100" w:line="269" w:lineRule="auto"/>
        <w:widowControl w:val="1"/>
      </w:pPr>
      <w:r>
        <w:rPr>
          <w:rFonts w:ascii="Liberation Sans" w:hAnsi="Liberation Sans" w:eastAsia="Liberation Sans"/>
          <w:b/>
          <w:color w:val="2A7F7B"/>
          <w:sz w:val="20"/>
        </w:rPr>
        <w:t xml:space="preserve">Voz en off: </w:t>
      </w:r>
      <w:r>
        <w:rPr>
          <w:rFonts w:ascii="Liberation Sans" w:hAnsi="Liberation Sans" w:eastAsia="Liberation Sans"/>
          <w:color w:val="263238"/>
          <w:sz w:val="20"/>
        </w:rPr>
        <w:t>La frase puede comenzar mientras Sam observa el caso y continuar durante la confirmación de Emma y el cierre: «Compra el topógrafo que quieras. Trabaja con tu laboratorio de siempre. SimuLENS se encarga del resto.»</w:t>
      </w:r>
    </w:p>
    <w:p>
      <w:pPr>
        <w:spacing w:after="100" w:line="269" w:lineRule="auto"/>
        <w:widowControl w:val="1"/>
      </w:pPr>
      <w:r>
        <w:rPr>
          <w:rFonts w:ascii="Liberation Sans" w:hAnsi="Liberation Sans" w:eastAsia="Liberation Sans"/>
          <w:b/>
          <w:color w:val="2A7F7B"/>
          <w:sz w:val="20"/>
        </w:rPr>
        <w:t xml:space="preserve">Texto visual recomendado: </w:t>
      </w:r>
      <w:r>
        <w:rPr>
          <w:rFonts w:ascii="Liberation Sans" w:hAnsi="Liberation Sans" w:eastAsia="Liberation Sans"/>
          <w:color w:val="263238"/>
          <w:sz w:val="20"/>
        </w:rPr>
        <w:t>Para no saturar la pantalla final, puede utilizarse una versión más breve: «Tu topógrafo. Tu laboratorio. SimuLENS.»</w:t>
      </w:r>
    </w:p>
    <w:p>
      <w:pPr>
        <w:pStyle w:val="Heading1"/>
      </w:pPr>
      <w:r>
        <w:t>4. Diálogo, voz y texto visible</w:t>
      </w:r>
    </w:p>
    <w:p>
      <w:r>
        <w:rPr>
          <w:rFonts w:ascii="Liberation Sans" w:hAnsi="Liberation Sans" w:eastAsia="Liberation Sans"/>
          <w:color w:val="263238"/>
          <w:sz w:val="20"/>
        </w:rPr>
        <w:t>La fase puede funcionar sin diálogo entre personajes. El chat de Sam y la voz en off final son suficientes. Esto reduce problemas de sincronización y facilita el doblaje.</w:t>
      </w:r>
    </w:p>
    <w:p>
      <w:pPr>
        <w:spacing w:after="100" w:line="269" w:lineRule="auto"/>
        <w:widowControl w:val="1"/>
      </w:pPr>
      <w:r>
        <w:rPr>
          <w:rFonts w:ascii="Liberation Sans" w:hAnsi="Liberation Sans" w:eastAsia="Liberation Sans"/>
          <w:b/>
          <w:color w:val="2A7F7B"/>
          <w:sz w:val="20"/>
        </w:rPr>
        <w:t xml:space="preserve">Voz en off principal: </w:t>
      </w:r>
      <w:r>
        <w:rPr>
          <w:rFonts w:ascii="Liberation Sans" w:hAnsi="Liberation Sans" w:eastAsia="Liberation Sans"/>
          <w:color w:val="263238"/>
          <w:sz w:val="20"/>
        </w:rPr>
        <w:t>«Compra el topógrafo que quieras. Trabaja con tu laboratorio de siempre. SimuLENS se encarga del resto.»</w:t>
      </w:r>
    </w:p>
    <w:p>
      <w:pPr>
        <w:spacing w:after="100" w:line="269" w:lineRule="auto"/>
        <w:widowControl w:val="1"/>
      </w:pPr>
      <w:r>
        <w:rPr>
          <w:rFonts w:ascii="Liberation Sans" w:hAnsi="Liberation Sans" w:eastAsia="Liberation Sans"/>
          <w:b/>
          <w:color w:val="2A7F7B"/>
          <w:sz w:val="20"/>
        </w:rPr>
        <w:t xml:space="preserve">Textos mínimos de interfaz: </w:t>
      </w:r>
      <w:r>
        <w:rPr>
          <w:rFonts w:ascii="Liberation Sans" w:hAnsi="Liberation Sans" w:eastAsia="Liberation Sans"/>
          <w:color w:val="263238"/>
          <w:sz w:val="20"/>
        </w:rPr>
        <w:t>SimuLENS · Sam's Lab · Send · Looks good · Book a Demo.</w:t>
      </w:r>
    </w:p>
    <w:p>
      <w:pPr>
        <w:spacing w:after="100" w:line="269" w:lineRule="auto"/>
        <w:widowControl w:val="1"/>
      </w:pPr>
      <w:r>
        <w:rPr>
          <w:rFonts w:ascii="Liberation Sans" w:hAnsi="Liberation Sans" w:eastAsia="Liberation Sans"/>
          <w:b/>
          <w:color w:val="2A7F7B"/>
          <w:sz w:val="20"/>
        </w:rPr>
        <w:t xml:space="preserve">Criterio: </w:t>
      </w:r>
      <w:r>
        <w:rPr>
          <w:rFonts w:ascii="Liberation Sans" w:hAnsi="Liberation Sans" w:eastAsia="Liberation Sans"/>
          <w:color w:val="263238"/>
          <w:sz w:val="20"/>
        </w:rPr>
        <w:t>Los textos deben ser grandes, cortos y formar parte de keyframes aprobados. Runway debe preservarlos durante la animación, no inventarlos de nuevo en cada fotograma.</w:t>
      </w:r>
    </w:p>
    <w:p>
      <w:pPr>
        <w:pStyle w:val="Heading1"/>
      </w:pPr>
      <w:r>
        <w:t>5. Estados de pantalla y keyframes necesarios</w:t>
      </w:r>
    </w:p>
    <w:p>
      <w:pPr>
        <w:pStyle w:val="ListBullet"/>
        <w:spacing w:after="50" w:line="259" w:lineRule="auto"/>
        <w:widowControl w:val="1"/>
      </w:pPr>
      <w:r>
        <w:rPr>
          <w:rFonts w:ascii="Liberation Sans" w:hAnsi="Liberation Sans" w:eastAsia="Liberation Sans"/>
          <w:color w:val="263238"/>
          <w:sz w:val="20"/>
        </w:rPr>
        <w:t>Plano general de clínica con Carl correctamente colocado, Emma, topógrafo y ordenador.</w:t>
      </w:r>
    </w:p>
    <w:p>
      <w:pPr>
        <w:pStyle w:val="ListBullet"/>
        <w:spacing w:after="50" w:line="259" w:lineRule="auto"/>
        <w:widowControl w:val="1"/>
      </w:pPr>
      <w:r>
        <w:rPr>
          <w:rFonts w:ascii="Liberation Sans" w:hAnsi="Liberation Sans" w:eastAsia="Liberation Sans"/>
          <w:color w:val="263238"/>
          <w:sz w:val="20"/>
        </w:rPr>
        <w:t>Software esquemático del topógrafo con mapa corneal e icono grande de SimuLENS.</w:t>
      </w:r>
    </w:p>
    <w:p>
      <w:pPr>
        <w:pStyle w:val="ListBullet"/>
        <w:spacing w:after="50" w:line="259" w:lineRule="auto"/>
        <w:widowControl w:val="1"/>
      </w:pPr>
      <w:r>
        <w:rPr>
          <w:rFonts w:ascii="Liberation Sans" w:hAnsi="Liberation Sans" w:eastAsia="Liberation Sans"/>
          <w:color w:val="263238"/>
          <w:sz w:val="20"/>
        </w:rPr>
        <w:t>Catálogo tipo tienda virtual con el laboratorio de Sam y tres o cuatro tarjetas de diseños.</w:t>
      </w:r>
    </w:p>
    <w:p>
      <w:pPr>
        <w:pStyle w:val="ListBullet"/>
        <w:spacing w:after="50" w:line="259" w:lineRule="auto"/>
        <w:widowControl w:val="1"/>
      </w:pPr>
      <w:r>
        <w:rPr>
          <w:rFonts w:ascii="Liberation Sans" w:hAnsi="Liberation Sans" w:eastAsia="Liberation Sans"/>
          <w:color w:val="263238"/>
          <w:sz w:val="20"/>
        </w:rPr>
        <w:t>Diseño seleccionado junto al mapa y botón grande de envío.</w:t>
      </w:r>
    </w:p>
    <w:p>
      <w:pPr>
        <w:pStyle w:val="ListBullet"/>
        <w:spacing w:after="50" w:line="259" w:lineRule="auto"/>
        <w:widowControl w:val="1"/>
      </w:pPr>
      <w:r>
        <w:rPr>
          <w:rFonts w:ascii="Liberation Sans" w:hAnsi="Liberation Sans" w:eastAsia="Liberation Sans"/>
          <w:color w:val="263238"/>
          <w:sz w:val="20"/>
        </w:rPr>
        <w:t>Pantalla de Sam con el mismo mapa, el mismo diseño y control de confirmación.</w:t>
      </w:r>
    </w:p>
    <w:p>
      <w:pPr>
        <w:pStyle w:val="ListBullet"/>
        <w:spacing w:after="50" w:line="259" w:lineRule="auto"/>
        <w:widowControl w:val="1"/>
      </w:pPr>
      <w:r>
        <w:rPr>
          <w:rFonts w:ascii="Liberation Sans" w:hAnsi="Liberation Sans" w:eastAsia="Liberation Sans"/>
          <w:color w:val="263238"/>
          <w:sz w:val="20"/>
        </w:rPr>
        <w:t>Pantalla de Emma con el mensaje breve de Sam y un check.</w:t>
      </w:r>
    </w:p>
    <w:p>
      <w:pPr>
        <w:pStyle w:val="ListBullet"/>
        <w:spacing w:after="50" w:line="259" w:lineRule="auto"/>
        <w:widowControl w:val="1"/>
      </w:pPr>
      <w:r>
        <w:rPr>
          <w:rFonts w:ascii="Liberation Sans" w:hAnsi="Liberation Sans" w:eastAsia="Liberation Sans"/>
          <w:color w:val="263238"/>
          <w:sz w:val="20"/>
        </w:rPr>
        <w:t>Asset final de SimuLENS con logo y CTA.</w:t>
      </w:r>
    </w:p>
    <w:p>
      <w:pPr>
        <w:spacing w:before="80" w:after="160"/>
        <w:shd w:fill="EDF3F8"/>
        <w:pBdr>
          <w:left w:val="single" w:sz="14" w:space="6" w:color="17324D"/>
        </w:pBdr>
      </w:pPr>
      <w:r>
        <w:rPr>
          <w:rFonts w:ascii="Liberation Sans" w:hAnsi="Liberation Sans" w:eastAsia="Liberation Sans"/>
          <w:b/>
          <w:color w:val="17324D"/>
          <w:sz w:val="20"/>
        </w:rPr>
        <w:t>Producción recomendada: diseñar y aprobar primero cada keyframe completo, incluida la interfaz. Después, pedir a Runway únicamente movimientos pequeños: clic, cambio de estado, selección, envío, asentimiento y recepción del mensaje.</w:t>
      </w:r>
    </w:p>
    <w:p>
      <w:pPr>
        <w:pStyle w:val="Heading1"/>
      </w:pPr>
      <w:r>
        <w:t>6. Claves de continuidad y producción</w:t>
      </w:r>
    </w:p>
    <w:p>
      <w:pPr>
        <w:pStyle w:val="ListBullet"/>
        <w:spacing w:after="50" w:line="259" w:lineRule="auto"/>
        <w:widowControl w:val="1"/>
      </w:pPr>
      <w:r>
        <w:rPr>
          <w:rFonts w:ascii="Liberation Sans" w:hAnsi="Liberation Sans" w:eastAsia="Liberation Sans"/>
          <w:color w:val="263238"/>
          <w:sz w:val="20"/>
        </w:rPr>
        <w:t>No utilizar overlays en ningún clip. Las pantallas, mapas, iconos, textos y mensajes deben estar integrados en el metraje generado.</w:t>
      </w:r>
    </w:p>
    <w:p>
      <w:pPr>
        <w:pStyle w:val="ListBullet"/>
        <w:spacing w:after="50" w:line="259" w:lineRule="auto"/>
        <w:widowControl w:val="1"/>
      </w:pPr>
      <w:r>
        <w:rPr>
          <w:rFonts w:ascii="Liberation Sans" w:hAnsi="Liberation Sans" w:eastAsia="Liberation Sans"/>
          <w:color w:val="263238"/>
          <w:sz w:val="20"/>
        </w:rPr>
        <w:t>Utilizar el mismo topógrafo genérico de la Fase 1, claramente reconocible por su mentonera, apoyo frontal, cámara central y anillos de Plácido.</w:t>
      </w:r>
    </w:p>
    <w:p>
      <w:pPr>
        <w:pStyle w:val="ListBullet"/>
        <w:spacing w:after="50" w:line="259" w:lineRule="auto"/>
        <w:widowControl w:val="1"/>
      </w:pPr>
      <w:r>
        <w:rPr>
          <w:rFonts w:ascii="Liberation Sans" w:hAnsi="Liberation Sans" w:eastAsia="Liberation Sans"/>
          <w:color w:val="263238"/>
          <w:sz w:val="20"/>
        </w:rPr>
        <w:t>Mantener los diseños canónicos de Emma, Sam y Carl, así como la clínica cálida y el laboratorio azul grisáceo.</w:t>
      </w:r>
    </w:p>
    <w:p>
      <w:pPr>
        <w:pStyle w:val="ListBullet"/>
        <w:spacing w:after="50" w:line="259" w:lineRule="auto"/>
        <w:widowControl w:val="1"/>
      </w:pPr>
      <w:r>
        <w:rPr>
          <w:rFonts w:ascii="Liberation Sans" w:hAnsi="Liberation Sans" w:eastAsia="Liberation Sans"/>
          <w:color w:val="263238"/>
          <w:sz w:val="20"/>
        </w:rPr>
        <w:t>Una acción principal por clip de 2-4 segundos.</w:t>
      </w:r>
    </w:p>
    <w:p>
      <w:pPr>
        <w:pStyle w:val="ListBullet"/>
        <w:spacing w:after="50" w:line="259" w:lineRule="auto"/>
        <w:widowControl w:val="1"/>
      </w:pPr>
      <w:r>
        <w:rPr>
          <w:rFonts w:ascii="Liberation Sans" w:hAnsi="Liberation Sans" w:eastAsia="Liberation Sans"/>
          <w:color w:val="263238"/>
          <w:sz w:val="20"/>
        </w:rPr>
        <w:t>Preferir cortes limpios entre estados de pantalla frente a transformaciones complejas o movimientos de cámara dentro de la interfaz.</w:t>
      </w:r>
    </w:p>
    <w:p>
      <w:pPr>
        <w:pStyle w:val="ListBullet"/>
        <w:spacing w:after="50" w:line="259" w:lineRule="auto"/>
        <w:widowControl w:val="1"/>
      </w:pPr>
      <w:r>
        <w:rPr>
          <w:rFonts w:ascii="Liberation Sans" w:hAnsi="Liberation Sans" w:eastAsia="Liberation Sans"/>
          <w:color w:val="263238"/>
          <w:sz w:val="20"/>
        </w:rPr>
        <w:t>No mostrar una revisión detallada de Emma. La selección y el envío forman una única secuencia.</w:t>
      </w:r>
    </w:p>
    <w:p>
      <w:pPr>
        <w:pStyle w:val="ListBullet"/>
        <w:spacing w:after="50" w:line="259" w:lineRule="auto"/>
        <w:widowControl w:val="1"/>
      </w:pPr>
      <w:r>
        <w:rPr>
          <w:rFonts w:ascii="Liberation Sans" w:hAnsi="Liberation Sans" w:eastAsia="Liberation Sans"/>
          <w:color w:val="263238"/>
          <w:sz w:val="20"/>
        </w:rPr>
        <w:t>No mostrar aprobación automática. Sam debe mirar el caso antes de confirmar.</w:t>
      </w:r>
    </w:p>
    <w:p>
      <w:pPr>
        <w:pStyle w:val="ListBullet"/>
        <w:spacing w:after="50" w:line="259" w:lineRule="auto"/>
        <w:widowControl w:val="1"/>
      </w:pPr>
      <w:r>
        <w:rPr>
          <w:rFonts w:ascii="Liberation Sans" w:hAnsi="Liberation Sans" w:eastAsia="Liberation Sans"/>
          <w:color w:val="263238"/>
          <w:sz w:val="20"/>
        </w:rPr>
        <w:t>No introducir autofit, ajustes interactivos, parámetros clínicos, fabricación ni otras funciones que distraigan del mensaje de conexión.</w:t>
      </w:r>
    </w:p>
    <w:p>
      <w:pPr>
        <w:pStyle w:val="ListBullet"/>
        <w:spacing w:after="50" w:line="259" w:lineRule="auto"/>
        <w:widowControl w:val="1"/>
      </w:pPr>
      <w:r>
        <w:rPr>
          <w:rFonts w:ascii="Liberation Sans" w:hAnsi="Liberation Sans" w:eastAsia="Liberation Sans"/>
          <w:color w:val="263238"/>
          <w:sz w:val="20"/>
        </w:rPr>
        <w:t>Evitar texto pequeño, tablas, menús densos, scroll, ventanas emergentes, manos complejas, cámara inestable y estética futurista.</w:t>
      </w:r>
    </w:p>
    <w:p>
      <w:pPr>
        <w:pStyle w:val="ListBullet"/>
        <w:spacing w:after="50" w:line="259" w:lineRule="auto"/>
        <w:widowControl w:val="1"/>
      </w:pPr>
      <w:r>
        <w:rPr>
          <w:rFonts w:ascii="Liberation Sans" w:hAnsi="Liberation Sans" w:eastAsia="Liberation Sans"/>
          <w:color w:val="263238"/>
          <w:sz w:val="20"/>
        </w:rPr>
        <w:t>El teléfono permanece sin uso en esta fase. La solución ya no depende de WhatsApp.</w:t>
      </w:r>
    </w:p>
    <w:p>
      <w:pPr>
        <w:pStyle w:val="ListBullet"/>
        <w:spacing w:after="50" w:line="259" w:lineRule="auto"/>
        <w:widowControl w:val="1"/>
      </w:pPr>
      <w:r>
        <w:rPr>
          <w:rFonts w:ascii="Liberation Sans" w:hAnsi="Liberation Sans" w:eastAsia="Liberation Sans"/>
          <w:color w:val="263238"/>
          <w:sz w:val="20"/>
        </w:rPr>
        <w:t>La sensación final debe ser de calma, continuidad y normalidad profesional.</w:t>
      </w:r>
    </w:p>
    <w:p>
      <w:pPr>
        <w:pStyle w:val="Heading1"/>
      </w:pPr>
      <w:r>
        <w:t>7. Prompt maestro para Runway - Fase 3</w:t>
      </w:r>
    </w:p>
    <w:p>
      <w:pPr>
        <w:shd w:fill="FBEDE8"/>
        <w:pBdr>
          <w:left w:val="single" w:sz="16" w:space="7" w:color="E76F51"/>
        </w:pBdr>
      </w:pPr>
      <w:r>
        <w:rPr>
          <w:rFonts w:ascii="Liberation Sans" w:hAnsi="Liberation Sans" w:eastAsia="Liberation Sans"/>
          <w:b/>
          <w:color w:val="17324D"/>
          <w:sz w:val="19"/>
        </w:rPr>
        <w:t>Prompt en inglés. Asume que Runway ya conoce el contexto general de la campaña, los personajes y el estilo visual. Debe utilizarse como brief de la fase y después dividirse en prompts por clip.</w:t>
      </w:r>
    </w:p>
    <w:p>
      <w:pPr>
        <w:pStyle w:val="PromptText"/>
        <w:shd w:fill="F7F1E5"/>
        <w:pBdr>
          <w:left w:val="single" w:sz="7" w:space="4" w:color="2A7F7B"/>
        </w:pBdr>
        <w:widowControl w:val="1"/>
        <w:spacing w:after="60" w:line="240" w:lineRule="auto"/>
      </w:pPr>
      <w:r>
        <w:rPr>
          <w:rFonts w:ascii="Liberation Sans" w:hAnsi="Liberation Sans" w:eastAsia="Liberation Sans"/>
          <w:color w:val="263238"/>
          <w:sz w:val="17"/>
        </w:rPr>
        <w:t>Use the established SimuLENS campaign context, approved character references, clinic and laboratory environments, and visual continuity. Create only Phase 3 of Video 3 as separate vertical 9:16 animated clips, approximately 19 seconds in total. Do not generate the whole phase as one continuous take. Build it from short 2-4 second clips based on approved keyframes, with one main action per clip.</w:t>
      </w:r>
    </w:p>
    <w:p>
      <w:pPr>
        <w:pStyle w:val="PromptText"/>
        <w:shd w:fill="FBF8F1"/>
        <w:pBdr>
          <w:left w:val="single" w:sz="7" w:space="4" w:color="2A7F7B"/>
        </w:pBdr>
        <w:widowControl w:val="1"/>
        <w:spacing w:after="60" w:line="240" w:lineRule="auto"/>
      </w:pPr>
      <w:r>
        <w:rPr>
          <w:rFonts w:ascii="Liberation Sans" w:hAnsi="Liberation Sans" w:eastAsia="Liberation Sans"/>
          <w:color w:val="263238"/>
          <w:sz w:val="17"/>
        </w:rPr>
        <w:t>This phase demonstrates a very simple promise: Emma can use the corneal topographer she chose and continue working with Sam's laboratory. The flow is: perform the topography, open SimuLENS, choose one of Sam's real lens designs, send the case, let Sam see it and confirm, then show Emma receiving the confirmation.</w:t>
      </w:r>
    </w:p>
    <w:p>
      <w:pPr>
        <w:pStyle w:val="PromptText"/>
        <w:shd w:fill="F7F1E5"/>
        <w:pBdr>
          <w:left w:val="single" w:sz="7" w:space="4" w:color="2A7F7B"/>
        </w:pBdr>
        <w:widowControl w:val="1"/>
        <w:spacing w:after="60" w:line="240" w:lineRule="auto"/>
      </w:pPr>
      <w:r>
        <w:rPr>
          <w:rFonts w:ascii="Liberation Sans" w:hAnsi="Liberation Sans" w:eastAsia="Liberation Sans"/>
          <w:color w:val="263238"/>
          <w:sz w:val="17"/>
        </w:rPr>
        <w:t>Important production rule: do not use post-production overlays. Every screen, corneal map, icon, lens card, button, message and brand element must already be part of the generated frame. Use predesigned and approved keyframes containing the final interface. Preserve those screen elements during animation instead of inventing, rewriting or morphing them. Keep all UI extremely simple, large and stable.</w:t>
      </w:r>
    </w:p>
    <w:p>
      <w:pPr>
        <w:pStyle w:val="PromptText"/>
        <w:shd w:fill="FBF8F1"/>
        <w:pBdr>
          <w:left w:val="single" w:sz="7" w:space="4" w:color="17324D"/>
        </w:pBdr>
        <w:widowControl w:val="1"/>
        <w:spacing w:after="60" w:line="240" w:lineRule="auto"/>
      </w:pPr>
      <w:r>
        <w:rPr>
          <w:rFonts w:ascii="Liberation Sans" w:hAnsi="Liberation Sans" w:eastAsia="Liberation Sans"/>
          <w:color w:val="263238"/>
          <w:sz w:val="17"/>
        </w:rPr>
        <w:t>Scene 1, 4 seconds. Make a clean cut directly into Emma's clinic. Do not transform a graphic card into the topographer screen. From the first frame, show Carl, Emma, the generic corneal topographer and the computer in one clear medium-wide three-quarter composition. Carl is correctly positioned with his chin on the chin rest and forehead against the support. Emma calmly checks his position and clicks once to perform the measurement. The computer shows a simple, recognizable corneal topography map. Carl is relaxed and Emma is competent and familiar with the workflow.</w:t>
      </w:r>
    </w:p>
    <w:p>
      <w:pPr>
        <w:pStyle w:val="PromptText"/>
        <w:shd w:fill="F7F1E5"/>
        <w:pBdr>
          <w:left w:val="single" w:sz="7" w:space="4" w:color="17324D"/>
        </w:pBdr>
        <w:widowControl w:val="1"/>
        <w:spacing w:after="60" w:line="240" w:lineRule="auto"/>
      </w:pPr>
      <w:r>
        <w:rPr>
          <w:rFonts w:ascii="Liberation Sans" w:hAnsi="Liberation Sans" w:eastAsia="Liberation Sans"/>
          <w:color w:val="263238"/>
          <w:sz w:val="17"/>
        </w:rPr>
        <w:t>The topographer must be the exact same generic device used in Phase 1: a tabletop corneal topographer with chin rest, forehead support, central camera and Placido-ring measurement cone or disc. It must not look like a slit lamp or another ophthalmic instrument. No real brand or manufacturer.</w:t>
      </w:r>
    </w:p>
    <w:p>
      <w:pPr>
        <w:pStyle w:val="PromptText"/>
        <w:shd w:fill="FBF8F1"/>
        <w:pBdr>
          <w:left w:val="single" w:sz="7" w:space="4" w:color="17324D"/>
        </w:pBdr>
        <w:widowControl w:val="1"/>
        <w:spacing w:after="60" w:line="240" w:lineRule="auto"/>
      </w:pPr>
      <w:r>
        <w:rPr>
          <w:rFonts w:ascii="Liberation Sans" w:hAnsi="Liberation Sans" w:eastAsia="Liberation Sans"/>
          <w:color w:val="263238"/>
          <w:sz w:val="17"/>
        </w:rPr>
        <w:t>Scene 2A, 2 seconds. Use an over-the-shoulder view of Emma. Show a very simple topographer software screen with one large corneal map, only a few controls and a large, clearly recognizable SimuLENS icon. Emma performs one single click on that icon. No export dialog, no file selector, no dropdown menu and no intermediate window.</w:t>
      </w:r>
    </w:p>
    <w:p>
      <w:pPr>
        <w:pStyle w:val="PromptText"/>
        <w:shd w:fill="F7F1E5"/>
        <w:pBdr>
          <w:left w:val="single" w:sz="7" w:space="4" w:color="17324D"/>
        </w:pBdr>
        <w:widowControl w:val="1"/>
        <w:spacing w:after="60" w:line="240" w:lineRule="auto"/>
      </w:pPr>
      <w:r>
        <w:rPr>
          <w:rFonts w:ascii="Liberation Sans" w:hAnsi="Liberation Sans" w:eastAsia="Liberation Sans"/>
          <w:color w:val="263238"/>
          <w:sz w:val="17"/>
        </w:rPr>
        <w:t>Scene 2B, 2 seconds. Cut to a clean SimuLENS screen designed like a small virtual store. At the top, show Sam's laboratory through a large Sam avatar or a simple laboratory identity, plus the short label 'Sam's Lab'. Below it, show three or four large contact-lens design cards. The cards should feel like real products from the same laboratory, but remain visually simple: lens illustration, package or geometric motif, with no small parameters, tables, filters, prices or long descriptions. Emma clicks one card once.</w:t>
      </w:r>
    </w:p>
    <w:p>
      <w:pPr>
        <w:pStyle w:val="PromptText"/>
        <w:shd w:fill="FBF8F1"/>
        <w:pBdr>
          <w:left w:val="single" w:sz="7" w:space="4" w:color="17324D"/>
        </w:pBdr>
        <w:widowControl w:val="1"/>
        <w:spacing w:after="60" w:line="240" w:lineRule="auto"/>
      </w:pPr>
      <w:r>
        <w:rPr>
          <w:rFonts w:ascii="Liberation Sans" w:hAnsi="Liberation Sans" w:eastAsia="Liberation Sans"/>
          <w:color w:val="263238"/>
          <w:sz w:val="17"/>
        </w:rPr>
        <w:t>Scene 2C, 2 seconds. Show the selected design card next to the same corneal map. Add one large coral Send button with the short label 'Send' and a clear arrow or paper-plane icon. Emma clicks once. Use a brief, clean sending animation in which the corneal map and selected lens card travel together toward a Sam or laboratory icon, ending with a simple confirmation check. Do not add a separate review step for Emma and do not require a second confirmation.</w:t>
      </w:r>
    </w:p>
    <w:p>
      <w:pPr>
        <w:pStyle w:val="PromptText"/>
        <w:shd w:fill="F7F1E5"/>
        <w:pBdr>
          <w:left w:val="single" w:sz="7" w:space="4" w:color="17324D"/>
        </w:pBdr>
        <w:widowControl w:val="1"/>
        <w:spacing w:after="60" w:line="240" w:lineRule="auto"/>
      </w:pPr>
      <w:r>
        <w:rPr>
          <w:rFonts w:ascii="Liberation Sans" w:hAnsi="Liberation Sans" w:eastAsia="Liberation Sans"/>
          <w:color w:val="263238"/>
          <w:sz w:val="17"/>
        </w:rPr>
        <w:t>Scene 3, 4 seconds. Cut to Sam's blue-grey laboratory. Sam sits at his computer. The screen clearly shows the same corneal map and the same selected lens design that Emma sent. Sam looks at the map, then at the lens card, pauses for a short professional beat and gives a small nod. Only then does he click a reply or confirmation control. Show a large, stable chat bubble with the short message 'Looks good' and a check. Sam is calm, precise and collaborative, with his established dry deadpan personality. He must not appear indifferent, and SimuLENS must not approve the case automatically.</w:t>
      </w:r>
    </w:p>
    <w:p>
      <w:pPr>
        <w:pStyle w:val="PromptText"/>
        <w:shd w:fill="FBF8F1"/>
        <w:pBdr>
          <w:left w:val="single" w:sz="7" w:space="4" w:color="17324D"/>
        </w:pBdr>
        <w:widowControl w:val="1"/>
        <w:spacing w:after="60" w:line="240" w:lineRule="auto"/>
      </w:pPr>
      <w:r>
        <w:rPr>
          <w:rFonts w:ascii="Liberation Sans" w:hAnsi="Liberation Sans" w:eastAsia="Liberation Sans"/>
          <w:color w:val="263238"/>
          <w:sz w:val="17"/>
        </w:rPr>
        <w:t>Scene 4, 2 seconds. Cut back to Emma's clinic. On her computer, show Sam's avatar, the same 'Looks good' message and a confirmation check. Emma reads it and gives a small, satisfied smile. Carl is comfortable in the background, already away from the topographer. Emma's phone may remain face down on the desk as a subtle callback to Phase 1, but nobody uses or emphasizes it.</w:t>
      </w:r>
    </w:p>
    <w:p>
      <w:pPr>
        <w:pStyle w:val="PromptText"/>
        <w:shd w:fill="F7F1E5"/>
        <w:pBdr>
          <w:left w:val="single" w:sz="7" w:space="4" w:color="17324D"/>
        </w:pBdr>
        <w:widowControl w:val="1"/>
        <w:spacing w:after="60" w:line="240" w:lineRule="auto"/>
      </w:pPr>
      <w:r>
        <w:rPr>
          <w:rFonts w:ascii="Liberation Sans" w:hAnsi="Liberation Sans" w:eastAsia="Liberation Sans"/>
          <w:color w:val="263238"/>
          <w:sz w:val="17"/>
        </w:rPr>
        <w:t>Scene 5, 3 seconds. Use a clean cut or soft wipe to the established SimuLENS end card: warm beige background, contact lens and lens case, official SimuLENS brand asset, coral button and the CTA 'Book a Demo'. All final elements must be baked into the generated end card, not added as overlays. Keep the visual message simple. The screen may use the short line 'Tu topógrafo. Tu laboratorio. SimuLENS.' while the full Spanish voice-over runs across Sam's confirmation, Emma's reaction and the brand close: 'Compra el topógrafo que quieras. Trabaja con tu laboratorio de siempre. SimuLENS se encarga del resto.'</w:t>
      </w:r>
    </w:p>
    <w:p>
      <w:pPr>
        <w:pStyle w:val="PromptText"/>
        <w:shd w:fill="FBF8F1"/>
        <w:pBdr>
          <w:left w:val="single" w:sz="7" w:space="4" w:color="17324D"/>
        </w:pBdr>
        <w:widowControl w:val="1"/>
        <w:spacing w:after="60" w:line="240" w:lineRule="auto"/>
      </w:pPr>
      <w:r>
        <w:rPr>
          <w:rFonts w:ascii="Liberation Sans" w:hAnsi="Liberation Sans" w:eastAsia="Liberation Sans"/>
          <w:color w:val="263238"/>
          <w:sz w:val="17"/>
        </w:rPr>
        <w:t>Preserve the established 2D editorial illustration style: organic dark outlines, soft painted shading, subtle paper texture, teal, coral, cream, navy and wood palette, expressive but restrained faces, stable camera and gentle movement. Use medium shots, reaction close-ups and clean cuts. Keep the clinic warm and human; keep Sam's laboratory ordered, technical and blue-grey.</w:t>
      </w:r>
    </w:p>
    <w:p>
      <w:pPr>
        <w:pStyle w:val="PromptText"/>
        <w:shd w:fill="F7F1E5"/>
        <w:pBdr>
          <w:left w:val="single" w:sz="7" w:space="4" w:color="17324D"/>
        </w:pBdr>
        <w:widowControl w:val="1"/>
        <w:spacing w:after="60" w:line="240" w:lineRule="auto"/>
      </w:pPr>
      <w:r>
        <w:rPr>
          <w:rFonts w:ascii="Liberation Sans" w:hAnsi="Liberation Sans" w:eastAsia="Liberation Sans"/>
          <w:color w:val="263238"/>
          <w:sz w:val="17"/>
        </w:rPr>
        <w:t>Avoid dense or changing interfaces, unreadable small text, extra labels, long paragraphs, scrolling, complex hand choreography, multiple clicks in one shot, screen distortions, morphing text, duplicated controls, camera shake, 3D movement, futuristic UI, exaggerated celebration, slapstick or magical automation. Do not show autofit, detailed fitting parameters, manufacturing, a perfect lens result or an autonomous clinical decision. The emotional result is calm professional continuity: Emma uses her chosen topographer, Sam receives the case in his usual laboratory, and both remain in control.</w:t>
      </w:r>
    </w:p>
    <w:p>
      <w:pPr>
        <w:spacing w:before="160" w:after="0"/>
        <w:jc w:val="right"/>
      </w:pPr>
      <w:r>
        <w:rPr>
          <w:rFonts w:ascii="Liberation Sans" w:hAnsi="Liberation Sans" w:eastAsia="Liberation Sans"/>
          <w:i/>
          <w:color w:val="5F6B75"/>
          <w:sz w:val="17"/>
        </w:rPr>
        <w:t>Fin de la escaleta - Vídeo 3, Fase 3</w:t>
      </w:r>
    </w:p>
    <w:sectPr w:rsidR="00FC693F" w:rsidRPr="0006063C" w:rsidSect="00034616">
      <w:headerReference w:type="default" r:id="rId9"/>
      <w:footerReference w:type="default" r:id="rId10"/>
      <w:pgSz w:w="11906" w:h="16838"/>
      <w:pgMar w:top="879" w:right="964" w:bottom="822" w:left="964"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eastAsia="Liberation Sans"/>
        <w:color w:val="5F6B75"/>
        <w:sz w:val="17"/>
      </w:rPr>
      <w:t xml:space="preserve">Página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4" w:color="2A7F7B"/>
      </w:pBdr>
    </w:pPr>
    <w:r>
      <w:rPr>
        <w:rFonts w:ascii="Liberation Sans" w:hAnsi="Liberation Sans" w:eastAsia="Liberation Sans"/>
        <w:b/>
        <w:color w:val="17324D"/>
        <w:sz w:val="16"/>
      </w:rPr>
      <w:t>SimuLENS  |  Serie animada  |  Vídeo 3 - Fase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69" w:lineRule="auto"/>
    </w:pPr>
    <w:rPr>
      <w:rFonts w:ascii="Liberation Sans" w:hAnsi="Liberation Sans"/>
      <w:color w:val="26323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Liberation Sans" w:hAnsi="Liberation Sans"/>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Liberation Sans" w:hAnsi="Liberation Sans"/>
      <w:b/>
      <w:bCs/>
      <w:color w:val="2A7F7B"/>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Liberation Sans" w:hAnsi="Liberation Sans"/>
      <w:b/>
      <w:bCs/>
      <w:color w:val="E76F5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contextualSpacing/>
    </w:pPr>
    <w:rPr>
      <w:rFonts w:asciiTheme="majorHAnsi" w:eastAsiaTheme="majorEastAsia" w:hAnsiTheme="majorHAnsi" w:cstheme="majorBidi" w:ascii="Liberation Sans" w:hAnsi="Liberation Sans"/>
      <w:b/>
      <w:color w:val="17324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60"/>
    </w:pPr>
    <w:rPr>
      <w:rFonts w:asciiTheme="majorHAnsi" w:eastAsiaTheme="majorEastAsia" w:hAnsiTheme="majorHAnsi" w:cstheme="majorBidi" w:ascii="Liberation Sans" w:hAnsi="Liberation Sans"/>
      <w:i w:val="0"/>
      <w:iCs/>
      <w:color w:val="2A7F7B"/>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Text">
    <w:name w:val="Prompt Text"/>
    <w:pPr>
      <w:spacing w:after="60" w:line="240" w:lineRule="auto"/>
      <w:ind w:left="198" w:right="85"/>
    </w:pPr>
    <w:rPr>
      <w:rFonts w:ascii="Liberation Sans" w:hAnsi="Liberation Sans"/>
      <w:color w:val="26323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Vídeo 3 - Fase 3: escaleta detallada</dc:title>
  <dc:subject>Serie animada SimuLENS</dc:subject>
  <dc:creator>SimuLENS</dc:creator>
  <cp:keywords>SimuLENS, vídeo 3, topógrafos, fase 3, Runway</cp:keywords>
  <dc:description>generated by python-docx</dc:description>
  <cp:lastModifiedBy/>
  <cp:revision>1</cp:revision>
  <dcterms:created xsi:type="dcterms:W3CDTF">2013-12-23T23:15:00Z</dcterms:created>
  <dcterms:modified xsi:type="dcterms:W3CDTF">2013-12-23T23:15:00Z</dcterms:modified>
  <cp:category/>
</cp:coreProperties>
</file>