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1EFB" w:rsidRPr="00C4234C" w:rsidRDefault="00A71EFB">
      <w:pPr>
        <w:rPr>
          <w:rFonts w:ascii="Garamond" w:hAnsi="Garamond"/>
        </w:rPr>
      </w:pPr>
      <w:r w:rsidRPr="00C4234C">
        <w:rPr>
          <w:rFonts w:ascii="Garamond" w:hAnsi="Garamond"/>
        </w:rPr>
        <w:t>Memoria</w:t>
      </w:r>
      <w:r w:rsidR="003C5749" w:rsidRPr="00C4234C">
        <w:rPr>
          <w:rFonts w:ascii="Garamond" w:hAnsi="Garamond"/>
        </w:rPr>
        <w:t xml:space="preserve"> P4 BMINF</w:t>
      </w:r>
    </w:p>
    <w:p w:rsidR="003C5749" w:rsidRPr="00C4234C" w:rsidRDefault="003C5749">
      <w:pPr>
        <w:rPr>
          <w:rFonts w:ascii="Garamond" w:hAnsi="Garamond"/>
        </w:rPr>
      </w:pPr>
      <w:r w:rsidRPr="00C4234C">
        <w:rPr>
          <w:rFonts w:ascii="Garamond" w:hAnsi="Garamond"/>
        </w:rPr>
        <w:t>Jorge Cifuentes y Alejandro Martín</w:t>
      </w:r>
    </w:p>
    <w:p w:rsidR="00A71EFB" w:rsidRPr="00C4234C" w:rsidRDefault="00A71EFB">
      <w:pPr>
        <w:rPr>
          <w:rFonts w:ascii="Garamond" w:hAnsi="Garamond"/>
        </w:rPr>
      </w:pPr>
    </w:p>
    <w:p w:rsidR="003019DD" w:rsidRPr="00C4234C" w:rsidRDefault="003019DD">
      <w:pPr>
        <w:rPr>
          <w:rFonts w:ascii="Garamond" w:hAnsi="Garamond"/>
        </w:rPr>
      </w:pPr>
      <w:r w:rsidRPr="00C4234C">
        <w:rPr>
          <w:rFonts w:ascii="Garamond" w:hAnsi="Garamond"/>
          <w:b/>
        </w:rPr>
        <w:t>Ejercicios implementados</w:t>
      </w:r>
      <w:r w:rsidRPr="00C4234C">
        <w:rPr>
          <w:rFonts w:ascii="Garamond" w:hAnsi="Garamond"/>
        </w:rPr>
        <w:t>: todos menos el último.</w:t>
      </w:r>
    </w:p>
    <w:p w:rsidR="003019DD" w:rsidRPr="00C4234C" w:rsidRDefault="003019DD">
      <w:pPr>
        <w:rPr>
          <w:rFonts w:ascii="Garamond" w:hAnsi="Garamond"/>
        </w:rPr>
      </w:pPr>
    </w:p>
    <w:p w:rsidR="003019DD" w:rsidRPr="00C4234C" w:rsidRDefault="003019DD" w:rsidP="003019DD">
      <w:pPr>
        <w:rPr>
          <w:rFonts w:ascii="Garamond" w:hAnsi="Garamond"/>
          <w:b/>
          <w:sz w:val="32"/>
        </w:rPr>
      </w:pPr>
      <w:r w:rsidRPr="00C4234C">
        <w:rPr>
          <w:rFonts w:ascii="Garamond" w:hAnsi="Garamond"/>
          <w:b/>
          <w:sz w:val="32"/>
        </w:rPr>
        <w:t>Ejercicio 1</w:t>
      </w:r>
    </w:p>
    <w:p w:rsidR="003019DD" w:rsidRPr="00C4234C" w:rsidRDefault="003019DD" w:rsidP="003019DD">
      <w:pPr>
        <w:rPr>
          <w:rFonts w:ascii="Garamond" w:hAnsi="Garamond"/>
        </w:rPr>
      </w:pPr>
      <w:r w:rsidRPr="00C4234C">
        <w:rPr>
          <w:rFonts w:ascii="Garamond" w:hAnsi="Garamond"/>
        </w:rPr>
        <w:t xml:space="preserve">Hemos implementado </w:t>
      </w:r>
      <w:proofErr w:type="spellStart"/>
      <w:r w:rsidRPr="00C4234C">
        <w:rPr>
          <w:rFonts w:ascii="Garamond" w:hAnsi="Garamond"/>
        </w:rPr>
        <w:t>Features</w:t>
      </w:r>
      <w:proofErr w:type="spellEnd"/>
      <w:r w:rsidRPr="00C4234C">
        <w:rPr>
          <w:rFonts w:ascii="Garamond" w:hAnsi="Garamond"/>
        </w:rPr>
        <w:t xml:space="preserve"> y Ratings usando mapas de mapas, </w:t>
      </w:r>
      <w:proofErr w:type="spellStart"/>
      <w:r w:rsidRPr="00C4234C">
        <w:rPr>
          <w:rFonts w:ascii="Garamond" w:hAnsi="Garamond"/>
        </w:rPr>
        <w:t>parseando</w:t>
      </w:r>
      <w:proofErr w:type="spellEnd"/>
      <w:r w:rsidRPr="00C4234C">
        <w:rPr>
          <w:rFonts w:ascii="Garamond" w:hAnsi="Garamond"/>
        </w:rPr>
        <w:t xml:space="preserve"> la entrada y rellenándolos.</w:t>
      </w:r>
      <w:r w:rsidR="00B020A8" w:rsidRPr="00C4234C">
        <w:rPr>
          <w:rFonts w:ascii="Garamond" w:hAnsi="Garamond"/>
        </w:rPr>
        <w:t xml:space="preserve"> En ratings, e</w:t>
      </w:r>
      <w:r w:rsidRPr="00C4234C">
        <w:rPr>
          <w:rFonts w:ascii="Garamond" w:hAnsi="Garamond"/>
        </w:rPr>
        <w:t xml:space="preserve">l </w:t>
      </w:r>
      <w:proofErr w:type="spellStart"/>
      <w:r w:rsidRPr="00C4234C">
        <w:rPr>
          <w:rFonts w:ascii="Garamond" w:hAnsi="Garamond"/>
        </w:rPr>
        <w:t>RandomSplit</w:t>
      </w:r>
      <w:proofErr w:type="spellEnd"/>
      <w:r w:rsidRPr="00C4234C">
        <w:rPr>
          <w:rFonts w:ascii="Garamond" w:hAnsi="Garamond"/>
        </w:rPr>
        <w:t xml:space="preserve"> se hace con un </w:t>
      </w:r>
      <w:proofErr w:type="spellStart"/>
      <w:r w:rsidRPr="00C4234C">
        <w:rPr>
          <w:rFonts w:ascii="Garamond" w:hAnsi="Garamond"/>
        </w:rPr>
        <w:t>random.nextInt</w:t>
      </w:r>
      <w:proofErr w:type="spellEnd"/>
      <w:r w:rsidRPr="00C4234C">
        <w:rPr>
          <w:rFonts w:ascii="Garamond" w:hAnsi="Garamond"/>
        </w:rPr>
        <w:t xml:space="preserve"> para dividir los conjuntos de </w:t>
      </w:r>
      <w:r w:rsidR="00B020A8" w:rsidRPr="00C4234C">
        <w:rPr>
          <w:rFonts w:ascii="Garamond" w:hAnsi="Garamond"/>
        </w:rPr>
        <w:t>entrenamiento</w:t>
      </w:r>
      <w:r w:rsidRPr="00C4234C">
        <w:rPr>
          <w:rFonts w:ascii="Garamond" w:hAnsi="Garamond"/>
        </w:rPr>
        <w:t xml:space="preserve"> y test.</w:t>
      </w:r>
      <w:r w:rsidR="00B020A8" w:rsidRPr="00C4234C">
        <w:rPr>
          <w:rFonts w:ascii="Garamond" w:hAnsi="Garamond"/>
        </w:rPr>
        <w:t xml:space="preserve"> </w:t>
      </w:r>
    </w:p>
    <w:p w:rsidR="00B020A8" w:rsidRPr="00C4234C" w:rsidRDefault="00B020A8" w:rsidP="003019DD">
      <w:pPr>
        <w:rPr>
          <w:rFonts w:ascii="Garamond" w:hAnsi="Garamond"/>
        </w:rPr>
      </w:pPr>
      <w:r w:rsidRPr="00C4234C">
        <w:rPr>
          <w:rFonts w:ascii="Garamond" w:hAnsi="Garamond"/>
        </w:rPr>
        <w:t xml:space="preserve">También hemos implementado el </w:t>
      </w:r>
      <w:proofErr w:type="spellStart"/>
      <w:r w:rsidRPr="00C4234C">
        <w:rPr>
          <w:rFonts w:ascii="Garamond" w:hAnsi="Garamond"/>
        </w:rPr>
        <w:t>recomendador</w:t>
      </w:r>
      <w:proofErr w:type="spellEnd"/>
      <w:r w:rsidRPr="00C4234C">
        <w:rPr>
          <w:rFonts w:ascii="Garamond" w:hAnsi="Garamond"/>
        </w:rPr>
        <w:t xml:space="preserve"> </w:t>
      </w:r>
      <w:proofErr w:type="spellStart"/>
      <w:r w:rsidRPr="00C4234C">
        <w:rPr>
          <w:rFonts w:ascii="Garamond" w:hAnsi="Garamond"/>
        </w:rPr>
        <w:t>Average</w:t>
      </w:r>
      <w:proofErr w:type="spellEnd"/>
      <w:r w:rsidRPr="00C4234C">
        <w:rPr>
          <w:rFonts w:ascii="Garamond" w:hAnsi="Garamond"/>
        </w:rPr>
        <w:t>.</w:t>
      </w:r>
    </w:p>
    <w:p w:rsidR="003019DD" w:rsidRPr="00C4234C" w:rsidRDefault="003019DD" w:rsidP="003019DD">
      <w:pPr>
        <w:rPr>
          <w:rFonts w:ascii="Garamond" w:hAnsi="Garamond"/>
        </w:rPr>
      </w:pPr>
    </w:p>
    <w:p w:rsidR="003019DD" w:rsidRPr="00C4234C" w:rsidRDefault="003019DD" w:rsidP="003019DD">
      <w:pPr>
        <w:rPr>
          <w:rFonts w:ascii="Garamond" w:hAnsi="Garamond"/>
          <w:b/>
          <w:sz w:val="32"/>
        </w:rPr>
      </w:pPr>
      <w:r w:rsidRPr="00C4234C">
        <w:rPr>
          <w:rFonts w:ascii="Garamond" w:hAnsi="Garamond"/>
          <w:b/>
          <w:sz w:val="32"/>
        </w:rPr>
        <w:t>Ejercicio</w:t>
      </w:r>
      <w:r w:rsidR="00B020A8" w:rsidRPr="00C4234C">
        <w:rPr>
          <w:rFonts w:ascii="Garamond" w:hAnsi="Garamond"/>
          <w:b/>
          <w:sz w:val="32"/>
        </w:rPr>
        <w:t xml:space="preserve"> 2</w:t>
      </w:r>
    </w:p>
    <w:p w:rsidR="00E77B33" w:rsidRPr="00C4234C" w:rsidRDefault="00E77B33" w:rsidP="003019DD">
      <w:pPr>
        <w:rPr>
          <w:rFonts w:ascii="Garamond" w:hAnsi="Garamond"/>
        </w:rPr>
      </w:pPr>
      <w:r w:rsidRPr="00C4234C">
        <w:rPr>
          <w:rFonts w:ascii="Garamond" w:hAnsi="Garamond"/>
        </w:rPr>
        <w:t xml:space="preserve">Hemos implementado los </w:t>
      </w:r>
      <w:proofErr w:type="spellStart"/>
      <w:r w:rsidRPr="00C4234C">
        <w:rPr>
          <w:rFonts w:ascii="Garamond" w:hAnsi="Garamond"/>
        </w:rPr>
        <w:t>recomendadores</w:t>
      </w:r>
      <w:proofErr w:type="spellEnd"/>
      <w:r w:rsidRPr="00C4234C">
        <w:rPr>
          <w:rFonts w:ascii="Garamond" w:hAnsi="Garamond"/>
        </w:rPr>
        <w:t xml:space="preserve"> por vecinos próximos:</w:t>
      </w:r>
    </w:p>
    <w:p w:rsidR="00E77B33" w:rsidRPr="00C4234C" w:rsidRDefault="00E77B33" w:rsidP="00E77B33">
      <w:pPr>
        <w:rPr>
          <w:rFonts w:ascii="Garamond" w:hAnsi="Garamond"/>
          <w:b/>
        </w:rPr>
      </w:pPr>
      <w:proofErr w:type="spellStart"/>
      <w:r w:rsidRPr="00C4234C">
        <w:rPr>
          <w:rFonts w:ascii="Garamond" w:hAnsi="Garamond"/>
          <w:b/>
        </w:rPr>
        <w:t>UserKNN</w:t>
      </w:r>
      <w:proofErr w:type="spellEnd"/>
    </w:p>
    <w:p w:rsidR="00E77B33" w:rsidRPr="00C4234C" w:rsidRDefault="00E77B33" w:rsidP="00E77B33">
      <w:pPr>
        <w:rPr>
          <w:rFonts w:ascii="Garamond" w:hAnsi="Garamond"/>
        </w:rPr>
      </w:pPr>
      <w:r w:rsidRPr="00C4234C">
        <w:rPr>
          <w:rFonts w:ascii="Garamond" w:hAnsi="Garamond"/>
        </w:rPr>
        <w:t>En m</w:t>
      </w:r>
      <w:r w:rsidRPr="00C4234C">
        <w:rPr>
          <w:rFonts w:ascii="Garamond" w:hAnsi="Garamond"/>
        </w:rPr>
        <w:t xml:space="preserve">i pc: 20-40 segundos </w:t>
      </w:r>
      <w:r w:rsidRPr="00C4234C">
        <w:rPr>
          <w:rFonts w:ascii="Garamond" w:hAnsi="Garamond"/>
        </w:rPr>
        <w:t>(</w:t>
      </w:r>
      <w:r w:rsidRPr="00C4234C">
        <w:rPr>
          <w:rFonts w:ascii="Garamond" w:hAnsi="Garamond"/>
        </w:rPr>
        <w:t xml:space="preserve">4GB </w:t>
      </w:r>
      <w:proofErr w:type="spellStart"/>
      <w:r w:rsidRPr="00C4234C">
        <w:rPr>
          <w:rFonts w:ascii="Garamond" w:hAnsi="Garamond"/>
        </w:rPr>
        <w:t>ram</w:t>
      </w:r>
      <w:proofErr w:type="spellEnd"/>
      <w:r w:rsidRPr="00C4234C">
        <w:rPr>
          <w:rFonts w:ascii="Garamond" w:hAnsi="Garamond"/>
        </w:rPr>
        <w:t>) C</w:t>
      </w:r>
      <w:r w:rsidRPr="00C4234C">
        <w:rPr>
          <w:rFonts w:ascii="Garamond" w:hAnsi="Garamond"/>
        </w:rPr>
        <w:t>omo lo hemos aligerado tanto</w:t>
      </w:r>
      <w:r w:rsidRPr="00C4234C">
        <w:rPr>
          <w:rFonts w:ascii="Garamond" w:hAnsi="Garamond"/>
        </w:rPr>
        <w:t xml:space="preserve"> (ver código)</w:t>
      </w:r>
      <w:r w:rsidRPr="00C4234C">
        <w:rPr>
          <w:rFonts w:ascii="Garamond" w:hAnsi="Garamond"/>
        </w:rPr>
        <w:t>:</w:t>
      </w:r>
    </w:p>
    <w:p w:rsidR="00E77B33" w:rsidRPr="00C4234C" w:rsidRDefault="00E77B33" w:rsidP="00E77B33">
      <w:pPr>
        <w:rPr>
          <w:rFonts w:ascii="Garamond" w:hAnsi="Garamond"/>
        </w:rPr>
      </w:pPr>
    </w:p>
    <w:p w:rsidR="00E77B33" w:rsidRPr="00C4234C" w:rsidRDefault="00E77B33" w:rsidP="00E77B33">
      <w:pPr>
        <w:rPr>
          <w:rFonts w:ascii="Garamond" w:hAnsi="Garamond"/>
          <w:b/>
        </w:rPr>
      </w:pPr>
      <w:proofErr w:type="spellStart"/>
      <w:r w:rsidRPr="00C4234C">
        <w:rPr>
          <w:rFonts w:ascii="Garamond" w:hAnsi="Garamond"/>
          <w:b/>
        </w:rPr>
        <w:t>AbstractRecommender</w:t>
      </w:r>
      <w:proofErr w:type="spellEnd"/>
      <w:r w:rsidRPr="00C4234C">
        <w:rPr>
          <w:rFonts w:ascii="Garamond" w:hAnsi="Garamond"/>
          <w:b/>
        </w:rPr>
        <w:t>:</w:t>
      </w:r>
    </w:p>
    <w:p w:rsidR="00E77B33" w:rsidRPr="00C4234C" w:rsidRDefault="00E77B33" w:rsidP="00E77B33">
      <w:pPr>
        <w:rPr>
          <w:rFonts w:ascii="Garamond" w:hAnsi="Garamond"/>
        </w:rPr>
      </w:pPr>
      <w:r w:rsidRPr="00C4234C">
        <w:rPr>
          <w:rFonts w:ascii="Garamond" w:hAnsi="Garamond"/>
        </w:rPr>
        <w:t xml:space="preserve">Iteramos solo sobre los </w:t>
      </w:r>
      <w:proofErr w:type="spellStart"/>
      <w:r w:rsidRPr="00C4234C">
        <w:rPr>
          <w:rFonts w:ascii="Garamond" w:hAnsi="Garamond"/>
        </w:rPr>
        <w:t>item</w:t>
      </w:r>
      <w:r w:rsidRPr="00C4234C">
        <w:rPr>
          <w:rFonts w:ascii="Garamond" w:hAnsi="Garamond"/>
        </w:rPr>
        <w:t>s</w:t>
      </w:r>
      <w:proofErr w:type="spellEnd"/>
      <w:r w:rsidRPr="00C4234C">
        <w:rPr>
          <w:rFonts w:ascii="Garamond" w:hAnsi="Garamond"/>
        </w:rPr>
        <w:t xml:space="preserve"> que el </w:t>
      </w:r>
      <w:proofErr w:type="spellStart"/>
      <w:r w:rsidRPr="00C4234C">
        <w:rPr>
          <w:rFonts w:ascii="Garamond" w:hAnsi="Garamond"/>
        </w:rPr>
        <w:t>user</w:t>
      </w:r>
      <w:proofErr w:type="spellEnd"/>
      <w:r w:rsidRPr="00C4234C">
        <w:rPr>
          <w:rFonts w:ascii="Garamond" w:hAnsi="Garamond"/>
        </w:rPr>
        <w:t xml:space="preserve"> no ha valorado aún.</w:t>
      </w:r>
    </w:p>
    <w:p w:rsidR="00E77B33" w:rsidRPr="00C4234C" w:rsidRDefault="00E77B33" w:rsidP="00E77B33">
      <w:pPr>
        <w:rPr>
          <w:rFonts w:ascii="Garamond" w:hAnsi="Garamond"/>
        </w:rPr>
      </w:pPr>
      <w:r w:rsidRPr="00C4234C">
        <w:rPr>
          <w:rFonts w:ascii="Garamond" w:hAnsi="Garamond"/>
        </w:rPr>
        <w:tab/>
      </w:r>
    </w:p>
    <w:p w:rsidR="00E77B33" w:rsidRPr="00C4234C" w:rsidRDefault="00E77B33" w:rsidP="00E77B33">
      <w:pPr>
        <w:rPr>
          <w:rFonts w:ascii="Garamond" w:hAnsi="Garamond"/>
          <w:b/>
        </w:rPr>
      </w:pPr>
      <w:proofErr w:type="spellStart"/>
      <w:r w:rsidRPr="00C4234C">
        <w:rPr>
          <w:rFonts w:ascii="Garamond" w:hAnsi="Garamond"/>
          <w:b/>
        </w:rPr>
        <w:t>AbstractUserKNNRecommender</w:t>
      </w:r>
      <w:proofErr w:type="spellEnd"/>
    </w:p>
    <w:p w:rsidR="00E77B33" w:rsidRPr="00C4234C" w:rsidRDefault="00E77B33" w:rsidP="00E77B33">
      <w:pPr>
        <w:rPr>
          <w:rFonts w:ascii="Garamond" w:hAnsi="Garamond"/>
        </w:rPr>
      </w:pPr>
      <w:r w:rsidRPr="00C4234C">
        <w:rPr>
          <w:rFonts w:ascii="Garamond" w:hAnsi="Garamond"/>
        </w:rPr>
        <w:t xml:space="preserve">Clase básica. </w:t>
      </w:r>
      <w:r w:rsidRPr="00C4234C">
        <w:rPr>
          <w:rFonts w:ascii="Garamond" w:hAnsi="Garamond"/>
        </w:rPr>
        <w:t xml:space="preserve">Solo calculamos el ranking de vecinos </w:t>
      </w:r>
      <w:r w:rsidRPr="00C4234C">
        <w:rPr>
          <w:rFonts w:ascii="Garamond" w:hAnsi="Garamond"/>
        </w:rPr>
        <w:t>más</w:t>
      </w:r>
      <w:r w:rsidRPr="00C4234C">
        <w:rPr>
          <w:rFonts w:ascii="Garamond" w:hAnsi="Garamond"/>
        </w:rPr>
        <w:t xml:space="preserve"> </w:t>
      </w:r>
      <w:r w:rsidRPr="00C4234C">
        <w:rPr>
          <w:rFonts w:ascii="Garamond" w:hAnsi="Garamond"/>
        </w:rPr>
        <w:t>próximos</w:t>
      </w:r>
      <w:r w:rsidRPr="00C4234C">
        <w:rPr>
          <w:rFonts w:ascii="Garamond" w:hAnsi="Garamond"/>
        </w:rPr>
        <w:t xml:space="preserve"> a cada </w:t>
      </w:r>
      <w:proofErr w:type="spellStart"/>
      <w:r w:rsidRPr="00C4234C">
        <w:rPr>
          <w:rFonts w:ascii="Garamond" w:hAnsi="Garamond"/>
        </w:rPr>
        <w:t>user</w:t>
      </w:r>
      <w:proofErr w:type="spellEnd"/>
      <w:r w:rsidRPr="00C4234C">
        <w:rPr>
          <w:rFonts w:ascii="Garamond" w:hAnsi="Garamond"/>
        </w:rPr>
        <w:t xml:space="preserve"> una vez, </w:t>
      </w:r>
      <w:r w:rsidRPr="00C4234C">
        <w:rPr>
          <w:rFonts w:ascii="Garamond" w:hAnsi="Garamond"/>
        </w:rPr>
        <w:t xml:space="preserve">después </w:t>
      </w:r>
      <w:r w:rsidRPr="00C4234C">
        <w:rPr>
          <w:rFonts w:ascii="Garamond" w:hAnsi="Garamond"/>
        </w:rPr>
        <w:t xml:space="preserve">lo leemos de una tabla hash donde se almacena (este cambio fue el que </w:t>
      </w:r>
      <w:r w:rsidRPr="00C4234C">
        <w:rPr>
          <w:rFonts w:ascii="Garamond" w:hAnsi="Garamond"/>
        </w:rPr>
        <w:t>más</w:t>
      </w:r>
      <w:r w:rsidRPr="00C4234C">
        <w:rPr>
          <w:rFonts w:ascii="Garamond" w:hAnsi="Garamond"/>
        </w:rPr>
        <w:t xml:space="preserve"> tiempo redujo)</w:t>
      </w:r>
      <w:r w:rsidRPr="00C4234C">
        <w:rPr>
          <w:rFonts w:ascii="Garamond" w:hAnsi="Garamond"/>
        </w:rPr>
        <w:t>.</w:t>
      </w:r>
    </w:p>
    <w:p w:rsidR="00E77B33" w:rsidRPr="00C4234C" w:rsidRDefault="00E77B33" w:rsidP="00E77B33">
      <w:pPr>
        <w:rPr>
          <w:rFonts w:ascii="Garamond" w:hAnsi="Garamond"/>
        </w:rPr>
      </w:pPr>
    </w:p>
    <w:p w:rsidR="00E77B33" w:rsidRPr="00C4234C" w:rsidRDefault="00E77B33" w:rsidP="00E77B33">
      <w:pPr>
        <w:rPr>
          <w:rFonts w:ascii="Garamond" w:hAnsi="Garamond"/>
          <w:b/>
        </w:rPr>
      </w:pPr>
      <w:proofErr w:type="spellStart"/>
      <w:r w:rsidRPr="00C4234C">
        <w:rPr>
          <w:rFonts w:ascii="Garamond" w:hAnsi="Garamond"/>
          <w:b/>
        </w:rPr>
        <w:t>CosineUserSimilarity</w:t>
      </w:r>
      <w:proofErr w:type="spellEnd"/>
    </w:p>
    <w:p w:rsidR="00E77B33" w:rsidRPr="00C4234C" w:rsidRDefault="00E77B33" w:rsidP="00E77B33">
      <w:pPr>
        <w:rPr>
          <w:rFonts w:ascii="Garamond" w:hAnsi="Garamond"/>
        </w:rPr>
      </w:pPr>
      <w:r w:rsidRPr="00C4234C">
        <w:rPr>
          <w:rFonts w:ascii="Garamond" w:hAnsi="Garamond"/>
        </w:rPr>
        <w:t xml:space="preserve">Para los 3 sumatorios, solo iteramos sobre el set exacto de </w:t>
      </w:r>
      <w:proofErr w:type="spellStart"/>
      <w:r w:rsidRPr="00C4234C">
        <w:rPr>
          <w:rFonts w:ascii="Garamond" w:hAnsi="Garamond"/>
        </w:rPr>
        <w:t>items</w:t>
      </w:r>
      <w:proofErr w:type="spellEnd"/>
      <w:r w:rsidRPr="00C4234C">
        <w:rPr>
          <w:rFonts w:ascii="Garamond" w:hAnsi="Garamond"/>
        </w:rPr>
        <w:t xml:space="preserve"> (de x e y, de x, y de y),</w:t>
      </w:r>
      <w:r w:rsidR="000A52B2" w:rsidRPr="00C4234C">
        <w:rPr>
          <w:rFonts w:ascii="Garamond" w:hAnsi="Garamond"/>
        </w:rPr>
        <w:t xml:space="preserve"> </w:t>
      </w:r>
      <w:r w:rsidR="00342465" w:rsidRPr="00C4234C">
        <w:rPr>
          <w:rFonts w:ascii="Garamond" w:hAnsi="Garamond"/>
        </w:rPr>
        <w:t>así</w:t>
      </w:r>
      <w:r w:rsidRPr="00C4234C">
        <w:rPr>
          <w:rFonts w:ascii="Garamond" w:hAnsi="Garamond"/>
        </w:rPr>
        <w:t xml:space="preserve"> evitamos iteraciones largas y chequeos de </w:t>
      </w:r>
      <w:proofErr w:type="spellStart"/>
      <w:r w:rsidRPr="00C4234C">
        <w:rPr>
          <w:rFonts w:ascii="Garamond" w:hAnsi="Garamond"/>
        </w:rPr>
        <w:t>null</w:t>
      </w:r>
      <w:proofErr w:type="spellEnd"/>
      <w:r w:rsidRPr="00C4234C">
        <w:rPr>
          <w:rFonts w:ascii="Garamond" w:hAnsi="Garamond"/>
        </w:rPr>
        <w:t xml:space="preserve"> innecesarios</w:t>
      </w:r>
      <w:r w:rsidR="00342465" w:rsidRPr="00C4234C">
        <w:rPr>
          <w:rFonts w:ascii="Garamond" w:hAnsi="Garamond"/>
        </w:rPr>
        <w:t>.</w:t>
      </w:r>
    </w:p>
    <w:p w:rsidR="00E77B33" w:rsidRPr="00C4234C" w:rsidRDefault="00E77B33" w:rsidP="00E77B33">
      <w:pPr>
        <w:rPr>
          <w:rFonts w:ascii="Garamond" w:hAnsi="Garamond"/>
        </w:rPr>
      </w:pPr>
      <w:r w:rsidRPr="00C4234C">
        <w:rPr>
          <w:rFonts w:ascii="Garamond" w:hAnsi="Garamond"/>
        </w:rPr>
        <w:t>Los sumatorios de abajo (</w:t>
      </w:r>
      <w:r w:rsidR="00342465" w:rsidRPr="00C4234C">
        <w:rPr>
          <w:rFonts w:ascii="Garamond" w:hAnsi="Garamond"/>
        </w:rPr>
        <w:t>raíz</w:t>
      </w:r>
      <w:r w:rsidRPr="00C4234C">
        <w:rPr>
          <w:rFonts w:ascii="Garamond" w:hAnsi="Garamond"/>
        </w:rPr>
        <w:t xml:space="preserve"> de todos los ratings del </w:t>
      </w:r>
      <w:proofErr w:type="spellStart"/>
      <w:r w:rsidRPr="00C4234C">
        <w:rPr>
          <w:rFonts w:ascii="Garamond" w:hAnsi="Garamond"/>
        </w:rPr>
        <w:t>user</w:t>
      </w:r>
      <w:proofErr w:type="spellEnd"/>
      <w:r w:rsidRPr="00C4234C">
        <w:rPr>
          <w:rFonts w:ascii="Garamond" w:hAnsi="Garamond"/>
        </w:rPr>
        <w:t xml:space="preserve"> al cuadrado) son constantes</w:t>
      </w:r>
      <w:r w:rsidR="000A52B2" w:rsidRPr="00C4234C">
        <w:rPr>
          <w:rFonts w:ascii="Garamond" w:hAnsi="Garamond"/>
        </w:rPr>
        <w:t xml:space="preserve"> i</w:t>
      </w:r>
      <w:r w:rsidRPr="00C4234C">
        <w:rPr>
          <w:rFonts w:ascii="Garamond" w:hAnsi="Garamond"/>
        </w:rPr>
        <w:t xml:space="preserve">ndependientemente del otro </w:t>
      </w:r>
      <w:proofErr w:type="spellStart"/>
      <w:r w:rsidRPr="00C4234C">
        <w:rPr>
          <w:rFonts w:ascii="Garamond" w:hAnsi="Garamond"/>
        </w:rPr>
        <w:t>user</w:t>
      </w:r>
      <w:proofErr w:type="spellEnd"/>
      <w:r w:rsidRPr="00C4234C">
        <w:rPr>
          <w:rFonts w:ascii="Garamond" w:hAnsi="Garamond"/>
        </w:rPr>
        <w:t xml:space="preserve">, </w:t>
      </w:r>
      <w:r w:rsidR="00342465" w:rsidRPr="00C4234C">
        <w:rPr>
          <w:rFonts w:ascii="Garamond" w:hAnsi="Garamond"/>
        </w:rPr>
        <w:t>así</w:t>
      </w:r>
      <w:r w:rsidRPr="00C4234C">
        <w:rPr>
          <w:rFonts w:ascii="Garamond" w:hAnsi="Garamond"/>
        </w:rPr>
        <w:t xml:space="preserve"> que los calculamos una sola vez y los guardamos en una hash</w:t>
      </w:r>
    </w:p>
    <w:p w:rsidR="00E77B33" w:rsidRPr="00C4234C" w:rsidRDefault="00E77B33" w:rsidP="00E77B33">
      <w:pPr>
        <w:rPr>
          <w:rFonts w:ascii="Garamond" w:hAnsi="Garamond"/>
        </w:rPr>
      </w:pPr>
      <w:r w:rsidRPr="00C4234C">
        <w:rPr>
          <w:rFonts w:ascii="Garamond" w:hAnsi="Garamond"/>
        </w:rPr>
        <w:tab/>
      </w:r>
      <w:r w:rsidRPr="00C4234C">
        <w:rPr>
          <w:rFonts w:ascii="Garamond" w:hAnsi="Garamond"/>
        </w:rPr>
        <w:tab/>
      </w:r>
    </w:p>
    <w:p w:rsidR="00E77B33" w:rsidRPr="00C4234C" w:rsidRDefault="00E77B33" w:rsidP="00E77B33">
      <w:pPr>
        <w:rPr>
          <w:rFonts w:ascii="Garamond" w:hAnsi="Garamond"/>
          <w:b/>
        </w:rPr>
      </w:pPr>
      <w:proofErr w:type="spellStart"/>
      <w:r w:rsidRPr="00C4234C">
        <w:rPr>
          <w:rFonts w:ascii="Garamond" w:hAnsi="Garamond"/>
        </w:rPr>
        <w:t>UserKNNRecommender</w:t>
      </w:r>
      <w:proofErr w:type="spellEnd"/>
      <w:r w:rsidRPr="00C4234C">
        <w:rPr>
          <w:rFonts w:ascii="Garamond" w:hAnsi="Garamond"/>
        </w:rPr>
        <w:t xml:space="preserve"> y </w:t>
      </w:r>
      <w:proofErr w:type="spellStart"/>
      <w:r w:rsidRPr="00C4234C">
        <w:rPr>
          <w:rFonts w:ascii="Garamond" w:hAnsi="Garamond"/>
        </w:rPr>
        <w:t>NormUserKNNRecommender</w:t>
      </w:r>
      <w:proofErr w:type="spellEnd"/>
      <w:r w:rsidRPr="00C4234C">
        <w:rPr>
          <w:rFonts w:ascii="Garamond" w:hAnsi="Garamond"/>
        </w:rPr>
        <w:t xml:space="preserve"> no tienen </w:t>
      </w:r>
      <w:r w:rsidR="000A52B2" w:rsidRPr="00C4234C">
        <w:rPr>
          <w:rFonts w:ascii="Garamond" w:hAnsi="Garamond"/>
        </w:rPr>
        <w:t xml:space="preserve">código, </w:t>
      </w:r>
      <w:r w:rsidR="00342465" w:rsidRPr="00C4234C">
        <w:rPr>
          <w:rFonts w:ascii="Garamond" w:hAnsi="Garamond"/>
        </w:rPr>
        <w:t>está</w:t>
      </w:r>
      <w:r w:rsidR="000A52B2" w:rsidRPr="00C4234C">
        <w:rPr>
          <w:rFonts w:ascii="Garamond" w:hAnsi="Garamond"/>
        </w:rPr>
        <w:t xml:space="preserve"> casi todo en </w:t>
      </w:r>
      <w:proofErr w:type="spellStart"/>
      <w:r w:rsidR="000A52B2" w:rsidRPr="00C4234C">
        <w:rPr>
          <w:rFonts w:ascii="Garamond" w:hAnsi="Garamond"/>
        </w:rPr>
        <w:t>AbstractUserKNNRecommender</w:t>
      </w:r>
      <w:proofErr w:type="spellEnd"/>
      <w:r w:rsidR="000A52B2" w:rsidRPr="00C4234C">
        <w:rPr>
          <w:rFonts w:ascii="Garamond" w:hAnsi="Garamond"/>
          <w:b/>
        </w:rPr>
        <w:t>.</w:t>
      </w:r>
    </w:p>
    <w:p w:rsidR="00E77B33" w:rsidRPr="00C4234C" w:rsidRDefault="00E77B33" w:rsidP="00E77B33">
      <w:pPr>
        <w:rPr>
          <w:rFonts w:ascii="Garamond" w:hAnsi="Garamond"/>
        </w:rPr>
      </w:pPr>
      <w:r w:rsidRPr="00C4234C">
        <w:rPr>
          <w:rFonts w:ascii="Garamond" w:hAnsi="Garamond"/>
        </w:rPr>
        <w:tab/>
      </w:r>
      <w:r w:rsidRPr="00C4234C">
        <w:rPr>
          <w:rFonts w:ascii="Garamond" w:hAnsi="Garamond"/>
        </w:rPr>
        <w:tab/>
      </w:r>
    </w:p>
    <w:p w:rsidR="003019DD" w:rsidRPr="00C4234C" w:rsidRDefault="003019DD" w:rsidP="003019DD">
      <w:pPr>
        <w:rPr>
          <w:rFonts w:ascii="Garamond" w:hAnsi="Garamond"/>
        </w:rPr>
      </w:pPr>
    </w:p>
    <w:p w:rsidR="00342465" w:rsidRPr="00C4234C" w:rsidRDefault="00342465" w:rsidP="003019DD">
      <w:pPr>
        <w:rPr>
          <w:rFonts w:ascii="Garamond" w:hAnsi="Garamond"/>
        </w:rPr>
      </w:pPr>
    </w:p>
    <w:p w:rsidR="003019DD" w:rsidRPr="00C4234C" w:rsidRDefault="003019DD" w:rsidP="003019DD">
      <w:pPr>
        <w:rPr>
          <w:rFonts w:ascii="Garamond" w:hAnsi="Garamond"/>
          <w:b/>
          <w:sz w:val="32"/>
        </w:rPr>
      </w:pPr>
      <w:r w:rsidRPr="00C4234C">
        <w:rPr>
          <w:rFonts w:ascii="Garamond" w:hAnsi="Garamond"/>
          <w:b/>
          <w:sz w:val="32"/>
        </w:rPr>
        <w:lastRenderedPageBreak/>
        <w:t>Ejercicio</w:t>
      </w:r>
      <w:r w:rsidR="00B020A8" w:rsidRPr="00C4234C">
        <w:rPr>
          <w:rFonts w:ascii="Garamond" w:hAnsi="Garamond"/>
          <w:b/>
          <w:sz w:val="32"/>
        </w:rPr>
        <w:t xml:space="preserve"> 3</w:t>
      </w:r>
    </w:p>
    <w:p w:rsidR="00342465" w:rsidRPr="00C4234C" w:rsidRDefault="00342465" w:rsidP="003019DD">
      <w:pPr>
        <w:rPr>
          <w:rFonts w:ascii="Garamond" w:hAnsi="Garamond"/>
        </w:rPr>
      </w:pPr>
      <w:r w:rsidRPr="00C4234C">
        <w:rPr>
          <w:rFonts w:ascii="Garamond" w:hAnsi="Garamond"/>
        </w:rPr>
        <w:t xml:space="preserve">Hemos implementado el </w:t>
      </w:r>
      <w:proofErr w:type="spellStart"/>
      <w:r w:rsidRPr="00C4234C">
        <w:rPr>
          <w:rFonts w:ascii="Garamond" w:hAnsi="Garamond"/>
        </w:rPr>
        <w:t>centroide</w:t>
      </w:r>
      <w:proofErr w:type="spellEnd"/>
      <w:r w:rsidRPr="00C4234C">
        <w:rPr>
          <w:rFonts w:ascii="Garamond" w:hAnsi="Garamond"/>
        </w:rPr>
        <w:t>:</w:t>
      </w:r>
    </w:p>
    <w:p w:rsidR="00342465" w:rsidRPr="00C4234C" w:rsidRDefault="00342465" w:rsidP="003019DD">
      <w:pPr>
        <w:rPr>
          <w:rFonts w:ascii="Garamond" w:hAnsi="Garamond"/>
        </w:rPr>
      </w:pPr>
      <w:proofErr w:type="spellStart"/>
      <w:r w:rsidRPr="00C4234C">
        <w:rPr>
          <w:rStyle w:val="Textoennegrita"/>
          <w:rFonts w:ascii="Garamond" w:hAnsi="Garamond" w:cs="Segoe UI"/>
          <w:shd w:val="clear" w:color="auto" w:fill="FFFFFF"/>
        </w:rPr>
        <w:t>CentroidRecommender</w:t>
      </w:r>
      <w:proofErr w:type="spellEnd"/>
      <w:r w:rsidR="00CB3EB3" w:rsidRPr="00C4234C">
        <w:rPr>
          <w:rStyle w:val="Textoennegrita"/>
          <w:rFonts w:ascii="Garamond" w:hAnsi="Garamond" w:cs="Segoe UI"/>
          <w:shd w:val="clear" w:color="auto" w:fill="FFFFFF"/>
        </w:rPr>
        <w:t xml:space="preserve"> / </w:t>
      </w:r>
      <w:proofErr w:type="spellStart"/>
      <w:r w:rsidR="00CB3EB3" w:rsidRPr="00C4234C">
        <w:rPr>
          <w:rStyle w:val="Textoennegrita"/>
          <w:rFonts w:ascii="Garamond" w:hAnsi="Garamond" w:cs="Segoe UI"/>
          <w:shd w:val="clear" w:color="auto" w:fill="FFFFFF"/>
        </w:rPr>
        <w:t>CosineFeatureSimilarity</w:t>
      </w:r>
      <w:proofErr w:type="spellEnd"/>
    </w:p>
    <w:p w:rsidR="00342465" w:rsidRPr="00C4234C" w:rsidRDefault="00342465" w:rsidP="003019DD">
      <w:pPr>
        <w:rPr>
          <w:rStyle w:val="Textoennegrita"/>
          <w:rFonts w:ascii="Garamond" w:hAnsi="Garamond" w:cs="Segoe UI"/>
          <w:b w:val="0"/>
          <w:shd w:val="clear" w:color="auto" w:fill="FFFFFF"/>
        </w:rPr>
      </w:pPr>
      <w:r w:rsidRPr="00C4234C">
        <w:rPr>
          <w:rStyle w:val="Textoennegrita"/>
          <w:rFonts w:ascii="Garamond" w:hAnsi="Garamond" w:cs="Segoe UI"/>
          <w:b w:val="0"/>
          <w:shd w:val="clear" w:color="auto" w:fill="FFFFFF"/>
        </w:rPr>
        <w:t xml:space="preserve">En el </w:t>
      </w:r>
      <w:proofErr w:type="spellStart"/>
      <w:r w:rsidRPr="00C4234C">
        <w:rPr>
          <w:rStyle w:val="Textoennegrita"/>
          <w:rFonts w:ascii="Garamond" w:hAnsi="Garamond" w:cs="Segoe UI"/>
          <w:b w:val="0"/>
          <w:shd w:val="clear" w:color="auto" w:fill="FFFFFF"/>
        </w:rPr>
        <w:t>Centroide</w:t>
      </w:r>
      <w:proofErr w:type="spellEnd"/>
      <w:r w:rsidRPr="00C4234C">
        <w:rPr>
          <w:rStyle w:val="Textoennegrita"/>
          <w:rFonts w:ascii="Garamond" w:hAnsi="Garamond" w:cs="Segoe UI"/>
          <w:b w:val="0"/>
          <w:shd w:val="clear" w:color="auto" w:fill="FFFFFF"/>
        </w:rPr>
        <w:t xml:space="preserve"> creamos una </w:t>
      </w:r>
      <w:proofErr w:type="spellStart"/>
      <w:r w:rsidRPr="00C4234C">
        <w:rPr>
          <w:rStyle w:val="Textoennegrita"/>
          <w:rFonts w:ascii="Garamond" w:hAnsi="Garamond" w:cs="Segoe UI"/>
          <w:b w:val="0"/>
          <w:shd w:val="clear" w:color="auto" w:fill="FFFFFF"/>
        </w:rPr>
        <w:t>FeaturesImpl</w:t>
      </w:r>
      <w:proofErr w:type="spellEnd"/>
      <w:r w:rsidRPr="00C4234C">
        <w:rPr>
          <w:rStyle w:val="Textoennegrita"/>
          <w:rFonts w:ascii="Garamond" w:hAnsi="Garamond" w:cs="Segoe UI"/>
          <w:b w:val="0"/>
          <w:shd w:val="clear" w:color="auto" w:fill="FFFFFF"/>
        </w:rPr>
        <w:t xml:space="preserve"> de </w:t>
      </w:r>
      <w:r w:rsidRPr="00C4234C">
        <w:rPr>
          <w:rFonts w:ascii="Garamond" w:hAnsi="Garamond" w:cs="Consolas"/>
          <w:shd w:val="clear" w:color="auto" w:fill="FFFFFF"/>
        </w:rPr>
        <w:t>(</w:t>
      </w:r>
      <w:proofErr w:type="spellStart"/>
      <w:r w:rsidRPr="00C4234C">
        <w:rPr>
          <w:rFonts w:ascii="Garamond" w:hAnsi="Garamond" w:cs="Consolas"/>
          <w:shd w:val="clear" w:color="auto" w:fill="FFFFFF"/>
        </w:rPr>
        <w:t>Users</w:t>
      </w:r>
      <w:proofErr w:type="spellEnd"/>
      <w:r w:rsidRPr="00C4234C">
        <w:rPr>
          <w:rFonts w:ascii="Garamond" w:hAnsi="Garamond" w:cs="Consolas"/>
          <w:shd w:val="clear" w:color="auto" w:fill="FFFFFF"/>
        </w:rPr>
        <w:t xml:space="preserve"> x </w:t>
      </w:r>
      <w:proofErr w:type="spellStart"/>
      <w:r w:rsidRPr="00C4234C">
        <w:rPr>
          <w:rFonts w:ascii="Garamond" w:hAnsi="Garamond" w:cs="Consolas"/>
          <w:shd w:val="clear" w:color="auto" w:fill="FFFFFF"/>
        </w:rPr>
        <w:t>Features</w:t>
      </w:r>
      <w:proofErr w:type="spellEnd"/>
      <w:r w:rsidRPr="00C4234C">
        <w:rPr>
          <w:rFonts w:ascii="Garamond" w:hAnsi="Garamond" w:cs="Consolas"/>
          <w:shd w:val="clear" w:color="auto" w:fill="FFFFFF"/>
        </w:rPr>
        <w:t>)</w:t>
      </w:r>
      <w:r w:rsidRPr="00C4234C">
        <w:rPr>
          <w:rFonts w:ascii="Garamond" w:hAnsi="Garamond" w:cs="Consolas"/>
          <w:shd w:val="clear" w:color="auto" w:fill="FFFFFF"/>
        </w:rPr>
        <w:t xml:space="preserve"> </w:t>
      </w:r>
      <w:r w:rsidR="00CB3EB3" w:rsidRPr="00C4234C">
        <w:rPr>
          <w:rFonts w:ascii="Garamond" w:hAnsi="Garamond" w:cs="Consolas"/>
          <w:shd w:val="clear" w:color="auto" w:fill="FFFFFF"/>
        </w:rPr>
        <w:t xml:space="preserve">y se lo pasamos a la similitud. Con el </w:t>
      </w:r>
      <w:proofErr w:type="spellStart"/>
      <w:r w:rsidR="00CB3EB3" w:rsidRPr="00C4234C">
        <w:rPr>
          <w:rFonts w:ascii="Garamond" w:hAnsi="Garamond" w:cs="Consolas"/>
          <w:shd w:val="clear" w:color="auto" w:fill="FFFFFF"/>
        </w:rPr>
        <w:t>centroide</w:t>
      </w:r>
      <w:proofErr w:type="spellEnd"/>
      <w:r w:rsidR="00CB3EB3" w:rsidRPr="00C4234C">
        <w:rPr>
          <w:rFonts w:ascii="Garamond" w:hAnsi="Garamond" w:cs="Consolas"/>
          <w:shd w:val="clear" w:color="auto" w:fill="FFFFFF"/>
        </w:rPr>
        <w:t xml:space="preserve"> ya hecho (dos </w:t>
      </w:r>
      <w:proofErr w:type="spellStart"/>
      <w:r w:rsidR="00CB3EB3" w:rsidRPr="00C4234C">
        <w:rPr>
          <w:rFonts w:ascii="Garamond" w:hAnsi="Garamond" w:cs="Consolas"/>
          <w:shd w:val="clear" w:color="auto" w:fill="FFFFFF"/>
        </w:rPr>
        <w:t>FeaturesImpl</w:t>
      </w:r>
      <w:proofErr w:type="spellEnd"/>
      <w:r w:rsidR="00CB3EB3" w:rsidRPr="00C4234C">
        <w:rPr>
          <w:rFonts w:ascii="Garamond" w:hAnsi="Garamond" w:cs="Consolas"/>
          <w:shd w:val="clear" w:color="auto" w:fill="FFFFFF"/>
        </w:rPr>
        <w:t>) en la similitud, podemos calcular la similitud.</w:t>
      </w:r>
    </w:p>
    <w:p w:rsidR="003019DD" w:rsidRPr="00C4234C" w:rsidRDefault="003019DD" w:rsidP="003019DD">
      <w:pPr>
        <w:rPr>
          <w:rFonts w:ascii="Garamond" w:hAnsi="Garamond"/>
        </w:rPr>
      </w:pPr>
    </w:p>
    <w:p w:rsidR="003019DD" w:rsidRPr="00C4234C" w:rsidRDefault="003019DD" w:rsidP="003019DD">
      <w:pPr>
        <w:rPr>
          <w:rFonts w:ascii="Garamond" w:hAnsi="Garamond"/>
          <w:b/>
          <w:sz w:val="32"/>
        </w:rPr>
      </w:pPr>
      <w:r w:rsidRPr="00C4234C">
        <w:rPr>
          <w:rFonts w:ascii="Garamond" w:hAnsi="Garamond"/>
          <w:b/>
          <w:sz w:val="32"/>
        </w:rPr>
        <w:t>Ejercicio</w:t>
      </w:r>
      <w:r w:rsidR="00B020A8" w:rsidRPr="00C4234C">
        <w:rPr>
          <w:rFonts w:ascii="Garamond" w:hAnsi="Garamond"/>
          <w:b/>
          <w:sz w:val="32"/>
        </w:rPr>
        <w:t xml:space="preserve"> 4</w:t>
      </w:r>
    </w:p>
    <w:p w:rsidR="003019DD" w:rsidRPr="00C4234C" w:rsidRDefault="00CB3EB3" w:rsidP="003019DD">
      <w:pPr>
        <w:rPr>
          <w:rStyle w:val="Textoennegrita"/>
          <w:rFonts w:ascii="Garamond" w:hAnsi="Garamond" w:cs="Segoe UI"/>
          <w:shd w:val="clear" w:color="auto" w:fill="FFFFFF"/>
        </w:rPr>
      </w:pPr>
      <w:proofErr w:type="spellStart"/>
      <w:r w:rsidRPr="00C4234C">
        <w:rPr>
          <w:rStyle w:val="Textoennegrita"/>
          <w:rFonts w:ascii="Garamond" w:hAnsi="Garamond" w:cs="Segoe UI"/>
          <w:shd w:val="clear" w:color="auto" w:fill="FFFFFF"/>
        </w:rPr>
        <w:t>I</w:t>
      </w:r>
      <w:bookmarkStart w:id="0" w:name="_GoBack"/>
      <w:bookmarkEnd w:id="0"/>
      <w:r w:rsidRPr="00C4234C">
        <w:rPr>
          <w:rStyle w:val="Textoennegrita"/>
          <w:rFonts w:ascii="Garamond" w:hAnsi="Garamond" w:cs="Segoe UI"/>
          <w:shd w:val="clear" w:color="auto" w:fill="FFFFFF"/>
        </w:rPr>
        <w:t>temNNRecommender</w:t>
      </w:r>
      <w:proofErr w:type="spellEnd"/>
      <w:r w:rsidRPr="00C4234C">
        <w:rPr>
          <w:rStyle w:val="Textoennegrita"/>
          <w:rFonts w:ascii="Garamond" w:hAnsi="Garamond" w:cs="Segoe UI"/>
          <w:shd w:val="clear" w:color="auto" w:fill="FFFFFF"/>
        </w:rPr>
        <w:t xml:space="preserve"> / </w:t>
      </w:r>
      <w:proofErr w:type="spellStart"/>
      <w:r w:rsidRPr="00C4234C">
        <w:rPr>
          <w:rStyle w:val="Textoennegrita"/>
          <w:rFonts w:ascii="Garamond" w:hAnsi="Garamond" w:cs="Segoe UI"/>
          <w:shd w:val="clear" w:color="auto" w:fill="FFFFFF"/>
        </w:rPr>
        <w:t>CosineItemSimilarity</w:t>
      </w:r>
      <w:proofErr w:type="spellEnd"/>
    </w:p>
    <w:p w:rsidR="00CB3EB3" w:rsidRPr="00C4234C" w:rsidRDefault="00CB3EB3" w:rsidP="003019DD">
      <w:pPr>
        <w:rPr>
          <w:rFonts w:ascii="Garamond" w:hAnsi="Garamond"/>
        </w:rPr>
      </w:pPr>
      <w:r w:rsidRPr="00C4234C">
        <w:rPr>
          <w:rStyle w:val="Textoennegrita"/>
          <w:rFonts w:ascii="Garamond" w:hAnsi="Garamond" w:cs="Segoe UI"/>
          <w:b w:val="0"/>
          <w:shd w:val="clear" w:color="auto" w:fill="FFFFFF"/>
        </w:rPr>
        <w:t>Es simple: para cada ítem vecino (k = todos los vecinos)</w:t>
      </w:r>
      <w:r w:rsidR="00E80EAF" w:rsidRPr="00C4234C">
        <w:rPr>
          <w:rStyle w:val="Textoennegrita"/>
          <w:rFonts w:ascii="Garamond" w:hAnsi="Garamond" w:cs="Segoe UI"/>
          <w:b w:val="0"/>
          <w:shd w:val="clear" w:color="auto" w:fill="FFFFFF"/>
        </w:rPr>
        <w:t xml:space="preserve"> calcula su el rating que le da el usuario (acceso a hash) por la similitud entre el ítem base y el vecino (de nuevo acceso a hash, ya que precalculamos todas las similitudes en </w:t>
      </w:r>
      <w:proofErr w:type="spellStart"/>
      <w:r w:rsidR="00E80EAF" w:rsidRPr="00C4234C">
        <w:rPr>
          <w:rStyle w:val="Textoennegrita"/>
          <w:rFonts w:ascii="Garamond" w:hAnsi="Garamond" w:cs="Segoe UI"/>
          <w:b w:val="0"/>
          <w:shd w:val="clear" w:color="auto" w:fill="FFFFFF"/>
        </w:rPr>
        <w:t>CosineItemSimilarity</w:t>
      </w:r>
      <w:proofErr w:type="spellEnd"/>
      <w:r w:rsidR="00E80EAF" w:rsidRPr="00C4234C">
        <w:rPr>
          <w:rStyle w:val="Textoennegrita"/>
          <w:rFonts w:ascii="Garamond" w:hAnsi="Garamond" w:cs="Segoe UI"/>
          <w:b w:val="0"/>
          <w:shd w:val="clear" w:color="auto" w:fill="FFFFFF"/>
        </w:rPr>
        <w:t>).</w:t>
      </w:r>
    </w:p>
    <w:p w:rsidR="00CB3EB3" w:rsidRPr="00C4234C" w:rsidRDefault="00CB3EB3" w:rsidP="003019DD">
      <w:pPr>
        <w:rPr>
          <w:rFonts w:ascii="Garamond" w:hAnsi="Garamond"/>
        </w:rPr>
      </w:pPr>
    </w:p>
    <w:p w:rsidR="00CB3EB3" w:rsidRPr="00C4234C" w:rsidRDefault="00CB3EB3" w:rsidP="003019DD">
      <w:pPr>
        <w:rPr>
          <w:rStyle w:val="Textoennegrita"/>
          <w:rFonts w:ascii="Garamond" w:hAnsi="Garamond" w:cs="Segoe UI"/>
          <w:shd w:val="clear" w:color="auto" w:fill="FFFFFF"/>
        </w:rPr>
      </w:pPr>
      <w:proofErr w:type="spellStart"/>
      <w:r w:rsidRPr="00C4234C">
        <w:rPr>
          <w:rStyle w:val="Textoennegrita"/>
          <w:rFonts w:ascii="Garamond" w:hAnsi="Garamond" w:cs="Segoe UI"/>
          <w:shd w:val="clear" w:color="auto" w:fill="FFFFFF"/>
        </w:rPr>
        <w:t>ItemNNRecommender</w:t>
      </w:r>
      <w:proofErr w:type="spellEnd"/>
      <w:r w:rsidRPr="00C4234C">
        <w:rPr>
          <w:rStyle w:val="Textoennegrita"/>
          <w:rFonts w:ascii="Garamond" w:hAnsi="Garamond" w:cs="Segoe UI"/>
          <w:shd w:val="clear" w:color="auto" w:fill="FFFFFF"/>
        </w:rPr>
        <w:t xml:space="preserve"> / </w:t>
      </w:r>
      <w:proofErr w:type="spellStart"/>
      <w:r w:rsidRPr="00C4234C">
        <w:rPr>
          <w:rStyle w:val="Textoennegrita"/>
          <w:rFonts w:ascii="Garamond" w:hAnsi="Garamond" w:cs="Segoe UI"/>
          <w:shd w:val="clear" w:color="auto" w:fill="FFFFFF"/>
        </w:rPr>
        <w:t>JaccardFeatureSimilarity</w:t>
      </w:r>
      <w:proofErr w:type="spellEnd"/>
    </w:p>
    <w:p w:rsidR="00E80EAF" w:rsidRPr="00C4234C" w:rsidRDefault="00E80EAF" w:rsidP="003019DD">
      <w:pPr>
        <w:rPr>
          <w:rStyle w:val="Textoennegrita"/>
          <w:rFonts w:ascii="Garamond" w:hAnsi="Garamond" w:cs="Segoe UI"/>
          <w:b w:val="0"/>
          <w:shd w:val="clear" w:color="auto" w:fill="FFFFFF"/>
        </w:rPr>
      </w:pPr>
      <w:r w:rsidRPr="00C4234C">
        <w:rPr>
          <w:rStyle w:val="Textoennegrita"/>
          <w:rFonts w:ascii="Garamond" w:hAnsi="Garamond" w:cs="Segoe UI"/>
          <w:b w:val="0"/>
          <w:shd w:val="clear" w:color="auto" w:fill="FFFFFF"/>
        </w:rPr>
        <w:t xml:space="preserve">Solo varía que en la similitud, hacemos </w:t>
      </w:r>
      <w:proofErr w:type="spellStart"/>
      <w:r w:rsidRPr="00C4234C">
        <w:rPr>
          <w:rStyle w:val="Textoennegrita"/>
          <w:rFonts w:ascii="Garamond" w:hAnsi="Garamond" w:cs="Segoe UI"/>
          <w:b w:val="0"/>
          <w:shd w:val="clear" w:color="auto" w:fill="FFFFFF"/>
        </w:rPr>
        <w:t>Jaccard</w:t>
      </w:r>
      <w:proofErr w:type="spellEnd"/>
      <w:r w:rsidRPr="00C4234C">
        <w:rPr>
          <w:rStyle w:val="Textoennegrita"/>
          <w:rFonts w:ascii="Garamond" w:hAnsi="Garamond" w:cs="Segoe UI"/>
          <w:b w:val="0"/>
          <w:shd w:val="clear" w:color="auto" w:fill="FFFFFF"/>
        </w:rPr>
        <w:t>: tamaño de la intersección de sus características entre tamaño de la unión de estas.</w:t>
      </w:r>
    </w:p>
    <w:p w:rsidR="00E80EAF" w:rsidRPr="00C4234C" w:rsidRDefault="00E80EAF" w:rsidP="003019DD">
      <w:pPr>
        <w:rPr>
          <w:rStyle w:val="Textoennegrita"/>
          <w:rFonts w:ascii="Garamond" w:hAnsi="Garamond" w:cs="Segoe UI"/>
          <w:shd w:val="clear" w:color="auto" w:fill="FFFFFF"/>
        </w:rPr>
      </w:pPr>
      <w:proofErr w:type="spellStart"/>
      <w:r w:rsidRPr="00C4234C">
        <w:rPr>
          <w:rStyle w:val="Textoennegrita"/>
          <w:rFonts w:ascii="Garamond" w:hAnsi="Garamond" w:cs="Segoe UI"/>
          <w:shd w:val="clear" w:color="auto" w:fill="FFFFFF"/>
        </w:rPr>
        <w:t>UserKnnRecommender</w:t>
      </w:r>
      <w:proofErr w:type="spellEnd"/>
      <w:r w:rsidRPr="00C4234C">
        <w:rPr>
          <w:rStyle w:val="Textoennegrita"/>
          <w:rFonts w:ascii="Garamond" w:hAnsi="Garamond" w:cs="Segoe UI"/>
          <w:b w:val="0"/>
          <w:shd w:val="clear" w:color="auto" w:fill="FFFFFF"/>
        </w:rPr>
        <w:t xml:space="preserve"> / </w:t>
      </w:r>
      <w:proofErr w:type="spellStart"/>
      <w:r w:rsidRPr="00C4234C">
        <w:rPr>
          <w:rStyle w:val="Textoennegrita"/>
          <w:rFonts w:ascii="Garamond" w:hAnsi="Garamond" w:cs="Segoe UI"/>
          <w:shd w:val="clear" w:color="auto" w:fill="FFFFFF"/>
        </w:rPr>
        <w:t>PearsonSimilarity</w:t>
      </w:r>
      <w:proofErr w:type="spellEnd"/>
    </w:p>
    <w:p w:rsidR="00E80EAF" w:rsidRPr="00C4234C" w:rsidRDefault="00E80EAF" w:rsidP="003019DD">
      <w:pPr>
        <w:rPr>
          <w:rFonts w:ascii="Garamond" w:hAnsi="Garamond"/>
        </w:rPr>
      </w:pPr>
      <w:r w:rsidRPr="00C4234C">
        <w:rPr>
          <w:rStyle w:val="Textoennegrita"/>
          <w:rFonts w:ascii="Garamond" w:hAnsi="Garamond" w:cs="Segoe UI"/>
          <w:b w:val="0"/>
          <w:shd w:val="clear" w:color="auto" w:fill="FFFFFF"/>
        </w:rPr>
        <w:t xml:space="preserve">Hemos añadido un </w:t>
      </w:r>
      <w:proofErr w:type="spellStart"/>
      <w:r w:rsidRPr="00C4234C">
        <w:rPr>
          <w:rStyle w:val="Textoennegrita"/>
          <w:rFonts w:ascii="Garamond" w:hAnsi="Garamond" w:cs="Segoe UI"/>
          <w:shd w:val="clear" w:color="auto" w:fill="FFFFFF"/>
        </w:rPr>
        <w:t>StudentTest</w:t>
      </w:r>
      <w:proofErr w:type="spellEnd"/>
      <w:r w:rsidRPr="00C4234C">
        <w:rPr>
          <w:rFonts w:ascii="Garamond" w:hAnsi="Garamond"/>
        </w:rPr>
        <w:t xml:space="preserve"> </w:t>
      </w:r>
      <w:r w:rsidR="008B682E" w:rsidRPr="00C4234C">
        <w:rPr>
          <w:rFonts w:ascii="Garamond" w:hAnsi="Garamond"/>
        </w:rPr>
        <w:t>que hace una recomendación kNN, pero que para la similitud aplica la correlación de Pearson.</w:t>
      </w:r>
      <w:r w:rsidR="007E211C" w:rsidRPr="00C4234C">
        <w:rPr>
          <w:rFonts w:ascii="Garamond" w:hAnsi="Garamond"/>
        </w:rPr>
        <w:t xml:space="preserve"> </w:t>
      </w:r>
    </w:p>
    <w:p w:rsidR="00CB3EB3" w:rsidRPr="00C4234C" w:rsidRDefault="00CB3EB3" w:rsidP="003019DD">
      <w:pPr>
        <w:rPr>
          <w:rFonts w:ascii="Garamond" w:hAnsi="Garamond"/>
        </w:rPr>
      </w:pPr>
    </w:p>
    <w:p w:rsidR="003019DD" w:rsidRPr="00C4234C" w:rsidRDefault="003019DD" w:rsidP="003019DD">
      <w:pPr>
        <w:rPr>
          <w:rFonts w:ascii="Garamond" w:hAnsi="Garamond"/>
          <w:b/>
          <w:sz w:val="32"/>
        </w:rPr>
      </w:pPr>
      <w:r w:rsidRPr="00C4234C">
        <w:rPr>
          <w:rFonts w:ascii="Garamond" w:hAnsi="Garamond"/>
          <w:b/>
          <w:sz w:val="32"/>
        </w:rPr>
        <w:t>Ejercicio</w:t>
      </w:r>
      <w:r w:rsidR="00B020A8" w:rsidRPr="00C4234C">
        <w:rPr>
          <w:rFonts w:ascii="Garamond" w:hAnsi="Garamond"/>
          <w:b/>
          <w:sz w:val="32"/>
        </w:rPr>
        <w:t xml:space="preserve"> 5</w:t>
      </w:r>
    </w:p>
    <w:p w:rsidR="007E211C" w:rsidRPr="00C4234C" w:rsidRDefault="007E211C" w:rsidP="003019DD">
      <w:pPr>
        <w:rPr>
          <w:rFonts w:ascii="Garamond" w:hAnsi="Garamond"/>
        </w:rPr>
      </w:pPr>
      <w:r w:rsidRPr="00C4234C">
        <w:rPr>
          <w:rFonts w:ascii="Garamond" w:hAnsi="Garamond"/>
        </w:rPr>
        <w:t>Hemos añadido las tablas de datos al final de la memoria, y la salida en .</w:t>
      </w:r>
      <w:proofErr w:type="spellStart"/>
      <w:r w:rsidRPr="00C4234C">
        <w:rPr>
          <w:rFonts w:ascii="Garamond" w:hAnsi="Garamond"/>
        </w:rPr>
        <w:t>txt</w:t>
      </w:r>
      <w:proofErr w:type="spellEnd"/>
      <w:r w:rsidRPr="00C4234C">
        <w:rPr>
          <w:rFonts w:ascii="Garamond" w:hAnsi="Garamond"/>
        </w:rPr>
        <w:t xml:space="preserve"> se adjunta en la entrega.</w:t>
      </w:r>
    </w:p>
    <w:p w:rsidR="007E211C" w:rsidRPr="00C4234C" w:rsidRDefault="007E211C" w:rsidP="003019DD">
      <w:pPr>
        <w:rPr>
          <w:rFonts w:ascii="Garamond" w:hAnsi="Garamond"/>
        </w:rPr>
      </w:pPr>
      <w:r w:rsidRPr="00C4234C">
        <w:rPr>
          <w:rFonts w:ascii="Garamond" w:hAnsi="Garamond"/>
        </w:rPr>
        <w:t xml:space="preserve">En cuanto </w:t>
      </w:r>
      <w:r w:rsidRPr="00C4234C">
        <w:rPr>
          <w:rFonts w:ascii="Garamond" w:hAnsi="Garamond"/>
          <w:b/>
        </w:rPr>
        <w:t>al conjunto pequeño</w:t>
      </w:r>
      <w:r w:rsidRPr="00C4234C">
        <w:rPr>
          <w:rFonts w:ascii="Garamond" w:hAnsi="Garamond"/>
        </w:rPr>
        <w:t xml:space="preserve">, el que mejor </w:t>
      </w:r>
      <w:r w:rsidR="00D94048" w:rsidRPr="00C4234C">
        <w:rPr>
          <w:rFonts w:ascii="Garamond" w:hAnsi="Garamond"/>
        </w:rPr>
        <w:t>precisión</w:t>
      </w:r>
      <w:r w:rsidRPr="00C4234C">
        <w:rPr>
          <w:rFonts w:ascii="Garamond" w:hAnsi="Garamond"/>
        </w:rPr>
        <w:t xml:space="preserve"> tiene es el </w:t>
      </w:r>
      <w:proofErr w:type="spellStart"/>
      <w:r w:rsidRPr="00C4234C">
        <w:rPr>
          <w:rFonts w:ascii="Garamond" w:hAnsi="Garamond"/>
        </w:rPr>
        <w:t>UserBasedkNN</w:t>
      </w:r>
      <w:proofErr w:type="spellEnd"/>
      <w:r w:rsidRPr="00C4234C">
        <w:rPr>
          <w:rFonts w:ascii="Garamond" w:hAnsi="Garamond"/>
        </w:rPr>
        <w:t xml:space="preserve"> (0.11). También es el que tiene mejor </w:t>
      </w:r>
      <w:proofErr w:type="spellStart"/>
      <w:r w:rsidRPr="00C4234C">
        <w:rPr>
          <w:rFonts w:ascii="Garamond" w:hAnsi="Garamond"/>
        </w:rPr>
        <w:t>recall</w:t>
      </w:r>
      <w:proofErr w:type="spellEnd"/>
      <w:r w:rsidRPr="00C4234C">
        <w:rPr>
          <w:rFonts w:ascii="Garamond" w:hAnsi="Garamond"/>
        </w:rPr>
        <w:t xml:space="preserve"> (0.2). El segundo en ambos aspectos es el </w:t>
      </w:r>
      <w:proofErr w:type="spellStart"/>
      <w:r w:rsidRPr="00C4234C">
        <w:rPr>
          <w:rFonts w:ascii="Garamond" w:hAnsi="Garamond"/>
        </w:rPr>
        <w:t>ItemBasedkNN</w:t>
      </w:r>
      <w:proofErr w:type="spellEnd"/>
      <w:r w:rsidRPr="00C4234C">
        <w:rPr>
          <w:rFonts w:ascii="Garamond" w:hAnsi="Garamond"/>
        </w:rPr>
        <w:t xml:space="preserve"> con coseno.</w:t>
      </w:r>
      <w:r w:rsidR="00D94048" w:rsidRPr="00C4234C">
        <w:rPr>
          <w:rFonts w:ascii="Garamond" w:hAnsi="Garamond"/>
        </w:rPr>
        <w:t xml:space="preserve"> El mejor RMSE (el más pequeño, al ser una suma de errores de estimación) es el del </w:t>
      </w:r>
      <w:proofErr w:type="spellStart"/>
      <w:r w:rsidR="00D94048" w:rsidRPr="00C4234C">
        <w:rPr>
          <w:rFonts w:ascii="Garamond" w:hAnsi="Garamond"/>
        </w:rPr>
        <w:t>NormalizedUserBasedkNN</w:t>
      </w:r>
      <w:proofErr w:type="spellEnd"/>
      <w:r w:rsidR="00D94048" w:rsidRPr="00C4234C">
        <w:rPr>
          <w:rFonts w:ascii="Garamond" w:hAnsi="Garamond"/>
        </w:rPr>
        <w:t>. El de la versión sin normalizar es más alto</w:t>
      </w:r>
      <w:r w:rsidR="00474830" w:rsidRPr="00C4234C">
        <w:rPr>
          <w:rFonts w:ascii="Garamond" w:hAnsi="Garamond"/>
        </w:rPr>
        <w:t>, ya que predice rankings, pero no ratings</w:t>
      </w:r>
      <w:r w:rsidR="001B26D5" w:rsidRPr="00C4234C">
        <w:rPr>
          <w:rFonts w:ascii="Garamond" w:hAnsi="Garamond"/>
        </w:rPr>
        <w:t xml:space="preserve"> (no están en rango 0-5)</w:t>
      </w:r>
      <w:r w:rsidR="00474830" w:rsidRPr="00C4234C">
        <w:rPr>
          <w:rFonts w:ascii="Garamond" w:hAnsi="Garamond"/>
        </w:rPr>
        <w:t>.</w:t>
      </w:r>
      <w:r w:rsidR="00195B25" w:rsidRPr="00C4234C">
        <w:rPr>
          <w:rFonts w:ascii="Garamond" w:hAnsi="Garamond"/>
        </w:rPr>
        <w:t xml:space="preserve"> El peor es claramente la recomendación por mayoría, dado que no es nada personalizado a cada usuario, por lo que el error entre rating real y estimado es muy grande. </w:t>
      </w:r>
    </w:p>
    <w:p w:rsidR="005B5154" w:rsidRPr="00C4234C" w:rsidRDefault="005B5154" w:rsidP="003019DD">
      <w:pPr>
        <w:rPr>
          <w:rFonts w:ascii="Garamond" w:hAnsi="Garamond"/>
        </w:rPr>
      </w:pPr>
      <w:r w:rsidRPr="00C4234C">
        <w:rPr>
          <w:rFonts w:ascii="Garamond" w:hAnsi="Garamond"/>
        </w:rPr>
        <w:t xml:space="preserve">En el </w:t>
      </w:r>
      <w:r w:rsidRPr="00C4234C">
        <w:rPr>
          <w:rFonts w:ascii="Garamond" w:hAnsi="Garamond"/>
          <w:b/>
        </w:rPr>
        <w:t>conjunto grande</w:t>
      </w:r>
      <w:r w:rsidRPr="00C4234C">
        <w:rPr>
          <w:rFonts w:ascii="Garamond" w:hAnsi="Garamond"/>
        </w:rPr>
        <w:t xml:space="preserve"> se repiten estas situaciones, con diferentes números pero bastante parecidos.</w:t>
      </w:r>
    </w:p>
    <w:p w:rsidR="003019DD" w:rsidRPr="00C4234C" w:rsidRDefault="003019DD" w:rsidP="003019DD">
      <w:pPr>
        <w:rPr>
          <w:rFonts w:ascii="Garamond" w:hAnsi="Garamond"/>
        </w:rPr>
      </w:pPr>
    </w:p>
    <w:p w:rsidR="003019DD" w:rsidRPr="00C4234C" w:rsidRDefault="003019DD" w:rsidP="003019DD">
      <w:pPr>
        <w:rPr>
          <w:rFonts w:ascii="Garamond" w:hAnsi="Garamond"/>
          <w:b/>
          <w:sz w:val="32"/>
        </w:rPr>
      </w:pPr>
      <w:r w:rsidRPr="00C4234C">
        <w:rPr>
          <w:rFonts w:ascii="Garamond" w:hAnsi="Garamond"/>
          <w:b/>
          <w:sz w:val="32"/>
        </w:rPr>
        <w:t>Ejercicio</w:t>
      </w:r>
      <w:r w:rsidR="00B020A8" w:rsidRPr="00C4234C">
        <w:rPr>
          <w:rFonts w:ascii="Garamond" w:hAnsi="Garamond"/>
          <w:b/>
          <w:sz w:val="32"/>
        </w:rPr>
        <w:t xml:space="preserve"> 6</w:t>
      </w:r>
    </w:p>
    <w:p w:rsidR="003019DD" w:rsidRPr="00C4234C" w:rsidRDefault="003019DD" w:rsidP="003019DD">
      <w:pPr>
        <w:rPr>
          <w:rFonts w:ascii="Garamond" w:hAnsi="Garamond"/>
        </w:rPr>
      </w:pPr>
    </w:p>
    <w:p w:rsidR="006E2D04" w:rsidRPr="00C4234C" w:rsidRDefault="006E2D04" w:rsidP="003019DD">
      <w:pPr>
        <w:rPr>
          <w:rFonts w:ascii="Garamond" w:hAnsi="Garamond"/>
        </w:rPr>
      </w:pPr>
    </w:p>
    <w:p w:rsidR="006E2D04" w:rsidRDefault="003019DD" w:rsidP="003019DD">
      <w:pPr>
        <w:rPr>
          <w:rFonts w:ascii="Garamond" w:hAnsi="Garamond"/>
          <w:b/>
          <w:sz w:val="32"/>
        </w:rPr>
      </w:pPr>
      <w:r w:rsidRPr="00C4234C">
        <w:rPr>
          <w:rFonts w:ascii="Garamond" w:hAnsi="Garamond"/>
          <w:b/>
          <w:sz w:val="32"/>
        </w:rPr>
        <w:t>Ejercicio</w:t>
      </w:r>
      <w:r w:rsidR="00B020A8" w:rsidRPr="00C4234C">
        <w:rPr>
          <w:rFonts w:ascii="Garamond" w:hAnsi="Garamond"/>
          <w:b/>
          <w:sz w:val="32"/>
        </w:rPr>
        <w:t xml:space="preserve"> 7</w:t>
      </w:r>
    </w:p>
    <w:p w:rsidR="00C4234C" w:rsidRPr="00C4234C" w:rsidRDefault="00C4234C" w:rsidP="003019DD">
      <w:pPr>
        <w:rPr>
          <w:rFonts w:ascii="Garamond" w:hAnsi="Garamond"/>
          <w:b/>
          <w:sz w:val="32"/>
        </w:rPr>
      </w:pPr>
    </w:p>
    <w:p w:rsidR="003C5749" w:rsidRPr="00C4234C" w:rsidRDefault="006E2D04">
      <w:pPr>
        <w:rPr>
          <w:rFonts w:ascii="Garamond" w:hAnsi="Garamond"/>
          <w:b/>
          <w:sz w:val="32"/>
        </w:rPr>
      </w:pPr>
      <w:r w:rsidRPr="00C4234C">
        <w:rPr>
          <w:rFonts w:ascii="Garamond" w:hAnsi="Garamond"/>
          <w:b/>
          <w:sz w:val="32"/>
        </w:rPr>
        <w:lastRenderedPageBreak/>
        <w:t>Tiempos de ejecución:</w:t>
      </w:r>
    </w:p>
    <w:p w:rsidR="003C5749" w:rsidRPr="00C4234C" w:rsidRDefault="003C5749">
      <w:pPr>
        <w:rPr>
          <w:rFonts w:ascii="Garamond" w:hAnsi="Garamond"/>
        </w:rPr>
      </w:pPr>
    </w:p>
    <w:p w:rsidR="006E2D04" w:rsidRPr="00C4234C" w:rsidRDefault="006E2D04">
      <w:pPr>
        <w:rPr>
          <w:rFonts w:ascii="Garamond" w:hAnsi="Garamond"/>
        </w:rPr>
      </w:pPr>
      <w:r w:rsidRPr="00C4234C">
        <w:rPr>
          <w:rFonts w:ascii="Garamond" w:hAnsi="Garamond"/>
        </w:rPr>
        <w:br w:type="page"/>
      </w:r>
    </w:p>
    <w:p w:rsidR="003019DD" w:rsidRPr="00C4234C" w:rsidRDefault="003019DD" w:rsidP="003019DD">
      <w:pPr>
        <w:rPr>
          <w:rFonts w:ascii="Garamond" w:hAnsi="Garamond"/>
        </w:rPr>
      </w:pPr>
    </w:p>
    <w:p w:rsidR="005B5154" w:rsidRPr="00C4234C" w:rsidRDefault="005B5154">
      <w:pPr>
        <w:rPr>
          <w:rFonts w:ascii="Garamond" w:hAnsi="Garamond"/>
        </w:rPr>
      </w:pPr>
      <w:r w:rsidRPr="00C4234C">
        <w:rPr>
          <w:rFonts w:ascii="Garamond" w:hAnsi="Garamond"/>
        </w:rPr>
        <w:t>Datos ejercicio 5</w:t>
      </w:r>
    </w:p>
    <w:tbl>
      <w:tblPr>
        <w:tblStyle w:val="Tablaconcuadrcula"/>
        <w:tblpPr w:leftFromText="141" w:rightFromText="141" w:vertAnchor="page" w:horzAnchor="margin" w:tblpXSpec="center" w:tblpY="1813"/>
        <w:tblW w:w="9918" w:type="dxa"/>
        <w:tblLook w:val="04A0" w:firstRow="1" w:lastRow="0" w:firstColumn="1" w:lastColumn="0" w:noHBand="0" w:noVBand="1"/>
      </w:tblPr>
      <w:tblGrid>
        <w:gridCol w:w="1587"/>
        <w:gridCol w:w="2161"/>
        <w:gridCol w:w="2384"/>
        <w:gridCol w:w="2384"/>
        <w:gridCol w:w="1402"/>
      </w:tblGrid>
      <w:tr w:rsidR="00C4234C" w:rsidRPr="00C4234C" w:rsidTr="004A5A1A">
        <w:tc>
          <w:tcPr>
            <w:tcW w:w="1555" w:type="dxa"/>
          </w:tcPr>
          <w:p w:rsidR="005B5154" w:rsidRPr="00C4234C" w:rsidRDefault="005B5154" w:rsidP="004A5A1A">
            <w:pPr>
              <w:rPr>
                <w:rFonts w:ascii="Garamond" w:hAnsi="Garamond"/>
              </w:rPr>
            </w:pPr>
          </w:p>
        </w:tc>
        <w:tc>
          <w:tcPr>
            <w:tcW w:w="2168" w:type="dxa"/>
          </w:tcPr>
          <w:p w:rsidR="005B5154" w:rsidRPr="00C4234C" w:rsidRDefault="005B5154" w:rsidP="004A5A1A">
            <w:pPr>
              <w:jc w:val="center"/>
              <w:rPr>
                <w:rFonts w:ascii="Garamond" w:hAnsi="Garamond"/>
                <w:b/>
              </w:rPr>
            </w:pPr>
            <w:r w:rsidRPr="00C4234C">
              <w:rPr>
                <w:rFonts w:ascii="Garamond" w:hAnsi="Garamond"/>
                <w:b/>
              </w:rPr>
              <w:t>RMSE</w:t>
            </w:r>
          </w:p>
        </w:tc>
        <w:tc>
          <w:tcPr>
            <w:tcW w:w="2391" w:type="dxa"/>
          </w:tcPr>
          <w:p w:rsidR="005B5154" w:rsidRPr="00C4234C" w:rsidRDefault="005B5154" w:rsidP="004A5A1A">
            <w:pPr>
              <w:jc w:val="center"/>
              <w:rPr>
                <w:rFonts w:ascii="Garamond" w:hAnsi="Garamond"/>
                <w:b/>
              </w:rPr>
            </w:pPr>
            <w:r w:rsidRPr="00C4234C">
              <w:rPr>
                <w:rFonts w:ascii="Garamond" w:hAnsi="Garamond"/>
                <w:b/>
              </w:rPr>
              <w:t>P@10</w:t>
            </w:r>
          </w:p>
        </w:tc>
        <w:tc>
          <w:tcPr>
            <w:tcW w:w="2391" w:type="dxa"/>
          </w:tcPr>
          <w:p w:rsidR="005B5154" w:rsidRPr="00C4234C" w:rsidRDefault="005B5154" w:rsidP="004A5A1A">
            <w:pPr>
              <w:jc w:val="center"/>
              <w:rPr>
                <w:rFonts w:ascii="Garamond" w:hAnsi="Garamond"/>
                <w:b/>
              </w:rPr>
            </w:pPr>
            <w:r w:rsidRPr="00C4234C">
              <w:rPr>
                <w:rFonts w:ascii="Garamond" w:hAnsi="Garamond"/>
                <w:b/>
              </w:rPr>
              <w:t>R@10</w:t>
            </w:r>
          </w:p>
        </w:tc>
        <w:tc>
          <w:tcPr>
            <w:tcW w:w="1413" w:type="dxa"/>
          </w:tcPr>
          <w:p w:rsidR="005B5154" w:rsidRPr="00C4234C" w:rsidRDefault="005B5154" w:rsidP="004A5A1A">
            <w:pPr>
              <w:jc w:val="center"/>
              <w:rPr>
                <w:rFonts w:ascii="Garamond" w:hAnsi="Garamond"/>
                <w:b/>
              </w:rPr>
            </w:pPr>
            <w:r w:rsidRPr="00C4234C">
              <w:rPr>
                <w:rFonts w:ascii="Garamond" w:hAnsi="Garamond"/>
                <w:b/>
              </w:rPr>
              <w:t>Tiempo Ejecución</w:t>
            </w:r>
          </w:p>
        </w:tc>
      </w:tr>
      <w:tr w:rsidR="00C4234C" w:rsidRPr="00C4234C" w:rsidTr="004A5A1A">
        <w:tc>
          <w:tcPr>
            <w:tcW w:w="1555" w:type="dxa"/>
          </w:tcPr>
          <w:p w:rsidR="005B5154" w:rsidRPr="00C4234C" w:rsidRDefault="005B5154" w:rsidP="004A5A1A">
            <w:pPr>
              <w:rPr>
                <w:rFonts w:ascii="Garamond" w:hAnsi="Garamond"/>
                <w:b/>
              </w:rPr>
            </w:pPr>
            <w:proofErr w:type="spellStart"/>
            <w:r w:rsidRPr="00C4234C">
              <w:rPr>
                <w:rFonts w:ascii="Garamond" w:hAnsi="Garamond"/>
                <w:b/>
              </w:rPr>
              <w:t>Majority</w:t>
            </w:r>
            <w:proofErr w:type="spellEnd"/>
            <w:r w:rsidRPr="00C4234C">
              <w:rPr>
                <w:rFonts w:ascii="Garamond" w:hAnsi="Garamond"/>
                <w:b/>
              </w:rPr>
              <w:t xml:space="preserve"> </w:t>
            </w:r>
            <w:proofErr w:type="spellStart"/>
            <w:r w:rsidRPr="00C4234C">
              <w:rPr>
                <w:rFonts w:ascii="Garamond" w:hAnsi="Garamond"/>
                <w:b/>
              </w:rPr>
              <w:t>Recommender</w:t>
            </w:r>
            <w:proofErr w:type="spellEnd"/>
          </w:p>
        </w:tc>
        <w:tc>
          <w:tcPr>
            <w:tcW w:w="2168" w:type="dxa"/>
          </w:tcPr>
          <w:p w:rsidR="005B5154" w:rsidRPr="00C4234C" w:rsidRDefault="005B5154" w:rsidP="004A5A1A">
            <w:pPr>
              <w:rPr>
                <w:rFonts w:ascii="Garamond" w:hAnsi="Garamond"/>
              </w:rPr>
            </w:pPr>
            <w:r w:rsidRPr="00C4234C">
              <w:rPr>
                <w:rFonts w:ascii="Garamond" w:hAnsi="Garamond" w:cs="Consolas"/>
              </w:rPr>
              <w:t>590.450927408723</w:t>
            </w:r>
          </w:p>
        </w:tc>
        <w:tc>
          <w:tcPr>
            <w:tcW w:w="2391" w:type="dxa"/>
          </w:tcPr>
          <w:p w:rsidR="005B5154" w:rsidRPr="00C4234C" w:rsidRDefault="005B5154" w:rsidP="004A5A1A">
            <w:pPr>
              <w:rPr>
                <w:rFonts w:ascii="Garamond" w:hAnsi="Garamond"/>
              </w:rPr>
            </w:pPr>
            <w:r w:rsidRPr="00C4234C">
              <w:rPr>
                <w:rFonts w:ascii="Garamond" w:hAnsi="Garamond" w:cs="Consolas"/>
              </w:rPr>
              <w:t>0.06900149031296594</w:t>
            </w:r>
          </w:p>
        </w:tc>
        <w:tc>
          <w:tcPr>
            <w:tcW w:w="2391" w:type="dxa"/>
          </w:tcPr>
          <w:p w:rsidR="005B5154" w:rsidRPr="00C4234C" w:rsidRDefault="005B5154" w:rsidP="004A5A1A">
            <w:pPr>
              <w:rPr>
                <w:rFonts w:ascii="Garamond" w:hAnsi="Garamond"/>
              </w:rPr>
            </w:pPr>
            <w:r w:rsidRPr="00C4234C">
              <w:rPr>
                <w:rFonts w:ascii="Garamond" w:hAnsi="Garamond" w:cs="Consolas"/>
              </w:rPr>
              <w:t>0.11549545350876181</w:t>
            </w:r>
          </w:p>
        </w:tc>
        <w:tc>
          <w:tcPr>
            <w:tcW w:w="1413" w:type="dxa"/>
          </w:tcPr>
          <w:p w:rsidR="005B5154" w:rsidRPr="00C4234C" w:rsidRDefault="005B5154" w:rsidP="004A5A1A">
            <w:pPr>
              <w:rPr>
                <w:rFonts w:ascii="Garamond" w:hAnsi="Garamond"/>
              </w:rPr>
            </w:pPr>
            <w:r w:rsidRPr="00C4234C">
              <w:rPr>
                <w:rFonts w:ascii="Garamond" w:hAnsi="Garamond" w:cs="Consolas"/>
              </w:rPr>
              <w:t>544ms</w:t>
            </w:r>
          </w:p>
        </w:tc>
      </w:tr>
      <w:tr w:rsidR="00C4234C" w:rsidRPr="00C4234C" w:rsidTr="004A5A1A">
        <w:tc>
          <w:tcPr>
            <w:tcW w:w="1555" w:type="dxa"/>
          </w:tcPr>
          <w:p w:rsidR="005B5154" w:rsidRPr="00C4234C" w:rsidRDefault="005B5154" w:rsidP="004A5A1A">
            <w:pPr>
              <w:rPr>
                <w:rFonts w:ascii="Garamond" w:hAnsi="Garamond"/>
                <w:b/>
              </w:rPr>
            </w:pPr>
            <w:proofErr w:type="spellStart"/>
            <w:r w:rsidRPr="00C4234C">
              <w:rPr>
                <w:rFonts w:ascii="Garamond" w:hAnsi="Garamond"/>
                <w:b/>
              </w:rPr>
              <w:t>Average</w:t>
            </w:r>
            <w:proofErr w:type="spellEnd"/>
            <w:r w:rsidRPr="00C4234C">
              <w:rPr>
                <w:rFonts w:ascii="Garamond" w:hAnsi="Garamond"/>
                <w:b/>
              </w:rPr>
              <w:t xml:space="preserve"> </w:t>
            </w:r>
            <w:proofErr w:type="spellStart"/>
            <w:r w:rsidRPr="00C4234C">
              <w:rPr>
                <w:rFonts w:ascii="Garamond" w:hAnsi="Garamond"/>
                <w:b/>
              </w:rPr>
              <w:t>Recommender</w:t>
            </w:r>
            <w:proofErr w:type="spellEnd"/>
          </w:p>
        </w:tc>
        <w:tc>
          <w:tcPr>
            <w:tcW w:w="2168" w:type="dxa"/>
          </w:tcPr>
          <w:p w:rsidR="005B5154" w:rsidRPr="00C4234C" w:rsidRDefault="005B5154" w:rsidP="004A5A1A">
            <w:pPr>
              <w:rPr>
                <w:rFonts w:ascii="Garamond" w:hAnsi="Garamond"/>
              </w:rPr>
            </w:pPr>
            <w:r w:rsidRPr="00C4234C">
              <w:rPr>
                <w:rFonts w:ascii="Garamond" w:hAnsi="Garamond" w:cs="Consolas"/>
              </w:rPr>
              <w:t>1.0302963715887947</w:t>
            </w:r>
          </w:p>
        </w:tc>
        <w:tc>
          <w:tcPr>
            <w:tcW w:w="2391" w:type="dxa"/>
          </w:tcPr>
          <w:p w:rsidR="005B5154" w:rsidRPr="00C4234C" w:rsidRDefault="005B5154" w:rsidP="004A5A1A">
            <w:pPr>
              <w:rPr>
                <w:rFonts w:ascii="Garamond" w:hAnsi="Garamond"/>
              </w:rPr>
            </w:pPr>
            <w:r w:rsidRPr="00C4234C">
              <w:rPr>
                <w:rFonts w:ascii="Garamond" w:hAnsi="Garamond" w:cs="Consolas"/>
              </w:rPr>
              <w:t>4.470938897168406E-4</w:t>
            </w:r>
          </w:p>
        </w:tc>
        <w:tc>
          <w:tcPr>
            <w:tcW w:w="2391" w:type="dxa"/>
          </w:tcPr>
          <w:p w:rsidR="005B5154" w:rsidRPr="00C4234C" w:rsidRDefault="005B5154" w:rsidP="004A5A1A">
            <w:pPr>
              <w:rPr>
                <w:rFonts w:ascii="Garamond" w:hAnsi="Garamond"/>
              </w:rPr>
            </w:pPr>
            <w:r w:rsidRPr="00C4234C">
              <w:rPr>
                <w:rFonts w:ascii="Garamond" w:hAnsi="Garamond" w:cs="Consolas"/>
              </w:rPr>
              <w:t>4.0943108922438936E-4</w:t>
            </w:r>
          </w:p>
        </w:tc>
        <w:tc>
          <w:tcPr>
            <w:tcW w:w="1413" w:type="dxa"/>
          </w:tcPr>
          <w:p w:rsidR="005B5154" w:rsidRPr="00C4234C" w:rsidRDefault="005B5154" w:rsidP="004A5A1A">
            <w:pPr>
              <w:rPr>
                <w:rFonts w:ascii="Garamond" w:hAnsi="Garamond"/>
              </w:rPr>
            </w:pPr>
            <w:r w:rsidRPr="00C4234C">
              <w:rPr>
                <w:rFonts w:ascii="Garamond" w:hAnsi="Garamond" w:cs="Consolas"/>
              </w:rPr>
              <w:t>569ms</w:t>
            </w:r>
          </w:p>
        </w:tc>
      </w:tr>
      <w:tr w:rsidR="00C4234C" w:rsidRPr="00C4234C" w:rsidTr="004A5A1A">
        <w:tc>
          <w:tcPr>
            <w:tcW w:w="1555" w:type="dxa"/>
          </w:tcPr>
          <w:p w:rsidR="005B5154" w:rsidRPr="00C4234C" w:rsidRDefault="005B5154" w:rsidP="004A5A1A">
            <w:pPr>
              <w:rPr>
                <w:rFonts w:ascii="Garamond" w:hAnsi="Garamond"/>
                <w:b/>
              </w:rPr>
            </w:pPr>
            <w:proofErr w:type="spellStart"/>
            <w:r w:rsidRPr="00C4234C">
              <w:rPr>
                <w:rFonts w:ascii="Garamond" w:hAnsi="Garamond"/>
                <w:b/>
              </w:rPr>
              <w:t>User-based</w:t>
            </w:r>
            <w:proofErr w:type="spellEnd"/>
            <w:r w:rsidRPr="00C4234C">
              <w:rPr>
                <w:rFonts w:ascii="Garamond" w:hAnsi="Garamond"/>
                <w:b/>
              </w:rPr>
              <w:t xml:space="preserve"> kNN</w:t>
            </w:r>
          </w:p>
        </w:tc>
        <w:tc>
          <w:tcPr>
            <w:tcW w:w="2168" w:type="dxa"/>
          </w:tcPr>
          <w:p w:rsidR="005B5154" w:rsidRPr="00C4234C" w:rsidRDefault="005B5154" w:rsidP="004A5A1A">
            <w:pPr>
              <w:rPr>
                <w:rFonts w:ascii="Garamond" w:hAnsi="Garamond"/>
              </w:rPr>
            </w:pPr>
            <w:r w:rsidRPr="00C4234C">
              <w:rPr>
                <w:rFonts w:ascii="Garamond" w:hAnsi="Garamond" w:cs="Consolas"/>
              </w:rPr>
              <w:t>16.576892679651046</w:t>
            </w:r>
          </w:p>
        </w:tc>
        <w:tc>
          <w:tcPr>
            <w:tcW w:w="2391" w:type="dxa"/>
          </w:tcPr>
          <w:p w:rsidR="005B5154" w:rsidRPr="00C4234C" w:rsidRDefault="005B5154" w:rsidP="004A5A1A">
            <w:pPr>
              <w:rPr>
                <w:rFonts w:ascii="Garamond" w:hAnsi="Garamond"/>
              </w:rPr>
            </w:pPr>
            <w:r w:rsidRPr="00C4234C">
              <w:rPr>
                <w:rFonts w:ascii="Garamond" w:hAnsi="Garamond" w:cs="Consolas"/>
              </w:rPr>
              <w:t>0.11162444113263797</w:t>
            </w:r>
          </w:p>
        </w:tc>
        <w:tc>
          <w:tcPr>
            <w:tcW w:w="2391" w:type="dxa"/>
          </w:tcPr>
          <w:p w:rsidR="005B5154" w:rsidRPr="00C4234C" w:rsidRDefault="005B5154" w:rsidP="004A5A1A">
            <w:pPr>
              <w:rPr>
                <w:rFonts w:ascii="Garamond" w:hAnsi="Garamond"/>
              </w:rPr>
            </w:pPr>
            <w:r w:rsidRPr="00C4234C">
              <w:rPr>
                <w:rFonts w:ascii="Garamond" w:hAnsi="Garamond" w:cs="Consolas"/>
              </w:rPr>
              <w:t>0.20584364915145884</w:t>
            </w:r>
          </w:p>
        </w:tc>
        <w:tc>
          <w:tcPr>
            <w:tcW w:w="1413" w:type="dxa"/>
          </w:tcPr>
          <w:p w:rsidR="005B5154" w:rsidRPr="00C4234C" w:rsidRDefault="005B5154" w:rsidP="004A5A1A">
            <w:pPr>
              <w:rPr>
                <w:rFonts w:ascii="Garamond" w:hAnsi="Garamond"/>
              </w:rPr>
            </w:pPr>
            <w:r w:rsidRPr="00C4234C">
              <w:rPr>
                <w:rFonts w:ascii="Garamond" w:hAnsi="Garamond" w:cs="Consolas"/>
              </w:rPr>
              <w:t>23s 476ms</w:t>
            </w:r>
          </w:p>
        </w:tc>
      </w:tr>
      <w:tr w:rsidR="00C4234C" w:rsidRPr="00C4234C" w:rsidTr="004A5A1A">
        <w:tc>
          <w:tcPr>
            <w:tcW w:w="1555" w:type="dxa"/>
          </w:tcPr>
          <w:p w:rsidR="005B5154" w:rsidRPr="00C4234C" w:rsidRDefault="005B5154" w:rsidP="004A5A1A">
            <w:pPr>
              <w:rPr>
                <w:rFonts w:ascii="Garamond" w:hAnsi="Garamond"/>
                <w:b/>
              </w:rPr>
            </w:pPr>
            <w:proofErr w:type="spellStart"/>
            <w:r w:rsidRPr="00C4234C">
              <w:rPr>
                <w:rFonts w:ascii="Garamond" w:hAnsi="Garamond"/>
                <w:b/>
              </w:rPr>
              <w:t>Normalized</w:t>
            </w:r>
            <w:proofErr w:type="spellEnd"/>
            <w:r w:rsidRPr="00C4234C">
              <w:rPr>
                <w:rFonts w:ascii="Garamond" w:hAnsi="Garamond"/>
                <w:b/>
              </w:rPr>
              <w:t xml:space="preserve"> </w:t>
            </w:r>
            <w:proofErr w:type="spellStart"/>
            <w:r w:rsidRPr="00C4234C">
              <w:rPr>
                <w:rFonts w:ascii="Garamond" w:hAnsi="Garamond"/>
                <w:b/>
              </w:rPr>
              <w:t>user-based</w:t>
            </w:r>
            <w:proofErr w:type="spellEnd"/>
            <w:r w:rsidRPr="00C4234C">
              <w:rPr>
                <w:rFonts w:ascii="Garamond" w:hAnsi="Garamond"/>
                <w:b/>
              </w:rPr>
              <w:t xml:space="preserve"> kNN</w:t>
            </w:r>
          </w:p>
        </w:tc>
        <w:tc>
          <w:tcPr>
            <w:tcW w:w="2168" w:type="dxa"/>
          </w:tcPr>
          <w:p w:rsidR="005B5154" w:rsidRPr="00C4234C" w:rsidRDefault="005B5154" w:rsidP="004A5A1A">
            <w:pPr>
              <w:rPr>
                <w:rFonts w:ascii="Garamond" w:hAnsi="Garamond"/>
              </w:rPr>
            </w:pPr>
            <w:r w:rsidRPr="00C4234C">
              <w:rPr>
                <w:rFonts w:ascii="Garamond" w:hAnsi="Garamond" w:cs="Consolas"/>
              </w:rPr>
              <w:t>0.7762472529350829</w:t>
            </w:r>
          </w:p>
        </w:tc>
        <w:tc>
          <w:tcPr>
            <w:tcW w:w="2391" w:type="dxa"/>
          </w:tcPr>
          <w:p w:rsidR="005B5154" w:rsidRPr="00C4234C" w:rsidRDefault="005B5154" w:rsidP="004A5A1A">
            <w:pPr>
              <w:rPr>
                <w:rFonts w:ascii="Garamond" w:hAnsi="Garamond"/>
              </w:rPr>
            </w:pPr>
            <w:r w:rsidRPr="00C4234C">
              <w:rPr>
                <w:rFonts w:ascii="Garamond" w:hAnsi="Garamond" w:cs="Consolas"/>
              </w:rPr>
              <w:t>0.006855439642324887</w:t>
            </w:r>
          </w:p>
        </w:tc>
        <w:tc>
          <w:tcPr>
            <w:tcW w:w="2391" w:type="dxa"/>
          </w:tcPr>
          <w:p w:rsidR="005B5154" w:rsidRPr="00C4234C" w:rsidRDefault="005B5154" w:rsidP="004A5A1A">
            <w:pPr>
              <w:rPr>
                <w:rFonts w:ascii="Garamond" w:hAnsi="Garamond"/>
              </w:rPr>
            </w:pPr>
            <w:r w:rsidRPr="00C4234C">
              <w:rPr>
                <w:rFonts w:ascii="Garamond" w:hAnsi="Garamond" w:cs="Consolas"/>
              </w:rPr>
              <w:t>0.022219013329701463</w:t>
            </w:r>
          </w:p>
        </w:tc>
        <w:tc>
          <w:tcPr>
            <w:tcW w:w="1413" w:type="dxa"/>
          </w:tcPr>
          <w:p w:rsidR="005B5154" w:rsidRPr="00C4234C" w:rsidRDefault="005B5154" w:rsidP="004A5A1A">
            <w:pPr>
              <w:rPr>
                <w:rFonts w:ascii="Garamond" w:hAnsi="Garamond"/>
              </w:rPr>
            </w:pPr>
            <w:r w:rsidRPr="00C4234C">
              <w:rPr>
                <w:rFonts w:ascii="Garamond" w:hAnsi="Garamond" w:cs="Consolas"/>
              </w:rPr>
              <w:t>22s 482ms</w:t>
            </w:r>
          </w:p>
        </w:tc>
      </w:tr>
      <w:tr w:rsidR="00C4234C" w:rsidRPr="00C4234C" w:rsidTr="004A5A1A">
        <w:tc>
          <w:tcPr>
            <w:tcW w:w="1555" w:type="dxa"/>
          </w:tcPr>
          <w:p w:rsidR="005B5154" w:rsidRPr="00C4234C" w:rsidRDefault="005B5154" w:rsidP="004A5A1A">
            <w:pPr>
              <w:rPr>
                <w:rFonts w:ascii="Garamond" w:hAnsi="Garamond"/>
                <w:b/>
              </w:rPr>
            </w:pPr>
            <w:proofErr w:type="spellStart"/>
            <w:r w:rsidRPr="00C4234C">
              <w:rPr>
                <w:rFonts w:ascii="Garamond" w:hAnsi="Garamond"/>
                <w:b/>
              </w:rPr>
              <w:t>Item-based</w:t>
            </w:r>
            <w:proofErr w:type="spellEnd"/>
            <w:r w:rsidRPr="00C4234C">
              <w:rPr>
                <w:rFonts w:ascii="Garamond" w:hAnsi="Garamond"/>
                <w:b/>
              </w:rPr>
              <w:t xml:space="preserve"> NN (</w:t>
            </w:r>
            <w:proofErr w:type="spellStart"/>
            <w:r w:rsidRPr="00C4234C">
              <w:rPr>
                <w:rFonts w:ascii="Garamond" w:hAnsi="Garamond"/>
                <w:b/>
              </w:rPr>
              <w:t>cosine</w:t>
            </w:r>
            <w:proofErr w:type="spellEnd"/>
            <w:r w:rsidRPr="00C4234C">
              <w:rPr>
                <w:rFonts w:ascii="Garamond" w:hAnsi="Garamond"/>
                <w:b/>
              </w:rPr>
              <w:t>)</w:t>
            </w:r>
          </w:p>
        </w:tc>
        <w:tc>
          <w:tcPr>
            <w:tcW w:w="2168" w:type="dxa"/>
          </w:tcPr>
          <w:p w:rsidR="005B5154" w:rsidRPr="00C4234C" w:rsidRDefault="005B5154" w:rsidP="004A5A1A">
            <w:pPr>
              <w:rPr>
                <w:rFonts w:ascii="Garamond" w:hAnsi="Garamond"/>
              </w:rPr>
            </w:pPr>
            <w:r w:rsidRPr="00C4234C">
              <w:rPr>
                <w:rFonts w:ascii="Garamond" w:hAnsi="Garamond" w:cs="Consolas"/>
              </w:rPr>
              <w:t>89.12323450784845</w:t>
            </w:r>
          </w:p>
        </w:tc>
        <w:tc>
          <w:tcPr>
            <w:tcW w:w="2391" w:type="dxa"/>
          </w:tcPr>
          <w:p w:rsidR="005B5154" w:rsidRPr="00C4234C" w:rsidRDefault="005B5154" w:rsidP="004A5A1A">
            <w:pPr>
              <w:rPr>
                <w:rFonts w:ascii="Garamond" w:hAnsi="Garamond"/>
              </w:rPr>
            </w:pPr>
            <w:r w:rsidRPr="00C4234C">
              <w:rPr>
                <w:rFonts w:ascii="Garamond" w:hAnsi="Garamond" w:cs="Consolas"/>
              </w:rPr>
              <w:t>0.0906110283159466</w:t>
            </w:r>
          </w:p>
        </w:tc>
        <w:tc>
          <w:tcPr>
            <w:tcW w:w="2391" w:type="dxa"/>
          </w:tcPr>
          <w:p w:rsidR="005B5154" w:rsidRPr="00C4234C" w:rsidRDefault="005B5154" w:rsidP="004A5A1A">
            <w:pPr>
              <w:rPr>
                <w:rFonts w:ascii="Garamond" w:hAnsi="Garamond"/>
              </w:rPr>
            </w:pPr>
            <w:r w:rsidRPr="00C4234C">
              <w:rPr>
                <w:rFonts w:ascii="Garamond" w:hAnsi="Garamond" w:cs="Consolas"/>
              </w:rPr>
              <w:t>0.16141077203464343</w:t>
            </w:r>
          </w:p>
        </w:tc>
        <w:tc>
          <w:tcPr>
            <w:tcW w:w="1413" w:type="dxa"/>
          </w:tcPr>
          <w:p w:rsidR="005B5154" w:rsidRPr="00C4234C" w:rsidRDefault="005B5154" w:rsidP="004A5A1A">
            <w:pPr>
              <w:rPr>
                <w:rFonts w:ascii="Garamond" w:hAnsi="Garamond"/>
              </w:rPr>
            </w:pPr>
            <w:r w:rsidRPr="00C4234C">
              <w:rPr>
                <w:rFonts w:ascii="Garamond" w:hAnsi="Garamond" w:cs="Consolas"/>
              </w:rPr>
              <w:t>2min 57s 553ms</w:t>
            </w:r>
          </w:p>
        </w:tc>
      </w:tr>
      <w:tr w:rsidR="00C4234C" w:rsidRPr="00C4234C" w:rsidTr="004A5A1A">
        <w:tc>
          <w:tcPr>
            <w:tcW w:w="1555" w:type="dxa"/>
          </w:tcPr>
          <w:p w:rsidR="005B5154" w:rsidRPr="00C4234C" w:rsidRDefault="005B5154" w:rsidP="004A5A1A">
            <w:pPr>
              <w:rPr>
                <w:rFonts w:ascii="Garamond" w:hAnsi="Garamond"/>
                <w:b/>
              </w:rPr>
            </w:pPr>
            <w:proofErr w:type="spellStart"/>
            <w:r w:rsidRPr="00C4234C">
              <w:rPr>
                <w:rFonts w:ascii="Garamond" w:hAnsi="Garamond"/>
                <w:b/>
              </w:rPr>
              <w:t>Centroid-based</w:t>
            </w:r>
            <w:proofErr w:type="spellEnd"/>
          </w:p>
        </w:tc>
        <w:tc>
          <w:tcPr>
            <w:tcW w:w="2168" w:type="dxa"/>
          </w:tcPr>
          <w:p w:rsidR="005B5154" w:rsidRPr="00C4234C" w:rsidRDefault="005B5154" w:rsidP="004A5A1A">
            <w:pPr>
              <w:rPr>
                <w:rFonts w:ascii="Garamond" w:hAnsi="Garamond"/>
              </w:rPr>
            </w:pPr>
            <w:r w:rsidRPr="00C4234C">
              <w:rPr>
                <w:rFonts w:ascii="Garamond" w:hAnsi="Garamond" w:cs="Consolas"/>
              </w:rPr>
              <w:t>3.83571008190322</w:t>
            </w:r>
          </w:p>
        </w:tc>
        <w:tc>
          <w:tcPr>
            <w:tcW w:w="2391" w:type="dxa"/>
          </w:tcPr>
          <w:p w:rsidR="005B5154" w:rsidRPr="00C4234C" w:rsidRDefault="005B5154" w:rsidP="004A5A1A">
            <w:pPr>
              <w:rPr>
                <w:rFonts w:ascii="Garamond" w:hAnsi="Garamond"/>
              </w:rPr>
            </w:pPr>
            <w:r w:rsidRPr="00C4234C">
              <w:rPr>
                <w:rFonts w:ascii="Garamond" w:hAnsi="Garamond" w:cs="Consolas"/>
              </w:rPr>
              <w:t>0.015499254843517116</w:t>
            </w:r>
          </w:p>
        </w:tc>
        <w:tc>
          <w:tcPr>
            <w:tcW w:w="2391" w:type="dxa"/>
          </w:tcPr>
          <w:p w:rsidR="005B5154" w:rsidRPr="00C4234C" w:rsidRDefault="005B5154" w:rsidP="004A5A1A">
            <w:pPr>
              <w:rPr>
                <w:rFonts w:ascii="Garamond" w:hAnsi="Garamond"/>
              </w:rPr>
            </w:pPr>
            <w:r w:rsidRPr="00C4234C">
              <w:rPr>
                <w:rFonts w:ascii="Garamond" w:hAnsi="Garamond" w:cs="Consolas"/>
              </w:rPr>
              <w:t>0.02753181265739761</w:t>
            </w:r>
          </w:p>
        </w:tc>
        <w:tc>
          <w:tcPr>
            <w:tcW w:w="1413" w:type="dxa"/>
          </w:tcPr>
          <w:p w:rsidR="005B5154" w:rsidRPr="00C4234C" w:rsidRDefault="005B5154" w:rsidP="004A5A1A">
            <w:pPr>
              <w:rPr>
                <w:rFonts w:ascii="Garamond" w:hAnsi="Garamond"/>
              </w:rPr>
            </w:pPr>
            <w:r w:rsidRPr="00C4234C">
              <w:rPr>
                <w:rFonts w:ascii="Garamond" w:hAnsi="Garamond" w:cs="Consolas"/>
              </w:rPr>
              <w:t>12s 774ms</w:t>
            </w:r>
          </w:p>
        </w:tc>
      </w:tr>
      <w:tr w:rsidR="00C4234C" w:rsidRPr="00C4234C" w:rsidTr="004A5A1A">
        <w:tc>
          <w:tcPr>
            <w:tcW w:w="1555" w:type="dxa"/>
          </w:tcPr>
          <w:p w:rsidR="005B5154" w:rsidRPr="00C4234C" w:rsidRDefault="005B5154" w:rsidP="004A5A1A">
            <w:pPr>
              <w:rPr>
                <w:rFonts w:ascii="Garamond" w:hAnsi="Garamond"/>
                <w:b/>
                <w:lang w:val="en-US"/>
              </w:rPr>
            </w:pPr>
            <w:r w:rsidRPr="00C4234C">
              <w:rPr>
                <w:rFonts w:ascii="Garamond" w:hAnsi="Garamond"/>
                <w:b/>
                <w:lang w:val="en-US"/>
              </w:rPr>
              <w:t>Item-based NN (</w:t>
            </w:r>
            <w:proofErr w:type="spellStart"/>
            <w:r w:rsidRPr="00C4234C">
              <w:rPr>
                <w:rFonts w:ascii="Garamond" w:hAnsi="Garamond"/>
                <w:b/>
                <w:lang w:val="en-US"/>
              </w:rPr>
              <w:t>Jaccard</w:t>
            </w:r>
            <w:proofErr w:type="spellEnd"/>
            <w:r w:rsidRPr="00C4234C">
              <w:rPr>
                <w:rFonts w:ascii="Garamond" w:hAnsi="Garamond"/>
                <w:b/>
                <w:lang w:val="en-US"/>
              </w:rPr>
              <w:t xml:space="preserve"> on </w:t>
            </w:r>
            <w:proofErr w:type="spellStart"/>
            <w:r w:rsidRPr="00C4234C">
              <w:rPr>
                <w:rFonts w:ascii="Garamond" w:hAnsi="Garamond"/>
                <w:b/>
                <w:lang w:val="en-US"/>
              </w:rPr>
              <w:t>ítem</w:t>
            </w:r>
            <w:proofErr w:type="spellEnd"/>
            <w:r w:rsidRPr="00C4234C">
              <w:rPr>
                <w:rFonts w:ascii="Garamond" w:hAnsi="Garamond"/>
                <w:b/>
                <w:lang w:val="en-US"/>
              </w:rPr>
              <w:t xml:space="preserve"> features)</w:t>
            </w:r>
          </w:p>
        </w:tc>
        <w:tc>
          <w:tcPr>
            <w:tcW w:w="2168" w:type="dxa"/>
          </w:tcPr>
          <w:p w:rsidR="005B5154" w:rsidRPr="00C4234C" w:rsidRDefault="005B5154" w:rsidP="004A5A1A">
            <w:pPr>
              <w:rPr>
                <w:rFonts w:ascii="Garamond" w:hAnsi="Garamond"/>
              </w:rPr>
            </w:pPr>
            <w:r w:rsidRPr="00C4234C">
              <w:rPr>
                <w:rFonts w:ascii="Garamond" w:hAnsi="Garamond" w:cs="Consolas"/>
              </w:rPr>
              <w:t>4.318787739342637</w:t>
            </w:r>
          </w:p>
        </w:tc>
        <w:tc>
          <w:tcPr>
            <w:tcW w:w="2391" w:type="dxa"/>
          </w:tcPr>
          <w:p w:rsidR="005B5154" w:rsidRPr="00C4234C" w:rsidRDefault="005B5154" w:rsidP="004A5A1A">
            <w:pPr>
              <w:rPr>
                <w:rFonts w:ascii="Garamond" w:hAnsi="Garamond"/>
              </w:rPr>
            </w:pPr>
            <w:r w:rsidRPr="00C4234C">
              <w:rPr>
                <w:rFonts w:ascii="Garamond" w:hAnsi="Garamond" w:cs="Consolas"/>
              </w:rPr>
              <w:t>0.011028315946348718</w:t>
            </w:r>
          </w:p>
        </w:tc>
        <w:tc>
          <w:tcPr>
            <w:tcW w:w="2391" w:type="dxa"/>
          </w:tcPr>
          <w:p w:rsidR="005B5154" w:rsidRPr="00C4234C" w:rsidRDefault="005B5154" w:rsidP="004A5A1A">
            <w:pPr>
              <w:rPr>
                <w:rFonts w:ascii="Garamond" w:hAnsi="Garamond"/>
              </w:rPr>
            </w:pPr>
            <w:r w:rsidRPr="00C4234C">
              <w:rPr>
                <w:rFonts w:ascii="Garamond" w:hAnsi="Garamond" w:cs="Consolas"/>
              </w:rPr>
              <w:t>0.019625454905831966</w:t>
            </w:r>
          </w:p>
        </w:tc>
        <w:tc>
          <w:tcPr>
            <w:tcW w:w="1413" w:type="dxa"/>
          </w:tcPr>
          <w:p w:rsidR="005B5154" w:rsidRPr="00C4234C" w:rsidRDefault="005B5154" w:rsidP="004A5A1A">
            <w:pPr>
              <w:rPr>
                <w:rFonts w:ascii="Garamond" w:hAnsi="Garamond"/>
              </w:rPr>
            </w:pPr>
            <w:r w:rsidRPr="00C4234C">
              <w:rPr>
                <w:rFonts w:ascii="Garamond" w:hAnsi="Garamond" w:cs="Consolas"/>
              </w:rPr>
              <w:t>47s 780ms</w:t>
            </w:r>
          </w:p>
        </w:tc>
      </w:tr>
    </w:tbl>
    <w:p w:rsidR="005B5154" w:rsidRPr="00C4234C" w:rsidRDefault="005B5154" w:rsidP="005B5154">
      <w:pPr>
        <w:jc w:val="center"/>
        <w:rPr>
          <w:rFonts w:ascii="Garamond" w:hAnsi="Garamond"/>
        </w:rPr>
      </w:pPr>
      <w:r w:rsidRPr="00C4234C">
        <w:rPr>
          <w:rFonts w:ascii="Garamond" w:hAnsi="Garamond"/>
        </w:rPr>
        <w:t>Conjunto pequeño</w:t>
      </w:r>
    </w:p>
    <w:p w:rsidR="005B5154" w:rsidRPr="00C4234C" w:rsidRDefault="005B5154" w:rsidP="005B5154">
      <w:pPr>
        <w:rPr>
          <w:rFonts w:ascii="Garamond" w:hAnsi="Garamond"/>
        </w:rPr>
      </w:pPr>
    </w:p>
    <w:p w:rsidR="005B5154" w:rsidRPr="00C4234C" w:rsidRDefault="005B5154" w:rsidP="005B5154">
      <w:pPr>
        <w:jc w:val="center"/>
        <w:rPr>
          <w:rFonts w:ascii="Garamond" w:hAnsi="Garamond"/>
        </w:rPr>
      </w:pPr>
      <w:r w:rsidRPr="00C4234C">
        <w:rPr>
          <w:rFonts w:ascii="Garamond" w:hAnsi="Garamond"/>
        </w:rPr>
        <w:t>Conjunto grande</w:t>
      </w:r>
    </w:p>
    <w:tbl>
      <w:tblPr>
        <w:tblStyle w:val="Tablaconcuadrcula"/>
        <w:tblW w:w="10065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560"/>
        <w:gridCol w:w="2268"/>
        <w:gridCol w:w="2410"/>
        <w:gridCol w:w="2551"/>
        <w:gridCol w:w="1276"/>
      </w:tblGrid>
      <w:tr w:rsidR="00C4234C" w:rsidRPr="00C4234C" w:rsidTr="004A5A1A">
        <w:tc>
          <w:tcPr>
            <w:tcW w:w="1560" w:type="dxa"/>
          </w:tcPr>
          <w:p w:rsidR="005B5154" w:rsidRPr="00C4234C" w:rsidRDefault="005B5154" w:rsidP="004A5A1A">
            <w:pPr>
              <w:rPr>
                <w:rFonts w:ascii="Garamond" w:hAnsi="Garamond"/>
              </w:rPr>
            </w:pPr>
          </w:p>
        </w:tc>
        <w:tc>
          <w:tcPr>
            <w:tcW w:w="2268" w:type="dxa"/>
          </w:tcPr>
          <w:p w:rsidR="005B5154" w:rsidRPr="00C4234C" w:rsidRDefault="005B5154" w:rsidP="004A5A1A">
            <w:pPr>
              <w:jc w:val="center"/>
              <w:rPr>
                <w:rFonts w:ascii="Garamond" w:hAnsi="Garamond"/>
                <w:b/>
              </w:rPr>
            </w:pPr>
            <w:r w:rsidRPr="00C4234C">
              <w:rPr>
                <w:rFonts w:ascii="Garamond" w:hAnsi="Garamond"/>
                <w:b/>
              </w:rPr>
              <w:t>RMSE</w:t>
            </w:r>
          </w:p>
        </w:tc>
        <w:tc>
          <w:tcPr>
            <w:tcW w:w="2410" w:type="dxa"/>
          </w:tcPr>
          <w:p w:rsidR="005B5154" w:rsidRPr="00C4234C" w:rsidRDefault="005B5154" w:rsidP="004A5A1A">
            <w:pPr>
              <w:jc w:val="center"/>
              <w:rPr>
                <w:rFonts w:ascii="Garamond" w:hAnsi="Garamond"/>
                <w:b/>
              </w:rPr>
            </w:pPr>
            <w:r w:rsidRPr="00C4234C">
              <w:rPr>
                <w:rFonts w:ascii="Garamond" w:hAnsi="Garamond"/>
                <w:b/>
              </w:rPr>
              <w:t>P@10</w:t>
            </w:r>
          </w:p>
        </w:tc>
        <w:tc>
          <w:tcPr>
            <w:tcW w:w="2551" w:type="dxa"/>
          </w:tcPr>
          <w:p w:rsidR="005B5154" w:rsidRPr="00C4234C" w:rsidRDefault="005B5154" w:rsidP="004A5A1A">
            <w:pPr>
              <w:jc w:val="center"/>
              <w:rPr>
                <w:rFonts w:ascii="Garamond" w:hAnsi="Garamond"/>
                <w:b/>
              </w:rPr>
            </w:pPr>
            <w:r w:rsidRPr="00C4234C">
              <w:rPr>
                <w:rFonts w:ascii="Garamond" w:hAnsi="Garamond"/>
                <w:b/>
              </w:rPr>
              <w:t>R@10</w:t>
            </w:r>
          </w:p>
        </w:tc>
        <w:tc>
          <w:tcPr>
            <w:tcW w:w="1276" w:type="dxa"/>
          </w:tcPr>
          <w:p w:rsidR="005B5154" w:rsidRPr="00C4234C" w:rsidRDefault="005B5154" w:rsidP="004A5A1A">
            <w:pPr>
              <w:jc w:val="center"/>
              <w:rPr>
                <w:rFonts w:ascii="Garamond" w:hAnsi="Garamond"/>
                <w:b/>
              </w:rPr>
            </w:pPr>
            <w:r w:rsidRPr="00C4234C">
              <w:rPr>
                <w:rFonts w:ascii="Garamond" w:hAnsi="Garamond"/>
                <w:b/>
              </w:rPr>
              <w:t>Tiempo Ejecución</w:t>
            </w:r>
          </w:p>
        </w:tc>
      </w:tr>
      <w:tr w:rsidR="00C4234C" w:rsidRPr="00C4234C" w:rsidTr="004A5A1A">
        <w:tc>
          <w:tcPr>
            <w:tcW w:w="1560" w:type="dxa"/>
          </w:tcPr>
          <w:p w:rsidR="005B5154" w:rsidRPr="00C4234C" w:rsidRDefault="005B5154" w:rsidP="004A5A1A">
            <w:pPr>
              <w:rPr>
                <w:rFonts w:ascii="Garamond" w:hAnsi="Garamond"/>
                <w:b/>
              </w:rPr>
            </w:pPr>
            <w:proofErr w:type="spellStart"/>
            <w:r w:rsidRPr="00C4234C">
              <w:rPr>
                <w:rFonts w:ascii="Garamond" w:hAnsi="Garamond"/>
                <w:b/>
              </w:rPr>
              <w:t>Majority</w:t>
            </w:r>
            <w:proofErr w:type="spellEnd"/>
            <w:r w:rsidRPr="00C4234C">
              <w:rPr>
                <w:rFonts w:ascii="Garamond" w:hAnsi="Garamond"/>
                <w:b/>
              </w:rPr>
              <w:t xml:space="preserve"> </w:t>
            </w:r>
            <w:proofErr w:type="spellStart"/>
            <w:r w:rsidRPr="00C4234C">
              <w:rPr>
                <w:rFonts w:ascii="Garamond" w:hAnsi="Garamond"/>
                <w:b/>
              </w:rPr>
              <w:t>Recommender</w:t>
            </w:r>
            <w:proofErr w:type="spellEnd"/>
          </w:p>
        </w:tc>
        <w:tc>
          <w:tcPr>
            <w:tcW w:w="2268" w:type="dxa"/>
          </w:tcPr>
          <w:p w:rsidR="005B5154" w:rsidRPr="00C4234C" w:rsidRDefault="005B5154" w:rsidP="004A5A1A">
            <w:pPr>
              <w:jc w:val="both"/>
              <w:rPr>
                <w:rFonts w:ascii="Garamond" w:hAnsi="Garamond"/>
              </w:rPr>
            </w:pPr>
            <w:r w:rsidRPr="00C4234C">
              <w:rPr>
                <w:rFonts w:ascii="Garamond" w:hAnsi="Garamond" w:cs="Consolas"/>
              </w:rPr>
              <w:t>3381.060922745586</w:t>
            </w:r>
          </w:p>
        </w:tc>
        <w:tc>
          <w:tcPr>
            <w:tcW w:w="2410" w:type="dxa"/>
          </w:tcPr>
          <w:p w:rsidR="005B5154" w:rsidRPr="00C4234C" w:rsidRDefault="005B5154" w:rsidP="004A5A1A">
            <w:pPr>
              <w:jc w:val="both"/>
              <w:rPr>
                <w:rFonts w:ascii="Garamond" w:hAnsi="Garamond"/>
              </w:rPr>
            </w:pPr>
            <w:r w:rsidRPr="00C4234C">
              <w:rPr>
                <w:rFonts w:ascii="Garamond" w:hAnsi="Garamond" w:cs="Consolas"/>
              </w:rPr>
              <w:t>0.15475627070515835</w:t>
            </w:r>
          </w:p>
        </w:tc>
        <w:tc>
          <w:tcPr>
            <w:tcW w:w="2551" w:type="dxa"/>
          </w:tcPr>
          <w:p w:rsidR="005B5154" w:rsidRPr="00C4234C" w:rsidRDefault="005B5154" w:rsidP="004A5A1A">
            <w:pPr>
              <w:jc w:val="both"/>
              <w:rPr>
                <w:rFonts w:ascii="Garamond" w:hAnsi="Garamond"/>
              </w:rPr>
            </w:pPr>
            <w:r w:rsidRPr="00C4234C">
              <w:rPr>
                <w:rFonts w:ascii="Garamond" w:hAnsi="Garamond" w:cs="Consolas"/>
              </w:rPr>
              <w:t>0.1306060087686793</w:t>
            </w:r>
          </w:p>
        </w:tc>
        <w:tc>
          <w:tcPr>
            <w:tcW w:w="1276" w:type="dxa"/>
          </w:tcPr>
          <w:p w:rsidR="005B5154" w:rsidRPr="00C4234C" w:rsidRDefault="005B5154" w:rsidP="004A5A1A">
            <w:pPr>
              <w:jc w:val="both"/>
              <w:rPr>
                <w:rFonts w:ascii="Garamond" w:hAnsi="Garamond"/>
              </w:rPr>
            </w:pPr>
            <w:r w:rsidRPr="00C4234C">
              <w:rPr>
                <w:rFonts w:ascii="Garamond" w:hAnsi="Garamond" w:cs="Consolas"/>
              </w:rPr>
              <w:t>1s 865ms</w:t>
            </w:r>
          </w:p>
        </w:tc>
      </w:tr>
      <w:tr w:rsidR="00C4234C" w:rsidRPr="00C4234C" w:rsidTr="004A5A1A">
        <w:tc>
          <w:tcPr>
            <w:tcW w:w="1560" w:type="dxa"/>
          </w:tcPr>
          <w:p w:rsidR="005B5154" w:rsidRPr="00C4234C" w:rsidRDefault="005B5154" w:rsidP="004A5A1A">
            <w:pPr>
              <w:rPr>
                <w:rFonts w:ascii="Garamond" w:hAnsi="Garamond"/>
                <w:b/>
              </w:rPr>
            </w:pPr>
            <w:proofErr w:type="spellStart"/>
            <w:r w:rsidRPr="00C4234C">
              <w:rPr>
                <w:rFonts w:ascii="Garamond" w:hAnsi="Garamond"/>
                <w:b/>
              </w:rPr>
              <w:t>Average</w:t>
            </w:r>
            <w:proofErr w:type="spellEnd"/>
            <w:r w:rsidRPr="00C4234C">
              <w:rPr>
                <w:rFonts w:ascii="Garamond" w:hAnsi="Garamond"/>
                <w:b/>
              </w:rPr>
              <w:t xml:space="preserve"> </w:t>
            </w:r>
            <w:proofErr w:type="spellStart"/>
            <w:r w:rsidRPr="00C4234C">
              <w:rPr>
                <w:rFonts w:ascii="Garamond" w:hAnsi="Garamond"/>
                <w:b/>
              </w:rPr>
              <w:t>Recommender</w:t>
            </w:r>
            <w:proofErr w:type="spellEnd"/>
          </w:p>
        </w:tc>
        <w:tc>
          <w:tcPr>
            <w:tcW w:w="2268" w:type="dxa"/>
          </w:tcPr>
          <w:p w:rsidR="005B5154" w:rsidRPr="00C4234C" w:rsidRDefault="005B5154" w:rsidP="004A5A1A">
            <w:pPr>
              <w:jc w:val="both"/>
              <w:rPr>
                <w:rFonts w:ascii="Garamond" w:hAnsi="Garamond"/>
              </w:rPr>
            </w:pPr>
            <w:r w:rsidRPr="00C4234C">
              <w:rPr>
                <w:rFonts w:ascii="Garamond" w:hAnsi="Garamond" w:cs="Consolas"/>
              </w:rPr>
              <w:t>0.6346974045600309</w:t>
            </w:r>
          </w:p>
        </w:tc>
        <w:tc>
          <w:tcPr>
            <w:tcW w:w="2410" w:type="dxa"/>
          </w:tcPr>
          <w:p w:rsidR="005B5154" w:rsidRPr="00C4234C" w:rsidRDefault="005B5154" w:rsidP="004A5A1A">
            <w:pPr>
              <w:jc w:val="both"/>
              <w:rPr>
                <w:rFonts w:ascii="Garamond" w:hAnsi="Garamond"/>
              </w:rPr>
            </w:pPr>
            <w:r w:rsidRPr="00C4234C">
              <w:rPr>
                <w:rFonts w:ascii="Garamond" w:hAnsi="Garamond" w:cs="Consolas"/>
              </w:rPr>
              <w:t>9.46521533364884E-5</w:t>
            </w:r>
          </w:p>
        </w:tc>
        <w:tc>
          <w:tcPr>
            <w:tcW w:w="2551" w:type="dxa"/>
          </w:tcPr>
          <w:p w:rsidR="005B5154" w:rsidRPr="00C4234C" w:rsidRDefault="005B5154" w:rsidP="004A5A1A">
            <w:pPr>
              <w:rPr>
                <w:rFonts w:ascii="Garamond" w:hAnsi="Garamond"/>
              </w:rPr>
            </w:pPr>
            <w:r w:rsidRPr="00C4234C">
              <w:rPr>
                <w:rFonts w:ascii="Garamond" w:hAnsi="Garamond" w:cs="Consolas"/>
              </w:rPr>
              <w:t>4.1231051642788514E-5</w:t>
            </w:r>
          </w:p>
        </w:tc>
        <w:tc>
          <w:tcPr>
            <w:tcW w:w="1276" w:type="dxa"/>
          </w:tcPr>
          <w:p w:rsidR="005B5154" w:rsidRPr="00C4234C" w:rsidRDefault="005B5154" w:rsidP="004A5A1A">
            <w:pPr>
              <w:jc w:val="both"/>
              <w:rPr>
                <w:rFonts w:ascii="Garamond" w:hAnsi="Garamond"/>
              </w:rPr>
            </w:pPr>
            <w:r w:rsidRPr="00C4234C">
              <w:rPr>
                <w:rFonts w:ascii="Garamond" w:hAnsi="Garamond" w:cs="Consolas"/>
              </w:rPr>
              <w:t>2s 87ms</w:t>
            </w:r>
          </w:p>
        </w:tc>
      </w:tr>
      <w:tr w:rsidR="00C4234C" w:rsidRPr="00C4234C" w:rsidTr="004A5A1A">
        <w:tc>
          <w:tcPr>
            <w:tcW w:w="1560" w:type="dxa"/>
          </w:tcPr>
          <w:p w:rsidR="005B5154" w:rsidRPr="00C4234C" w:rsidRDefault="005B5154" w:rsidP="004A5A1A">
            <w:pPr>
              <w:rPr>
                <w:rFonts w:ascii="Garamond" w:hAnsi="Garamond"/>
                <w:b/>
              </w:rPr>
            </w:pPr>
            <w:proofErr w:type="spellStart"/>
            <w:r w:rsidRPr="00C4234C">
              <w:rPr>
                <w:rFonts w:ascii="Garamond" w:hAnsi="Garamond"/>
                <w:b/>
              </w:rPr>
              <w:t>User-based</w:t>
            </w:r>
            <w:proofErr w:type="spellEnd"/>
            <w:r w:rsidRPr="00C4234C">
              <w:rPr>
                <w:rFonts w:ascii="Garamond" w:hAnsi="Garamond"/>
                <w:b/>
              </w:rPr>
              <w:t xml:space="preserve"> kNN</w:t>
            </w:r>
          </w:p>
        </w:tc>
        <w:tc>
          <w:tcPr>
            <w:tcW w:w="2268" w:type="dxa"/>
          </w:tcPr>
          <w:p w:rsidR="005B5154" w:rsidRPr="00C4234C" w:rsidRDefault="005B5154" w:rsidP="004A5A1A">
            <w:pPr>
              <w:jc w:val="both"/>
              <w:rPr>
                <w:rFonts w:ascii="Garamond" w:hAnsi="Garamond"/>
              </w:rPr>
            </w:pPr>
            <w:r w:rsidRPr="00C4234C">
              <w:rPr>
                <w:rFonts w:ascii="Garamond" w:hAnsi="Garamond" w:cs="Consolas"/>
              </w:rPr>
              <w:t>34.56044746845366</w:t>
            </w:r>
          </w:p>
        </w:tc>
        <w:tc>
          <w:tcPr>
            <w:tcW w:w="2410" w:type="dxa"/>
          </w:tcPr>
          <w:p w:rsidR="005B5154" w:rsidRPr="00C4234C" w:rsidRDefault="005B5154" w:rsidP="004A5A1A">
            <w:pPr>
              <w:jc w:val="both"/>
              <w:rPr>
                <w:rFonts w:ascii="Garamond" w:hAnsi="Garamond"/>
              </w:rPr>
            </w:pPr>
            <w:r w:rsidRPr="00C4234C">
              <w:rPr>
                <w:rFonts w:ascii="Garamond" w:hAnsi="Garamond" w:cs="Consolas"/>
              </w:rPr>
              <w:t>0.2002366303833417</w:t>
            </w:r>
          </w:p>
        </w:tc>
        <w:tc>
          <w:tcPr>
            <w:tcW w:w="2551" w:type="dxa"/>
          </w:tcPr>
          <w:p w:rsidR="005B5154" w:rsidRPr="00C4234C" w:rsidRDefault="005B5154" w:rsidP="004A5A1A">
            <w:pPr>
              <w:jc w:val="both"/>
              <w:rPr>
                <w:rFonts w:ascii="Garamond" w:hAnsi="Garamond"/>
              </w:rPr>
            </w:pPr>
            <w:r w:rsidRPr="00C4234C">
              <w:rPr>
                <w:rFonts w:ascii="Garamond" w:hAnsi="Garamond" w:cs="Consolas"/>
              </w:rPr>
              <w:t>0.1740237849860835</w:t>
            </w:r>
          </w:p>
        </w:tc>
        <w:tc>
          <w:tcPr>
            <w:tcW w:w="1276" w:type="dxa"/>
          </w:tcPr>
          <w:p w:rsidR="005B5154" w:rsidRPr="00C4234C" w:rsidRDefault="005B5154" w:rsidP="004A5A1A">
            <w:pPr>
              <w:jc w:val="both"/>
              <w:rPr>
                <w:rFonts w:ascii="Garamond" w:hAnsi="Garamond"/>
              </w:rPr>
            </w:pPr>
            <w:r w:rsidRPr="00C4234C">
              <w:rPr>
                <w:rFonts w:ascii="Garamond" w:hAnsi="Garamond" w:cs="Consolas"/>
              </w:rPr>
              <w:t>2min 22s 833ms</w:t>
            </w:r>
          </w:p>
        </w:tc>
      </w:tr>
      <w:tr w:rsidR="00C4234C" w:rsidRPr="00C4234C" w:rsidTr="004A5A1A">
        <w:tc>
          <w:tcPr>
            <w:tcW w:w="1560" w:type="dxa"/>
          </w:tcPr>
          <w:p w:rsidR="005B5154" w:rsidRPr="00C4234C" w:rsidRDefault="005B5154" w:rsidP="004A5A1A">
            <w:pPr>
              <w:rPr>
                <w:rFonts w:ascii="Garamond" w:hAnsi="Garamond"/>
                <w:b/>
              </w:rPr>
            </w:pPr>
            <w:proofErr w:type="spellStart"/>
            <w:r w:rsidRPr="00C4234C">
              <w:rPr>
                <w:rFonts w:ascii="Garamond" w:hAnsi="Garamond"/>
                <w:b/>
              </w:rPr>
              <w:t>Normalized</w:t>
            </w:r>
            <w:proofErr w:type="spellEnd"/>
            <w:r w:rsidRPr="00C4234C">
              <w:rPr>
                <w:rFonts w:ascii="Garamond" w:hAnsi="Garamond"/>
                <w:b/>
              </w:rPr>
              <w:t xml:space="preserve"> </w:t>
            </w:r>
            <w:proofErr w:type="spellStart"/>
            <w:r w:rsidRPr="00C4234C">
              <w:rPr>
                <w:rFonts w:ascii="Garamond" w:hAnsi="Garamond"/>
                <w:b/>
              </w:rPr>
              <w:t>user-based</w:t>
            </w:r>
            <w:proofErr w:type="spellEnd"/>
            <w:r w:rsidRPr="00C4234C">
              <w:rPr>
                <w:rFonts w:ascii="Garamond" w:hAnsi="Garamond"/>
                <w:b/>
              </w:rPr>
              <w:t xml:space="preserve"> kNN</w:t>
            </w:r>
          </w:p>
        </w:tc>
        <w:tc>
          <w:tcPr>
            <w:tcW w:w="2268" w:type="dxa"/>
          </w:tcPr>
          <w:p w:rsidR="005B5154" w:rsidRPr="00C4234C" w:rsidRDefault="005B5154" w:rsidP="004A5A1A">
            <w:pPr>
              <w:jc w:val="both"/>
              <w:rPr>
                <w:rFonts w:ascii="Garamond" w:hAnsi="Garamond"/>
              </w:rPr>
            </w:pPr>
            <w:r w:rsidRPr="00C4234C">
              <w:rPr>
                <w:rFonts w:ascii="Garamond" w:hAnsi="Garamond" w:cs="Consolas"/>
              </w:rPr>
              <w:t>0.7096894261133271</w:t>
            </w:r>
          </w:p>
          <w:p w:rsidR="005B5154" w:rsidRPr="00C4234C" w:rsidRDefault="005B5154" w:rsidP="004A5A1A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2410" w:type="dxa"/>
          </w:tcPr>
          <w:p w:rsidR="005B5154" w:rsidRPr="00C4234C" w:rsidRDefault="005B5154" w:rsidP="004A5A1A">
            <w:pPr>
              <w:jc w:val="both"/>
              <w:rPr>
                <w:rFonts w:ascii="Garamond" w:hAnsi="Garamond"/>
              </w:rPr>
            </w:pPr>
            <w:r w:rsidRPr="00C4234C">
              <w:rPr>
                <w:rFonts w:ascii="Garamond" w:hAnsi="Garamond" w:cs="Consolas"/>
              </w:rPr>
              <w:t>0.014292475153809811</w:t>
            </w:r>
          </w:p>
        </w:tc>
        <w:tc>
          <w:tcPr>
            <w:tcW w:w="2551" w:type="dxa"/>
          </w:tcPr>
          <w:p w:rsidR="005B5154" w:rsidRPr="00C4234C" w:rsidRDefault="005B5154" w:rsidP="004A5A1A">
            <w:pPr>
              <w:jc w:val="both"/>
              <w:rPr>
                <w:rFonts w:ascii="Garamond" w:hAnsi="Garamond"/>
              </w:rPr>
            </w:pPr>
            <w:r w:rsidRPr="00C4234C">
              <w:rPr>
                <w:rFonts w:ascii="Garamond" w:hAnsi="Garamond" w:cs="Consolas"/>
              </w:rPr>
              <w:t>0.013170644520997995</w:t>
            </w:r>
          </w:p>
        </w:tc>
        <w:tc>
          <w:tcPr>
            <w:tcW w:w="1276" w:type="dxa"/>
          </w:tcPr>
          <w:p w:rsidR="005B5154" w:rsidRPr="00C4234C" w:rsidRDefault="005B5154" w:rsidP="004A5A1A">
            <w:pPr>
              <w:jc w:val="both"/>
              <w:rPr>
                <w:rFonts w:ascii="Garamond" w:hAnsi="Garamond"/>
              </w:rPr>
            </w:pPr>
            <w:r w:rsidRPr="00C4234C">
              <w:rPr>
                <w:rFonts w:ascii="Garamond" w:hAnsi="Garamond" w:cs="Consolas"/>
              </w:rPr>
              <w:t>2min 23s 358ms</w:t>
            </w:r>
          </w:p>
        </w:tc>
      </w:tr>
      <w:tr w:rsidR="00C4234C" w:rsidRPr="00C4234C" w:rsidTr="004A5A1A">
        <w:tc>
          <w:tcPr>
            <w:tcW w:w="1560" w:type="dxa"/>
          </w:tcPr>
          <w:p w:rsidR="005B5154" w:rsidRPr="00C4234C" w:rsidRDefault="005B5154" w:rsidP="004A5A1A">
            <w:pPr>
              <w:rPr>
                <w:rFonts w:ascii="Garamond" w:hAnsi="Garamond"/>
                <w:b/>
              </w:rPr>
            </w:pPr>
            <w:proofErr w:type="spellStart"/>
            <w:r w:rsidRPr="00C4234C">
              <w:rPr>
                <w:rFonts w:ascii="Garamond" w:hAnsi="Garamond"/>
                <w:b/>
              </w:rPr>
              <w:t>Item-based</w:t>
            </w:r>
            <w:proofErr w:type="spellEnd"/>
            <w:r w:rsidRPr="00C4234C">
              <w:rPr>
                <w:rFonts w:ascii="Garamond" w:hAnsi="Garamond"/>
                <w:b/>
              </w:rPr>
              <w:t xml:space="preserve"> NN (</w:t>
            </w:r>
            <w:proofErr w:type="spellStart"/>
            <w:r w:rsidRPr="00C4234C">
              <w:rPr>
                <w:rFonts w:ascii="Garamond" w:hAnsi="Garamond"/>
                <w:b/>
              </w:rPr>
              <w:t>cosine</w:t>
            </w:r>
            <w:proofErr w:type="spellEnd"/>
            <w:r w:rsidRPr="00C4234C">
              <w:rPr>
                <w:rFonts w:ascii="Garamond" w:hAnsi="Garamond"/>
                <w:b/>
              </w:rPr>
              <w:t>)</w:t>
            </w:r>
          </w:p>
        </w:tc>
        <w:tc>
          <w:tcPr>
            <w:tcW w:w="2268" w:type="dxa"/>
          </w:tcPr>
          <w:p w:rsidR="005B5154" w:rsidRPr="00C4234C" w:rsidRDefault="005B5154" w:rsidP="004A5A1A">
            <w:pPr>
              <w:jc w:val="both"/>
              <w:rPr>
                <w:rFonts w:ascii="Garamond" w:hAnsi="Garamond"/>
              </w:rPr>
            </w:pPr>
            <w:r w:rsidRPr="00C4234C">
              <w:rPr>
                <w:rFonts w:ascii="Garamond" w:hAnsi="Garamond" w:cs="Consolas"/>
              </w:rPr>
              <w:t>360.7664049693128</w:t>
            </w:r>
          </w:p>
        </w:tc>
        <w:tc>
          <w:tcPr>
            <w:tcW w:w="2410" w:type="dxa"/>
          </w:tcPr>
          <w:p w:rsidR="005B5154" w:rsidRPr="00C4234C" w:rsidRDefault="005B5154" w:rsidP="004A5A1A">
            <w:pPr>
              <w:jc w:val="both"/>
              <w:rPr>
                <w:rFonts w:ascii="Garamond" w:hAnsi="Garamond"/>
              </w:rPr>
            </w:pPr>
            <w:r w:rsidRPr="00C4234C">
              <w:rPr>
                <w:rFonts w:ascii="Garamond" w:hAnsi="Garamond" w:cs="Consolas"/>
              </w:rPr>
              <w:t>0.1509701845716987</w:t>
            </w:r>
          </w:p>
        </w:tc>
        <w:tc>
          <w:tcPr>
            <w:tcW w:w="2551" w:type="dxa"/>
          </w:tcPr>
          <w:p w:rsidR="005B5154" w:rsidRPr="00C4234C" w:rsidRDefault="005B5154" w:rsidP="004A5A1A">
            <w:pPr>
              <w:jc w:val="both"/>
              <w:rPr>
                <w:rFonts w:ascii="Garamond" w:hAnsi="Garamond"/>
              </w:rPr>
            </w:pPr>
            <w:r w:rsidRPr="00C4234C">
              <w:rPr>
                <w:rFonts w:ascii="Garamond" w:hAnsi="Garamond" w:cs="Consolas"/>
              </w:rPr>
              <w:t>0.12705654735030028</w:t>
            </w:r>
          </w:p>
        </w:tc>
        <w:tc>
          <w:tcPr>
            <w:tcW w:w="1276" w:type="dxa"/>
          </w:tcPr>
          <w:p w:rsidR="005B5154" w:rsidRPr="00C4234C" w:rsidRDefault="005B5154" w:rsidP="004A5A1A">
            <w:pPr>
              <w:jc w:val="both"/>
              <w:rPr>
                <w:rFonts w:ascii="Garamond" w:hAnsi="Garamond"/>
              </w:rPr>
            </w:pPr>
            <w:r w:rsidRPr="00C4234C">
              <w:rPr>
                <w:rFonts w:ascii="Garamond" w:hAnsi="Garamond" w:cs="Consolas"/>
              </w:rPr>
              <w:t>28min 54s 202ms</w:t>
            </w:r>
          </w:p>
        </w:tc>
      </w:tr>
      <w:tr w:rsidR="00C4234C" w:rsidRPr="00C4234C" w:rsidTr="004A5A1A">
        <w:tc>
          <w:tcPr>
            <w:tcW w:w="1560" w:type="dxa"/>
          </w:tcPr>
          <w:p w:rsidR="005B5154" w:rsidRPr="00C4234C" w:rsidRDefault="005B5154" w:rsidP="004A5A1A">
            <w:pPr>
              <w:rPr>
                <w:rFonts w:ascii="Garamond" w:hAnsi="Garamond"/>
                <w:b/>
              </w:rPr>
            </w:pPr>
            <w:proofErr w:type="spellStart"/>
            <w:r w:rsidRPr="00C4234C">
              <w:rPr>
                <w:rFonts w:ascii="Garamond" w:hAnsi="Garamond"/>
                <w:b/>
              </w:rPr>
              <w:t>Centroid-based</w:t>
            </w:r>
            <w:proofErr w:type="spellEnd"/>
          </w:p>
        </w:tc>
        <w:tc>
          <w:tcPr>
            <w:tcW w:w="2268" w:type="dxa"/>
          </w:tcPr>
          <w:p w:rsidR="005B5154" w:rsidRPr="00C4234C" w:rsidRDefault="005B5154" w:rsidP="004A5A1A">
            <w:pPr>
              <w:jc w:val="both"/>
              <w:rPr>
                <w:rFonts w:ascii="Garamond" w:hAnsi="Garamond"/>
              </w:rPr>
            </w:pPr>
            <w:r w:rsidRPr="00C4234C">
              <w:rPr>
                <w:rFonts w:ascii="Garamond" w:hAnsi="Garamond" w:cs="Consolas"/>
              </w:rPr>
              <w:t>3.641684682936546</w:t>
            </w:r>
          </w:p>
        </w:tc>
        <w:tc>
          <w:tcPr>
            <w:tcW w:w="2410" w:type="dxa"/>
          </w:tcPr>
          <w:p w:rsidR="005B5154" w:rsidRPr="00C4234C" w:rsidRDefault="005B5154" w:rsidP="004A5A1A">
            <w:pPr>
              <w:jc w:val="both"/>
              <w:rPr>
                <w:rFonts w:ascii="Garamond" w:hAnsi="Garamond"/>
              </w:rPr>
            </w:pPr>
            <w:r w:rsidRPr="00C4234C">
              <w:rPr>
                <w:rFonts w:ascii="Garamond" w:hAnsi="Garamond" w:cs="Consolas"/>
              </w:rPr>
              <w:t>0.07988641741599539</w:t>
            </w:r>
          </w:p>
        </w:tc>
        <w:tc>
          <w:tcPr>
            <w:tcW w:w="2551" w:type="dxa"/>
          </w:tcPr>
          <w:p w:rsidR="005B5154" w:rsidRPr="00C4234C" w:rsidRDefault="005B5154" w:rsidP="004A5A1A">
            <w:pPr>
              <w:jc w:val="both"/>
              <w:rPr>
                <w:rFonts w:ascii="Garamond" w:hAnsi="Garamond"/>
              </w:rPr>
            </w:pPr>
            <w:r w:rsidRPr="00C4234C">
              <w:rPr>
                <w:rFonts w:ascii="Garamond" w:hAnsi="Garamond" w:cs="Consolas"/>
              </w:rPr>
              <w:t>0.06878762637838909</w:t>
            </w:r>
          </w:p>
        </w:tc>
        <w:tc>
          <w:tcPr>
            <w:tcW w:w="1276" w:type="dxa"/>
          </w:tcPr>
          <w:p w:rsidR="005B5154" w:rsidRPr="00C4234C" w:rsidRDefault="005B5154" w:rsidP="004A5A1A">
            <w:pPr>
              <w:jc w:val="both"/>
              <w:rPr>
                <w:rFonts w:ascii="Garamond" w:hAnsi="Garamond"/>
              </w:rPr>
            </w:pPr>
            <w:r w:rsidRPr="00C4234C">
              <w:rPr>
                <w:rFonts w:ascii="Garamond" w:hAnsi="Garamond" w:cs="Consolas"/>
              </w:rPr>
              <w:t>52min 48s 532ms</w:t>
            </w:r>
          </w:p>
        </w:tc>
      </w:tr>
      <w:tr w:rsidR="00C4234C" w:rsidRPr="00C4234C" w:rsidTr="004A5A1A">
        <w:tc>
          <w:tcPr>
            <w:tcW w:w="1560" w:type="dxa"/>
          </w:tcPr>
          <w:p w:rsidR="005B5154" w:rsidRPr="00C4234C" w:rsidRDefault="005B5154" w:rsidP="004A5A1A">
            <w:pPr>
              <w:rPr>
                <w:rFonts w:ascii="Garamond" w:hAnsi="Garamond"/>
                <w:b/>
                <w:lang w:val="en-US"/>
              </w:rPr>
            </w:pPr>
            <w:r w:rsidRPr="00C4234C">
              <w:rPr>
                <w:rFonts w:ascii="Garamond" w:hAnsi="Garamond"/>
                <w:b/>
                <w:lang w:val="en-US"/>
              </w:rPr>
              <w:t>Item-based NN (</w:t>
            </w:r>
            <w:proofErr w:type="spellStart"/>
            <w:r w:rsidRPr="00C4234C">
              <w:rPr>
                <w:rFonts w:ascii="Garamond" w:hAnsi="Garamond"/>
                <w:b/>
                <w:lang w:val="en-US"/>
              </w:rPr>
              <w:t>Jaccard</w:t>
            </w:r>
            <w:proofErr w:type="spellEnd"/>
            <w:r w:rsidRPr="00C4234C">
              <w:rPr>
                <w:rFonts w:ascii="Garamond" w:hAnsi="Garamond"/>
                <w:b/>
                <w:lang w:val="en-US"/>
              </w:rPr>
              <w:t xml:space="preserve"> on </w:t>
            </w:r>
            <w:proofErr w:type="spellStart"/>
            <w:r w:rsidRPr="00C4234C">
              <w:rPr>
                <w:rFonts w:ascii="Garamond" w:hAnsi="Garamond"/>
                <w:b/>
                <w:lang w:val="en-US"/>
              </w:rPr>
              <w:t>ítem</w:t>
            </w:r>
            <w:proofErr w:type="spellEnd"/>
            <w:r w:rsidRPr="00C4234C">
              <w:rPr>
                <w:rFonts w:ascii="Garamond" w:hAnsi="Garamond"/>
                <w:b/>
                <w:lang w:val="en-US"/>
              </w:rPr>
              <w:t xml:space="preserve"> features)</w:t>
            </w:r>
          </w:p>
        </w:tc>
        <w:tc>
          <w:tcPr>
            <w:tcW w:w="2268" w:type="dxa"/>
          </w:tcPr>
          <w:p w:rsidR="005B5154" w:rsidRPr="00C4234C" w:rsidRDefault="005B5154" w:rsidP="004A5A1A">
            <w:pPr>
              <w:jc w:val="both"/>
              <w:rPr>
                <w:rFonts w:ascii="Garamond" w:hAnsi="Garamond"/>
              </w:rPr>
            </w:pPr>
            <w:r w:rsidRPr="00C4234C">
              <w:rPr>
                <w:rFonts w:ascii="Garamond" w:hAnsi="Garamond" w:cs="Consolas"/>
              </w:rPr>
              <w:t>26.95907774978391</w:t>
            </w:r>
          </w:p>
        </w:tc>
        <w:tc>
          <w:tcPr>
            <w:tcW w:w="2410" w:type="dxa"/>
          </w:tcPr>
          <w:p w:rsidR="005B5154" w:rsidRPr="00C4234C" w:rsidRDefault="005B5154" w:rsidP="004A5A1A">
            <w:pPr>
              <w:jc w:val="both"/>
              <w:rPr>
                <w:rFonts w:ascii="Garamond" w:hAnsi="Garamond"/>
              </w:rPr>
            </w:pPr>
            <w:r w:rsidRPr="00C4234C">
              <w:rPr>
                <w:rFonts w:ascii="Garamond" w:hAnsi="Garamond" w:cs="Consolas"/>
              </w:rPr>
              <w:t>0.10738286796024478</w:t>
            </w:r>
          </w:p>
        </w:tc>
        <w:tc>
          <w:tcPr>
            <w:tcW w:w="2551" w:type="dxa"/>
          </w:tcPr>
          <w:p w:rsidR="005B5154" w:rsidRPr="00C4234C" w:rsidRDefault="005B5154" w:rsidP="004A5A1A">
            <w:pPr>
              <w:jc w:val="both"/>
              <w:rPr>
                <w:rFonts w:ascii="Garamond" w:hAnsi="Garamond"/>
              </w:rPr>
            </w:pPr>
            <w:r w:rsidRPr="00C4234C">
              <w:rPr>
                <w:rFonts w:ascii="Garamond" w:hAnsi="Garamond" w:cs="Consolas"/>
              </w:rPr>
              <w:t>0.10018334500264146</w:t>
            </w:r>
          </w:p>
        </w:tc>
        <w:tc>
          <w:tcPr>
            <w:tcW w:w="1276" w:type="dxa"/>
          </w:tcPr>
          <w:p w:rsidR="005B5154" w:rsidRPr="00C4234C" w:rsidRDefault="005B5154" w:rsidP="004A5A1A">
            <w:pPr>
              <w:jc w:val="both"/>
              <w:rPr>
                <w:rFonts w:ascii="Garamond" w:hAnsi="Garamond"/>
              </w:rPr>
            </w:pPr>
            <w:r w:rsidRPr="00C4234C">
              <w:rPr>
                <w:rFonts w:ascii="Garamond" w:hAnsi="Garamond" w:cs="Consolas"/>
              </w:rPr>
              <w:t>31min 20s 787ms</w:t>
            </w:r>
          </w:p>
        </w:tc>
      </w:tr>
    </w:tbl>
    <w:p w:rsidR="005B5154" w:rsidRPr="00C4234C" w:rsidRDefault="005B5154" w:rsidP="005B5154">
      <w:pPr>
        <w:ind w:firstLine="708"/>
        <w:rPr>
          <w:rFonts w:ascii="Garamond" w:hAnsi="Garamond"/>
        </w:rPr>
      </w:pPr>
    </w:p>
    <w:p w:rsidR="005B5154" w:rsidRPr="00C4234C" w:rsidRDefault="005B5154">
      <w:pPr>
        <w:rPr>
          <w:rFonts w:ascii="Garamond" w:hAnsi="Garamond"/>
        </w:rPr>
      </w:pPr>
    </w:p>
    <w:sectPr w:rsidR="005B5154" w:rsidRPr="00C423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8D7"/>
    <w:rsid w:val="000A52B2"/>
    <w:rsid w:val="00195B25"/>
    <w:rsid w:val="001B26D5"/>
    <w:rsid w:val="003019DD"/>
    <w:rsid w:val="00342465"/>
    <w:rsid w:val="003C5749"/>
    <w:rsid w:val="00474830"/>
    <w:rsid w:val="005B5154"/>
    <w:rsid w:val="006E2D04"/>
    <w:rsid w:val="007D4279"/>
    <w:rsid w:val="007E211C"/>
    <w:rsid w:val="008758D7"/>
    <w:rsid w:val="008B682E"/>
    <w:rsid w:val="00A71EFB"/>
    <w:rsid w:val="00B020A8"/>
    <w:rsid w:val="00C4234C"/>
    <w:rsid w:val="00CB3EB3"/>
    <w:rsid w:val="00D94048"/>
    <w:rsid w:val="00E77B33"/>
    <w:rsid w:val="00E80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6031B3-85F5-4F69-976A-E49D7295E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342465"/>
    <w:rPr>
      <w:b/>
      <w:bCs/>
    </w:rPr>
  </w:style>
  <w:style w:type="table" w:styleId="Tablaconcuadrcula">
    <w:name w:val="Table Grid"/>
    <w:basedOn w:val="Tablanormal"/>
    <w:uiPriority w:val="39"/>
    <w:rsid w:val="005B51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20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697</Words>
  <Characters>3838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UAM</Company>
  <LinksUpToDate>false</LinksUpToDate>
  <CharactersWithSpaces>4526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Escuela Politecnica Superior</dc:creator>
  <cp:keywords/>
  <dc:description/>
  <cp:lastModifiedBy>Escuela Politecnica Superior</cp:lastModifiedBy>
  <cp:revision>16</cp:revision>
  <dcterms:created xsi:type="dcterms:W3CDTF">2017-04-28T09:19:00Z</dcterms:created>
  <dcterms:modified xsi:type="dcterms:W3CDTF">2017-04-28T10:03:00Z</dcterms:modified>
</cp:coreProperties>
</file>