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.png" ContentType="image/png"/>
  <Override PartName="/word/media/rId33.png" ContentType="image/png"/>
  <Override PartName="/word/media/rId37.png" ContentType="image/png"/>
  <Override PartName="/word/media/rId29.png" ContentType="image/png"/>
  <Override PartName="/word/media/rId21.png" ContentType="image/png"/>
  <Override PartName="/word/media/rId25.png" ContentType="image/png"/>
  <Override PartName="/word/media/rId17.png" ContentType="image/png"/>
  <Override PartName="/word/media/rId41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Anexo C. Fichas de cadena de valor por mineral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ES"/>
            </w:rP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9" w:name="Xf76899d53b75980df62e1d4211ce711acdbb315"/>
    <w:p>
      <w:pPr>
        <w:pStyle w:val="Heading1"/>
      </w:pPr>
      <w:r>
        <w:rPr>
          <w:lang w:val="es-ES"/>
        </w:rPr>
        <w:t xml:space="preserve">Anexo C. Fichas de cadena de valor por mineral</w:t>
      </w:r>
    </w:p>
    <w:p>
      <w:pPr>
        <w:pStyle w:val="FirstParagraph"/>
      </w:pPr>
      <w:r>
        <w:rPr>
          <w:lang w:val="es-ES"/>
        </w:rPr>
        <w:t xml:space="preserve">Cada ficha descompone la cadena del mineral en los eslabones L1-L4 (más L0, el recurso en el suelo), con su clase SCIAN y fracción HS, la cuantificación desde la matriz insumo-producto (valor bruto de producción, PIB y empleo, 2018) y el comercio por etapa (exportaciones e importaciones, promedio 2018-2023, en millones de dólares). Se indica el tipo y el punto de ruptura. El valor de los eslabones no atribuibles no se imputa al mineral (clase compartida).</w:t>
      </w:r>
    </w:p>
    <w:bookmarkStart w:id="12" w:name="c.1-cobre"/>
    <w:p>
      <w:pPr>
        <w:pStyle w:val="Heading2"/>
      </w:pPr>
      <w:r>
        <w:rPr>
          <w:lang w:val="es-ES"/>
        </w:rPr>
        <w:t xml:space="preserve">C.1 Cobre</w:t>
      </w:r>
    </w:p>
    <w:p>
      <w:pPr>
        <w:pStyle w:val="FirstParagraph"/>
      </w:pPr>
      <w:r>
        <w:rPr>
          <w:b/>
          <w:bCs/>
          <w:lang w:val="es-ES"/>
        </w:rPr>
        <w:t xml:space="preserve">Tipo B</w:t>
      </w:r>
      <w:r>
        <w:rPr>
          <w:lang w:val="es-ES"/>
        </w:rPr>
        <w:t xml:space="preserve"> </w:t>
      </w:r>
      <w:r>
        <w:rPr>
          <w:lang w:val="es-ES"/>
        </w:rPr>
        <w:t xml:space="preserve">· punto de ruptura: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L2-&gt;L3</w:t>
      </w:r>
      <w:r>
        <w:rPr>
          <w:lang w:val="es-ES"/>
        </w:rPr>
        <w:t xml:space="preserve">. Cadena hasta metal refinado; no profundiza a semis/manufactura (importadas); mineral sale como concentrado</w:t>
      </w:r>
    </w:p>
    <w:p>
      <w:pPr>
        <w:pStyle w:val="TableCaption"/>
      </w:pPr>
      <w:r>
        <w:rPr>
          <w:b/>
          <w:bCs/>
          <w:lang w:val="es-ES"/>
        </w:rPr>
        <w:t xml:space="preserve">Cuadro C.1.</w:t>
      </w:r>
      <w:r>
        <w:rPr>
          <w:lang w:val="es-ES"/>
        </w:rPr>
        <w:t xml:space="preserve"> </w:t>
      </w:r>
      <w:r>
        <w:rPr>
          <w:lang w:val="es-ES"/>
        </w:rPr>
        <w:t xml:space="preserve">Ficha de cadena de valor — Cobre. VBP/PIB en millones de pesos (2018); empleo en puestos; X/M en millones de USD (prom. 2018-2023). Fuente: cálculo propio (MIP INEGI 2018; UN Comtrade).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adro C.1. Ficha de cadena de valor — Cobre. VBP/PIB en millones de pesos (2018); empleo en puestos; X/M en millones de USD (prom. 2018-2023). Fuente: cálculo propio (MIP INEGI 2018; UN Comtrade)."/>
      </w:tblPr>
      <w:tblGrid>
        <w:gridCol w:w="742"/>
        <w:gridCol w:w="742"/>
        <w:gridCol w:w="742"/>
        <w:gridCol w:w="990"/>
        <w:gridCol w:w="990"/>
        <w:gridCol w:w="990"/>
        <w:gridCol w:w="990"/>
        <w:gridCol w:w="990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Eslabón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SCIAN / HS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VBP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PIB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Empleo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¿Atribuible?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Recurso en el suelo (reservas)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Extracción y beneficio (mina -&gt; concentrado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212231 / 2603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92 893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62 412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8 718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2 968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672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Fundición y refinación (concentrado -&gt; ánodo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331411 / 7401;7402;7403;7405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80 889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15 418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6 301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966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Semimanufactura (cátodo -&gt; alambrón, laminad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331420 / 7407;7408;7409;7410;7411;7412;7413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35 975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10 147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7 204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2 100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Manufactura final / uso (alambrón -&gt; cable y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335999 / 7415;7418;7419;8544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402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5501640" cy="2200656"/>
            <wp:effectExtent b="0" l="0" r="0" t="0"/>
            <wp:docPr descr="Ilustración C.1. Geografía de la extracción y ejes comerciales — Cobre. Fuente: elaboración propia (SGM 2024; UN Comtrade 2019-2024)." title="" id="10" name="Picture"/>
            <a:graphic>
              <a:graphicData uri="http://schemas.openxmlformats.org/drawingml/2006/picture">
                <pic:pic>
                  <pic:nvPicPr>
                    <pic:cNvPr descr="figuras/mapas/mapa_cob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2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  <w:lang w:val="es-ES"/>
        </w:rPr>
        <w:t xml:space="preserve">Ilustración C.1.</w:t>
      </w:r>
      <w:r>
        <w:rPr>
          <w:lang w:val="es-ES"/>
        </w:rPr>
        <w:t xml:space="preserve"> </w:t>
      </w:r>
      <w:r>
        <w:rPr>
          <w:lang w:val="es-ES"/>
        </w:rPr>
        <w:t xml:space="preserve">Geografía de la extracción y ejes comerciales — Cobre. Fuente: elaboración propia (SGM 2024; UN Comtrade 2019-2024).</w:t>
      </w:r>
    </w:p>
    <w:bookmarkEnd w:id="12"/>
    <w:bookmarkStart w:id="16" w:name="c.2-zinc"/>
    <w:p>
      <w:pPr>
        <w:pStyle w:val="Heading2"/>
      </w:pPr>
      <w:r>
        <w:rPr>
          <w:lang w:val="es-ES"/>
        </w:rPr>
        <w:t xml:space="preserve">C.2 Zinc</w:t>
      </w:r>
    </w:p>
    <w:p>
      <w:pPr>
        <w:pStyle w:val="FirstParagraph"/>
      </w:pPr>
      <w:r>
        <w:rPr>
          <w:b/>
          <w:bCs/>
          <w:lang w:val="es-ES"/>
        </w:rPr>
        <w:t xml:space="preserve">Tipo B</w:t>
      </w:r>
      <w:r>
        <w:rPr>
          <w:lang w:val="es-ES"/>
        </w:rPr>
        <w:t xml:space="preserve"> </w:t>
      </w:r>
      <w:r>
        <w:rPr>
          <w:lang w:val="es-ES"/>
        </w:rPr>
        <w:t xml:space="preserve">· punto de ruptura: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L1-&gt;L2</w:t>
      </w:r>
      <w:r>
        <w:rPr>
          <w:lang w:val="es-ES"/>
        </w:rPr>
        <w:t xml:space="preserve">. Refinacion nacional presente pero exporta concentrado e importa semis/galvanizado</w:t>
      </w:r>
    </w:p>
    <w:p>
      <w:pPr>
        <w:pStyle w:val="TableCaption"/>
      </w:pPr>
      <w:r>
        <w:rPr>
          <w:b/>
          <w:bCs/>
          <w:lang w:val="es-ES"/>
        </w:rPr>
        <w:t xml:space="preserve">Cuadro C.2.</w:t>
      </w:r>
      <w:r>
        <w:rPr>
          <w:lang w:val="es-ES"/>
        </w:rPr>
        <w:t xml:space="preserve"> </w:t>
      </w:r>
      <w:r>
        <w:rPr>
          <w:lang w:val="es-ES"/>
        </w:rPr>
        <w:t xml:space="preserve">Ficha de cadena de valor — Zinc. VBP/PIB en millones de pesos (2018); empleo en puestos; X/M en millones de USD (prom. 2018-2023). Fuente: cálculo propio (MIP INEGI 2018; UN Comtrade).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adro C.2. Ficha de cadena de valor — Zinc. VBP/PIB en millones de pesos (2018); empleo en puestos; X/M en millones de USD (prom. 2018-2023). Fuente: cálculo propio (MIP INEGI 2018; UN Comtrade)."/>
      </w:tblPr>
      <w:tblGrid>
        <w:gridCol w:w="742"/>
        <w:gridCol w:w="742"/>
        <w:gridCol w:w="742"/>
        <w:gridCol w:w="990"/>
        <w:gridCol w:w="990"/>
        <w:gridCol w:w="990"/>
        <w:gridCol w:w="990"/>
        <w:gridCol w:w="990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Eslabón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SCIAN / HS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VBP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PIB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Empleo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¿Atribuible?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Recurso en el suelo (reservas)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Extracción y beneficio (mina -&gt; concentrado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212232 / 2608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34 725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21 683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11 667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Fundición y refinación (concentrado -&gt; zinc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331419 / 7901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14 422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1 900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1 534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Semimanufactura de zinc (planchas, polvo, al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331490 / 7903;7904;7905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Galvanizado y usos finales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332810 / 7907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5501640" cy="2200656"/>
            <wp:effectExtent b="0" l="0" r="0" t="0"/>
            <wp:docPr descr="Ilustración C.2. Geografía de la extracción y ejes comerciales — Zinc. Fuente: elaboración propia (SGM 2024; UN Comtrade 2019-2024)." title="" id="14" name="Picture"/>
            <a:graphic>
              <a:graphicData uri="http://schemas.openxmlformats.org/drawingml/2006/picture">
                <pic:pic>
                  <pic:nvPicPr>
                    <pic:cNvPr descr="figuras/mapas/mapa_zi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2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  <w:lang w:val="es-ES"/>
        </w:rPr>
        <w:t xml:space="preserve">Ilustración C.2.</w:t>
      </w:r>
      <w:r>
        <w:rPr>
          <w:lang w:val="es-ES"/>
        </w:rPr>
        <w:t xml:space="preserve"> </w:t>
      </w:r>
      <w:r>
        <w:rPr>
          <w:lang w:val="es-ES"/>
        </w:rPr>
        <w:t xml:space="preserve">Geografía de la extracción y ejes comerciales — Zinc. Fuente: elaboración propia (SGM 2024; UN Comtrade 2019-2024).</w:t>
      </w:r>
    </w:p>
    <w:bookmarkEnd w:id="16"/>
    <w:bookmarkStart w:id="20" w:name="c.3-plomo"/>
    <w:p>
      <w:pPr>
        <w:pStyle w:val="Heading2"/>
      </w:pPr>
      <w:r>
        <w:rPr>
          <w:lang w:val="es-ES"/>
        </w:rPr>
        <w:t xml:space="preserve">C.3 Plomo</w:t>
      </w:r>
    </w:p>
    <w:p>
      <w:pPr>
        <w:pStyle w:val="FirstParagraph"/>
      </w:pPr>
      <w:r>
        <w:rPr>
          <w:b/>
          <w:bCs/>
          <w:lang w:val="es-ES"/>
        </w:rPr>
        <w:t xml:space="preserve">Tipo B</w:t>
      </w:r>
      <w:r>
        <w:rPr>
          <w:lang w:val="es-ES"/>
        </w:rPr>
        <w:t xml:space="preserve"> </w:t>
      </w:r>
      <w:r>
        <w:rPr>
          <w:lang w:val="es-ES"/>
        </w:rPr>
        <w:t xml:space="preserve">· punto de ruptura: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L1-&gt;L2</w:t>
      </w:r>
      <w:r>
        <w:rPr>
          <w:lang w:val="es-ES"/>
        </w:rPr>
        <w:t xml:space="preserve">. Refinacion y baterias existen pero desacopladas; primario sale como concentrado; baterias usan reciclado</w:t>
      </w:r>
    </w:p>
    <w:p>
      <w:pPr>
        <w:pStyle w:val="TableCaption"/>
      </w:pPr>
      <w:r>
        <w:rPr>
          <w:b/>
          <w:bCs/>
          <w:lang w:val="es-ES"/>
        </w:rPr>
        <w:t xml:space="preserve">Cuadro C.3.</w:t>
      </w:r>
      <w:r>
        <w:rPr>
          <w:lang w:val="es-ES"/>
        </w:rPr>
        <w:t xml:space="preserve"> </w:t>
      </w:r>
      <w:r>
        <w:rPr>
          <w:lang w:val="es-ES"/>
        </w:rPr>
        <w:t xml:space="preserve">Ficha de cadena de valor — Plomo. VBP/PIB en millones de pesos (2018); empleo en puestos; X/M en millones de USD (prom. 2018-2023). Fuente: cálculo propio (MIP INEGI 2018; UN Comtrade).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adro C.3. Ficha de cadena de valor — Plomo. VBP/PIB en millones de pesos (2018); empleo en puestos; X/M en millones de USD (prom. 2018-2023). Fuente: cálculo propio (MIP INEGI 2018; UN Comtrade)."/>
      </w:tblPr>
      <w:tblGrid>
        <w:gridCol w:w="742"/>
        <w:gridCol w:w="742"/>
        <w:gridCol w:w="742"/>
        <w:gridCol w:w="990"/>
        <w:gridCol w:w="990"/>
        <w:gridCol w:w="990"/>
        <w:gridCol w:w="990"/>
        <w:gridCol w:w="990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Eslabón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SCIAN / HS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VBP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PIB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Empleo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¿Atribuible?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Recurso en el suelo (reservas)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Extracción y beneficio (mina -&gt; concentrado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212232 / 2607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34 725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21 683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11 667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901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Fundición y refinación (concentrado -&gt; plomo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331419 / 7801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14 422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1 900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1 534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Semimanufactura de plomo (barras, láminas, t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331490 / 7804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Baterías plomo-ácido (uso final) — Clarios/L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335910 / 7806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5501640" cy="2200656"/>
            <wp:effectExtent b="0" l="0" r="0" t="0"/>
            <wp:docPr descr="Ilustración C.3. Geografía de la extracción y ejes comerciales — Plomo. Fuente: elaboración propia (SGM 2024; UN Comtrade 2019-2024)." title="" id="18" name="Picture"/>
            <a:graphic>
              <a:graphicData uri="http://schemas.openxmlformats.org/drawingml/2006/picture">
                <pic:pic>
                  <pic:nvPicPr>
                    <pic:cNvPr descr="figuras/mapas/mapa_plomo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2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  <w:lang w:val="es-ES"/>
        </w:rPr>
        <w:t xml:space="preserve">Ilustración C.3.</w:t>
      </w:r>
      <w:r>
        <w:rPr>
          <w:lang w:val="es-ES"/>
        </w:rPr>
        <w:t xml:space="preserve"> </w:t>
      </w:r>
      <w:r>
        <w:rPr>
          <w:lang w:val="es-ES"/>
        </w:rPr>
        <w:t xml:space="preserve">Geografía de la extracción y ejes comerciales — Plomo. Fuente: elaboración propia (SGM 2024; UN Comtrade 2019-2024).</w:t>
      </w:r>
    </w:p>
    <w:bookmarkEnd w:id="20"/>
    <w:bookmarkStart w:id="24" w:name="c.4-oro"/>
    <w:p>
      <w:pPr>
        <w:pStyle w:val="Heading2"/>
      </w:pPr>
      <w:r>
        <w:rPr>
          <w:lang w:val="es-ES"/>
        </w:rPr>
        <w:t xml:space="preserve">C.4 Oro</w:t>
      </w:r>
    </w:p>
    <w:p>
      <w:pPr>
        <w:pStyle w:val="FirstParagraph"/>
      </w:pPr>
      <w:r>
        <w:rPr>
          <w:b/>
          <w:bCs/>
          <w:lang w:val="es-ES"/>
        </w:rPr>
        <w:t xml:space="preserve">Tipo B</w:t>
      </w:r>
      <w:r>
        <w:rPr>
          <w:lang w:val="es-ES"/>
        </w:rPr>
        <w:t xml:space="preserve"> </w:t>
      </w:r>
      <w:r>
        <w:rPr>
          <w:lang w:val="es-ES"/>
        </w:rPr>
        <w:t xml:space="preserve">· punto de ruptura: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L2-&gt;L4</w:t>
      </w:r>
      <w:r>
        <w:rPr>
          <w:lang w:val="es-ES"/>
        </w:rPr>
        <w:t xml:space="preserve">. Se refina y exporta como metal/dore; joyeria importada; cadena se cierra en el lingote</w:t>
      </w:r>
    </w:p>
    <w:p>
      <w:pPr>
        <w:pStyle w:val="TableCaption"/>
      </w:pPr>
      <w:r>
        <w:rPr>
          <w:b/>
          <w:bCs/>
          <w:lang w:val="es-ES"/>
        </w:rPr>
        <w:t xml:space="preserve">Cuadro C.4.</w:t>
      </w:r>
      <w:r>
        <w:rPr>
          <w:lang w:val="es-ES"/>
        </w:rPr>
        <w:t xml:space="preserve"> </w:t>
      </w:r>
      <w:r>
        <w:rPr>
          <w:lang w:val="es-ES"/>
        </w:rPr>
        <w:t xml:space="preserve">Ficha de cadena de valor — Oro. VBP/PIB en millones de pesos (2018); empleo en puestos; X/M en millones de USD (prom. 2018-2023). Fuente: cálculo propio (MIP INEGI 2018; UN Comtrade).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adro C.4. Ficha de cadena de valor — Oro. VBP/PIB en millones de pesos (2018); empleo en puestos; X/M en millones de USD (prom. 2018-2023). Fuente: cálculo propio (MIP INEGI 2018; UN Comtrade)."/>
      </w:tblPr>
      <w:tblGrid>
        <w:gridCol w:w="742"/>
        <w:gridCol w:w="742"/>
        <w:gridCol w:w="742"/>
        <w:gridCol w:w="990"/>
        <w:gridCol w:w="990"/>
        <w:gridCol w:w="990"/>
        <w:gridCol w:w="990"/>
        <w:gridCol w:w="990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Eslabón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SCIAN / HS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VBP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PIB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Empleo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¿Atribuible?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Recurso en el suelo (reservas)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Extracción y beneficio (mina -&gt; mena/concent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212221 / 261610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69 491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39 302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4 931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Fundición y refinación de metales preciosos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331412 / 7108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178 982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41 461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4 622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3 313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123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Joyería y orfebrería (uso final) — importado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339910 / 7113;7114;7115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5501640" cy="2200656"/>
            <wp:effectExtent b="0" l="0" r="0" t="0"/>
            <wp:docPr descr="Ilustración C.4. Geografía de la extracción y ejes comerciales — Oro. Fuente: elaboración propia (SGM 2024; UN Comtrade 2019-2024)." title="" id="22" name="Picture"/>
            <a:graphic>
              <a:graphicData uri="http://schemas.openxmlformats.org/drawingml/2006/picture">
                <pic:pic>
                  <pic:nvPicPr>
                    <pic:cNvPr descr="figuras/mapas/mapa_or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2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  <w:lang w:val="es-ES"/>
        </w:rPr>
        <w:t xml:space="preserve">Ilustración C.4.</w:t>
      </w:r>
      <w:r>
        <w:rPr>
          <w:lang w:val="es-ES"/>
        </w:rPr>
        <w:t xml:space="preserve"> </w:t>
      </w:r>
      <w:r>
        <w:rPr>
          <w:lang w:val="es-ES"/>
        </w:rPr>
        <w:t xml:space="preserve">Geografía de la extracción y ejes comerciales — Oro. Fuente: elaboración propia (SGM 2024; UN Comtrade 2019-2024).</w:t>
      </w:r>
    </w:p>
    <w:bookmarkEnd w:id="24"/>
    <w:bookmarkStart w:id="28" w:name="c.5-plata"/>
    <w:p>
      <w:pPr>
        <w:pStyle w:val="Heading2"/>
      </w:pPr>
      <w:r>
        <w:rPr>
          <w:lang w:val="es-ES"/>
        </w:rPr>
        <w:t xml:space="preserve">C.5 Plata</w:t>
      </w:r>
    </w:p>
    <w:p>
      <w:pPr>
        <w:pStyle w:val="FirstParagraph"/>
      </w:pPr>
      <w:r>
        <w:rPr>
          <w:b/>
          <w:bCs/>
          <w:lang w:val="es-ES"/>
        </w:rPr>
        <w:t xml:space="preserve">Tipo B</w:t>
      </w:r>
      <w:r>
        <w:rPr>
          <w:lang w:val="es-ES"/>
        </w:rPr>
        <w:t xml:space="preserve"> </w:t>
      </w:r>
      <w:r>
        <w:rPr>
          <w:lang w:val="es-ES"/>
        </w:rPr>
        <w:t xml:space="preserve">· punto de ruptura: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L2-&gt;L4</w:t>
      </w:r>
      <w:r>
        <w:rPr>
          <w:lang w:val="es-ES"/>
        </w:rPr>
        <w:t xml:space="preserve">. 1o productor mundial; cadena se cierra en el metal refinado, no en la manufactura</w:t>
      </w:r>
    </w:p>
    <w:p>
      <w:pPr>
        <w:pStyle w:val="TableCaption"/>
      </w:pPr>
      <w:r>
        <w:rPr>
          <w:b/>
          <w:bCs/>
          <w:lang w:val="es-ES"/>
        </w:rPr>
        <w:t xml:space="preserve">Cuadro C.5.</w:t>
      </w:r>
      <w:r>
        <w:rPr>
          <w:lang w:val="es-ES"/>
        </w:rPr>
        <w:t xml:space="preserve"> </w:t>
      </w:r>
      <w:r>
        <w:rPr>
          <w:lang w:val="es-ES"/>
        </w:rPr>
        <w:t xml:space="preserve">Ficha de cadena de valor — Plata. VBP/PIB en millones de pesos (2018); empleo en puestos; X/M en millones de USD (prom. 2018-2023). Fuente: cálculo propio (MIP INEGI 2018; UN Comtrade).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adro C.5. Ficha de cadena de valor — Plata. VBP/PIB en millones de pesos (2018); empleo en puestos; X/M en millones de USD (prom. 2018-2023). Fuente: cálculo propio (MIP INEGI 2018; UN Comtrade)."/>
      </w:tblPr>
      <w:tblGrid>
        <w:gridCol w:w="742"/>
        <w:gridCol w:w="742"/>
        <w:gridCol w:w="742"/>
        <w:gridCol w:w="990"/>
        <w:gridCol w:w="990"/>
        <w:gridCol w:w="990"/>
        <w:gridCol w:w="990"/>
        <w:gridCol w:w="990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Eslabón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SCIAN / HS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VBP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PIB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Empleo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¿Atribuible?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Recurso en el suelo (reservas)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Extracción y beneficio (mina -&gt; mena/concent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212222 / 261690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49 784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30 917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7 598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Fundición y refinación de metales preciosos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331412 / 7106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178 982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41 461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4 622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2 203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106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Joyería y orfebrería (uso final) — importado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339910 / 7113;7114;7115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5501640" cy="2200656"/>
            <wp:effectExtent b="0" l="0" r="0" t="0"/>
            <wp:docPr descr="Ilustración C.5. Geografía de la extracción y ejes comerciales — Plata. Fuente: elaboración propia (SGM 2024; UN Comtrade 2019-2024)." title="" id="26" name="Picture"/>
            <a:graphic>
              <a:graphicData uri="http://schemas.openxmlformats.org/drawingml/2006/picture">
                <pic:pic>
                  <pic:nvPicPr>
                    <pic:cNvPr descr="figuras/mapas/mapa_plata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2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  <w:lang w:val="es-ES"/>
        </w:rPr>
        <w:t xml:space="preserve">Ilustración C.5.</w:t>
      </w:r>
      <w:r>
        <w:rPr>
          <w:lang w:val="es-ES"/>
        </w:rPr>
        <w:t xml:space="preserve"> </w:t>
      </w:r>
      <w:r>
        <w:rPr>
          <w:lang w:val="es-ES"/>
        </w:rPr>
        <w:t xml:space="preserve">Geografía de la extracción y ejes comerciales — Plata. Fuente: elaboración propia (SGM 2024; UN Comtrade 2019-2024).</w:t>
      </w:r>
    </w:p>
    <w:bookmarkEnd w:id="28"/>
    <w:bookmarkStart w:id="32" w:name="c.6-manganeso"/>
    <w:p>
      <w:pPr>
        <w:pStyle w:val="Heading2"/>
      </w:pPr>
      <w:r>
        <w:rPr>
          <w:lang w:val="es-ES"/>
        </w:rPr>
        <w:t xml:space="preserve">C.6 Manganeso</w:t>
      </w:r>
    </w:p>
    <w:p>
      <w:pPr>
        <w:pStyle w:val="FirstParagraph"/>
      </w:pPr>
      <w:r>
        <w:rPr>
          <w:b/>
          <w:bCs/>
          <w:lang w:val="es-ES"/>
        </w:rPr>
        <w:t xml:space="preserve">Tipo A</w:t>
      </w:r>
      <w:r>
        <w:rPr>
          <w:lang w:val="es-ES"/>
        </w:rPr>
        <w:t xml:space="preserve"> </w:t>
      </w:r>
      <w:r>
        <w:rPr>
          <w:lang w:val="es-ES"/>
        </w:rPr>
        <w:t xml:space="preserve">· punto de ruptura: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L2-&gt;L3</w:t>
      </w:r>
      <w:r>
        <w:rPr>
          <w:lang w:val="es-ES"/>
        </w:rPr>
        <w:t xml:space="preserve">. Cadena metalica desarrollada con capital nacional; exporta ferroaleacion; ruptura en la quimica fina de Mn</w:t>
      </w:r>
    </w:p>
    <w:p>
      <w:pPr>
        <w:pStyle w:val="TableCaption"/>
      </w:pPr>
      <w:r>
        <w:rPr>
          <w:b/>
          <w:bCs/>
          <w:lang w:val="es-ES"/>
        </w:rPr>
        <w:t xml:space="preserve">Cuadro C.6.</w:t>
      </w:r>
      <w:r>
        <w:rPr>
          <w:lang w:val="es-ES"/>
        </w:rPr>
        <w:t xml:space="preserve"> </w:t>
      </w:r>
      <w:r>
        <w:rPr>
          <w:lang w:val="es-ES"/>
        </w:rPr>
        <w:t xml:space="preserve">Ficha de cadena de valor — Manganeso. VBP/PIB en millones de pesos (2018); empleo en puestos; X/M en millones de USD (prom. 2018-2023). Fuente: cálculo propio (MIP INEGI 2018; UN Comtrade).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adro C.6. Ficha de cadena de valor — Manganeso. VBP/PIB en millones de pesos (2018); empleo en puestos; X/M en millones de USD (prom. 2018-2023). Fuente: cálculo propio (MIP INEGI 2018; UN Comtrade)."/>
      </w:tblPr>
      <w:tblGrid>
        <w:gridCol w:w="742"/>
        <w:gridCol w:w="742"/>
        <w:gridCol w:w="742"/>
        <w:gridCol w:w="990"/>
        <w:gridCol w:w="990"/>
        <w:gridCol w:w="990"/>
        <w:gridCol w:w="990"/>
        <w:gridCol w:w="990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Eslabón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SCIAN / HS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VBP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PIB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Empleo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¿Atribuible?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Recurso en el suelo (reservas)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Extracción y beneficio (mina Molango -&gt; mena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212291 / 2602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Ferroaleaciones: ferro- y silicomanganeso (A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331112 / 720211;720219;720230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46 575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13 604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1 884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Compuestos químicos y metal de Mn (dióxido,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325180 / 282010;8111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5501640" cy="2200656"/>
            <wp:effectExtent b="0" l="0" r="0" t="0"/>
            <wp:docPr descr="Ilustración C.6. Geografía de la extracción y ejes comerciales — Manganeso. Fuente: elaboración propia (SGM 2024; UN Comtrade 2019-2024)." title="" id="30" name="Picture"/>
            <a:graphic>
              <a:graphicData uri="http://schemas.openxmlformats.org/drawingml/2006/picture">
                <pic:pic>
                  <pic:nvPicPr>
                    <pic:cNvPr descr="figuras/mapas/mapa_manganeso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2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  <w:lang w:val="es-ES"/>
        </w:rPr>
        <w:t xml:space="preserve">Ilustración C.6.</w:t>
      </w:r>
      <w:r>
        <w:rPr>
          <w:lang w:val="es-ES"/>
        </w:rPr>
        <w:t xml:space="preserve"> </w:t>
      </w:r>
      <w:r>
        <w:rPr>
          <w:lang w:val="es-ES"/>
        </w:rPr>
        <w:t xml:space="preserve">Geografía de la extracción y ejes comerciales — Manganeso. Fuente: elaboración propia (SGM 2024; UN Comtrade 2019-2024).</w:t>
      </w:r>
    </w:p>
    <w:bookmarkEnd w:id="32"/>
    <w:bookmarkStart w:id="36" w:name="c.7-fluorita"/>
    <w:p>
      <w:pPr>
        <w:pStyle w:val="Heading2"/>
      </w:pPr>
      <w:r>
        <w:rPr>
          <w:lang w:val="es-ES"/>
        </w:rPr>
        <w:t xml:space="preserve">C.7 Fluorita</w:t>
      </w:r>
    </w:p>
    <w:p>
      <w:pPr>
        <w:pStyle w:val="FirstParagraph"/>
      </w:pPr>
      <w:r>
        <w:rPr>
          <w:b/>
          <w:bCs/>
          <w:lang w:val="es-ES"/>
        </w:rPr>
        <w:t xml:space="preserve">Tipo A</w:t>
      </w:r>
      <w:r>
        <w:rPr>
          <w:lang w:val="es-ES"/>
        </w:rPr>
        <w:t xml:space="preserve"> </w:t>
      </w:r>
      <w:r>
        <w:rPr>
          <w:lang w:val="es-ES"/>
        </w:rPr>
        <w:t xml:space="preserve">· punto de ruptura: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L2-&gt;L3</w:t>
      </w:r>
      <w:r>
        <w:rPr>
          <w:lang w:val="es-ES"/>
        </w:rPr>
        <w:t xml:space="preserve">. La mas integrada no metalica (HF); limite A/B: fluoropolimeros importados y HF como enclave de exportacion</w:t>
      </w:r>
    </w:p>
    <w:p>
      <w:pPr>
        <w:pStyle w:val="TableCaption"/>
      </w:pPr>
      <w:r>
        <w:rPr>
          <w:b/>
          <w:bCs/>
          <w:lang w:val="es-ES"/>
        </w:rPr>
        <w:t xml:space="preserve">Cuadro C.7.</w:t>
      </w:r>
      <w:r>
        <w:rPr>
          <w:lang w:val="es-ES"/>
        </w:rPr>
        <w:t xml:space="preserve"> </w:t>
      </w:r>
      <w:r>
        <w:rPr>
          <w:lang w:val="es-ES"/>
        </w:rPr>
        <w:t xml:space="preserve">Ficha de cadena de valor — Fluorita. VBP/PIB en millones de pesos (2018); empleo en puestos; X/M en millones de USD (prom. 2018-2023). Fuente: cálculo propio (MIP INEGI 2018; UN Comtrade).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adro C.7. Ficha de cadena de valor — Fluorita. VBP/PIB en millones de pesos (2018); empleo en puestos; X/M en millones de USD (prom. 2018-2023). Fuente: cálculo propio (MIP INEGI 2018; UN Comtrade)."/>
      </w:tblPr>
      <w:tblGrid>
        <w:gridCol w:w="742"/>
        <w:gridCol w:w="742"/>
        <w:gridCol w:w="742"/>
        <w:gridCol w:w="990"/>
        <w:gridCol w:w="990"/>
        <w:gridCol w:w="990"/>
        <w:gridCol w:w="990"/>
        <w:gridCol w:w="990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Eslabón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SCIAN / HS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VBP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PIB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Empleo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¿Atribuible?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Recurso en el suelo (reservas)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Extracción y beneficio (mina -&gt; espato flúor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212395 / 252921;252922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5 862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3 718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Fluoroquímica: ácido fluorhídrico HF (CaF2 +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325180 / 281111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Fluoroquímicos intermedios (HF -&gt; gases refr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325190 / 282612;282619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Fluoropolímeros (PTFE) y usos finales — no 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325211 / 390461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5501640" cy="2200656"/>
            <wp:effectExtent b="0" l="0" r="0" t="0"/>
            <wp:docPr descr="Ilustración C.7. Geografía de la extracción y ejes comerciales — Fluorita. Fuente: elaboración propia (SGM 2024; UN Comtrade 2019-2024)." title="" id="34" name="Picture"/>
            <a:graphic>
              <a:graphicData uri="http://schemas.openxmlformats.org/drawingml/2006/picture">
                <pic:pic>
                  <pic:nvPicPr>
                    <pic:cNvPr descr="figuras/mapas/mapa_fluorita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2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  <w:lang w:val="es-ES"/>
        </w:rPr>
        <w:t xml:space="preserve">Ilustración C.7.</w:t>
      </w:r>
      <w:r>
        <w:rPr>
          <w:lang w:val="es-ES"/>
        </w:rPr>
        <w:t xml:space="preserve"> </w:t>
      </w:r>
      <w:r>
        <w:rPr>
          <w:lang w:val="es-ES"/>
        </w:rPr>
        <w:t xml:space="preserve">Geografía de la extracción y ejes comerciales — Fluorita. Fuente: elaboración propia (SGM 2024; UN Comtrade 2019-2024).</w:t>
      </w:r>
    </w:p>
    <w:bookmarkEnd w:id="36"/>
    <w:bookmarkStart w:id="40" w:name="c.8-grafito"/>
    <w:p>
      <w:pPr>
        <w:pStyle w:val="Heading2"/>
      </w:pPr>
      <w:r>
        <w:rPr>
          <w:lang w:val="es-ES"/>
        </w:rPr>
        <w:t xml:space="preserve">C.8 Grafito</w:t>
      </w:r>
    </w:p>
    <w:p>
      <w:pPr>
        <w:pStyle w:val="FirstParagraph"/>
      </w:pPr>
      <w:r>
        <w:rPr>
          <w:b/>
          <w:bCs/>
          <w:lang w:val="es-ES"/>
        </w:rPr>
        <w:t xml:space="preserve">Tipo C</w:t>
      </w:r>
      <w:r>
        <w:rPr>
          <w:lang w:val="es-ES"/>
        </w:rPr>
        <w:t xml:space="preserve"> </w:t>
      </w:r>
      <w:r>
        <w:rPr>
          <w:lang w:val="es-ES"/>
        </w:rPr>
        <w:t xml:space="preserve">· punto de ruptura: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L1-&gt;L2</w:t>
      </w:r>
      <w:r>
        <w:rPr>
          <w:lang w:val="es-ES"/>
        </w:rPr>
        <w:t xml:space="preserve">. Industria usuaria robusta pero grafito procesado y electrodos importados; mina decreciente</w:t>
      </w:r>
    </w:p>
    <w:p>
      <w:pPr>
        <w:pStyle w:val="TableCaption"/>
      </w:pPr>
      <w:r>
        <w:rPr>
          <w:b/>
          <w:bCs/>
          <w:lang w:val="es-ES"/>
        </w:rPr>
        <w:t xml:space="preserve">Cuadro C.8.</w:t>
      </w:r>
      <w:r>
        <w:rPr>
          <w:lang w:val="es-ES"/>
        </w:rPr>
        <w:t xml:space="preserve"> </w:t>
      </w:r>
      <w:r>
        <w:rPr>
          <w:lang w:val="es-ES"/>
        </w:rPr>
        <w:t xml:space="preserve">Ficha de cadena de valor — Grafito. VBP/PIB en millones de pesos (2018); empleo en puestos; X/M en millones de USD (prom. 2018-2023). Fuente: cálculo propio (MIP INEGI 2018; UN Comtrade).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adro C.8. Ficha de cadena de valor — Grafito. VBP/PIB en millones de pesos (2018); empleo en puestos; X/M en millones de USD (prom. 2018-2023). Fuente: cálculo propio (MIP INEGI 2018; UN Comtrade)."/>
      </w:tblPr>
      <w:tblGrid>
        <w:gridCol w:w="742"/>
        <w:gridCol w:w="742"/>
        <w:gridCol w:w="742"/>
        <w:gridCol w:w="990"/>
        <w:gridCol w:w="990"/>
        <w:gridCol w:w="990"/>
        <w:gridCol w:w="990"/>
        <w:gridCol w:w="990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Eslabón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SCIAN / HS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VBP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PIB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Empleo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¿Atribuible?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Recurso en el suelo (reservas)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Extracción y beneficio (grafito natural en h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212396 / 250410;250490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Grafito artificial y preparaciones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325180 / 3801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Electrodos y artículos de carbono/grafito 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327999 / 8545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178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Uso: acería por horno de arco eléctrico (EAF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331111 /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5501640" cy="2200656"/>
            <wp:effectExtent b="0" l="0" r="0" t="0"/>
            <wp:docPr descr="Ilustración C.8. Geografía de la extracción y ejes comerciales — Grafito. Fuente: elaboración propia (SGM 2024; UN Comtrade 2019-2024)." title="" id="38" name="Picture"/>
            <a:graphic>
              <a:graphicData uri="http://schemas.openxmlformats.org/drawingml/2006/picture">
                <pic:pic>
                  <pic:nvPicPr>
                    <pic:cNvPr descr="figuras/mapas/mapa_grafito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2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  <w:lang w:val="es-ES"/>
        </w:rPr>
        <w:t xml:space="preserve">Ilustración C.8.</w:t>
      </w:r>
      <w:r>
        <w:rPr>
          <w:lang w:val="es-ES"/>
        </w:rPr>
        <w:t xml:space="preserve"> </w:t>
      </w:r>
      <w:r>
        <w:rPr>
          <w:lang w:val="es-ES"/>
        </w:rPr>
        <w:t xml:space="preserve">Geografía de la extracción y ejes comerciales — Grafito. Fuente: elaboración propia (SGM 2024; UN Comtrade 2019-2024).</w:t>
      </w:r>
    </w:p>
    <w:bookmarkEnd w:id="40"/>
    <w:bookmarkStart w:id="44" w:name="c.9-sílice"/>
    <w:p>
      <w:pPr>
        <w:pStyle w:val="Heading2"/>
      </w:pPr>
      <w:r>
        <w:rPr>
          <w:lang w:val="es-ES"/>
        </w:rPr>
        <w:t xml:space="preserve">C.9 Sílice</w:t>
      </w:r>
    </w:p>
    <w:p>
      <w:pPr>
        <w:pStyle w:val="FirstParagraph"/>
      </w:pPr>
      <w:r>
        <w:rPr>
          <w:b/>
          <w:bCs/>
          <w:lang w:val="es-ES"/>
        </w:rPr>
        <w:t xml:space="preserve">Tipo C</w:t>
      </w:r>
      <w:r>
        <w:rPr>
          <w:lang w:val="es-ES"/>
        </w:rPr>
        <w:t xml:space="preserve"> </w:t>
      </w:r>
      <w:r>
        <w:rPr>
          <w:lang w:val="es-ES"/>
        </w:rPr>
        <w:t xml:space="preserve">· punto de ruptura: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L1-&gt;L2</w:t>
      </w:r>
      <w:r>
        <w:rPr>
          <w:lang w:val="es-ES"/>
        </w:rPr>
        <w:t xml:space="preserve">. Cadena de bajo grado local (arena-&gt;vidrio/cemento) real; eslabon de silicio de alto valor importado</w:t>
      </w:r>
    </w:p>
    <w:p>
      <w:pPr>
        <w:pStyle w:val="TableCaption"/>
      </w:pPr>
      <w:r>
        <w:rPr>
          <w:b/>
          <w:bCs/>
          <w:lang w:val="es-ES"/>
        </w:rPr>
        <w:t xml:space="preserve">Cuadro C.9.</w:t>
      </w:r>
      <w:r>
        <w:rPr>
          <w:lang w:val="es-ES"/>
        </w:rPr>
        <w:t xml:space="preserve"> </w:t>
      </w:r>
      <w:r>
        <w:rPr>
          <w:lang w:val="es-ES"/>
        </w:rPr>
        <w:t xml:space="preserve">Ficha de cadena de valor — Sílice. VBP/PIB en millones de pesos (2018); empleo en puestos; X/M en millones de USD (prom. 2018-2023). Fuente: cálculo propio (MIP INEGI 2018; UN Comtrade).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adro C.9. Ficha de cadena de valor — Sílice. VBP/PIB en millones de pesos (2018); empleo en puestos; X/M en millones de USD (prom. 2018-2023). Fuente: cálculo propio (MIP INEGI 2018; UN Comtrade)."/>
      </w:tblPr>
      <w:tblGrid>
        <w:gridCol w:w="742"/>
        <w:gridCol w:w="742"/>
        <w:gridCol w:w="742"/>
        <w:gridCol w:w="990"/>
        <w:gridCol w:w="990"/>
        <w:gridCol w:w="990"/>
        <w:gridCol w:w="990"/>
        <w:gridCol w:w="990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Eslabón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SCIAN / HS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VBP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PIB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Empleo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¿Atribuible?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Recurso en el suelo (reservas)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Extracción y beneficio (arena sílica / cuarz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212324 / 250510;250610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6 959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4 388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5 642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Silicio metálico / ferrosilicio / sílice pir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331112 / 280461;280469;720221;720229;281122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264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Uso: vidrio (Vitro, O-I) y cemento/cerámica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327211 /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5501640" cy="2200656"/>
            <wp:effectExtent b="0" l="0" r="0" t="0"/>
            <wp:docPr descr="Ilustración C.9. Geografía de la extracción y ejes comerciales — Sílice. Fuente: elaboración propia (SGM 2024; UN Comtrade 2019-2024)." title="" id="42" name="Picture"/>
            <a:graphic>
              <a:graphicData uri="http://schemas.openxmlformats.org/drawingml/2006/picture">
                <pic:pic>
                  <pic:nvPicPr>
                    <pic:cNvPr descr="figuras/mapas/mapa_silic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2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  <w:lang w:val="es-ES"/>
        </w:rPr>
        <w:t xml:space="preserve">Ilustración C.9.</w:t>
      </w:r>
      <w:r>
        <w:rPr>
          <w:lang w:val="es-ES"/>
        </w:rPr>
        <w:t xml:space="preserve"> </w:t>
      </w:r>
      <w:r>
        <w:rPr>
          <w:lang w:val="es-ES"/>
        </w:rPr>
        <w:t xml:space="preserve">Geografía de la extracción y ejes comerciales — Sílice. Fuente: elaboración propia (SGM 2024; UN Comtrade 2019-2024).</w:t>
      </w:r>
    </w:p>
    <w:bookmarkEnd w:id="44"/>
    <w:bookmarkStart w:id="48" w:name="c.10-barita"/>
    <w:p>
      <w:pPr>
        <w:pStyle w:val="Heading2"/>
      </w:pPr>
      <w:r>
        <w:rPr>
          <w:lang w:val="es-ES"/>
        </w:rPr>
        <w:t xml:space="preserve">C.10 Barita</w:t>
      </w:r>
    </w:p>
    <w:p>
      <w:pPr>
        <w:pStyle w:val="FirstParagraph"/>
      </w:pPr>
      <w:r>
        <w:rPr>
          <w:b/>
          <w:bCs/>
          <w:lang w:val="es-ES"/>
        </w:rPr>
        <w:t xml:space="preserve">Tipo D</w:t>
      </w:r>
      <w:r>
        <w:rPr>
          <w:lang w:val="es-ES"/>
        </w:rPr>
        <w:t xml:space="preserve"> </w:t>
      </w:r>
      <w:r>
        <w:rPr>
          <w:lang w:val="es-ES"/>
        </w:rPr>
        <w:t xml:space="preserve">· punto de ruptura: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L1-&gt;L2</w:t>
      </w:r>
      <w:r>
        <w:rPr>
          <w:lang w:val="es-ES"/>
        </w:rPr>
        <w:t xml:space="preserve">. Extraer y usar en bruto; sin transformacion quimica del bario en el pais</w:t>
      </w:r>
    </w:p>
    <w:p>
      <w:pPr>
        <w:pStyle w:val="TableCaption"/>
      </w:pPr>
      <w:r>
        <w:rPr>
          <w:b/>
          <w:bCs/>
          <w:lang w:val="es-ES"/>
        </w:rPr>
        <w:t xml:space="preserve">Cuadro C.10.</w:t>
      </w:r>
      <w:r>
        <w:rPr>
          <w:lang w:val="es-ES"/>
        </w:rPr>
        <w:t xml:space="preserve"> </w:t>
      </w:r>
      <w:r>
        <w:rPr>
          <w:lang w:val="es-ES"/>
        </w:rPr>
        <w:t xml:space="preserve">Ficha de cadena de valor — Barita. VBP/PIB en millones de pesos (2018); empleo en puestos; X/M en millones de USD (prom. 2018-2023). Fuente: cálculo propio (MIP INEGI 2018; UN Comtrade).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adro C.10. Ficha de cadena de valor — Barita. VBP/PIB en millones de pesos (2018); empleo en puestos; X/M en millones de USD (prom. 2018-2023). Fuente: cálculo propio (MIP INEGI 2018; UN Comtrade)."/>
      </w:tblPr>
      <w:tblGrid>
        <w:gridCol w:w="742"/>
        <w:gridCol w:w="742"/>
        <w:gridCol w:w="742"/>
        <w:gridCol w:w="990"/>
        <w:gridCol w:w="990"/>
        <w:gridCol w:w="990"/>
        <w:gridCol w:w="990"/>
        <w:gridCol w:w="990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Eslabón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SCIAN / HS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VBP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PIB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Empleo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¿Atribuible?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Recurso en el suelo (reservas)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Extracción y beneficio (barita cruda/molida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212393 / 251110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1 713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Químicos de bario (sulfato, carbonato) — mín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325180 / 281640;283660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Uso: densificante de lodos de perforación pe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213111 /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-ES"/>
              </w:rP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5501640" cy="2200656"/>
            <wp:effectExtent b="0" l="0" r="0" t="0"/>
            <wp:docPr descr="Ilustración C.10. Geografía de la extracción y ejes comerciales — Barita. Fuente: elaboración propia (SGM 2024; UN Comtrade 2019-2024)." title="" id="46" name="Picture"/>
            <a:graphic>
              <a:graphicData uri="http://schemas.openxmlformats.org/drawingml/2006/picture">
                <pic:pic>
                  <pic:nvPicPr>
                    <pic:cNvPr descr="figuras/mapas/mapa_barita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2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  <w:lang w:val="es-ES"/>
        </w:rPr>
        <w:t xml:space="preserve">Ilustración C.10.</w:t>
      </w:r>
      <w:r>
        <w:rPr>
          <w:lang w:val="es-ES"/>
        </w:rPr>
        <w:t xml:space="preserve"> </w:t>
      </w:r>
      <w:r>
        <w:rPr>
          <w:lang w:val="es-ES"/>
        </w:rPr>
        <w:t xml:space="preserve">Geografía de la extracción y ejes comerciales — Barita. Fuente: elaboración propia (SGM 2024; UN Comtrade 2019-2024).</w:t>
      </w:r>
    </w:p>
    <w:bookmarkEnd w:id="48"/>
    <w:bookmarkEnd w:id="49"/>
    <w:sectPr>
      <w:footnotePr>
        <w:numRestart w:val="eachSect"/>
      </w:footnotePr>
      <w:pgSz w:h="15840" w:w="12240"/>
      <w:pgMar w:bottom="1417" w:left="1701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jc w:val="both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  <w:jc w:val="both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jc w:val="both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120" w:before="0" w:line="360" w:lineRule="auto"/>
      <w:jc w:val="both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276" w:lineRule="auto"/>
      <w:jc w:val="left"/>
      <w:outlineLvl w:val="0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76" w:lineRule="auto"/>
      <w:jc w:val="left"/>
      <w:outlineLvl w:val="1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76" w:lineRule="auto"/>
      <w:jc w:val="left"/>
      <w:outlineLvl w:val="2"/>
    </w:pPr>
    <w:rPr>
      <w:rFonts w:ascii="Times New Roman" w:cs="Times New Roman" w:cstheme="majorBidi" w:eastAsiaTheme="majorEastAsia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276" w:lineRule="auto"/>
      <w:jc w:val="left"/>
      <w:outlineLvl w:val="3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200" w:before="60" w:line="240" w:lineRule="auto"/>
      <w:jc w:val="left"/>
    </w:pPr>
    <w:rPr>
      <w:rFonts w:ascii="Times New Roman" w:cs="Times New Roman" w:hAnsi="Times New Roman"/>
      <w:i w:val="0"/>
      <w:sz w:val="20"/>
    </w:rPr>
  </w:style>
  <w:style w:customStyle="1" w:styleId="ImageCaption" w:type="paragraph">
    <w:name w:val="Image Caption"/>
    <w:basedOn w:val="Caption"/>
    <w:pPr>
      <w:spacing w:after="200" w:before="60" w:line="240" w:lineRule="auto"/>
      <w:jc w:val="left"/>
    </w:pPr>
    <w:rPr>
      <w:rFonts w:ascii="Times New Roman" w:cs="Times New Roman" w:hAnsi="Times New Roman"/>
      <w:i w:val="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" Target="media/rId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17" Target="media/rId17.png" /><Relationship Type="http://schemas.openxmlformats.org/officeDocument/2006/relationships/image" Id="rId41" Target="media/rId41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C. Fichas de cadena de valor por mineral</dc:title>
  <dc:creator/>
  <dc:language>es-ES</dc:language>
  <cp:keywords/>
  <dcterms:created xsi:type="dcterms:W3CDTF">2026-09-16T18:58:46Z</dcterms:created>
  <dcterms:modified xsi:type="dcterms:W3CDTF">2026-09-16T18:58:46Z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hapter">
    <vt:lpwstr>C</vt:lpwstr>
  </property>
  <property fmtid="{D5CDD505-2E9C-101B-9397-08002B2CF9AE}" pid="4" name="csl">
    <vt:lpwstr>pandoc\apa.csl</vt:lpwstr>
  </property>
</Properties>
</file>