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E15D" w14:textId="77777777" w:rsidR="00D23D9C" w:rsidRDefault="00D23D9C" w:rsidP="00D23D9C">
      <w:pPr>
        <w:jc w:val="center"/>
      </w:pPr>
      <w:r>
        <w:rPr>
          <w:noProof/>
        </w:rPr>
        <w:drawing>
          <wp:inline distT="0" distB="0" distL="0" distR="0" wp14:anchorId="6658C265" wp14:editId="762693E6">
            <wp:extent cx="1152525" cy="1443119"/>
            <wp:effectExtent l="0" t="0" r="0" b="0"/>
            <wp:docPr id="2116763486" name="drawing">
              <a:extLst xmlns:a="http://schemas.openxmlformats.org/drawingml/2006/main">
                <a:ext uri="{FF2B5EF4-FFF2-40B4-BE49-F238E27FC236}">
                  <a16:creationId xmlns:a16="http://schemas.microsoft.com/office/drawing/2014/main" id="{E52E6FD3-C634-40F6-8E89-F336164CB5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63486" name="Picture 2116763486"/>
                    <pic:cNvPicPr/>
                  </pic:nvPicPr>
                  <pic:blipFill>
                    <a:blip r:embed="rId8">
                      <a:extLst>
                        <a:ext uri="{28A0092B-C50C-407E-A947-70E740481C1C}">
                          <a14:useLocalDpi xmlns:a14="http://schemas.microsoft.com/office/drawing/2010/main"/>
                        </a:ext>
                      </a:extLst>
                    </a:blip>
                    <a:stretch>
                      <a:fillRect/>
                    </a:stretch>
                  </pic:blipFill>
                  <pic:spPr>
                    <a:xfrm>
                      <a:off x="0" y="0"/>
                      <a:ext cx="1152525" cy="1443119"/>
                    </a:xfrm>
                    <a:prstGeom prst="rect">
                      <a:avLst/>
                    </a:prstGeom>
                  </pic:spPr>
                </pic:pic>
              </a:graphicData>
            </a:graphic>
          </wp:inline>
        </w:drawing>
      </w:r>
    </w:p>
    <w:p w14:paraId="4916A50B" w14:textId="77777777" w:rsidR="00D23D9C" w:rsidRDefault="00D23D9C" w:rsidP="00D23D9C">
      <w:pPr>
        <w:jc w:val="both"/>
      </w:pPr>
    </w:p>
    <w:p w14:paraId="04C6855F" w14:textId="77777777" w:rsidR="00D23D9C" w:rsidRDefault="00D23D9C" w:rsidP="00D23D9C">
      <w:pPr>
        <w:ind w:left="1416"/>
        <w:jc w:val="center"/>
      </w:pPr>
    </w:p>
    <w:p w14:paraId="4EF72FFA" w14:textId="77777777" w:rsidR="00D23D9C" w:rsidRDefault="00D23D9C" w:rsidP="00D23D9C">
      <w:pPr>
        <w:ind w:left="1416"/>
        <w:jc w:val="center"/>
        <w:rPr>
          <w:rFonts w:ascii="Bookman Old Style" w:eastAsia="Bookman Old Style" w:hAnsi="Bookman Old Style" w:cs="Bookman Old Style"/>
          <w:b/>
          <w:bCs/>
          <w:color w:val="0B769F" w:themeColor="accent4" w:themeShade="BF"/>
          <w:sz w:val="44"/>
          <w:szCs w:val="44"/>
        </w:rPr>
      </w:pPr>
      <w:r w:rsidRPr="00517D84">
        <w:rPr>
          <w:rFonts w:ascii="Bookman Old Style" w:eastAsia="Bookman Old Style" w:hAnsi="Bookman Old Style" w:cs="Bookman Old Style"/>
          <w:b/>
          <w:bCs/>
          <w:color w:val="0B769F" w:themeColor="accent4" w:themeShade="BF"/>
          <w:sz w:val="44"/>
          <w:szCs w:val="44"/>
        </w:rPr>
        <w:t>Abstracción y uso de Datos</w:t>
      </w:r>
    </w:p>
    <w:p w14:paraId="7BF878F0" w14:textId="77777777" w:rsidR="00D23D9C" w:rsidRPr="00517D84" w:rsidRDefault="00D23D9C" w:rsidP="00D23D9C">
      <w:pPr>
        <w:ind w:left="1416"/>
        <w:jc w:val="center"/>
        <w:rPr>
          <w:rFonts w:ascii="Bookman Old Style" w:eastAsia="Bookman Old Style" w:hAnsi="Bookman Old Style" w:cs="Bookman Old Style"/>
          <w:b/>
          <w:bCs/>
          <w:color w:val="0B769F" w:themeColor="accent4" w:themeShade="BF"/>
          <w:sz w:val="44"/>
          <w:szCs w:val="44"/>
        </w:rPr>
      </w:pPr>
      <w:r>
        <w:rPr>
          <w:rFonts w:ascii="Bookman Old Style" w:eastAsia="Bookman Old Style" w:hAnsi="Bookman Old Style" w:cs="Bookman Old Style"/>
          <w:b/>
          <w:bCs/>
          <w:color w:val="0B769F" w:themeColor="accent4" w:themeShade="BF"/>
          <w:sz w:val="44"/>
          <w:szCs w:val="44"/>
        </w:rPr>
        <w:t>Reporte 2</w:t>
      </w:r>
    </w:p>
    <w:p w14:paraId="06447757" w14:textId="77777777" w:rsidR="00D23D9C" w:rsidRDefault="00D23D9C" w:rsidP="00D23D9C">
      <w:pPr>
        <w:jc w:val="center"/>
      </w:pPr>
    </w:p>
    <w:p w14:paraId="0BA30AAB" w14:textId="77777777" w:rsidR="00D23D9C" w:rsidRDefault="00D23D9C" w:rsidP="00A03CEA">
      <w:pPr>
        <w:jc w:val="center"/>
        <w:rPr>
          <w:rFonts w:ascii="Bookman Old Style" w:eastAsia="Bookman Old Style" w:hAnsi="Bookman Old Style" w:cs="Bookman Old Style"/>
          <w:sz w:val="44"/>
          <w:szCs w:val="44"/>
        </w:rPr>
      </w:pPr>
      <w:r w:rsidRPr="6688DB2A">
        <w:rPr>
          <w:rFonts w:ascii="Bookman Old Style" w:eastAsia="Bookman Old Style" w:hAnsi="Bookman Old Style" w:cs="Bookman Old Style"/>
          <w:sz w:val="44"/>
          <w:szCs w:val="44"/>
        </w:rPr>
        <w:t>Instituto Politécnico Nacional</w:t>
      </w:r>
    </w:p>
    <w:p w14:paraId="08DCEF3B" w14:textId="77777777" w:rsidR="00D23D9C" w:rsidRDefault="00D23D9C" w:rsidP="00D23D9C">
      <w:pPr>
        <w:jc w:val="center"/>
        <w:rPr>
          <w:rFonts w:ascii="Bookman Old Style" w:eastAsia="Bookman Old Style" w:hAnsi="Bookman Old Style" w:cs="Bookman Old Style"/>
          <w:sz w:val="44"/>
          <w:szCs w:val="44"/>
        </w:rPr>
      </w:pPr>
      <w:proofErr w:type="spellStart"/>
      <w:r w:rsidRPr="2B3E3E80">
        <w:rPr>
          <w:rFonts w:ascii="Bookman Old Style" w:eastAsia="Bookman Old Style" w:hAnsi="Bookman Old Style" w:cs="Bookman Old Style"/>
          <w:sz w:val="44"/>
          <w:szCs w:val="44"/>
        </w:rPr>
        <w:t>Upiicsa</w:t>
      </w:r>
      <w:proofErr w:type="spellEnd"/>
    </w:p>
    <w:p w14:paraId="09692E4D" w14:textId="15F1A226" w:rsidR="00D23D9C" w:rsidRDefault="00D23D9C" w:rsidP="00D23D9C">
      <w:pPr>
        <w:ind w:left="2124"/>
        <w:jc w:val="both"/>
        <w:rPr>
          <w:rFonts w:ascii="Bookman Old Style" w:eastAsia="Bookman Old Style" w:hAnsi="Bookman Old Style" w:cs="Bookman Old Style"/>
          <w:b/>
          <w:color w:val="000000" w:themeColor="text1"/>
          <w:sz w:val="26"/>
          <w:szCs w:val="26"/>
        </w:rPr>
      </w:pPr>
      <w:r w:rsidRPr="6688DB2A">
        <w:rPr>
          <w:rFonts w:ascii="Bookman Old Style" w:eastAsia="Bookman Old Style" w:hAnsi="Bookman Old Style" w:cs="Bookman Old Style"/>
          <w:color w:val="EE0000"/>
          <w:sz w:val="20"/>
          <w:szCs w:val="20"/>
        </w:rPr>
        <w:t xml:space="preserve">   </w:t>
      </w:r>
    </w:p>
    <w:p w14:paraId="2321EE5B" w14:textId="77777777" w:rsidR="00D23D9C" w:rsidRPr="00517D84" w:rsidRDefault="00D23D9C" w:rsidP="00D23D9C">
      <w:pPr>
        <w:ind w:left="2124"/>
        <w:jc w:val="both"/>
        <w:rPr>
          <w:rFonts w:ascii="Bookman Old Style" w:eastAsia="Bookman Old Style" w:hAnsi="Bookman Old Style" w:cs="Bookman Old Style"/>
          <w:b/>
          <w:color w:val="000000" w:themeColor="text1"/>
          <w:sz w:val="26"/>
          <w:szCs w:val="26"/>
        </w:rPr>
      </w:pPr>
    </w:p>
    <w:p w14:paraId="67C1DD3E" w14:textId="77777777" w:rsidR="00D23D9C" w:rsidRDefault="00D23D9C" w:rsidP="00D23D9C">
      <w:pPr>
        <w:ind w:left="2124"/>
        <w:rPr>
          <w:rFonts w:ascii="Bookman Old Style" w:eastAsia="Bookman Old Style" w:hAnsi="Bookman Old Style" w:cs="Bookman Old Style"/>
          <w:color w:val="000000" w:themeColor="text1"/>
          <w:sz w:val="44"/>
          <w:szCs w:val="44"/>
        </w:rPr>
      </w:pPr>
      <w:r w:rsidRPr="6688DB2A">
        <w:rPr>
          <w:rFonts w:ascii="Bookman Old Style" w:eastAsia="Bookman Old Style" w:hAnsi="Bookman Old Style" w:cs="Bookman Old Style"/>
          <w:color w:val="000000" w:themeColor="text1"/>
          <w:sz w:val="44"/>
          <w:szCs w:val="44"/>
        </w:rPr>
        <w:t>Integrantes del equipo:</w:t>
      </w:r>
    </w:p>
    <w:p w14:paraId="4C897275" w14:textId="77777777" w:rsidR="00A03CEA" w:rsidRPr="00C21CA6" w:rsidRDefault="00A03CEA" w:rsidP="00D23D9C">
      <w:pPr>
        <w:ind w:left="2124"/>
        <w:rPr>
          <w:rFonts w:ascii="Bookman Old Style" w:eastAsia="Bookman Old Style" w:hAnsi="Bookman Old Style" w:cs="Bookman Old Style"/>
          <w:b/>
          <w:color w:val="000000" w:themeColor="text1"/>
          <w:sz w:val="26"/>
          <w:szCs w:val="26"/>
        </w:rPr>
      </w:pPr>
    </w:p>
    <w:p w14:paraId="4282A83D" w14:textId="77777777" w:rsidR="00A03CEA" w:rsidRDefault="00D23D9C" w:rsidP="00D23D9C">
      <w:pPr>
        <w:ind w:left="708"/>
        <w:rPr>
          <w:rFonts w:ascii="Bookman Old Style" w:eastAsia="Bookman Old Style" w:hAnsi="Bookman Old Style" w:cs="Bookman Old Style"/>
          <w:color w:val="000000" w:themeColor="text1"/>
          <w:sz w:val="24"/>
          <w:szCs w:val="24"/>
        </w:rPr>
      </w:pPr>
      <w:r w:rsidRPr="5EB757BE">
        <w:rPr>
          <w:rFonts w:ascii="Bookman Old Style" w:eastAsia="Bookman Old Style" w:hAnsi="Bookman Old Style" w:cs="Bookman Old Style"/>
          <w:color w:val="000000" w:themeColor="text1"/>
          <w:sz w:val="24"/>
          <w:szCs w:val="24"/>
        </w:rPr>
        <w:t xml:space="preserve">Grande </w:t>
      </w:r>
      <w:r w:rsidRPr="0EDE9952">
        <w:rPr>
          <w:rFonts w:ascii="Bookman Old Style" w:eastAsia="Bookman Old Style" w:hAnsi="Bookman Old Style" w:cs="Bookman Old Style"/>
          <w:color w:val="000000" w:themeColor="text1"/>
          <w:sz w:val="24"/>
          <w:szCs w:val="24"/>
        </w:rPr>
        <w:t>Quintana</w:t>
      </w:r>
      <w:r w:rsidRPr="6688DB2A">
        <w:rPr>
          <w:rFonts w:ascii="Bookman Old Style" w:eastAsia="Bookman Old Style" w:hAnsi="Bookman Old Style" w:cs="Bookman Old Style"/>
          <w:color w:val="000000" w:themeColor="text1"/>
          <w:sz w:val="24"/>
          <w:szCs w:val="24"/>
        </w:rPr>
        <w:t xml:space="preserve"> </w:t>
      </w:r>
      <w:r w:rsidRPr="0819AF57">
        <w:rPr>
          <w:rFonts w:ascii="Bookman Old Style" w:eastAsia="Bookman Old Style" w:hAnsi="Bookman Old Style" w:cs="Bookman Old Style"/>
          <w:color w:val="000000" w:themeColor="text1"/>
          <w:sz w:val="24"/>
          <w:szCs w:val="24"/>
        </w:rPr>
        <w:t xml:space="preserve">Jorge </w:t>
      </w:r>
      <w:r w:rsidRPr="29AEFBC6">
        <w:rPr>
          <w:rFonts w:ascii="Bookman Old Style" w:eastAsia="Bookman Old Style" w:hAnsi="Bookman Old Style" w:cs="Bookman Old Style"/>
          <w:color w:val="000000" w:themeColor="text1"/>
          <w:sz w:val="24"/>
          <w:szCs w:val="24"/>
        </w:rPr>
        <w:t>Daniel</w:t>
      </w:r>
    </w:p>
    <w:p w14:paraId="378C870F" w14:textId="4376E02B" w:rsidR="00D23D9C" w:rsidRDefault="00D23D9C" w:rsidP="00D23D9C">
      <w:pPr>
        <w:ind w:left="708"/>
        <w:rPr>
          <w:rFonts w:ascii="Bookman Old Style" w:eastAsia="Bookman Old Style" w:hAnsi="Bookman Old Style" w:cs="Bookman Old Style"/>
          <w:color w:val="000000" w:themeColor="text1"/>
          <w:sz w:val="24"/>
          <w:szCs w:val="24"/>
        </w:rPr>
      </w:pPr>
      <w:r w:rsidRPr="3A3844EF">
        <w:rPr>
          <w:rFonts w:ascii="Bookman Old Style" w:eastAsia="Bookman Old Style" w:hAnsi="Bookman Old Style" w:cs="Bookman Old Style"/>
          <w:color w:val="000000" w:themeColor="text1"/>
          <w:sz w:val="24"/>
          <w:szCs w:val="24"/>
        </w:rPr>
        <w:t>Herrera Quiroz</w:t>
      </w:r>
      <w:r w:rsidRPr="4B8F28F0">
        <w:rPr>
          <w:rFonts w:ascii="Bookman Old Style" w:eastAsia="Bookman Old Style" w:hAnsi="Bookman Old Style" w:cs="Bookman Old Style"/>
          <w:color w:val="000000" w:themeColor="text1"/>
          <w:sz w:val="24"/>
          <w:szCs w:val="24"/>
        </w:rPr>
        <w:t xml:space="preserve"> </w:t>
      </w:r>
      <w:r w:rsidRPr="0EB38F64">
        <w:rPr>
          <w:rFonts w:ascii="Bookman Old Style" w:eastAsia="Bookman Old Style" w:hAnsi="Bookman Old Style" w:cs="Bookman Old Style"/>
          <w:color w:val="000000" w:themeColor="text1"/>
          <w:sz w:val="24"/>
          <w:szCs w:val="24"/>
        </w:rPr>
        <w:t>Aolani Tziranda</w:t>
      </w:r>
    </w:p>
    <w:p w14:paraId="79C3ABAD" w14:textId="3ABE4148" w:rsidR="00A03CEA" w:rsidRDefault="00A03CEA" w:rsidP="00A03CEA">
      <w:pPr>
        <w:pStyle w:val="Prrafodelista"/>
        <w:spacing w:after="0"/>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Moreno Sánchez Evelyn Dennise</w:t>
      </w:r>
    </w:p>
    <w:p w14:paraId="051F4C31" w14:textId="1CBA972B" w:rsidR="00A03CEA" w:rsidRPr="001C21C9" w:rsidRDefault="00D23D9C" w:rsidP="00D23D9C">
      <w:pPr>
        <w:pStyle w:val="Prrafodelista"/>
        <w:rPr>
          <w:rFonts w:ascii="Bookman Old Style" w:eastAsia="Bookman Old Style" w:hAnsi="Bookman Old Style" w:cs="Bookman Old Style"/>
          <w:color w:val="000000" w:themeColor="text1"/>
          <w:sz w:val="24"/>
          <w:szCs w:val="24"/>
        </w:rPr>
      </w:pPr>
      <w:proofErr w:type="spellStart"/>
      <w:r w:rsidRPr="001C21C9">
        <w:rPr>
          <w:rFonts w:ascii="Bookman Old Style" w:eastAsia="Bookman Old Style" w:hAnsi="Bookman Old Style" w:cs="Bookman Old Style"/>
          <w:color w:val="000000" w:themeColor="text1"/>
          <w:sz w:val="24"/>
          <w:szCs w:val="24"/>
        </w:rPr>
        <w:t>Verboonen</w:t>
      </w:r>
      <w:proofErr w:type="spellEnd"/>
      <w:r w:rsidRPr="001C21C9">
        <w:rPr>
          <w:rFonts w:ascii="Bookman Old Style" w:eastAsia="Bookman Old Style" w:hAnsi="Bookman Old Style" w:cs="Bookman Old Style"/>
          <w:color w:val="000000" w:themeColor="text1"/>
          <w:sz w:val="24"/>
          <w:szCs w:val="24"/>
        </w:rPr>
        <w:t xml:space="preserve"> Sierra Edgar Jaret</w:t>
      </w:r>
    </w:p>
    <w:p w14:paraId="1D2D33FA" w14:textId="77777777" w:rsidR="00D23D9C" w:rsidRPr="00517D84" w:rsidRDefault="00D23D9C" w:rsidP="00D23D9C">
      <w:pPr>
        <w:jc w:val="both"/>
        <w:rPr>
          <w:rFonts w:ascii="Bookman Old Style" w:eastAsia="Bookman Old Style" w:hAnsi="Bookman Old Style" w:cs="Bookman Old Style"/>
          <w:color w:val="000000" w:themeColor="text1"/>
          <w:sz w:val="24"/>
          <w:szCs w:val="24"/>
        </w:rPr>
      </w:pPr>
    </w:p>
    <w:p w14:paraId="6A2FB411" w14:textId="77777777" w:rsidR="00D23D9C" w:rsidRPr="001C21C9" w:rsidRDefault="00D23D9C" w:rsidP="00D23D9C">
      <w:pPr>
        <w:pStyle w:val="Prrafodelista"/>
        <w:jc w:val="both"/>
        <w:rPr>
          <w:rFonts w:ascii="Bookman Old Style" w:eastAsia="Bookman Old Style" w:hAnsi="Bookman Old Style" w:cs="Bookman Old Style"/>
          <w:color w:val="000000" w:themeColor="text1"/>
          <w:sz w:val="24"/>
          <w:szCs w:val="24"/>
        </w:rPr>
      </w:pPr>
    </w:p>
    <w:p w14:paraId="431BDD7F" w14:textId="77777777" w:rsidR="00D23D9C" w:rsidRDefault="00D23D9C" w:rsidP="00D23D9C">
      <w:pPr>
        <w:jc w:val="both"/>
        <w:rPr>
          <w:rFonts w:ascii="Bookman Old Style" w:eastAsia="Bookman Old Style" w:hAnsi="Bookman Old Style" w:cs="Bookman Old Style"/>
          <w:color w:val="000000" w:themeColor="text1"/>
          <w:sz w:val="26"/>
          <w:szCs w:val="26"/>
        </w:rPr>
      </w:pPr>
      <w:r w:rsidRPr="6688DB2A">
        <w:rPr>
          <w:rFonts w:ascii="Bookman Old Style" w:eastAsia="Bookman Old Style" w:hAnsi="Bookman Old Style" w:cs="Bookman Old Style"/>
          <w:b/>
          <w:color w:val="000000" w:themeColor="text1"/>
          <w:sz w:val="26"/>
          <w:szCs w:val="26"/>
        </w:rPr>
        <w:t xml:space="preserve">                                     </w:t>
      </w:r>
      <w:r w:rsidRPr="0BB099AF">
        <w:rPr>
          <w:rFonts w:ascii="Bookman Old Style" w:eastAsia="Bookman Old Style" w:hAnsi="Bookman Old Style" w:cs="Bookman Old Style"/>
          <w:b/>
          <w:color w:val="000000" w:themeColor="text1"/>
          <w:sz w:val="26"/>
          <w:szCs w:val="26"/>
        </w:rPr>
        <w:t>Secuencia</w:t>
      </w:r>
      <w:r w:rsidRPr="70E3297E">
        <w:rPr>
          <w:rFonts w:ascii="Bookman Old Style" w:eastAsia="Bookman Old Style" w:hAnsi="Bookman Old Style" w:cs="Bookman Old Style"/>
          <w:color w:val="000000" w:themeColor="text1"/>
          <w:sz w:val="26"/>
          <w:szCs w:val="26"/>
        </w:rPr>
        <w:t>: 3CM30</w:t>
      </w:r>
    </w:p>
    <w:p w14:paraId="1F0D2B81" w14:textId="77777777" w:rsidR="00D23D9C" w:rsidRDefault="00D23D9C" w:rsidP="00D23D9C">
      <w:pPr>
        <w:jc w:val="both"/>
        <w:rPr>
          <w:rFonts w:ascii="Bookman Old Style" w:eastAsia="Bookman Old Style" w:hAnsi="Bookman Old Style" w:cs="Bookman Old Style"/>
          <w:color w:val="000000" w:themeColor="text1"/>
          <w:sz w:val="26"/>
          <w:szCs w:val="26"/>
        </w:rPr>
      </w:pPr>
    </w:p>
    <w:p w14:paraId="4D5B1D84" w14:textId="10402B30" w:rsidR="00D23D9C" w:rsidRDefault="00D23D9C" w:rsidP="00D23D9C">
      <w:pPr>
        <w:pStyle w:val="Encabezadodemensaje"/>
        <w:rPr>
          <w:rFonts w:eastAsia="Bookman Old Style"/>
        </w:rPr>
      </w:pPr>
      <w:r w:rsidRPr="1370CEE7">
        <w:rPr>
          <w:rFonts w:eastAsia="Bookman Old Style"/>
        </w:rPr>
        <w:t xml:space="preserve">                                    </w:t>
      </w:r>
      <w:r w:rsidRPr="26C4436A">
        <w:rPr>
          <w:rFonts w:eastAsia="Bookman Old Style"/>
        </w:rPr>
        <w:t xml:space="preserve">         </w:t>
      </w:r>
      <w:r w:rsidRPr="01B8CF10">
        <w:rPr>
          <w:rFonts w:eastAsia="Bookman Old Style"/>
        </w:rPr>
        <w:t xml:space="preserve"> </w:t>
      </w:r>
      <w:r>
        <w:rPr>
          <w:rFonts w:eastAsia="Bookman Old Style"/>
        </w:rPr>
        <w:tab/>
      </w:r>
      <w:r>
        <w:rPr>
          <w:rFonts w:eastAsia="Bookman Old Style"/>
        </w:rPr>
        <w:tab/>
      </w:r>
      <w:r w:rsidRPr="70A7775C">
        <w:rPr>
          <w:rFonts w:eastAsia="Bookman Old Style"/>
        </w:rPr>
        <w:t>Fecha:</w:t>
      </w:r>
      <w:r>
        <w:rPr>
          <w:rFonts w:eastAsia="Bookman Old Style"/>
        </w:rPr>
        <w:tab/>
      </w:r>
      <w:r w:rsidR="00A03CEA">
        <w:rPr>
          <w:rFonts w:eastAsia="Bookman Old Style"/>
        </w:rPr>
        <w:t>06</w:t>
      </w:r>
      <w:r w:rsidRPr="70A7775C">
        <w:rPr>
          <w:rFonts w:eastAsia="Bookman Old Style"/>
        </w:rPr>
        <w:t>/0</w:t>
      </w:r>
      <w:r w:rsidR="00A03CEA">
        <w:rPr>
          <w:rFonts w:eastAsia="Bookman Old Style"/>
        </w:rPr>
        <w:t>7</w:t>
      </w:r>
      <w:r w:rsidRPr="70A7775C">
        <w:rPr>
          <w:rFonts w:eastAsia="Bookman Old Style"/>
        </w:rPr>
        <w:t>/2026</w:t>
      </w:r>
      <w:r>
        <w:rPr>
          <w:rFonts w:eastAsia="Bookman Old Style"/>
        </w:rPr>
        <w:t xml:space="preserve"> </w:t>
      </w:r>
    </w:p>
    <w:p w14:paraId="424492B1" w14:textId="77777777" w:rsidR="00D23D9C" w:rsidRPr="00937C8A" w:rsidRDefault="00D23D9C" w:rsidP="00D23D9C">
      <w:pPr>
        <w:rPr>
          <w:b/>
          <w:color w:val="215E99" w:themeColor="text2" w:themeTint="BF"/>
          <w:sz w:val="28"/>
          <w:szCs w:val="28"/>
        </w:rPr>
      </w:pPr>
      <w:r>
        <w:rPr>
          <w:rFonts w:eastAsia="Bookman Old Style"/>
        </w:rPr>
        <w:br w:type="page"/>
      </w:r>
      <w:r w:rsidRPr="00937C8A">
        <w:rPr>
          <w:b/>
          <w:color w:val="215E99" w:themeColor="text2" w:themeTint="BF"/>
          <w:sz w:val="28"/>
          <w:szCs w:val="28"/>
        </w:rPr>
        <w:lastRenderedPageBreak/>
        <w:t>¿Qué finalidad tiene este reporte que estamos llevando a cabo?</w:t>
      </w:r>
    </w:p>
    <w:p w14:paraId="5BBC64D2" w14:textId="77777777" w:rsidR="00D23D9C" w:rsidRPr="00937C8A" w:rsidRDefault="00D23D9C" w:rsidP="00D23D9C">
      <w:pPr>
        <w:rPr>
          <w:color w:val="000000" w:themeColor="text1"/>
          <w:sz w:val="28"/>
          <w:szCs w:val="28"/>
        </w:rPr>
      </w:pPr>
      <w:r w:rsidRPr="00937C8A">
        <w:rPr>
          <w:color w:val="000000" w:themeColor="text1"/>
          <w:sz w:val="28"/>
          <w:szCs w:val="28"/>
        </w:rPr>
        <w:t xml:space="preserve">En este reporte, veremos el código completo de cada programa, debido que cada parte es importante, sería como construir una casa y en una parte sea “ignorada”, construiremos algo que no sirve y termine en demolición por no tener seguimiento. Es decir, al tener el código completo nos ayuda para entender mejor el código, y saber el cómo funciona, tener el esqueleto completo nos crea mejor panorama para quien lea este archivo y no se pierda en su visualización de cada programa. </w:t>
      </w:r>
    </w:p>
    <w:p w14:paraId="404E3F10" w14:textId="77777777" w:rsidR="00CD2323" w:rsidRDefault="00CD2323" w:rsidP="00D23D9C">
      <w:pPr>
        <w:rPr>
          <w:color w:val="000000" w:themeColor="text1"/>
          <w:sz w:val="28"/>
          <w:szCs w:val="28"/>
        </w:rPr>
      </w:pPr>
      <w:r w:rsidRPr="00CD2323">
        <w:rPr>
          <w:color w:val="000000" w:themeColor="text1"/>
          <w:sz w:val="28"/>
          <w:szCs w:val="28"/>
        </w:rPr>
        <w:t>Veremos en el siguiente código la forma de preguntarle al usuario, por medio de una interfaz, cómo se convierten los archivos a los siguientes formatos: JSON, XML, TXT y CSV. Por otro lado, en este programa podremos tener la facilidad de escoger la carpeta en la que tengamos los programas. Este programa será potente debido a que aquí mismo compilamos el código sin dificultad alguna de tener varios archivos conectados, y funcionará correctamente.</w:t>
      </w:r>
    </w:p>
    <w:p w14:paraId="7D5E792D" w14:textId="547C5178" w:rsidR="00D23D9C" w:rsidRPr="00937C8A" w:rsidRDefault="00D23D9C" w:rsidP="00D23D9C">
      <w:pPr>
        <w:rPr>
          <w:color w:val="000000" w:themeColor="text1"/>
          <w:sz w:val="28"/>
          <w:szCs w:val="28"/>
        </w:rPr>
      </w:pPr>
      <w:r w:rsidRPr="00937C8A">
        <w:rPr>
          <w:color w:val="000000" w:themeColor="text1"/>
          <w:sz w:val="28"/>
          <w:szCs w:val="28"/>
        </w:rPr>
        <w:t>Si existen errores, se darán a conocer junto con su solución. No nos enfocaremos de forma exhaustiva en explicar qué hace cada línea de código, sino que será algo breve y el contenido de cada página incluirá:</w:t>
      </w:r>
    </w:p>
    <w:p w14:paraId="2C5BA5EA" w14:textId="77777777" w:rsidR="00D23D9C" w:rsidRPr="00937C8A" w:rsidRDefault="00D23D9C" w:rsidP="00D23D9C">
      <w:pPr>
        <w:pStyle w:val="Prrafodelista"/>
        <w:numPr>
          <w:ilvl w:val="0"/>
          <w:numId w:val="1"/>
        </w:numPr>
        <w:rPr>
          <w:color w:val="000000" w:themeColor="text1"/>
          <w:sz w:val="28"/>
          <w:szCs w:val="28"/>
        </w:rPr>
      </w:pPr>
      <w:r w:rsidRPr="00937C8A">
        <w:rPr>
          <w:color w:val="000000" w:themeColor="text1"/>
          <w:sz w:val="28"/>
          <w:szCs w:val="28"/>
        </w:rPr>
        <w:t>Lo que hace el programa</w:t>
      </w:r>
    </w:p>
    <w:p w14:paraId="52F8D182" w14:textId="77777777" w:rsidR="00D23D9C" w:rsidRPr="00937C8A" w:rsidRDefault="00D23D9C" w:rsidP="00D23D9C">
      <w:pPr>
        <w:pStyle w:val="Prrafodelista"/>
        <w:numPr>
          <w:ilvl w:val="0"/>
          <w:numId w:val="1"/>
        </w:numPr>
        <w:rPr>
          <w:color w:val="000000" w:themeColor="text1"/>
          <w:sz w:val="28"/>
          <w:szCs w:val="28"/>
        </w:rPr>
      </w:pPr>
      <w:r w:rsidRPr="00937C8A">
        <w:rPr>
          <w:color w:val="000000" w:themeColor="text1"/>
          <w:sz w:val="28"/>
          <w:szCs w:val="28"/>
        </w:rPr>
        <w:t>El código con su compilación</w:t>
      </w:r>
    </w:p>
    <w:p w14:paraId="2E8A375A" w14:textId="77777777" w:rsidR="00D23D9C" w:rsidRPr="00937C8A" w:rsidRDefault="00D23D9C" w:rsidP="00D23D9C">
      <w:pPr>
        <w:pStyle w:val="Prrafodelista"/>
        <w:numPr>
          <w:ilvl w:val="0"/>
          <w:numId w:val="1"/>
        </w:numPr>
        <w:rPr>
          <w:color w:val="000000" w:themeColor="text1"/>
          <w:sz w:val="28"/>
          <w:szCs w:val="28"/>
        </w:rPr>
      </w:pPr>
      <w:r w:rsidRPr="00937C8A">
        <w:rPr>
          <w:color w:val="000000" w:themeColor="text1"/>
          <w:sz w:val="28"/>
          <w:szCs w:val="28"/>
        </w:rPr>
        <w:t>Explicación corta de algunos programas para saber que sucedió</w:t>
      </w:r>
    </w:p>
    <w:p w14:paraId="077A4A58" w14:textId="77777777" w:rsidR="00D23D9C" w:rsidRDefault="00D23D9C" w:rsidP="00D23D9C">
      <w:pPr>
        <w:pStyle w:val="Prrafodelista"/>
        <w:numPr>
          <w:ilvl w:val="0"/>
          <w:numId w:val="1"/>
        </w:numPr>
        <w:rPr>
          <w:color w:val="000000" w:themeColor="text1"/>
          <w:sz w:val="28"/>
          <w:szCs w:val="28"/>
        </w:rPr>
      </w:pPr>
      <w:r w:rsidRPr="00937C8A">
        <w:rPr>
          <w:color w:val="000000" w:themeColor="text1"/>
          <w:sz w:val="28"/>
          <w:szCs w:val="28"/>
        </w:rPr>
        <w:t>Si se encontraron errores, mostrarlo junto con su solución y explicación</w:t>
      </w:r>
    </w:p>
    <w:p w14:paraId="4B314775" w14:textId="4BE128AA" w:rsidR="00D23D9C" w:rsidRDefault="00D23D9C">
      <w:pPr>
        <w:rPr>
          <w:rFonts w:asciiTheme="majorHAnsi" w:eastAsia="Bookman Old Style" w:hAnsiTheme="majorHAnsi" w:cstheme="majorBidi"/>
          <w:sz w:val="24"/>
          <w:szCs w:val="24"/>
        </w:rPr>
      </w:pPr>
      <w:r>
        <w:rPr>
          <w:rFonts w:asciiTheme="majorHAnsi" w:eastAsia="Bookman Old Style" w:hAnsiTheme="majorHAnsi" w:cstheme="majorBidi"/>
          <w:sz w:val="24"/>
          <w:szCs w:val="24"/>
        </w:rPr>
        <w:br w:type="page"/>
      </w:r>
    </w:p>
    <w:p w14:paraId="17E1D54E" w14:textId="382DE68D" w:rsidR="003B5E95" w:rsidRDefault="00D23D9C" w:rsidP="00D23D9C">
      <w:pPr>
        <w:rPr>
          <w:rFonts w:asciiTheme="majorHAnsi" w:eastAsia="Bookman Old Style" w:hAnsiTheme="majorHAnsi" w:cstheme="majorBidi"/>
          <w:sz w:val="24"/>
          <w:szCs w:val="24"/>
        </w:rPr>
      </w:pPr>
      <w:r>
        <w:rPr>
          <w:rFonts w:asciiTheme="majorHAnsi" w:eastAsia="Bookman Old Style" w:hAnsiTheme="majorHAnsi" w:cstheme="majorBidi"/>
          <w:sz w:val="24"/>
          <w:szCs w:val="24"/>
        </w:rPr>
        <w:lastRenderedPageBreak/>
        <w:t>Mostraremos los archivos en los que veremos algunos de ellos a detalles:</w:t>
      </w:r>
    </w:p>
    <w:p w14:paraId="17BDDC4D" w14:textId="035018D9" w:rsidR="00D23D9C" w:rsidRDefault="00D23D9C" w:rsidP="00D23D9C">
      <w:pPr>
        <w:jc w:val="center"/>
        <w:rPr>
          <w:rFonts w:asciiTheme="majorHAnsi" w:eastAsia="Bookman Old Style" w:hAnsiTheme="majorHAnsi" w:cstheme="majorBidi"/>
          <w:sz w:val="24"/>
          <w:szCs w:val="24"/>
        </w:rPr>
      </w:pPr>
      <w:r w:rsidRPr="00D23D9C">
        <w:rPr>
          <w:rFonts w:asciiTheme="majorHAnsi" w:eastAsia="Bookman Old Style" w:hAnsiTheme="majorHAnsi" w:cstheme="majorBidi"/>
          <w:sz w:val="24"/>
          <w:szCs w:val="24"/>
        </w:rPr>
        <w:drawing>
          <wp:inline distT="0" distB="0" distL="0" distR="0" wp14:anchorId="32D5F69A" wp14:editId="646F605E">
            <wp:extent cx="2047875" cy="2239863"/>
            <wp:effectExtent l="0" t="0" r="0" b="8255"/>
            <wp:docPr id="2137423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3331" name=""/>
                    <pic:cNvPicPr/>
                  </pic:nvPicPr>
                  <pic:blipFill>
                    <a:blip r:embed="rId9"/>
                    <a:stretch>
                      <a:fillRect/>
                    </a:stretch>
                  </pic:blipFill>
                  <pic:spPr>
                    <a:xfrm>
                      <a:off x="0" y="0"/>
                      <a:ext cx="2049210" cy="2241323"/>
                    </a:xfrm>
                    <a:prstGeom prst="rect">
                      <a:avLst/>
                    </a:prstGeom>
                  </pic:spPr>
                </pic:pic>
              </a:graphicData>
            </a:graphic>
          </wp:inline>
        </w:drawing>
      </w:r>
    </w:p>
    <w:p w14:paraId="2F368692" w14:textId="136796AB" w:rsidR="00CD2323" w:rsidRDefault="00CD2323" w:rsidP="00D23D9C">
      <w:pPr>
        <w:rPr>
          <w:rFonts w:asciiTheme="majorHAnsi" w:eastAsia="Bookman Old Style" w:hAnsiTheme="majorHAnsi" w:cstheme="majorBidi"/>
          <w:sz w:val="24"/>
          <w:szCs w:val="24"/>
        </w:rPr>
      </w:pPr>
      <w:r>
        <w:rPr>
          <w:rFonts w:asciiTheme="majorHAnsi" w:eastAsia="Bookman Old Style" w:hAnsiTheme="majorHAnsi" w:cstheme="majorBidi"/>
          <w:sz w:val="24"/>
          <w:szCs w:val="24"/>
        </w:rPr>
        <w:t xml:space="preserve">Comencemos con el </w:t>
      </w:r>
      <w:proofErr w:type="spellStart"/>
      <w:r>
        <w:rPr>
          <w:rFonts w:asciiTheme="majorHAnsi" w:eastAsia="Bookman Old Style" w:hAnsiTheme="majorHAnsi" w:cstheme="majorBidi"/>
          <w:sz w:val="24"/>
          <w:szCs w:val="24"/>
        </w:rPr>
        <w:t>VentanaPrincipal</w:t>
      </w:r>
      <w:proofErr w:type="spellEnd"/>
      <w:r>
        <w:rPr>
          <w:rFonts w:asciiTheme="majorHAnsi" w:eastAsia="Bookman Old Style" w:hAnsiTheme="majorHAnsi" w:cstheme="majorBidi"/>
          <w:sz w:val="24"/>
          <w:szCs w:val="24"/>
        </w:rPr>
        <w:t xml:space="preserve">. En el tendremos un código largo que no podremos mostrar por completo, sin embargo, detallaremos los errores que se obtuvieron. </w:t>
      </w:r>
    </w:p>
    <w:p w14:paraId="49CD9CBC" w14:textId="135A3655" w:rsidR="00CD2323" w:rsidRDefault="00CD2323" w:rsidP="001A1D61">
      <w:pPr>
        <w:jc w:val="center"/>
        <w:rPr>
          <w:rFonts w:asciiTheme="majorHAnsi" w:eastAsia="Bookman Old Style" w:hAnsiTheme="majorHAnsi" w:cstheme="majorBidi"/>
          <w:sz w:val="24"/>
          <w:szCs w:val="24"/>
        </w:rPr>
      </w:pPr>
      <w:r w:rsidRPr="00CD2323">
        <w:rPr>
          <w:rFonts w:asciiTheme="majorHAnsi" w:eastAsia="Bookman Old Style" w:hAnsiTheme="majorHAnsi" w:cstheme="majorBidi"/>
          <w:sz w:val="24"/>
          <w:szCs w:val="24"/>
        </w:rPr>
        <w:drawing>
          <wp:inline distT="0" distB="0" distL="0" distR="0" wp14:anchorId="06E3078A" wp14:editId="3705BFFA">
            <wp:extent cx="4562475" cy="2817604"/>
            <wp:effectExtent l="0" t="0" r="0" b="1905"/>
            <wp:docPr id="1142284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4708" name=""/>
                    <pic:cNvPicPr/>
                  </pic:nvPicPr>
                  <pic:blipFill>
                    <a:blip r:embed="rId10"/>
                    <a:stretch>
                      <a:fillRect/>
                    </a:stretch>
                  </pic:blipFill>
                  <pic:spPr>
                    <a:xfrm>
                      <a:off x="0" y="0"/>
                      <a:ext cx="4565644" cy="2819561"/>
                    </a:xfrm>
                    <a:prstGeom prst="rect">
                      <a:avLst/>
                    </a:prstGeom>
                  </pic:spPr>
                </pic:pic>
              </a:graphicData>
            </a:graphic>
          </wp:inline>
        </w:drawing>
      </w:r>
    </w:p>
    <w:p w14:paraId="0DEBF7DF" w14:textId="56666666" w:rsidR="00CD2323" w:rsidRDefault="00CD2323" w:rsidP="001A1D61">
      <w:pPr>
        <w:jc w:val="center"/>
        <w:rPr>
          <w:rFonts w:asciiTheme="majorHAnsi" w:eastAsia="Bookman Old Style" w:hAnsiTheme="majorHAnsi" w:cstheme="majorBidi"/>
          <w:sz w:val="24"/>
          <w:szCs w:val="24"/>
        </w:rPr>
      </w:pPr>
      <w:r w:rsidRPr="00CD2323">
        <w:rPr>
          <w:rFonts w:asciiTheme="majorHAnsi" w:eastAsia="Bookman Old Style" w:hAnsiTheme="majorHAnsi" w:cstheme="majorBidi"/>
          <w:sz w:val="24"/>
          <w:szCs w:val="24"/>
        </w:rPr>
        <w:drawing>
          <wp:inline distT="0" distB="0" distL="0" distR="0" wp14:anchorId="712C3D9D" wp14:editId="5894E9D0">
            <wp:extent cx="5612130" cy="1804670"/>
            <wp:effectExtent l="0" t="0" r="7620" b="5080"/>
            <wp:docPr id="170435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58640" name=""/>
                    <pic:cNvPicPr/>
                  </pic:nvPicPr>
                  <pic:blipFill>
                    <a:blip r:embed="rId11"/>
                    <a:stretch>
                      <a:fillRect/>
                    </a:stretch>
                  </pic:blipFill>
                  <pic:spPr>
                    <a:xfrm>
                      <a:off x="0" y="0"/>
                      <a:ext cx="5612130" cy="1804670"/>
                    </a:xfrm>
                    <a:prstGeom prst="rect">
                      <a:avLst/>
                    </a:prstGeom>
                  </pic:spPr>
                </pic:pic>
              </a:graphicData>
            </a:graphic>
          </wp:inline>
        </w:drawing>
      </w:r>
    </w:p>
    <w:p w14:paraId="31732E1F" w14:textId="77777777" w:rsidR="00CD2323" w:rsidRDefault="00CD2323">
      <w:pPr>
        <w:rPr>
          <w:rFonts w:asciiTheme="majorHAnsi" w:eastAsia="Bookman Old Style" w:hAnsiTheme="majorHAnsi" w:cstheme="majorBidi"/>
          <w:sz w:val="24"/>
          <w:szCs w:val="24"/>
        </w:rPr>
      </w:pPr>
      <w:r>
        <w:rPr>
          <w:rFonts w:asciiTheme="majorHAnsi" w:eastAsia="Bookman Old Style" w:hAnsiTheme="majorHAnsi" w:cstheme="majorBidi"/>
          <w:sz w:val="24"/>
          <w:szCs w:val="24"/>
        </w:rPr>
        <w:br w:type="page"/>
      </w:r>
    </w:p>
    <w:p w14:paraId="2275CAB8" w14:textId="77777777" w:rsidR="00CD2323" w:rsidRPr="00CD2323" w:rsidRDefault="00CD2323" w:rsidP="00CD2323">
      <w:pPr>
        <w:rPr>
          <w:rFonts w:asciiTheme="majorHAnsi" w:eastAsia="Bookman Old Style" w:hAnsiTheme="majorHAnsi" w:cstheme="majorBidi"/>
        </w:rPr>
      </w:pPr>
      <w:r>
        <w:rPr>
          <w:rFonts w:asciiTheme="majorHAnsi" w:eastAsia="Bookman Old Style" w:hAnsiTheme="majorHAnsi" w:cstheme="majorBidi"/>
          <w:sz w:val="24"/>
          <w:szCs w:val="24"/>
        </w:rPr>
        <w:lastRenderedPageBreak/>
        <w:t xml:space="preserve">Del siguiente código que se </w:t>
      </w:r>
      <w:proofErr w:type="spellStart"/>
      <w:r>
        <w:rPr>
          <w:rFonts w:asciiTheme="majorHAnsi" w:eastAsia="Bookman Old Style" w:hAnsiTheme="majorHAnsi" w:cstheme="majorBidi"/>
          <w:sz w:val="24"/>
          <w:szCs w:val="24"/>
        </w:rPr>
        <w:t>mostro</w:t>
      </w:r>
      <w:proofErr w:type="spellEnd"/>
      <w:r>
        <w:rPr>
          <w:rFonts w:asciiTheme="majorHAnsi" w:eastAsia="Bookman Old Style" w:hAnsiTheme="majorHAnsi" w:cstheme="majorBidi"/>
          <w:sz w:val="24"/>
          <w:szCs w:val="24"/>
        </w:rPr>
        <w:t xml:space="preserve">. </w:t>
      </w:r>
      <w:r w:rsidRPr="00CD2323">
        <w:rPr>
          <w:rFonts w:asciiTheme="majorHAnsi" w:eastAsia="Bookman Old Style" w:hAnsiTheme="majorHAnsi" w:cstheme="majorBidi"/>
        </w:rPr>
        <w:t xml:space="preserve">Al principio, cuando el programa intentaba compilar y ejecutar los archivos de C++ o Java usando la clase </w:t>
      </w:r>
      <w:proofErr w:type="spellStart"/>
      <w:r w:rsidRPr="00CD2323">
        <w:rPr>
          <w:rFonts w:asciiTheme="majorHAnsi" w:eastAsia="Bookman Old Style" w:hAnsiTheme="majorHAnsi" w:cstheme="majorBidi"/>
        </w:rPr>
        <w:t>ProcessBuilder</w:t>
      </w:r>
      <w:proofErr w:type="spellEnd"/>
      <w:r w:rsidRPr="00CD2323">
        <w:rPr>
          <w:rFonts w:asciiTheme="majorHAnsi" w:eastAsia="Bookman Old Style" w:hAnsiTheme="majorHAnsi" w:cstheme="majorBidi"/>
        </w:rPr>
        <w:t>, la ventana principal (interfaz gráfica) se congelaba por completo. Los botones no respondían y la pantalla negra no mostraba el texto hasta que el programa terminaba abruptamente. Esto ocurría porque Java Swing utiliza un único hilo principal para dibujar la ventana, y al ponerlo a compilar, descuidaba la interfaz.</w:t>
      </w:r>
    </w:p>
    <w:p w14:paraId="1BEEC29F" w14:textId="77777777" w:rsidR="00CD2323" w:rsidRPr="00CD2323" w:rsidRDefault="00CD2323" w:rsidP="00CD2323">
      <w:pPr>
        <w:rPr>
          <w:rFonts w:asciiTheme="majorHAnsi" w:eastAsia="Bookman Old Style" w:hAnsiTheme="majorHAnsi" w:cstheme="majorBidi"/>
          <w:sz w:val="24"/>
          <w:szCs w:val="24"/>
        </w:rPr>
      </w:pPr>
      <w:r w:rsidRPr="00CD2323">
        <w:rPr>
          <w:rFonts w:asciiTheme="majorHAnsi" w:eastAsia="Bookman Old Style" w:hAnsiTheme="majorHAnsi" w:cstheme="majorBidi"/>
          <w:b/>
          <w:bCs/>
          <w:sz w:val="24"/>
          <w:szCs w:val="24"/>
        </w:rPr>
        <w:t>La Solución:</w:t>
      </w:r>
      <w:r w:rsidRPr="00CD2323">
        <w:rPr>
          <w:rFonts w:asciiTheme="majorHAnsi" w:eastAsia="Bookman Old Style" w:hAnsiTheme="majorHAnsi" w:cstheme="majorBidi"/>
          <w:sz w:val="24"/>
          <w:szCs w:val="24"/>
        </w:rPr>
        <w:t xml:space="preserve"> Se implementó Programación Concurrente mediante el uso de Hilos (</w:t>
      </w:r>
      <w:proofErr w:type="spellStart"/>
      <w:r w:rsidRPr="00CD2323">
        <w:rPr>
          <w:rFonts w:asciiTheme="majorHAnsi" w:eastAsia="Bookman Old Style" w:hAnsiTheme="majorHAnsi" w:cstheme="majorBidi"/>
          <w:sz w:val="24"/>
          <w:szCs w:val="24"/>
        </w:rPr>
        <w:t>Threads</w:t>
      </w:r>
      <w:proofErr w:type="spellEnd"/>
      <w:r w:rsidRPr="00CD2323">
        <w:rPr>
          <w:rFonts w:asciiTheme="majorHAnsi" w:eastAsia="Bookman Old Style" w:hAnsiTheme="majorHAnsi" w:cstheme="majorBidi"/>
          <w:sz w:val="24"/>
          <w:szCs w:val="24"/>
        </w:rPr>
        <w:t xml:space="preserve">). Se envolvió toda la lógica de ejecución pesada dentro de un trabajador secundario (hilo en segundo plano). De esta forma, el hilo principal queda libre para mantener la ventana fluida y actualizar la pantalla negra en tiempo real mediante </w:t>
      </w:r>
      <w:proofErr w:type="spellStart"/>
      <w:r w:rsidRPr="00CD2323">
        <w:rPr>
          <w:rFonts w:asciiTheme="majorHAnsi" w:eastAsia="Bookman Old Style" w:hAnsiTheme="majorHAnsi" w:cstheme="majorBidi"/>
          <w:sz w:val="24"/>
          <w:szCs w:val="24"/>
        </w:rPr>
        <w:t>SwingUtilities.invokeLater</w:t>
      </w:r>
      <w:proofErr w:type="spellEnd"/>
      <w:r w:rsidRPr="00CD2323">
        <w:rPr>
          <w:rFonts w:asciiTheme="majorHAnsi" w:eastAsia="Bookman Old Style" w:hAnsiTheme="majorHAnsi" w:cstheme="majorBidi"/>
          <w:sz w:val="24"/>
          <w:szCs w:val="24"/>
        </w:rPr>
        <w:t>, logrando una experiencia de usuario sin interrupciones.</w:t>
      </w:r>
    </w:p>
    <w:p w14:paraId="6585BB11" w14:textId="31AD1612" w:rsidR="00CD2323" w:rsidRDefault="00CD2323" w:rsidP="00D23D9C">
      <w:pPr>
        <w:rPr>
          <w:rFonts w:asciiTheme="majorHAnsi" w:eastAsia="Bookman Old Style" w:hAnsiTheme="majorHAnsi" w:cstheme="majorBidi"/>
          <w:sz w:val="24"/>
          <w:szCs w:val="24"/>
        </w:rPr>
      </w:pPr>
    </w:p>
    <w:p w14:paraId="402609C0" w14:textId="050B4142" w:rsidR="001A1D61" w:rsidRDefault="001A1D61" w:rsidP="001A1D61">
      <w:pPr>
        <w:jc w:val="center"/>
        <w:rPr>
          <w:rFonts w:asciiTheme="majorHAnsi" w:eastAsia="Bookman Old Style" w:hAnsiTheme="majorHAnsi" w:cstheme="majorBidi"/>
          <w:sz w:val="24"/>
          <w:szCs w:val="24"/>
        </w:rPr>
      </w:pPr>
      <w:r w:rsidRPr="001A1D61">
        <w:rPr>
          <w:rFonts w:asciiTheme="majorHAnsi" w:eastAsia="Bookman Old Style" w:hAnsiTheme="majorHAnsi" w:cstheme="majorBidi"/>
          <w:sz w:val="24"/>
          <w:szCs w:val="24"/>
        </w:rPr>
        <w:drawing>
          <wp:inline distT="0" distB="0" distL="0" distR="0" wp14:anchorId="1BD337FA" wp14:editId="2DCD132E">
            <wp:extent cx="4762500" cy="2298265"/>
            <wp:effectExtent l="0" t="0" r="0" b="6985"/>
            <wp:docPr id="106087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4505" name=""/>
                    <pic:cNvPicPr/>
                  </pic:nvPicPr>
                  <pic:blipFill>
                    <a:blip r:embed="rId12"/>
                    <a:stretch>
                      <a:fillRect/>
                    </a:stretch>
                  </pic:blipFill>
                  <pic:spPr>
                    <a:xfrm>
                      <a:off x="0" y="0"/>
                      <a:ext cx="4767791" cy="2300818"/>
                    </a:xfrm>
                    <a:prstGeom prst="rect">
                      <a:avLst/>
                    </a:prstGeom>
                  </pic:spPr>
                </pic:pic>
              </a:graphicData>
            </a:graphic>
          </wp:inline>
        </w:drawing>
      </w:r>
    </w:p>
    <w:p w14:paraId="57386909" w14:textId="3F8D0E6F" w:rsidR="001A1D61" w:rsidRPr="001A1D61" w:rsidRDefault="001A1D61" w:rsidP="001A1D61">
      <w:pPr>
        <w:rPr>
          <w:rFonts w:asciiTheme="majorHAnsi" w:eastAsia="Bookman Old Style" w:hAnsiTheme="majorHAnsi" w:cstheme="majorBidi"/>
          <w:sz w:val="24"/>
          <w:szCs w:val="24"/>
        </w:rPr>
      </w:pPr>
      <w:r>
        <w:rPr>
          <w:rFonts w:asciiTheme="majorHAnsi" w:eastAsia="Bookman Old Style" w:hAnsiTheme="majorHAnsi" w:cstheme="majorBidi"/>
          <w:sz w:val="24"/>
          <w:szCs w:val="24"/>
        </w:rPr>
        <w:t xml:space="preserve">En este otro tuvimos como error que, </w:t>
      </w:r>
      <w:r w:rsidRPr="001A1D61">
        <w:rPr>
          <w:rFonts w:asciiTheme="majorHAnsi" w:eastAsia="Bookman Old Style" w:hAnsiTheme="majorHAnsi" w:cstheme="majorBidi"/>
          <w:sz w:val="24"/>
          <w:szCs w:val="24"/>
        </w:rPr>
        <w:t xml:space="preserve">Al ejecutar programas que interactúan con el usuario (como Pilas y Colas que muestran un menú y usan Scanner o </w:t>
      </w:r>
      <w:proofErr w:type="spellStart"/>
      <w:r w:rsidRPr="001A1D61">
        <w:rPr>
          <w:rFonts w:asciiTheme="majorHAnsi" w:eastAsia="Bookman Old Style" w:hAnsiTheme="majorHAnsi" w:cstheme="majorBidi"/>
          <w:sz w:val="24"/>
          <w:szCs w:val="24"/>
        </w:rPr>
        <w:t>cin</w:t>
      </w:r>
      <w:proofErr w:type="spellEnd"/>
      <w:r w:rsidRPr="001A1D61">
        <w:rPr>
          <w:rFonts w:asciiTheme="majorHAnsi" w:eastAsia="Bookman Old Style" w:hAnsiTheme="majorHAnsi" w:cstheme="majorBidi"/>
          <w:sz w:val="24"/>
          <w:szCs w:val="24"/>
        </w:rPr>
        <w:t>), el proceso invisible se quedaba atascado en un ciclo infinito. Estaba esperando que un usuario tecleara una opción, pero al no haber una terminal física de Windows abierta, el programa nunca recibía el dato y no podía avanzar.</w:t>
      </w:r>
    </w:p>
    <w:p w14:paraId="2A2256D6" w14:textId="77777777" w:rsidR="001A1D61" w:rsidRPr="001A1D61" w:rsidRDefault="001A1D61" w:rsidP="001A1D61">
      <w:pPr>
        <w:rPr>
          <w:rFonts w:asciiTheme="majorHAnsi" w:eastAsia="Bookman Old Style" w:hAnsiTheme="majorHAnsi" w:cstheme="majorBidi"/>
          <w:sz w:val="24"/>
          <w:szCs w:val="24"/>
        </w:rPr>
      </w:pPr>
      <w:r w:rsidRPr="001A1D61">
        <w:rPr>
          <w:rFonts w:asciiTheme="majorHAnsi" w:eastAsia="Bookman Old Style" w:hAnsiTheme="majorHAnsi" w:cstheme="majorBidi"/>
          <w:b/>
          <w:bCs/>
          <w:sz w:val="24"/>
          <w:szCs w:val="24"/>
        </w:rPr>
        <w:t>La Solución:</w:t>
      </w:r>
      <w:r w:rsidRPr="001A1D61">
        <w:rPr>
          <w:rFonts w:asciiTheme="majorHAnsi" w:eastAsia="Bookman Old Style" w:hAnsiTheme="majorHAnsi" w:cstheme="majorBidi"/>
          <w:sz w:val="24"/>
          <w:szCs w:val="24"/>
        </w:rPr>
        <w:t xml:space="preserve"> Se desarrolló una Terminal Bidireccional. En lugar de solo leer lo que el programa imprimía, se creó un canal de comunicación de entrada utilizando la clase </w:t>
      </w:r>
      <w:proofErr w:type="spellStart"/>
      <w:r w:rsidRPr="001A1D61">
        <w:rPr>
          <w:rFonts w:asciiTheme="majorHAnsi" w:eastAsia="Bookman Old Style" w:hAnsiTheme="majorHAnsi" w:cstheme="majorBidi"/>
          <w:sz w:val="24"/>
          <w:szCs w:val="24"/>
        </w:rPr>
        <w:t>BufferedWriter</w:t>
      </w:r>
      <w:proofErr w:type="spellEnd"/>
      <w:r w:rsidRPr="001A1D61">
        <w:rPr>
          <w:rFonts w:asciiTheme="majorHAnsi" w:eastAsia="Bookman Old Style" w:hAnsiTheme="majorHAnsi" w:cstheme="majorBidi"/>
          <w:sz w:val="24"/>
          <w:szCs w:val="24"/>
        </w:rPr>
        <w:t xml:space="preserve"> conectada al </w:t>
      </w:r>
      <w:proofErr w:type="spellStart"/>
      <w:r w:rsidRPr="001A1D61">
        <w:rPr>
          <w:rFonts w:asciiTheme="majorHAnsi" w:eastAsia="Bookman Old Style" w:hAnsiTheme="majorHAnsi" w:cstheme="majorBidi"/>
          <w:sz w:val="24"/>
          <w:szCs w:val="24"/>
        </w:rPr>
        <w:t>OutputStream</w:t>
      </w:r>
      <w:proofErr w:type="spellEnd"/>
      <w:r w:rsidRPr="001A1D61">
        <w:rPr>
          <w:rFonts w:asciiTheme="majorHAnsi" w:eastAsia="Bookman Old Style" w:hAnsiTheme="majorHAnsi" w:cstheme="majorBidi"/>
          <w:sz w:val="24"/>
          <w:szCs w:val="24"/>
        </w:rPr>
        <w:t xml:space="preserve"> del subproceso. Se agregó una barra de texto en la interfaz gráfica que, al presionar "Enter", captura el valor escrito y lo empuja directamente a la memoria del programa simulando una tecla física (\n), destrabando el flujo de los menús.</w:t>
      </w:r>
    </w:p>
    <w:p w14:paraId="692288AD" w14:textId="228A17DD" w:rsidR="001A1D61" w:rsidRDefault="001A1D61" w:rsidP="00D23D9C">
      <w:pPr>
        <w:rPr>
          <w:rFonts w:asciiTheme="majorHAnsi" w:eastAsia="Bookman Old Style" w:hAnsiTheme="majorHAnsi" w:cstheme="majorBidi"/>
          <w:sz w:val="24"/>
          <w:szCs w:val="24"/>
        </w:rPr>
      </w:pPr>
      <w:r w:rsidRPr="001A1D61">
        <w:rPr>
          <w:rFonts w:asciiTheme="majorHAnsi" w:eastAsia="Bookman Old Style" w:hAnsiTheme="majorHAnsi" w:cstheme="majorBidi"/>
          <w:sz w:val="24"/>
          <w:szCs w:val="24"/>
        </w:rPr>
        <w:drawing>
          <wp:inline distT="0" distB="0" distL="0" distR="0" wp14:anchorId="217B081B" wp14:editId="091C410A">
            <wp:extent cx="5612130" cy="948055"/>
            <wp:effectExtent l="0" t="0" r="7620" b="4445"/>
            <wp:docPr id="101222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21017" name=""/>
                    <pic:cNvPicPr/>
                  </pic:nvPicPr>
                  <pic:blipFill>
                    <a:blip r:embed="rId13"/>
                    <a:stretch>
                      <a:fillRect/>
                    </a:stretch>
                  </pic:blipFill>
                  <pic:spPr>
                    <a:xfrm>
                      <a:off x="0" y="0"/>
                      <a:ext cx="5612130" cy="948055"/>
                    </a:xfrm>
                    <a:prstGeom prst="rect">
                      <a:avLst/>
                    </a:prstGeom>
                  </pic:spPr>
                </pic:pic>
              </a:graphicData>
            </a:graphic>
          </wp:inline>
        </w:drawing>
      </w:r>
    </w:p>
    <w:p w14:paraId="0DAF8B92" w14:textId="211EB524" w:rsidR="001A1D61" w:rsidRDefault="001A1D61" w:rsidP="00D23D9C">
      <w:pPr>
        <w:rPr>
          <w:rFonts w:asciiTheme="majorHAnsi" w:eastAsia="Bookman Old Style" w:hAnsiTheme="majorHAnsi" w:cstheme="majorBidi"/>
          <w:sz w:val="24"/>
          <w:szCs w:val="24"/>
        </w:rPr>
      </w:pPr>
      <w:r>
        <w:rPr>
          <w:rFonts w:asciiTheme="majorHAnsi" w:eastAsia="Bookman Old Style" w:hAnsiTheme="majorHAnsi" w:cstheme="majorBidi"/>
          <w:sz w:val="24"/>
          <w:szCs w:val="24"/>
        </w:rPr>
        <w:br w:type="page"/>
      </w:r>
      <w:r>
        <w:rPr>
          <w:rFonts w:asciiTheme="majorHAnsi" w:eastAsia="Bookman Old Style" w:hAnsiTheme="majorHAnsi" w:cstheme="majorBidi"/>
          <w:sz w:val="24"/>
          <w:szCs w:val="24"/>
        </w:rPr>
        <w:lastRenderedPageBreak/>
        <w:t xml:space="preserve">De este otro bloque de código tuvimos que </w:t>
      </w:r>
    </w:p>
    <w:p w14:paraId="02752D0D" w14:textId="77777777" w:rsidR="001A1D61" w:rsidRPr="001A1D61" w:rsidRDefault="001A1D61" w:rsidP="001A1D61">
      <w:pPr>
        <w:rPr>
          <w:rFonts w:asciiTheme="majorHAnsi" w:eastAsia="Bookman Old Style" w:hAnsiTheme="majorHAnsi" w:cstheme="majorBidi"/>
          <w:sz w:val="24"/>
          <w:szCs w:val="24"/>
        </w:rPr>
      </w:pPr>
      <w:r w:rsidRPr="001A1D61">
        <w:rPr>
          <w:rFonts w:asciiTheme="majorHAnsi" w:eastAsia="Bookman Old Style" w:hAnsiTheme="majorHAnsi" w:cstheme="majorBidi"/>
          <w:sz w:val="24"/>
          <w:szCs w:val="24"/>
        </w:rPr>
        <w:t xml:space="preserve">Al momento de convertir y guardar el historial del usuario, el sistema utilizaba el nombre de la carpeta por defecto (por ejemplo: </w:t>
      </w:r>
      <w:proofErr w:type="spellStart"/>
      <w:r w:rsidRPr="001A1D61">
        <w:rPr>
          <w:rFonts w:asciiTheme="majorHAnsi" w:eastAsia="Bookman Old Style" w:hAnsiTheme="majorHAnsi" w:cstheme="majorBidi"/>
          <w:sz w:val="24"/>
          <w:szCs w:val="24"/>
        </w:rPr>
        <w:t>DatoBasico_datos_</w:t>
      </w:r>
      <w:proofErr w:type="gramStart"/>
      <w:r w:rsidRPr="001A1D61">
        <w:rPr>
          <w:rFonts w:asciiTheme="majorHAnsi" w:eastAsia="Bookman Old Style" w:hAnsiTheme="majorHAnsi" w:cstheme="majorBidi"/>
          <w:sz w:val="24"/>
          <w:szCs w:val="24"/>
        </w:rPr>
        <w:t>usuario.json</w:t>
      </w:r>
      <w:proofErr w:type="spellEnd"/>
      <w:proofErr w:type="gramEnd"/>
      <w:r w:rsidRPr="001A1D61">
        <w:rPr>
          <w:rFonts w:asciiTheme="majorHAnsi" w:eastAsia="Bookman Old Style" w:hAnsiTheme="majorHAnsi" w:cstheme="majorBidi"/>
          <w:sz w:val="24"/>
          <w:szCs w:val="24"/>
        </w:rPr>
        <w:t>). Si el usuario ejecutaba el mismo programa dos veces para hacer pruebas diferentes, el segundo archivo sobrescribía y eliminaba permanentemente al primero sin avisar.</w:t>
      </w:r>
    </w:p>
    <w:p w14:paraId="644DF994" w14:textId="77777777" w:rsidR="001A1D61" w:rsidRDefault="001A1D61" w:rsidP="001A1D61">
      <w:pPr>
        <w:rPr>
          <w:rFonts w:asciiTheme="majorHAnsi" w:eastAsia="Bookman Old Style" w:hAnsiTheme="majorHAnsi" w:cstheme="majorBidi"/>
          <w:sz w:val="24"/>
          <w:szCs w:val="24"/>
        </w:rPr>
      </w:pPr>
      <w:r w:rsidRPr="001A1D61">
        <w:rPr>
          <w:rFonts w:asciiTheme="majorHAnsi" w:eastAsia="Bookman Old Style" w:hAnsiTheme="majorHAnsi" w:cstheme="majorBidi"/>
          <w:b/>
          <w:bCs/>
          <w:sz w:val="24"/>
          <w:szCs w:val="24"/>
        </w:rPr>
        <w:t>La Solución:</w:t>
      </w:r>
      <w:r w:rsidRPr="001A1D61">
        <w:rPr>
          <w:rFonts w:asciiTheme="majorHAnsi" w:eastAsia="Bookman Old Style" w:hAnsiTheme="majorHAnsi" w:cstheme="majorBidi"/>
          <w:sz w:val="24"/>
          <w:szCs w:val="24"/>
        </w:rPr>
        <w:t xml:space="preserve"> Se implementó un sistema de generación de nombres dinámicos con Marcas</w:t>
      </w:r>
      <w:r w:rsidRPr="001A1D61">
        <w:rPr>
          <w:rFonts w:asciiTheme="majorHAnsi" w:eastAsia="Bookman Old Style" w:hAnsiTheme="majorHAnsi" w:cstheme="majorBidi"/>
          <w:b/>
          <w:bCs/>
          <w:sz w:val="24"/>
          <w:szCs w:val="24"/>
        </w:rPr>
        <w:t xml:space="preserve"> </w:t>
      </w:r>
      <w:r w:rsidRPr="001A1D61">
        <w:rPr>
          <w:rFonts w:asciiTheme="majorHAnsi" w:eastAsia="Bookman Old Style" w:hAnsiTheme="majorHAnsi" w:cstheme="majorBidi"/>
          <w:sz w:val="24"/>
          <w:szCs w:val="24"/>
        </w:rPr>
        <w:t>de Tiempo (</w:t>
      </w:r>
      <w:proofErr w:type="spellStart"/>
      <w:r w:rsidRPr="001A1D61">
        <w:rPr>
          <w:rFonts w:asciiTheme="majorHAnsi" w:eastAsia="Bookman Old Style" w:hAnsiTheme="majorHAnsi" w:cstheme="majorBidi"/>
          <w:sz w:val="24"/>
          <w:szCs w:val="24"/>
        </w:rPr>
        <w:t>Timestamps</w:t>
      </w:r>
      <w:proofErr w:type="spellEnd"/>
      <w:r w:rsidRPr="001A1D61">
        <w:rPr>
          <w:rFonts w:asciiTheme="majorHAnsi" w:eastAsia="Bookman Old Style" w:hAnsiTheme="majorHAnsi" w:cstheme="majorBidi"/>
          <w:sz w:val="24"/>
          <w:szCs w:val="24"/>
        </w:rPr>
        <w:t xml:space="preserve">). Utilizando la librería </w:t>
      </w:r>
      <w:proofErr w:type="spellStart"/>
      <w:r w:rsidRPr="001A1D61">
        <w:rPr>
          <w:rFonts w:asciiTheme="majorHAnsi" w:eastAsia="Bookman Old Style" w:hAnsiTheme="majorHAnsi" w:cstheme="majorBidi"/>
          <w:sz w:val="24"/>
          <w:szCs w:val="24"/>
        </w:rPr>
        <w:t>SimpleDateFormat</w:t>
      </w:r>
      <w:proofErr w:type="spellEnd"/>
      <w:r w:rsidRPr="001A1D61">
        <w:rPr>
          <w:rFonts w:asciiTheme="majorHAnsi" w:eastAsia="Bookman Old Style" w:hAnsiTheme="majorHAnsi" w:cstheme="majorBidi"/>
          <w:sz w:val="24"/>
          <w:szCs w:val="24"/>
        </w:rPr>
        <w:t>, el programa ahora captura la hora, minuto y segundo exactos en los que se presiona el botón de exportar y los concatena al nombre del archivo fuente (ej. main.cpp_prueba_143025.json). Esto garantiza que cada prueba genere un registro histórico único e irrepetible.</w:t>
      </w:r>
    </w:p>
    <w:p w14:paraId="180E3169" w14:textId="3DDEA53A" w:rsidR="001A1D61" w:rsidRPr="001A1D61" w:rsidRDefault="001A1D61" w:rsidP="001A1D61">
      <w:pPr>
        <w:jc w:val="center"/>
        <w:rPr>
          <w:rFonts w:asciiTheme="majorHAnsi" w:eastAsia="Bookman Old Style" w:hAnsiTheme="majorHAnsi" w:cstheme="majorBidi"/>
          <w:sz w:val="24"/>
          <w:szCs w:val="24"/>
        </w:rPr>
      </w:pPr>
      <w:r w:rsidRPr="001A1D61">
        <w:rPr>
          <w:rFonts w:asciiTheme="majorHAnsi" w:eastAsia="Bookman Old Style" w:hAnsiTheme="majorHAnsi" w:cstheme="majorBidi"/>
          <w:sz w:val="24"/>
          <w:szCs w:val="24"/>
        </w:rPr>
        <w:drawing>
          <wp:inline distT="0" distB="0" distL="0" distR="0" wp14:anchorId="2175759E" wp14:editId="667F5384">
            <wp:extent cx="4629150" cy="1783988"/>
            <wp:effectExtent l="0" t="0" r="0" b="6985"/>
            <wp:docPr id="1066618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18256" name=""/>
                    <pic:cNvPicPr/>
                  </pic:nvPicPr>
                  <pic:blipFill>
                    <a:blip r:embed="rId14"/>
                    <a:stretch>
                      <a:fillRect/>
                    </a:stretch>
                  </pic:blipFill>
                  <pic:spPr>
                    <a:xfrm>
                      <a:off x="0" y="0"/>
                      <a:ext cx="4638189" cy="1787472"/>
                    </a:xfrm>
                    <a:prstGeom prst="rect">
                      <a:avLst/>
                    </a:prstGeom>
                  </pic:spPr>
                </pic:pic>
              </a:graphicData>
            </a:graphic>
          </wp:inline>
        </w:drawing>
      </w:r>
    </w:p>
    <w:p w14:paraId="5D48F179" w14:textId="6E8AF15C" w:rsidR="001A1D61" w:rsidRDefault="001A1D61" w:rsidP="00D23D9C">
      <w:pPr>
        <w:rPr>
          <w:rFonts w:asciiTheme="majorHAnsi" w:eastAsia="Bookman Old Style" w:hAnsiTheme="majorHAnsi" w:cstheme="majorBidi"/>
          <w:sz w:val="24"/>
          <w:szCs w:val="24"/>
        </w:rPr>
      </w:pPr>
      <w:proofErr w:type="gramStart"/>
      <w:r>
        <w:rPr>
          <w:rFonts w:asciiTheme="majorHAnsi" w:eastAsia="Bookman Old Style" w:hAnsiTheme="majorHAnsi" w:cstheme="majorBidi"/>
          <w:sz w:val="24"/>
          <w:szCs w:val="24"/>
        </w:rPr>
        <w:t>Finalmente</w:t>
      </w:r>
      <w:proofErr w:type="gramEnd"/>
      <w:r>
        <w:rPr>
          <w:rFonts w:asciiTheme="majorHAnsi" w:eastAsia="Bookman Old Style" w:hAnsiTheme="majorHAnsi" w:cstheme="majorBidi"/>
          <w:sz w:val="24"/>
          <w:szCs w:val="24"/>
        </w:rPr>
        <w:t xml:space="preserve"> con este otro código:</w:t>
      </w:r>
    </w:p>
    <w:p w14:paraId="14B652BE" w14:textId="77777777" w:rsidR="001A1D61" w:rsidRPr="001A1D61" w:rsidRDefault="001A1D61" w:rsidP="001A1D61">
      <w:pPr>
        <w:rPr>
          <w:rFonts w:asciiTheme="majorHAnsi" w:eastAsia="Bookman Old Style" w:hAnsiTheme="majorHAnsi" w:cstheme="majorBidi"/>
          <w:sz w:val="24"/>
          <w:szCs w:val="24"/>
        </w:rPr>
      </w:pPr>
      <w:r w:rsidRPr="001A1D61">
        <w:rPr>
          <w:rFonts w:asciiTheme="majorHAnsi" w:eastAsia="Bookman Old Style" w:hAnsiTheme="majorHAnsi" w:cstheme="majorBidi"/>
          <w:sz w:val="24"/>
          <w:szCs w:val="24"/>
        </w:rPr>
        <w:t>Para los programas desarrollados en Java, el comando de compilación (</w:t>
      </w:r>
      <w:proofErr w:type="spellStart"/>
      <w:r w:rsidRPr="001A1D61">
        <w:rPr>
          <w:rFonts w:asciiTheme="majorHAnsi" w:eastAsia="Bookman Old Style" w:hAnsiTheme="majorHAnsi" w:cstheme="majorBidi"/>
          <w:sz w:val="24"/>
          <w:szCs w:val="24"/>
        </w:rPr>
        <w:t>javac</w:t>
      </w:r>
      <w:proofErr w:type="spellEnd"/>
      <w:r w:rsidRPr="001A1D61">
        <w:rPr>
          <w:rFonts w:asciiTheme="majorHAnsi" w:eastAsia="Bookman Old Style" w:hAnsiTheme="majorHAnsi" w:cstheme="majorBidi"/>
          <w:sz w:val="24"/>
          <w:szCs w:val="24"/>
        </w:rPr>
        <w:t xml:space="preserve">) generaba automáticamente archivos </w:t>
      </w:r>
      <w:proofErr w:type="spellStart"/>
      <w:r w:rsidRPr="001A1D61">
        <w:rPr>
          <w:rFonts w:asciiTheme="majorHAnsi" w:eastAsia="Bookman Old Style" w:hAnsiTheme="majorHAnsi" w:cstheme="majorBidi"/>
          <w:i/>
          <w:iCs/>
          <w:sz w:val="24"/>
          <w:szCs w:val="24"/>
        </w:rPr>
        <w:t>bytecode</w:t>
      </w:r>
      <w:proofErr w:type="spellEnd"/>
      <w:r w:rsidRPr="001A1D61">
        <w:rPr>
          <w:rFonts w:asciiTheme="majorHAnsi" w:eastAsia="Bookman Old Style" w:hAnsiTheme="majorHAnsi" w:cstheme="majorBidi"/>
          <w:sz w:val="24"/>
          <w:szCs w:val="24"/>
        </w:rPr>
        <w:t xml:space="preserve"> (con extensión .</w:t>
      </w:r>
      <w:proofErr w:type="spellStart"/>
      <w:r w:rsidRPr="001A1D61">
        <w:rPr>
          <w:rFonts w:asciiTheme="majorHAnsi" w:eastAsia="Bookman Old Style" w:hAnsiTheme="majorHAnsi" w:cstheme="majorBidi"/>
          <w:sz w:val="24"/>
          <w:szCs w:val="24"/>
        </w:rPr>
        <w:t>class</w:t>
      </w:r>
      <w:proofErr w:type="spellEnd"/>
      <w:r w:rsidRPr="001A1D61">
        <w:rPr>
          <w:rFonts w:asciiTheme="majorHAnsi" w:eastAsia="Bookman Old Style" w:hAnsiTheme="majorHAnsi" w:cstheme="majorBidi"/>
          <w:sz w:val="24"/>
          <w:szCs w:val="24"/>
        </w:rPr>
        <w:t>) por cada archivo fuente (.java). Como resultado, la carpeta original del usuario terminaba contaminada con archivos duplicados e innecesarios una vez que la prueba finalizaba.</w:t>
      </w:r>
    </w:p>
    <w:p w14:paraId="31910C4F" w14:textId="77777777" w:rsidR="001A1D61" w:rsidRPr="001A1D61" w:rsidRDefault="001A1D61" w:rsidP="001A1D61">
      <w:pPr>
        <w:rPr>
          <w:rFonts w:asciiTheme="majorHAnsi" w:eastAsia="Bookman Old Style" w:hAnsiTheme="majorHAnsi" w:cstheme="majorBidi"/>
          <w:sz w:val="24"/>
          <w:szCs w:val="24"/>
        </w:rPr>
      </w:pPr>
      <w:r w:rsidRPr="001A1D61">
        <w:rPr>
          <w:rFonts w:asciiTheme="majorHAnsi" w:eastAsia="Bookman Old Style" w:hAnsiTheme="majorHAnsi" w:cstheme="majorBidi"/>
          <w:b/>
          <w:bCs/>
          <w:sz w:val="24"/>
          <w:szCs w:val="24"/>
        </w:rPr>
        <w:t>La Solución:</w:t>
      </w:r>
      <w:r w:rsidRPr="001A1D61">
        <w:rPr>
          <w:rFonts w:asciiTheme="majorHAnsi" w:eastAsia="Bookman Old Style" w:hAnsiTheme="majorHAnsi" w:cstheme="majorBidi"/>
          <w:sz w:val="24"/>
          <w:szCs w:val="24"/>
        </w:rPr>
        <w:t xml:space="preserve"> Aplicando el principio de diseño "</w:t>
      </w:r>
      <w:proofErr w:type="spellStart"/>
      <w:r w:rsidRPr="001A1D61">
        <w:rPr>
          <w:rFonts w:asciiTheme="majorHAnsi" w:eastAsia="Bookman Old Style" w:hAnsiTheme="majorHAnsi" w:cstheme="majorBidi"/>
          <w:sz w:val="24"/>
          <w:szCs w:val="24"/>
        </w:rPr>
        <w:t>Leave</w:t>
      </w:r>
      <w:proofErr w:type="spellEnd"/>
      <w:r w:rsidRPr="001A1D61">
        <w:rPr>
          <w:rFonts w:asciiTheme="majorHAnsi" w:eastAsia="Bookman Old Style" w:hAnsiTheme="majorHAnsi" w:cstheme="majorBidi"/>
          <w:sz w:val="24"/>
          <w:szCs w:val="24"/>
        </w:rPr>
        <w:t xml:space="preserve"> No Trace" (No dejar rastro), se programó un Limpiador Automático. Aprovechando la estructura try-catch-</w:t>
      </w:r>
      <w:proofErr w:type="spellStart"/>
      <w:r w:rsidRPr="001A1D61">
        <w:rPr>
          <w:rFonts w:asciiTheme="majorHAnsi" w:eastAsia="Bookman Old Style" w:hAnsiTheme="majorHAnsi" w:cstheme="majorBidi"/>
          <w:sz w:val="24"/>
          <w:szCs w:val="24"/>
        </w:rPr>
        <w:t>finally</w:t>
      </w:r>
      <w:proofErr w:type="spellEnd"/>
      <w:r w:rsidRPr="001A1D61">
        <w:rPr>
          <w:rFonts w:asciiTheme="majorHAnsi" w:eastAsia="Bookman Old Style" w:hAnsiTheme="majorHAnsi" w:cstheme="majorBidi"/>
          <w:sz w:val="24"/>
          <w:szCs w:val="24"/>
        </w:rPr>
        <w:t xml:space="preserve"> del hilo de ejecución, se aseguró que en el instante exacto en que el programa finaliza su ejecución, se mande a llamar a una función que escanea el directorio y elimina silenciosamente todos los archivos .</w:t>
      </w:r>
      <w:proofErr w:type="spellStart"/>
      <w:r w:rsidRPr="001A1D61">
        <w:rPr>
          <w:rFonts w:asciiTheme="majorHAnsi" w:eastAsia="Bookman Old Style" w:hAnsiTheme="majorHAnsi" w:cstheme="majorBidi"/>
          <w:sz w:val="24"/>
          <w:szCs w:val="24"/>
        </w:rPr>
        <w:t>class</w:t>
      </w:r>
      <w:proofErr w:type="spellEnd"/>
      <w:r w:rsidRPr="001A1D61">
        <w:rPr>
          <w:rFonts w:asciiTheme="majorHAnsi" w:eastAsia="Bookman Old Style" w:hAnsiTheme="majorHAnsi" w:cstheme="majorBidi"/>
          <w:sz w:val="24"/>
          <w:szCs w:val="24"/>
        </w:rPr>
        <w:t xml:space="preserve"> residuales, manteniendo el entorno de trabajo del usuario completamente limpio.</w:t>
      </w:r>
    </w:p>
    <w:p w14:paraId="16F740B5" w14:textId="62E923A3" w:rsidR="001A1D61" w:rsidRDefault="001A1D61">
      <w:pPr>
        <w:rPr>
          <w:rFonts w:asciiTheme="majorHAnsi" w:eastAsia="Bookman Old Style" w:hAnsiTheme="majorHAnsi" w:cstheme="majorBidi"/>
          <w:sz w:val="24"/>
          <w:szCs w:val="24"/>
        </w:rPr>
      </w:pPr>
      <w:r>
        <w:rPr>
          <w:rFonts w:asciiTheme="majorHAnsi" w:eastAsia="Bookman Old Style" w:hAnsiTheme="majorHAnsi" w:cstheme="majorBidi"/>
          <w:sz w:val="24"/>
          <w:szCs w:val="24"/>
        </w:rPr>
        <w:br w:type="page"/>
      </w:r>
    </w:p>
    <w:p w14:paraId="25090BC5" w14:textId="73DF5010" w:rsidR="001A1D61" w:rsidRDefault="001A1D61" w:rsidP="00D23D9C">
      <w:pPr>
        <w:rPr>
          <w:rFonts w:asciiTheme="majorHAnsi" w:eastAsia="Bookman Old Style" w:hAnsiTheme="majorHAnsi" w:cstheme="majorBidi"/>
          <w:sz w:val="24"/>
          <w:szCs w:val="24"/>
        </w:rPr>
      </w:pPr>
      <w:r>
        <w:rPr>
          <w:rFonts w:asciiTheme="majorHAnsi" w:eastAsia="Bookman Old Style" w:hAnsiTheme="majorHAnsi" w:cstheme="majorBidi"/>
          <w:sz w:val="24"/>
          <w:szCs w:val="24"/>
        </w:rPr>
        <w:lastRenderedPageBreak/>
        <w:t xml:space="preserve">Pasemos la parte del archivo: </w:t>
      </w:r>
      <w:proofErr w:type="spellStart"/>
      <w:r>
        <w:rPr>
          <w:rFonts w:asciiTheme="majorHAnsi" w:eastAsia="Bookman Old Style" w:hAnsiTheme="majorHAnsi" w:cstheme="majorBidi"/>
          <w:sz w:val="24"/>
          <w:szCs w:val="24"/>
        </w:rPr>
        <w:t>EscritorArchivo</w:t>
      </w:r>
      <w:proofErr w:type="spellEnd"/>
    </w:p>
    <w:p w14:paraId="7719542D" w14:textId="7721AB80" w:rsidR="001A1D61" w:rsidRDefault="001A1D61" w:rsidP="00D23D9C">
      <w:pPr>
        <w:rPr>
          <w:rFonts w:asciiTheme="majorHAnsi" w:eastAsia="Bookman Old Style" w:hAnsiTheme="majorHAnsi" w:cstheme="majorBidi"/>
          <w:sz w:val="24"/>
          <w:szCs w:val="24"/>
        </w:rPr>
      </w:pPr>
      <w:r>
        <w:rPr>
          <w:noProof/>
        </w:rPr>
        <w:drawing>
          <wp:inline distT="0" distB="0" distL="0" distR="0" wp14:anchorId="61BD3DAA" wp14:editId="75A226A1">
            <wp:extent cx="5612130" cy="2707005"/>
            <wp:effectExtent l="0" t="0" r="7620" b="0"/>
            <wp:docPr id="864391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91895" name=""/>
                    <pic:cNvPicPr/>
                  </pic:nvPicPr>
                  <pic:blipFill>
                    <a:blip r:embed="rId15"/>
                    <a:stretch>
                      <a:fillRect/>
                    </a:stretch>
                  </pic:blipFill>
                  <pic:spPr>
                    <a:xfrm>
                      <a:off x="0" y="0"/>
                      <a:ext cx="5612130" cy="2707005"/>
                    </a:xfrm>
                    <a:prstGeom prst="rect">
                      <a:avLst/>
                    </a:prstGeom>
                  </pic:spPr>
                </pic:pic>
              </a:graphicData>
            </a:graphic>
          </wp:inline>
        </w:drawing>
      </w:r>
    </w:p>
    <w:p w14:paraId="1DCBEDB7" w14:textId="77777777" w:rsidR="001A1D61" w:rsidRPr="001A1D61" w:rsidRDefault="001A1D61" w:rsidP="001A1D61">
      <w:pPr>
        <w:rPr>
          <w:rFonts w:asciiTheme="majorHAnsi" w:eastAsia="Bookman Old Style" w:hAnsiTheme="majorHAnsi" w:cstheme="majorBidi"/>
          <w:sz w:val="24"/>
          <w:szCs w:val="24"/>
        </w:rPr>
      </w:pPr>
      <w:r w:rsidRPr="001A1D61">
        <w:rPr>
          <w:rFonts w:asciiTheme="majorHAnsi" w:eastAsia="Bookman Old Style" w:hAnsiTheme="majorHAnsi" w:cstheme="majorBidi"/>
          <w:sz w:val="24"/>
          <w:szCs w:val="24"/>
        </w:rPr>
        <w:t>Esta clase actúa como el puente final entre la memoria temporal de nuestra aplicación y el disco duro de la computadora. Su única responsabilidad es recibir una ruta específica y una cadena de texto (que contiene el código ya convertido a JSON, XML, etc.) y crear físicamente el archivo en el sistema operativo.</w:t>
      </w:r>
    </w:p>
    <w:p w14:paraId="336B453F" w14:textId="2A1AE405" w:rsidR="001A1D61" w:rsidRPr="001A1D61" w:rsidRDefault="001A1D61" w:rsidP="001A1D61">
      <w:pPr>
        <w:rPr>
          <w:rFonts w:asciiTheme="majorHAnsi" w:eastAsia="Bookman Old Style" w:hAnsiTheme="majorHAnsi" w:cstheme="majorBidi"/>
          <w:sz w:val="24"/>
          <w:szCs w:val="24"/>
        </w:rPr>
      </w:pPr>
      <w:r w:rsidRPr="001A1D61">
        <w:rPr>
          <w:rFonts w:asciiTheme="majorHAnsi" w:eastAsia="Bookman Old Style" w:hAnsiTheme="majorHAnsi" w:cstheme="majorBidi"/>
          <w:sz w:val="24"/>
          <w:szCs w:val="24"/>
        </w:rPr>
        <w:t>Aunque el código es breve, implementa conceptos avanzados de arquitectura de software y gestión de recursos:</w:t>
      </w:r>
    </w:p>
    <w:p w14:paraId="354C4B78" w14:textId="77777777" w:rsidR="001A1D61" w:rsidRPr="001A1D61" w:rsidRDefault="001A1D61" w:rsidP="001A1D61">
      <w:pPr>
        <w:numPr>
          <w:ilvl w:val="0"/>
          <w:numId w:val="2"/>
        </w:numPr>
        <w:rPr>
          <w:rFonts w:asciiTheme="majorHAnsi" w:eastAsia="Bookman Old Style" w:hAnsiTheme="majorHAnsi" w:cstheme="majorBidi"/>
          <w:sz w:val="24"/>
          <w:szCs w:val="24"/>
        </w:rPr>
      </w:pPr>
      <w:r w:rsidRPr="001A1D61">
        <w:rPr>
          <w:rFonts w:asciiTheme="majorHAnsi" w:eastAsia="Bookman Old Style" w:hAnsiTheme="majorHAnsi" w:cstheme="majorBidi"/>
          <w:b/>
          <w:bCs/>
          <w:sz w:val="24"/>
          <w:szCs w:val="24"/>
        </w:rPr>
        <w:t>Principio de Responsabilidad Única (SRP - SOLID):</w:t>
      </w:r>
      <w:r w:rsidRPr="001A1D61">
        <w:rPr>
          <w:rFonts w:asciiTheme="majorHAnsi" w:eastAsia="Bookman Old Style" w:hAnsiTheme="majorHAnsi" w:cstheme="majorBidi"/>
          <w:sz w:val="24"/>
          <w:szCs w:val="24"/>
        </w:rPr>
        <w:t xml:space="preserve"> Se extrajo la lógica de guardado fuera de la interfaz gráfica (</w:t>
      </w:r>
      <w:proofErr w:type="spellStart"/>
      <w:r w:rsidRPr="001A1D61">
        <w:rPr>
          <w:rFonts w:asciiTheme="majorHAnsi" w:eastAsia="Bookman Old Style" w:hAnsiTheme="majorHAnsi" w:cstheme="majorBidi"/>
          <w:sz w:val="24"/>
          <w:szCs w:val="24"/>
        </w:rPr>
        <w:t>VentanaPrincipal</w:t>
      </w:r>
      <w:proofErr w:type="spellEnd"/>
      <w:r w:rsidRPr="001A1D61">
        <w:rPr>
          <w:rFonts w:asciiTheme="majorHAnsi" w:eastAsia="Bookman Old Style" w:hAnsiTheme="majorHAnsi" w:cstheme="majorBidi"/>
          <w:sz w:val="24"/>
          <w:szCs w:val="24"/>
        </w:rPr>
        <w:t>). Gracias a esto, la ventana no necesita saber cómo funciona el disco duro, solo le "pasa el trabajo" a este escritor. Si en el futuro cambiamos la forma de guardar (por ejemplo, guardar en la nube), solo se modifica esta pequeña clase sin afectar el resto del proyecto.</w:t>
      </w:r>
    </w:p>
    <w:p w14:paraId="4AF7FC4E" w14:textId="77777777" w:rsidR="001A1D61" w:rsidRPr="001A1D61" w:rsidRDefault="001A1D61" w:rsidP="001A1D61">
      <w:pPr>
        <w:numPr>
          <w:ilvl w:val="0"/>
          <w:numId w:val="2"/>
        </w:numPr>
        <w:rPr>
          <w:rFonts w:asciiTheme="majorHAnsi" w:eastAsia="Bookman Old Style" w:hAnsiTheme="majorHAnsi" w:cstheme="majorBidi"/>
          <w:sz w:val="24"/>
          <w:szCs w:val="24"/>
        </w:rPr>
      </w:pPr>
      <w:r w:rsidRPr="001A1D61">
        <w:rPr>
          <w:rFonts w:asciiTheme="majorHAnsi" w:eastAsia="Bookman Old Style" w:hAnsiTheme="majorHAnsi" w:cstheme="majorBidi"/>
          <w:b/>
          <w:bCs/>
          <w:sz w:val="24"/>
          <w:szCs w:val="24"/>
        </w:rPr>
        <w:t>Gestión de Memoria (Try-</w:t>
      </w:r>
      <w:proofErr w:type="spellStart"/>
      <w:r w:rsidRPr="001A1D61">
        <w:rPr>
          <w:rFonts w:asciiTheme="majorHAnsi" w:eastAsia="Bookman Old Style" w:hAnsiTheme="majorHAnsi" w:cstheme="majorBidi"/>
          <w:b/>
          <w:bCs/>
          <w:sz w:val="24"/>
          <w:szCs w:val="24"/>
        </w:rPr>
        <w:t>with</w:t>
      </w:r>
      <w:proofErr w:type="spellEnd"/>
      <w:r w:rsidRPr="001A1D61">
        <w:rPr>
          <w:rFonts w:asciiTheme="majorHAnsi" w:eastAsia="Bookman Old Style" w:hAnsiTheme="majorHAnsi" w:cstheme="majorBidi"/>
          <w:b/>
          <w:bCs/>
          <w:sz w:val="24"/>
          <w:szCs w:val="24"/>
        </w:rPr>
        <w:t>-</w:t>
      </w:r>
      <w:proofErr w:type="spellStart"/>
      <w:r w:rsidRPr="001A1D61">
        <w:rPr>
          <w:rFonts w:asciiTheme="majorHAnsi" w:eastAsia="Bookman Old Style" w:hAnsiTheme="majorHAnsi" w:cstheme="majorBidi"/>
          <w:b/>
          <w:bCs/>
          <w:sz w:val="24"/>
          <w:szCs w:val="24"/>
        </w:rPr>
        <w:t>resources</w:t>
      </w:r>
      <w:proofErr w:type="spellEnd"/>
      <w:r w:rsidRPr="001A1D61">
        <w:rPr>
          <w:rFonts w:asciiTheme="majorHAnsi" w:eastAsia="Bookman Old Style" w:hAnsiTheme="majorHAnsi" w:cstheme="majorBidi"/>
          <w:b/>
          <w:bCs/>
          <w:sz w:val="24"/>
          <w:szCs w:val="24"/>
        </w:rPr>
        <w:t>):</w:t>
      </w:r>
      <w:r w:rsidRPr="001A1D61">
        <w:rPr>
          <w:rFonts w:asciiTheme="majorHAnsi" w:eastAsia="Bookman Old Style" w:hAnsiTheme="majorHAnsi" w:cstheme="majorBidi"/>
          <w:sz w:val="24"/>
          <w:szCs w:val="24"/>
        </w:rPr>
        <w:t xml:space="preserve"> Se utilizó una estructura especial de Java escrita como try (</w:t>
      </w:r>
      <w:proofErr w:type="spellStart"/>
      <w:r w:rsidRPr="001A1D61">
        <w:rPr>
          <w:rFonts w:asciiTheme="majorHAnsi" w:eastAsia="Bookman Old Style" w:hAnsiTheme="majorHAnsi" w:cstheme="majorBidi"/>
          <w:sz w:val="24"/>
          <w:szCs w:val="24"/>
        </w:rPr>
        <w:t>FileWriter</w:t>
      </w:r>
      <w:proofErr w:type="spellEnd"/>
      <w:r w:rsidRPr="001A1D61">
        <w:rPr>
          <w:rFonts w:asciiTheme="majorHAnsi" w:eastAsia="Bookman Old Style" w:hAnsiTheme="majorHAnsi" w:cstheme="majorBidi"/>
          <w:sz w:val="24"/>
          <w:szCs w:val="24"/>
        </w:rPr>
        <w:t xml:space="preserve"> escritor = ...). Esta sintaxis es crucial porque garantiza que el flujo de datos (</w:t>
      </w:r>
      <w:proofErr w:type="spellStart"/>
      <w:r w:rsidRPr="001A1D61">
        <w:rPr>
          <w:rFonts w:asciiTheme="majorHAnsi" w:eastAsia="Bookman Old Style" w:hAnsiTheme="majorHAnsi" w:cstheme="majorBidi"/>
          <w:sz w:val="24"/>
          <w:szCs w:val="24"/>
        </w:rPr>
        <w:t>stream</w:t>
      </w:r>
      <w:proofErr w:type="spellEnd"/>
      <w:r w:rsidRPr="001A1D61">
        <w:rPr>
          <w:rFonts w:asciiTheme="majorHAnsi" w:eastAsia="Bookman Old Style" w:hAnsiTheme="majorHAnsi" w:cstheme="majorBidi"/>
          <w:sz w:val="24"/>
          <w:szCs w:val="24"/>
        </w:rPr>
        <w:t>) hacia el disco duro se cierre automáticamente al terminar la escritura o si ocurre un error. Esto evita fugas de memoria (</w:t>
      </w:r>
      <w:proofErr w:type="spellStart"/>
      <w:r w:rsidRPr="001A1D61">
        <w:rPr>
          <w:rFonts w:asciiTheme="majorHAnsi" w:eastAsia="Bookman Old Style" w:hAnsiTheme="majorHAnsi" w:cstheme="majorBidi"/>
          <w:sz w:val="24"/>
          <w:szCs w:val="24"/>
        </w:rPr>
        <w:t>memory</w:t>
      </w:r>
      <w:proofErr w:type="spellEnd"/>
      <w:r w:rsidRPr="001A1D61">
        <w:rPr>
          <w:rFonts w:asciiTheme="majorHAnsi" w:eastAsia="Bookman Old Style" w:hAnsiTheme="majorHAnsi" w:cstheme="majorBidi"/>
          <w:sz w:val="24"/>
          <w:szCs w:val="24"/>
        </w:rPr>
        <w:t xml:space="preserve"> </w:t>
      </w:r>
      <w:proofErr w:type="spellStart"/>
      <w:r w:rsidRPr="001A1D61">
        <w:rPr>
          <w:rFonts w:asciiTheme="majorHAnsi" w:eastAsia="Bookman Old Style" w:hAnsiTheme="majorHAnsi" w:cstheme="majorBidi"/>
          <w:sz w:val="24"/>
          <w:szCs w:val="24"/>
        </w:rPr>
        <w:t>leaks</w:t>
      </w:r>
      <w:proofErr w:type="spellEnd"/>
      <w:r w:rsidRPr="001A1D61">
        <w:rPr>
          <w:rFonts w:asciiTheme="majorHAnsi" w:eastAsia="Bookman Old Style" w:hAnsiTheme="majorHAnsi" w:cstheme="majorBidi"/>
          <w:sz w:val="24"/>
          <w:szCs w:val="24"/>
        </w:rPr>
        <w:t>) y previene el error clásico de Windows donde un archivo se queda "bloqueado" porque otro programa lo está usando.</w:t>
      </w:r>
    </w:p>
    <w:p w14:paraId="30E48958" w14:textId="383BDAA1" w:rsidR="00A03CEA" w:rsidRDefault="001A1D61" w:rsidP="00D23D9C">
      <w:pPr>
        <w:numPr>
          <w:ilvl w:val="0"/>
          <w:numId w:val="2"/>
        </w:numPr>
        <w:rPr>
          <w:rFonts w:asciiTheme="majorHAnsi" w:eastAsia="Bookman Old Style" w:hAnsiTheme="majorHAnsi" w:cstheme="majorBidi"/>
          <w:sz w:val="24"/>
          <w:szCs w:val="24"/>
        </w:rPr>
      </w:pPr>
      <w:r w:rsidRPr="001A1D61">
        <w:rPr>
          <w:rFonts w:asciiTheme="majorHAnsi" w:eastAsia="Bookman Old Style" w:hAnsiTheme="majorHAnsi" w:cstheme="majorBidi"/>
          <w:b/>
          <w:bCs/>
          <w:sz w:val="24"/>
          <w:szCs w:val="24"/>
        </w:rPr>
        <w:t>Manejo de Excepciones y Retorno de Estado:</w:t>
      </w:r>
      <w:r w:rsidRPr="001A1D61">
        <w:rPr>
          <w:rFonts w:asciiTheme="majorHAnsi" w:eastAsia="Bookman Old Style" w:hAnsiTheme="majorHAnsi" w:cstheme="majorBidi"/>
          <w:sz w:val="24"/>
          <w:szCs w:val="24"/>
        </w:rPr>
        <w:t xml:space="preserve"> Interactuar con el disco duro es una operación de alto riesgo (puede que la carpeta tenga protección contra escritura o el disco esté lleno). Al atrapar la </w:t>
      </w:r>
      <w:proofErr w:type="spellStart"/>
      <w:r w:rsidRPr="001A1D61">
        <w:rPr>
          <w:rFonts w:asciiTheme="majorHAnsi" w:eastAsia="Bookman Old Style" w:hAnsiTheme="majorHAnsi" w:cstheme="majorBidi"/>
          <w:sz w:val="24"/>
          <w:szCs w:val="24"/>
        </w:rPr>
        <w:t>IOException</w:t>
      </w:r>
      <w:proofErr w:type="spellEnd"/>
      <w:r w:rsidRPr="001A1D61">
        <w:rPr>
          <w:rFonts w:asciiTheme="majorHAnsi" w:eastAsia="Bookman Old Style" w:hAnsiTheme="majorHAnsi" w:cstheme="majorBidi"/>
          <w:sz w:val="24"/>
          <w:szCs w:val="24"/>
        </w:rPr>
        <w:t>, evitamos que el programa colapse (</w:t>
      </w:r>
      <w:proofErr w:type="spellStart"/>
      <w:r w:rsidRPr="001A1D61">
        <w:rPr>
          <w:rFonts w:asciiTheme="majorHAnsi" w:eastAsia="Bookman Old Style" w:hAnsiTheme="majorHAnsi" w:cstheme="majorBidi"/>
          <w:i/>
          <w:iCs/>
          <w:sz w:val="24"/>
          <w:szCs w:val="24"/>
        </w:rPr>
        <w:t>crash</w:t>
      </w:r>
      <w:proofErr w:type="spellEnd"/>
      <w:r w:rsidRPr="001A1D61">
        <w:rPr>
          <w:rFonts w:asciiTheme="majorHAnsi" w:eastAsia="Bookman Old Style" w:hAnsiTheme="majorHAnsi" w:cstheme="majorBidi"/>
          <w:sz w:val="24"/>
          <w:szCs w:val="24"/>
        </w:rPr>
        <w:t>) y, en su lugar, devolvemos un valor booleano (true o false). Esto le permite a la interfaz gráfica saber si debe mostrar una ventana de éxito o una alerta de error elegante al usuario.</w:t>
      </w:r>
    </w:p>
    <w:p w14:paraId="1BDE3FA2" w14:textId="38A9EA4A" w:rsidR="001A1D61" w:rsidRDefault="00A03CEA" w:rsidP="00A03CEA">
      <w:pPr>
        <w:jc w:val="center"/>
        <w:rPr>
          <w:rFonts w:asciiTheme="majorHAnsi" w:eastAsia="Bookman Old Style" w:hAnsiTheme="majorHAnsi" w:cstheme="majorBidi"/>
          <w:sz w:val="24"/>
          <w:szCs w:val="24"/>
        </w:rPr>
      </w:pPr>
      <w:r>
        <w:rPr>
          <w:rFonts w:asciiTheme="majorHAnsi" w:eastAsia="Bookman Old Style" w:hAnsiTheme="majorHAnsi" w:cstheme="majorBidi"/>
          <w:sz w:val="24"/>
          <w:szCs w:val="24"/>
        </w:rPr>
        <w:br w:type="page"/>
      </w:r>
      <w:r>
        <w:rPr>
          <w:rFonts w:asciiTheme="majorHAnsi" w:eastAsia="Bookman Old Style" w:hAnsiTheme="majorHAnsi" w:cstheme="majorBidi"/>
          <w:sz w:val="24"/>
          <w:szCs w:val="24"/>
        </w:rPr>
        <w:lastRenderedPageBreak/>
        <w:t xml:space="preserve">Finalmente tendremos este archivo </w:t>
      </w:r>
      <w:proofErr w:type="spellStart"/>
      <w:r>
        <w:rPr>
          <w:rFonts w:asciiTheme="majorHAnsi" w:eastAsia="Bookman Old Style" w:hAnsiTheme="majorHAnsi" w:cstheme="majorBidi"/>
          <w:sz w:val="24"/>
          <w:szCs w:val="24"/>
        </w:rPr>
        <w:t>LectorArchivoConcreto</w:t>
      </w:r>
      <w:proofErr w:type="spellEnd"/>
      <w:r w:rsidRPr="00A03CEA">
        <w:rPr>
          <w:rFonts w:asciiTheme="majorHAnsi" w:eastAsia="Bookman Old Style" w:hAnsiTheme="majorHAnsi" w:cstheme="majorBidi"/>
          <w:sz w:val="24"/>
          <w:szCs w:val="24"/>
        </w:rPr>
        <w:drawing>
          <wp:inline distT="0" distB="0" distL="0" distR="0" wp14:anchorId="0465EFCB" wp14:editId="4381080E">
            <wp:extent cx="4972050" cy="2679551"/>
            <wp:effectExtent l="0" t="0" r="0" b="6985"/>
            <wp:docPr id="1254321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21295" name=""/>
                    <pic:cNvPicPr/>
                  </pic:nvPicPr>
                  <pic:blipFill>
                    <a:blip r:embed="rId16"/>
                    <a:stretch>
                      <a:fillRect/>
                    </a:stretch>
                  </pic:blipFill>
                  <pic:spPr>
                    <a:xfrm>
                      <a:off x="0" y="0"/>
                      <a:ext cx="4975736" cy="2681537"/>
                    </a:xfrm>
                    <a:prstGeom prst="rect">
                      <a:avLst/>
                    </a:prstGeom>
                  </pic:spPr>
                </pic:pic>
              </a:graphicData>
            </a:graphic>
          </wp:inline>
        </w:drawing>
      </w:r>
    </w:p>
    <w:p w14:paraId="362B5C4F" w14:textId="1171F3B0" w:rsidR="00A03CEA" w:rsidRPr="00A03CEA" w:rsidRDefault="00A03CEA" w:rsidP="00A03CEA">
      <w:pPr>
        <w:rPr>
          <w:rFonts w:asciiTheme="majorHAnsi" w:eastAsia="Bookman Old Style" w:hAnsiTheme="majorHAnsi" w:cstheme="majorBidi"/>
          <w:sz w:val="24"/>
          <w:szCs w:val="24"/>
        </w:rPr>
      </w:pPr>
      <w:r w:rsidRPr="00A03CEA">
        <w:rPr>
          <w:rFonts w:asciiTheme="majorHAnsi" w:eastAsia="Bookman Old Style" w:hAnsiTheme="majorHAnsi" w:cstheme="majorBidi"/>
          <w:sz w:val="24"/>
          <w:szCs w:val="24"/>
        </w:rPr>
        <w:t xml:space="preserve">Esta clase representa el módulo de Lectura ("r") exigido en los requerimientos del proyecto. Su función principal es tomar la ruta de un archivo físico almacenado en el disco (ya sea un código original o los historiales exportados </w:t>
      </w:r>
      <w:proofErr w:type="gramStart"/>
      <w:r w:rsidRPr="00A03CEA">
        <w:rPr>
          <w:rFonts w:asciiTheme="majorHAnsi" w:eastAsia="Bookman Old Style" w:hAnsiTheme="majorHAnsi" w:cstheme="majorBidi"/>
          <w:sz w:val="24"/>
          <w:szCs w:val="24"/>
        </w:rPr>
        <w:t>en .</w:t>
      </w:r>
      <w:proofErr w:type="spellStart"/>
      <w:r w:rsidRPr="00A03CEA">
        <w:rPr>
          <w:rFonts w:asciiTheme="majorHAnsi" w:eastAsia="Bookman Old Style" w:hAnsiTheme="majorHAnsi" w:cstheme="majorBidi"/>
          <w:sz w:val="24"/>
          <w:szCs w:val="24"/>
        </w:rPr>
        <w:t>json</w:t>
      </w:r>
      <w:proofErr w:type="spellEnd"/>
      <w:proofErr w:type="gramEnd"/>
      <w:r w:rsidRPr="00A03CEA">
        <w:rPr>
          <w:rFonts w:asciiTheme="majorHAnsi" w:eastAsia="Bookman Old Style" w:hAnsiTheme="majorHAnsi" w:cstheme="majorBidi"/>
          <w:sz w:val="24"/>
          <w:szCs w:val="24"/>
        </w:rPr>
        <w:t>, .</w:t>
      </w:r>
      <w:proofErr w:type="spellStart"/>
      <w:r w:rsidRPr="00A03CEA">
        <w:rPr>
          <w:rFonts w:asciiTheme="majorHAnsi" w:eastAsia="Bookman Old Style" w:hAnsiTheme="majorHAnsi" w:cstheme="majorBidi"/>
          <w:sz w:val="24"/>
          <w:szCs w:val="24"/>
        </w:rPr>
        <w:t>xml</w:t>
      </w:r>
      <w:proofErr w:type="spellEnd"/>
      <w:r w:rsidRPr="00A03CEA">
        <w:rPr>
          <w:rFonts w:asciiTheme="majorHAnsi" w:eastAsia="Bookman Old Style" w:hAnsiTheme="majorHAnsi" w:cstheme="majorBidi"/>
          <w:sz w:val="24"/>
          <w:szCs w:val="24"/>
        </w:rPr>
        <w:t>, etc.) y extraer todo su contenido de texto para enviarlo a la Pesta</w:t>
      </w:r>
      <w:r>
        <w:rPr>
          <w:rFonts w:asciiTheme="majorHAnsi" w:eastAsia="Bookman Old Style" w:hAnsiTheme="majorHAnsi" w:cstheme="majorBidi"/>
          <w:sz w:val="24"/>
          <w:szCs w:val="24"/>
        </w:rPr>
        <w:t>n</w:t>
      </w:r>
      <w:r w:rsidRPr="00A03CEA">
        <w:rPr>
          <w:rFonts w:asciiTheme="majorHAnsi" w:eastAsia="Bookman Old Style" w:hAnsiTheme="majorHAnsi" w:cstheme="majorBidi"/>
          <w:sz w:val="24"/>
          <w:szCs w:val="24"/>
        </w:rPr>
        <w:t>a 2 (Visor de Archivos) de nuestra interfaz gráfica.</w:t>
      </w:r>
    </w:p>
    <w:p w14:paraId="38812621" w14:textId="5B9E63A1" w:rsidR="00A03CEA" w:rsidRPr="00A03CEA" w:rsidRDefault="00A03CEA" w:rsidP="00A03CEA">
      <w:pPr>
        <w:rPr>
          <w:rFonts w:asciiTheme="majorHAnsi" w:eastAsia="Bookman Old Style" w:hAnsiTheme="majorHAnsi" w:cstheme="majorBidi"/>
          <w:sz w:val="24"/>
          <w:szCs w:val="24"/>
        </w:rPr>
      </w:pPr>
      <w:r w:rsidRPr="00A03CEA">
        <w:rPr>
          <w:rFonts w:asciiTheme="majorHAnsi" w:eastAsia="Bookman Old Style" w:hAnsiTheme="majorHAnsi" w:cstheme="majorBidi"/>
          <w:sz w:val="24"/>
          <w:szCs w:val="24"/>
        </w:rPr>
        <w:t>Esta clase destaca por implementar principios de diseño limpio y utilizar las bibliotecas más eficientes y modernas de Java:</w:t>
      </w:r>
    </w:p>
    <w:p w14:paraId="4DA09B40" w14:textId="77777777" w:rsidR="00A03CEA" w:rsidRPr="00A03CEA" w:rsidRDefault="00A03CEA" w:rsidP="00A03CEA">
      <w:pPr>
        <w:numPr>
          <w:ilvl w:val="0"/>
          <w:numId w:val="3"/>
        </w:numPr>
        <w:rPr>
          <w:rFonts w:asciiTheme="majorHAnsi" w:eastAsia="Bookman Old Style" w:hAnsiTheme="majorHAnsi" w:cstheme="majorBidi"/>
          <w:sz w:val="24"/>
          <w:szCs w:val="24"/>
        </w:rPr>
      </w:pPr>
      <w:r w:rsidRPr="00A03CEA">
        <w:rPr>
          <w:rFonts w:asciiTheme="majorHAnsi" w:eastAsia="Bookman Old Style" w:hAnsiTheme="majorHAnsi" w:cstheme="majorBidi"/>
          <w:b/>
          <w:bCs/>
          <w:sz w:val="24"/>
          <w:szCs w:val="24"/>
        </w:rPr>
        <w:t>Inversión de Dependencias (La "D" de SOLID):</w:t>
      </w:r>
      <w:r w:rsidRPr="00A03CEA">
        <w:rPr>
          <w:rFonts w:asciiTheme="majorHAnsi" w:eastAsia="Bookman Old Style" w:hAnsiTheme="majorHAnsi" w:cstheme="majorBidi"/>
          <w:sz w:val="24"/>
          <w:szCs w:val="24"/>
        </w:rPr>
        <w:t xml:space="preserve"> Observamos que la clase utiliza la sintaxis </w:t>
      </w:r>
      <w:proofErr w:type="spellStart"/>
      <w:r w:rsidRPr="00A03CEA">
        <w:rPr>
          <w:rFonts w:asciiTheme="majorHAnsi" w:eastAsia="Bookman Old Style" w:hAnsiTheme="majorHAnsi" w:cstheme="majorBidi"/>
          <w:sz w:val="24"/>
          <w:szCs w:val="24"/>
        </w:rPr>
        <w:t>implements</w:t>
      </w:r>
      <w:proofErr w:type="spellEnd"/>
      <w:r w:rsidRPr="00A03CEA">
        <w:rPr>
          <w:rFonts w:asciiTheme="majorHAnsi" w:eastAsia="Bookman Old Style" w:hAnsiTheme="majorHAnsi" w:cstheme="majorBidi"/>
          <w:sz w:val="24"/>
          <w:szCs w:val="24"/>
        </w:rPr>
        <w:t xml:space="preserve"> </w:t>
      </w:r>
      <w:proofErr w:type="spellStart"/>
      <w:r w:rsidRPr="00A03CEA">
        <w:rPr>
          <w:rFonts w:asciiTheme="majorHAnsi" w:eastAsia="Bookman Old Style" w:hAnsiTheme="majorHAnsi" w:cstheme="majorBidi"/>
          <w:sz w:val="24"/>
          <w:szCs w:val="24"/>
        </w:rPr>
        <w:t>ILectorArchivo</w:t>
      </w:r>
      <w:proofErr w:type="spellEnd"/>
      <w:r w:rsidRPr="00A03CEA">
        <w:rPr>
          <w:rFonts w:asciiTheme="majorHAnsi" w:eastAsia="Bookman Old Style" w:hAnsiTheme="majorHAnsi" w:cstheme="majorBidi"/>
          <w:sz w:val="24"/>
          <w:szCs w:val="24"/>
        </w:rPr>
        <w:t>. Esto significa que la interfaz gráfica no depende directamente de este lector, sino de un "contrato" o molde. Si en el futuro el profesor pidiera leer archivos desde una base de datos o una URL, crearíamos un nuevo lector respetando el contrato, sin necesidad de reprogramar ni romper la ventana principal.</w:t>
      </w:r>
    </w:p>
    <w:p w14:paraId="2570C93B" w14:textId="77777777" w:rsidR="00A03CEA" w:rsidRPr="00A03CEA" w:rsidRDefault="00A03CEA" w:rsidP="00A03CEA">
      <w:pPr>
        <w:numPr>
          <w:ilvl w:val="0"/>
          <w:numId w:val="3"/>
        </w:numPr>
        <w:rPr>
          <w:rFonts w:asciiTheme="majorHAnsi" w:eastAsia="Bookman Old Style" w:hAnsiTheme="majorHAnsi" w:cstheme="majorBidi"/>
          <w:sz w:val="24"/>
          <w:szCs w:val="24"/>
        </w:rPr>
      </w:pPr>
      <w:r w:rsidRPr="00A03CEA">
        <w:rPr>
          <w:rFonts w:asciiTheme="majorHAnsi" w:eastAsia="Bookman Old Style" w:hAnsiTheme="majorHAnsi" w:cstheme="majorBidi"/>
          <w:b/>
          <w:bCs/>
          <w:sz w:val="24"/>
          <w:szCs w:val="24"/>
        </w:rPr>
        <w:t>Uso de la API Moderna (NIO.2):</w:t>
      </w:r>
      <w:r w:rsidRPr="00A03CEA">
        <w:rPr>
          <w:rFonts w:asciiTheme="majorHAnsi" w:eastAsia="Bookman Old Style" w:hAnsiTheme="majorHAnsi" w:cstheme="majorBidi"/>
          <w:sz w:val="24"/>
          <w:szCs w:val="24"/>
        </w:rPr>
        <w:t xml:space="preserve"> Históricamente, leer archivos en Java requería escribir muchas líneas de código usando </w:t>
      </w:r>
      <w:proofErr w:type="spellStart"/>
      <w:r w:rsidRPr="00A03CEA">
        <w:rPr>
          <w:rFonts w:asciiTheme="majorHAnsi" w:eastAsia="Bookman Old Style" w:hAnsiTheme="majorHAnsi" w:cstheme="majorBidi"/>
          <w:sz w:val="24"/>
          <w:szCs w:val="24"/>
        </w:rPr>
        <w:t>FileReader</w:t>
      </w:r>
      <w:proofErr w:type="spellEnd"/>
      <w:r w:rsidRPr="00A03CEA">
        <w:rPr>
          <w:rFonts w:asciiTheme="majorHAnsi" w:eastAsia="Bookman Old Style" w:hAnsiTheme="majorHAnsi" w:cstheme="majorBidi"/>
          <w:sz w:val="24"/>
          <w:szCs w:val="24"/>
        </w:rPr>
        <w:t xml:space="preserve">, envolverlo en un </w:t>
      </w:r>
      <w:proofErr w:type="spellStart"/>
      <w:r w:rsidRPr="00A03CEA">
        <w:rPr>
          <w:rFonts w:asciiTheme="majorHAnsi" w:eastAsia="Bookman Old Style" w:hAnsiTheme="majorHAnsi" w:cstheme="majorBidi"/>
          <w:sz w:val="24"/>
          <w:szCs w:val="24"/>
        </w:rPr>
        <w:t>BufferedReader</w:t>
      </w:r>
      <w:proofErr w:type="spellEnd"/>
      <w:r w:rsidRPr="00A03CEA">
        <w:rPr>
          <w:rFonts w:asciiTheme="majorHAnsi" w:eastAsia="Bookman Old Style" w:hAnsiTheme="majorHAnsi" w:cstheme="majorBidi"/>
          <w:sz w:val="24"/>
          <w:szCs w:val="24"/>
        </w:rPr>
        <w:t xml:space="preserve"> y crear un ciclo </w:t>
      </w:r>
      <w:proofErr w:type="spellStart"/>
      <w:r w:rsidRPr="00A03CEA">
        <w:rPr>
          <w:rFonts w:asciiTheme="majorHAnsi" w:eastAsia="Bookman Old Style" w:hAnsiTheme="majorHAnsi" w:cstheme="majorBidi"/>
          <w:sz w:val="24"/>
          <w:szCs w:val="24"/>
        </w:rPr>
        <w:t>while</w:t>
      </w:r>
      <w:proofErr w:type="spellEnd"/>
      <w:r w:rsidRPr="00A03CEA">
        <w:rPr>
          <w:rFonts w:asciiTheme="majorHAnsi" w:eastAsia="Bookman Old Style" w:hAnsiTheme="majorHAnsi" w:cstheme="majorBidi"/>
          <w:sz w:val="24"/>
          <w:szCs w:val="24"/>
        </w:rPr>
        <w:t xml:space="preserve"> para leer línea por línea. Aquí demostramos eficiencia utilizando la librería moderna </w:t>
      </w:r>
      <w:proofErr w:type="spellStart"/>
      <w:proofErr w:type="gramStart"/>
      <w:r w:rsidRPr="00A03CEA">
        <w:rPr>
          <w:rFonts w:asciiTheme="majorHAnsi" w:eastAsia="Bookman Old Style" w:hAnsiTheme="majorHAnsi" w:cstheme="majorBidi"/>
          <w:sz w:val="24"/>
          <w:szCs w:val="24"/>
        </w:rPr>
        <w:t>java.nio.file</w:t>
      </w:r>
      <w:proofErr w:type="gramEnd"/>
      <w:r w:rsidRPr="00A03CEA">
        <w:rPr>
          <w:rFonts w:asciiTheme="majorHAnsi" w:eastAsia="Bookman Old Style" w:hAnsiTheme="majorHAnsi" w:cstheme="majorBidi"/>
          <w:sz w:val="24"/>
          <w:szCs w:val="24"/>
        </w:rPr>
        <w:t>.Files</w:t>
      </w:r>
      <w:proofErr w:type="spellEnd"/>
      <w:r w:rsidRPr="00A03CEA">
        <w:rPr>
          <w:rFonts w:asciiTheme="majorHAnsi" w:eastAsia="Bookman Old Style" w:hAnsiTheme="majorHAnsi" w:cstheme="majorBidi"/>
          <w:sz w:val="24"/>
          <w:szCs w:val="24"/>
        </w:rPr>
        <w:t xml:space="preserve">. El método </w:t>
      </w:r>
      <w:proofErr w:type="spellStart"/>
      <w:r w:rsidRPr="00A03CEA">
        <w:rPr>
          <w:rFonts w:asciiTheme="majorHAnsi" w:eastAsia="Bookman Old Style" w:hAnsiTheme="majorHAnsi" w:cstheme="majorBidi"/>
          <w:sz w:val="24"/>
          <w:szCs w:val="24"/>
        </w:rPr>
        <w:t>Files.readString</w:t>
      </w:r>
      <w:proofErr w:type="spellEnd"/>
      <w:r w:rsidRPr="00A03CEA">
        <w:rPr>
          <w:rFonts w:asciiTheme="majorHAnsi" w:eastAsia="Bookman Old Style" w:hAnsiTheme="majorHAnsi" w:cstheme="majorBidi"/>
          <w:sz w:val="24"/>
          <w:szCs w:val="24"/>
        </w:rPr>
        <w:t>(</w:t>
      </w:r>
      <w:proofErr w:type="spellStart"/>
      <w:r w:rsidRPr="00A03CEA">
        <w:rPr>
          <w:rFonts w:asciiTheme="majorHAnsi" w:eastAsia="Bookman Old Style" w:hAnsiTheme="majorHAnsi" w:cstheme="majorBidi"/>
          <w:sz w:val="24"/>
          <w:szCs w:val="24"/>
        </w:rPr>
        <w:t>Path.of</w:t>
      </w:r>
      <w:proofErr w:type="spellEnd"/>
      <w:r w:rsidRPr="00A03CEA">
        <w:rPr>
          <w:rFonts w:asciiTheme="majorHAnsi" w:eastAsia="Bookman Old Style" w:hAnsiTheme="majorHAnsi" w:cstheme="majorBidi"/>
          <w:sz w:val="24"/>
          <w:szCs w:val="24"/>
        </w:rPr>
        <w:t>(...)) va al disco duro y carga el archivo completo en la memoria RAM en una sola instrucción optimizada y ultrarrápida.</w:t>
      </w:r>
    </w:p>
    <w:p w14:paraId="0477A276" w14:textId="7B24194D" w:rsidR="00A03CEA" w:rsidRPr="00A03CEA" w:rsidRDefault="00A03CEA" w:rsidP="00A03CEA">
      <w:pPr>
        <w:numPr>
          <w:ilvl w:val="0"/>
          <w:numId w:val="3"/>
        </w:numPr>
        <w:rPr>
          <w:rFonts w:asciiTheme="majorHAnsi" w:eastAsia="Bookman Old Style" w:hAnsiTheme="majorHAnsi" w:cstheme="majorBidi"/>
          <w:sz w:val="24"/>
          <w:szCs w:val="24"/>
        </w:rPr>
      </w:pPr>
      <w:r w:rsidRPr="00A03CEA">
        <w:rPr>
          <w:rFonts w:asciiTheme="majorHAnsi" w:eastAsia="Bookman Old Style" w:hAnsiTheme="majorHAnsi" w:cstheme="majorBidi"/>
          <w:b/>
          <w:bCs/>
          <w:sz w:val="24"/>
          <w:szCs w:val="24"/>
        </w:rPr>
        <w:t>Retorno Controlado de Errores:</w:t>
      </w:r>
      <w:r w:rsidRPr="00A03CEA">
        <w:rPr>
          <w:rFonts w:asciiTheme="majorHAnsi" w:eastAsia="Bookman Old Style" w:hAnsiTheme="majorHAnsi" w:cstheme="majorBidi"/>
          <w:sz w:val="24"/>
          <w:szCs w:val="24"/>
        </w:rPr>
        <w:t xml:space="preserve"> Al igual que en la escritura, leer un archivo es propenso a fallos (el archivo pudo haber sido borrado, movido o estar corrupto). El bloque try-catch captura la </w:t>
      </w:r>
      <w:proofErr w:type="spellStart"/>
      <w:r w:rsidRPr="00A03CEA">
        <w:rPr>
          <w:rFonts w:asciiTheme="majorHAnsi" w:eastAsia="Bookman Old Style" w:hAnsiTheme="majorHAnsi" w:cstheme="majorBidi"/>
          <w:sz w:val="24"/>
          <w:szCs w:val="24"/>
        </w:rPr>
        <w:t>IOException</w:t>
      </w:r>
      <w:proofErr w:type="spellEnd"/>
      <w:r w:rsidRPr="00A03CEA">
        <w:rPr>
          <w:rFonts w:asciiTheme="majorHAnsi" w:eastAsia="Bookman Old Style" w:hAnsiTheme="majorHAnsi" w:cstheme="majorBidi"/>
          <w:sz w:val="24"/>
          <w:szCs w:val="24"/>
        </w:rPr>
        <w:t>, pero en lugar de detener el programa, devuelve un String con el mensaje exacto del error (</w:t>
      </w:r>
      <w:proofErr w:type="spellStart"/>
      <w:proofErr w:type="gramStart"/>
      <w:r w:rsidRPr="00A03CEA">
        <w:rPr>
          <w:rFonts w:asciiTheme="majorHAnsi" w:eastAsia="Bookman Old Style" w:hAnsiTheme="majorHAnsi" w:cstheme="majorBidi"/>
          <w:sz w:val="24"/>
          <w:szCs w:val="24"/>
        </w:rPr>
        <w:t>e.getMessage</w:t>
      </w:r>
      <w:proofErr w:type="spellEnd"/>
      <w:proofErr w:type="gramEnd"/>
      <w:r w:rsidRPr="00A03CEA">
        <w:rPr>
          <w:rFonts w:asciiTheme="majorHAnsi" w:eastAsia="Bookman Old Style" w:hAnsiTheme="majorHAnsi" w:cstheme="majorBidi"/>
          <w:sz w:val="24"/>
          <w:szCs w:val="24"/>
        </w:rPr>
        <w:t>()). De este modo, la interfaz gráfica recibe el texto del error y se lo muestra al usuario en la misma pantalla blanca del visor, manteniendo el control total del flujo.</w:t>
      </w:r>
    </w:p>
    <w:sectPr w:rsidR="00A03CEA" w:rsidRPr="00A03C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44328"/>
    <w:multiLevelType w:val="multilevel"/>
    <w:tmpl w:val="1B2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5F0835"/>
    <w:multiLevelType w:val="hybridMultilevel"/>
    <w:tmpl w:val="49744C6A"/>
    <w:lvl w:ilvl="0" w:tplc="8D1E5F3E">
      <w:start w:val="1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9F90E91"/>
    <w:multiLevelType w:val="multilevel"/>
    <w:tmpl w:val="110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1302">
    <w:abstractNumId w:val="1"/>
  </w:num>
  <w:num w:numId="2" w16cid:durableId="606696029">
    <w:abstractNumId w:val="0"/>
  </w:num>
  <w:num w:numId="3" w16cid:durableId="867723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9C"/>
    <w:rsid w:val="0009328F"/>
    <w:rsid w:val="0011331D"/>
    <w:rsid w:val="001A1D61"/>
    <w:rsid w:val="00237EEE"/>
    <w:rsid w:val="00240483"/>
    <w:rsid w:val="003B5E95"/>
    <w:rsid w:val="0044029D"/>
    <w:rsid w:val="0063322A"/>
    <w:rsid w:val="00A03CEA"/>
    <w:rsid w:val="00CD2323"/>
    <w:rsid w:val="00D23D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326F"/>
  <w15:chartTrackingRefBased/>
  <w15:docId w15:val="{BB680F26-FED4-429F-AB37-8151F02F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D9C"/>
  </w:style>
  <w:style w:type="paragraph" w:styleId="Ttulo1">
    <w:name w:val="heading 1"/>
    <w:basedOn w:val="Normal"/>
    <w:next w:val="Normal"/>
    <w:link w:val="Ttulo1Car"/>
    <w:uiPriority w:val="9"/>
    <w:qFormat/>
    <w:rsid w:val="00D23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3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3D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3D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3D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3D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3D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3D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3D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3D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3D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3D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3D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3D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3D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3D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3D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3D9C"/>
    <w:rPr>
      <w:rFonts w:eastAsiaTheme="majorEastAsia" w:cstheme="majorBidi"/>
      <w:color w:val="272727" w:themeColor="text1" w:themeTint="D8"/>
    </w:rPr>
  </w:style>
  <w:style w:type="paragraph" w:styleId="Ttulo">
    <w:name w:val="Title"/>
    <w:basedOn w:val="Normal"/>
    <w:next w:val="Normal"/>
    <w:link w:val="TtuloCar"/>
    <w:uiPriority w:val="10"/>
    <w:qFormat/>
    <w:rsid w:val="00D23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3D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3D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3D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3D9C"/>
    <w:pPr>
      <w:spacing w:before="160"/>
      <w:jc w:val="center"/>
    </w:pPr>
    <w:rPr>
      <w:i/>
      <w:iCs/>
      <w:color w:val="404040" w:themeColor="text1" w:themeTint="BF"/>
    </w:rPr>
  </w:style>
  <w:style w:type="character" w:customStyle="1" w:styleId="CitaCar">
    <w:name w:val="Cita Car"/>
    <w:basedOn w:val="Fuentedeprrafopredeter"/>
    <w:link w:val="Cita"/>
    <w:uiPriority w:val="29"/>
    <w:rsid w:val="00D23D9C"/>
    <w:rPr>
      <w:i/>
      <w:iCs/>
      <w:color w:val="404040" w:themeColor="text1" w:themeTint="BF"/>
    </w:rPr>
  </w:style>
  <w:style w:type="paragraph" w:styleId="Prrafodelista">
    <w:name w:val="List Paragraph"/>
    <w:basedOn w:val="Normal"/>
    <w:uiPriority w:val="34"/>
    <w:qFormat/>
    <w:rsid w:val="00D23D9C"/>
    <w:pPr>
      <w:ind w:left="720"/>
      <w:contextualSpacing/>
    </w:pPr>
  </w:style>
  <w:style w:type="character" w:styleId="nfasisintenso">
    <w:name w:val="Intense Emphasis"/>
    <w:basedOn w:val="Fuentedeprrafopredeter"/>
    <w:uiPriority w:val="21"/>
    <w:qFormat/>
    <w:rsid w:val="00D23D9C"/>
    <w:rPr>
      <w:i/>
      <w:iCs/>
      <w:color w:val="0F4761" w:themeColor="accent1" w:themeShade="BF"/>
    </w:rPr>
  </w:style>
  <w:style w:type="paragraph" w:styleId="Citadestacada">
    <w:name w:val="Intense Quote"/>
    <w:basedOn w:val="Normal"/>
    <w:next w:val="Normal"/>
    <w:link w:val="CitadestacadaCar"/>
    <w:uiPriority w:val="30"/>
    <w:qFormat/>
    <w:rsid w:val="00D2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3D9C"/>
    <w:rPr>
      <w:i/>
      <w:iCs/>
      <w:color w:val="0F4761" w:themeColor="accent1" w:themeShade="BF"/>
    </w:rPr>
  </w:style>
  <w:style w:type="character" w:styleId="Referenciaintensa">
    <w:name w:val="Intense Reference"/>
    <w:basedOn w:val="Fuentedeprrafopredeter"/>
    <w:uiPriority w:val="32"/>
    <w:qFormat/>
    <w:rsid w:val="00D23D9C"/>
    <w:rPr>
      <w:b/>
      <w:bCs/>
      <w:smallCaps/>
      <w:color w:val="0F4761" w:themeColor="accent1" w:themeShade="BF"/>
      <w:spacing w:val="5"/>
    </w:rPr>
  </w:style>
  <w:style w:type="paragraph" w:styleId="Encabezadodemensaje">
    <w:name w:val="Message Header"/>
    <w:basedOn w:val="Normal"/>
    <w:link w:val="EncabezadodemensajeCar"/>
    <w:uiPriority w:val="99"/>
    <w:unhideWhenUsed/>
    <w:rsid w:val="00D23D9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D23D9C"/>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CD23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5D46F60423EF46935257F492008E85" ma:contentTypeVersion="7" ma:contentTypeDescription="Create a new document." ma:contentTypeScope="" ma:versionID="3e0d835edacbf47a8c89ce7c3a45277e">
  <xsd:schema xmlns:xsd="http://www.w3.org/2001/XMLSchema" xmlns:xs="http://www.w3.org/2001/XMLSchema" xmlns:p="http://schemas.microsoft.com/office/2006/metadata/properties" xmlns:ns3="72a5b412-cb99-4cdf-96ea-8a07bbe150e8" targetNamespace="http://schemas.microsoft.com/office/2006/metadata/properties" ma:root="true" ma:fieldsID="5a3e499885161ee649f75ead1928cf9c" ns3:_="">
    <xsd:import namespace="72a5b412-cb99-4cdf-96ea-8a07bbe150e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a5b412-cb99-4cdf-96ea-8a07bbe150e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2a5b412-cb99-4cdf-96ea-8a07bbe150e8" xsi:nil="true"/>
  </documentManagement>
</p:properties>
</file>

<file path=customXml/itemProps1.xml><?xml version="1.0" encoding="utf-8"?>
<ds:datastoreItem xmlns:ds="http://schemas.openxmlformats.org/officeDocument/2006/customXml" ds:itemID="{CCC95EB0-B24A-4DD6-9633-820002FA9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a5b412-cb99-4cdf-96ea-8a07bbe150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DDD0D-50AB-4F7B-9D8A-A3E8D3E08EE1}">
  <ds:schemaRefs>
    <ds:schemaRef ds:uri="http://schemas.microsoft.com/sharepoint/v3/contenttype/forms"/>
  </ds:schemaRefs>
</ds:datastoreItem>
</file>

<file path=customXml/itemProps3.xml><?xml version="1.0" encoding="utf-8"?>
<ds:datastoreItem xmlns:ds="http://schemas.openxmlformats.org/officeDocument/2006/customXml" ds:itemID="{D014D745-5A74-4D2C-A871-68E93FF51295}">
  <ds:schemaRefs>
    <ds:schemaRef ds:uri="http://schemas.microsoft.com/office/2006/metadata/properties"/>
    <ds:schemaRef ds:uri="http://schemas.microsoft.com/office/infopath/2007/PartnerControls"/>
    <ds:schemaRef ds:uri="72a5b412-cb99-4cdf-96ea-8a07bbe150e8"/>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1380</Words>
  <Characters>7593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Daniel Grande Quintana</dc:creator>
  <cp:keywords/>
  <dc:description/>
  <cp:lastModifiedBy>Jorge Daniel Grande Quintana</cp:lastModifiedBy>
  <cp:revision>2</cp:revision>
  <dcterms:created xsi:type="dcterms:W3CDTF">2026-06-07T21:01:00Z</dcterms:created>
  <dcterms:modified xsi:type="dcterms:W3CDTF">2026-06-07T21:01:00Z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0x010100495D46F60423EF46935257F492008E85</vt:lpwstr>
  </property>
</Properties>
</file>