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121F4C1" w:rsidR="00C0179B" w:rsidRPr="00DD7E0C" w:rsidRDefault="00FF04C1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JORGE SILVA DE DEUS</w:t>
            </w:r>
          </w:p>
          <w:p w14:paraId="7D9BEC7C" w14:textId="7922406B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Brasileiro(a), solteiro(a), </w:t>
            </w:r>
            <w:r w:rsidR="00FF04C1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19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FF04C1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01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FF04C1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2001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A101814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FF04C1">
              <w:rPr>
                <w:color w:val="404040" w:themeColor="text1" w:themeTint="BF"/>
                <w:sz w:val="24"/>
                <w:szCs w:val="24"/>
              </w:rPr>
              <w:t>Jardim Guarani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FF04C1">
              <w:rPr>
                <w:color w:val="404040" w:themeColor="text1" w:themeTint="BF"/>
                <w:sz w:val="24"/>
                <w:szCs w:val="24"/>
              </w:rPr>
              <w:t>02848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FF04C1">
              <w:rPr>
                <w:color w:val="404040" w:themeColor="text1" w:themeTint="BF"/>
                <w:sz w:val="24"/>
                <w:szCs w:val="24"/>
              </w:rPr>
              <w:t>070</w:t>
            </w:r>
          </w:p>
          <w:p w14:paraId="2850BBE7" w14:textId="7D00A38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FF04C1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FF04C1">
              <w:rPr>
                <w:color w:val="404040" w:themeColor="text1" w:themeTint="BF"/>
                <w:sz w:val="24"/>
                <w:szCs w:val="24"/>
              </w:rPr>
              <w:t>6679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FF04C1">
              <w:rPr>
                <w:color w:val="404040" w:themeColor="text1" w:themeTint="BF"/>
                <w:sz w:val="24"/>
                <w:szCs w:val="24"/>
              </w:rPr>
              <w:t>0481</w:t>
            </w:r>
          </w:p>
          <w:p w14:paraId="3C4546EA" w14:textId="66E783F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FF04C1" w:rsidRPr="00F30E41">
                <w:rPr>
                  <w:rStyle w:val="Hyperlink"/>
                  <w:sz w:val="24"/>
                  <w:szCs w:val="24"/>
                </w:rPr>
                <w:t>jorgedhrr@gmail.com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C37F611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</w:t>
            </w:r>
            <w:r w:rsidR="00FF04C1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  <w:r w:rsidR="00FF04C1">
              <w:rPr>
                <w:color w:val="404040" w:themeColor="text1" w:themeTint="BF"/>
                <w:sz w:val="24"/>
                <w:szCs w:val="24"/>
              </w:rPr>
              <w:t xml:space="preserve"> em 2018</w:t>
            </w:r>
          </w:p>
          <w:p w14:paraId="5ECEFCDC" w14:textId="769BE2C6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FF04C1">
              <w:rPr>
                <w:color w:val="404040" w:themeColor="text1" w:themeTint="BF"/>
                <w:sz w:val="24"/>
                <w:szCs w:val="24"/>
              </w:rPr>
              <w:t>Profª Elizabeth Ap. Simões Mesquita</w:t>
            </w:r>
          </w:p>
          <w:p w14:paraId="5557BA98" w14:textId="219E2C04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C0B6447" w14:textId="0107766C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Técnico em Comunicação Visual – Completo em 2018</w:t>
            </w:r>
          </w:p>
          <w:p w14:paraId="76A70D84" w14:textId="37B79E02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Etec Albert Einstein</w:t>
            </w:r>
          </w:p>
          <w:p w14:paraId="1A357724" w14:textId="10284D57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52BAAFD" w14:textId="4007C3A6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Superior em Produção Multimídia – Completo em 2023</w:t>
            </w:r>
          </w:p>
          <w:p w14:paraId="04E98E73" w14:textId="3C0398A4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Fiam Faam Centro Universitário</w:t>
            </w:r>
          </w:p>
          <w:p w14:paraId="710399E0" w14:textId="32331F76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3C3CF77" w14:textId="40213F56" w:rsidR="00FF04C1" w:rsidRDefault="00FF04C1" w:rsidP="00FF04C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Superior em </w:t>
            </w:r>
            <w:r>
              <w:rPr>
                <w:color w:val="404040" w:themeColor="text1" w:themeTint="BF"/>
                <w:sz w:val="24"/>
                <w:szCs w:val="24"/>
              </w:rPr>
              <w:t>Comunicação Institucional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– Completo em 2023</w:t>
            </w:r>
          </w:p>
          <w:p w14:paraId="6E4AB9B9" w14:textId="323D5BB1" w:rsidR="00FF04C1" w:rsidRDefault="00FF04C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Fiam Faam Centro Universitário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1B34AA9" w:rsidR="00C0179B" w:rsidRDefault="00071B10" w:rsidP="006E343D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6E343D">
              <w:rPr>
                <w:color w:val="404040" w:themeColor="text1" w:themeTint="BF"/>
                <w:sz w:val="24"/>
                <w:szCs w:val="24"/>
              </w:rPr>
              <w:t>Artes Visuais, UX e Audiovisual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1506DF7F" w:rsidR="00C0179B" w:rsidRPr="00E14E2C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  <w:u w:val="single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A25299">
              <w:rPr>
                <w:color w:val="404040" w:themeColor="text1" w:themeTint="BF"/>
                <w:sz w:val="24"/>
                <w:szCs w:val="24"/>
              </w:rPr>
              <w:t>12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 w:rsidR="00A25299">
              <w:rPr>
                <w:color w:val="404040" w:themeColor="text1" w:themeTint="BF"/>
                <w:sz w:val="24"/>
                <w:szCs w:val="24"/>
              </w:rPr>
              <w:t>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00D68D5E" w:rsidR="00A90760" w:rsidRPr="005E0BBF" w:rsidRDefault="006E343D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Frimesa Cooperativa Central</w:t>
            </w:r>
          </w:p>
          <w:p w14:paraId="0A37434A" w14:textId="09863451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6E343D">
              <w:rPr>
                <w:color w:val="404040" w:themeColor="text1" w:themeTint="BF"/>
                <w:sz w:val="24"/>
                <w:szCs w:val="24"/>
              </w:rPr>
              <w:t xml:space="preserve"> Assistente de Vendas</w:t>
            </w:r>
          </w:p>
          <w:p w14:paraId="051D2D94" w14:textId="23F7F2ED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6E343D">
              <w:rPr>
                <w:color w:val="404040" w:themeColor="text1" w:themeTint="BF"/>
                <w:sz w:val="24"/>
                <w:szCs w:val="24"/>
              </w:rPr>
              <w:t>06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/</w:t>
            </w:r>
            <w:r w:rsidR="006E343D">
              <w:rPr>
                <w:color w:val="404040" w:themeColor="text1" w:themeTint="BF"/>
                <w:sz w:val="24"/>
                <w:szCs w:val="24"/>
              </w:rPr>
              <w:t>01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/</w:t>
            </w:r>
            <w:r w:rsidR="006E343D">
              <w:rPr>
                <w:color w:val="404040" w:themeColor="text1" w:themeTint="BF"/>
                <w:sz w:val="24"/>
                <w:szCs w:val="24"/>
              </w:rPr>
              <w:t>2020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até </w:t>
            </w:r>
            <w:r w:rsidR="006E343D">
              <w:rPr>
                <w:color w:val="404040" w:themeColor="text1" w:themeTint="BF"/>
                <w:sz w:val="24"/>
                <w:szCs w:val="24"/>
              </w:rPr>
              <w:t>indeterminado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Pr="004D72AD" w:rsidRDefault="00701B90" w:rsidP="00465D02">
      <w:pPr>
        <w:rPr>
          <w:u w:val="single"/>
        </w:rPr>
      </w:pPr>
      <w:bookmarkStart w:id="0" w:name="_GoBack"/>
      <w:bookmarkEnd w:id="0"/>
    </w:p>
    <w:sectPr w:rsidR="00701B90" w:rsidRPr="004D72AD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BBB7F" w14:textId="77777777" w:rsidR="00404F70" w:rsidRDefault="00404F70" w:rsidP="00E358AD">
      <w:pPr>
        <w:spacing w:after="0" w:line="240" w:lineRule="auto"/>
      </w:pPr>
      <w:r>
        <w:separator/>
      </w:r>
    </w:p>
  </w:endnote>
  <w:endnote w:type="continuationSeparator" w:id="0">
    <w:p w14:paraId="3FC93F08" w14:textId="77777777" w:rsidR="00404F70" w:rsidRDefault="00404F70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323A0" w14:textId="77777777" w:rsidR="00404F70" w:rsidRDefault="00404F70" w:rsidP="00E358AD">
      <w:pPr>
        <w:spacing w:after="0" w:line="240" w:lineRule="auto"/>
      </w:pPr>
      <w:r>
        <w:separator/>
      </w:r>
    </w:p>
  </w:footnote>
  <w:footnote w:type="continuationSeparator" w:id="0">
    <w:p w14:paraId="1449981C" w14:textId="77777777" w:rsidR="00404F70" w:rsidRDefault="00404F70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04F70"/>
    <w:rsid w:val="00465D02"/>
    <w:rsid w:val="00487BF7"/>
    <w:rsid w:val="004C0F73"/>
    <w:rsid w:val="004D72AD"/>
    <w:rsid w:val="004F5DFA"/>
    <w:rsid w:val="00514E0F"/>
    <w:rsid w:val="00543451"/>
    <w:rsid w:val="00547F08"/>
    <w:rsid w:val="005E0BBF"/>
    <w:rsid w:val="005E1912"/>
    <w:rsid w:val="006565FF"/>
    <w:rsid w:val="00677C9C"/>
    <w:rsid w:val="006E343D"/>
    <w:rsid w:val="007012D0"/>
    <w:rsid w:val="00701B90"/>
    <w:rsid w:val="007F6CC6"/>
    <w:rsid w:val="00906D7B"/>
    <w:rsid w:val="009374B9"/>
    <w:rsid w:val="009B1817"/>
    <w:rsid w:val="009B2820"/>
    <w:rsid w:val="00A25299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14E2C"/>
    <w:rsid w:val="00E358AD"/>
    <w:rsid w:val="00ED621E"/>
    <w:rsid w:val="00F20E6E"/>
    <w:rsid w:val="00F235D0"/>
    <w:rsid w:val="00F52B5C"/>
    <w:rsid w:val="00F563F0"/>
    <w:rsid w:val="00F8045B"/>
    <w:rsid w:val="00FA03FE"/>
    <w:rsid w:val="00FF04C1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gedhr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2025-09-15T23:50:00Z</dcterms:created>
  <dcterms:modified xsi:type="dcterms:W3CDTF">2025-09-16T00:05:00Z</dcterms:modified>
</cp:coreProperties>
</file>