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A3" w:rsidRPr="00B21BD0" w:rsidRDefault="00DF28A3" w:rsidP="00583301">
      <w:pPr>
        <w:jc w:val="center"/>
        <w:rPr>
          <w:rFonts w:asciiTheme="minorHAnsi" w:hAnsiTheme="minorHAnsi" w:cs="Arial"/>
          <w:sz w:val="28"/>
          <w:szCs w:val="28"/>
        </w:rPr>
      </w:pPr>
      <w:r w:rsidRPr="00B21BD0">
        <w:rPr>
          <w:rFonts w:asciiTheme="minorHAnsi" w:hAnsiTheme="minorHAnsi" w:cs="Arial"/>
          <w:b/>
          <w:sz w:val="28"/>
          <w:szCs w:val="28"/>
        </w:rPr>
        <w:t>Ficha de caracterización del proceso</w:t>
      </w:r>
    </w:p>
    <w:p w:rsidR="00DF28A3" w:rsidRPr="00B21BD0" w:rsidRDefault="00DF28A3" w:rsidP="00DF28A3">
      <w:pPr>
        <w:rPr>
          <w:rFonts w:asciiTheme="minorHAnsi" w:hAnsiTheme="minorHAns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64"/>
        <w:gridCol w:w="1710"/>
        <w:gridCol w:w="5218"/>
      </w:tblGrid>
      <w:tr w:rsidR="00DF28A3" w:rsidRPr="00B21BD0" w:rsidTr="00583301">
        <w:tc>
          <w:tcPr>
            <w:tcW w:w="1384" w:type="dxa"/>
            <w:vMerge w:val="restart"/>
          </w:tcPr>
          <w:p w:rsidR="00DF28A3" w:rsidRPr="00B21BD0" w:rsidRDefault="00DF28A3" w:rsidP="00CB1491">
            <w:pPr>
              <w:rPr>
                <w:rFonts w:asciiTheme="minorHAnsi" w:hAnsiTheme="minorHAnsi" w:cs="Arial"/>
                <w:b/>
              </w:rPr>
            </w:pPr>
            <w:r w:rsidRPr="00B21BD0">
              <w:rPr>
                <w:rFonts w:asciiTheme="minorHAnsi" w:hAnsiTheme="minorHAnsi" w:cs="Arial"/>
                <w:b/>
              </w:rPr>
              <w:t>Número o código de proceso</w:t>
            </w:r>
          </w:p>
        </w:tc>
        <w:tc>
          <w:tcPr>
            <w:tcW w:w="1264" w:type="dxa"/>
            <w:vMerge w:val="restart"/>
          </w:tcPr>
          <w:p w:rsidR="00DF28A3" w:rsidRPr="00B21BD0" w:rsidRDefault="00DF28A3" w:rsidP="00CB1491">
            <w:pPr>
              <w:rPr>
                <w:rFonts w:asciiTheme="minorHAnsi" w:hAnsiTheme="minorHAnsi" w:cs="Arial"/>
              </w:rPr>
            </w:pPr>
            <w:r w:rsidRPr="00B21BD0">
              <w:rPr>
                <w:rFonts w:asciiTheme="minorHAnsi" w:hAnsiTheme="minorHAnsi" w:cs="Arial"/>
              </w:rPr>
              <w:t>PROC-001</w:t>
            </w:r>
          </w:p>
        </w:tc>
        <w:tc>
          <w:tcPr>
            <w:tcW w:w="1710" w:type="dxa"/>
          </w:tcPr>
          <w:p w:rsidR="00DF28A3" w:rsidRPr="00B21BD0" w:rsidRDefault="00DF28A3" w:rsidP="00CB1491">
            <w:pPr>
              <w:rPr>
                <w:rFonts w:asciiTheme="minorHAnsi" w:hAnsiTheme="minorHAnsi" w:cs="Arial"/>
                <w:b/>
              </w:rPr>
            </w:pPr>
            <w:r w:rsidRPr="00B21BD0">
              <w:rPr>
                <w:rFonts w:asciiTheme="minorHAnsi" w:hAnsiTheme="minorHAnsi" w:cs="Arial"/>
                <w:b/>
              </w:rPr>
              <w:t>Proceso</w:t>
            </w:r>
          </w:p>
        </w:tc>
        <w:tc>
          <w:tcPr>
            <w:tcW w:w="5218" w:type="dxa"/>
          </w:tcPr>
          <w:p w:rsidR="00DF28A3" w:rsidRPr="00B21BD0" w:rsidRDefault="00583301" w:rsidP="00CB1491">
            <w:pPr>
              <w:rPr>
                <w:rFonts w:asciiTheme="minorHAnsi" w:hAnsiTheme="minorHAnsi" w:cs="Arial"/>
              </w:rPr>
            </w:pPr>
            <w:r w:rsidRPr="00B21BD0">
              <w:rPr>
                <w:rFonts w:asciiTheme="minorHAnsi" w:hAnsiTheme="minorHAnsi" w:cs="Arial"/>
              </w:rPr>
              <w:t>Gestión de Tramite Documentario</w:t>
            </w:r>
          </w:p>
          <w:p w:rsidR="00DF28A3" w:rsidRPr="00B21BD0" w:rsidRDefault="00DF28A3" w:rsidP="00CB1491">
            <w:pPr>
              <w:rPr>
                <w:rFonts w:asciiTheme="minorHAnsi" w:hAnsiTheme="minorHAnsi" w:cs="Arial"/>
              </w:rPr>
            </w:pPr>
          </w:p>
        </w:tc>
      </w:tr>
      <w:tr w:rsidR="00DF28A3" w:rsidRPr="00B21BD0" w:rsidTr="00583301">
        <w:tc>
          <w:tcPr>
            <w:tcW w:w="1384" w:type="dxa"/>
            <w:vMerge/>
          </w:tcPr>
          <w:p w:rsidR="00DF28A3" w:rsidRPr="00B21BD0" w:rsidRDefault="00DF28A3" w:rsidP="00CB1491">
            <w:pPr>
              <w:rPr>
                <w:rFonts w:asciiTheme="minorHAnsi" w:hAnsiTheme="minorHAnsi" w:cs="Arial"/>
              </w:rPr>
            </w:pPr>
          </w:p>
        </w:tc>
        <w:tc>
          <w:tcPr>
            <w:tcW w:w="1264" w:type="dxa"/>
            <w:vMerge/>
          </w:tcPr>
          <w:p w:rsidR="00DF28A3" w:rsidRPr="00B21BD0" w:rsidRDefault="00DF28A3" w:rsidP="00CB1491">
            <w:pPr>
              <w:rPr>
                <w:rFonts w:asciiTheme="minorHAnsi" w:hAnsiTheme="minorHAnsi" w:cs="Arial"/>
              </w:rPr>
            </w:pPr>
          </w:p>
        </w:tc>
        <w:tc>
          <w:tcPr>
            <w:tcW w:w="1710" w:type="dxa"/>
          </w:tcPr>
          <w:p w:rsidR="00DF28A3" w:rsidRPr="00B21BD0" w:rsidRDefault="00DF28A3" w:rsidP="00CB1491">
            <w:pPr>
              <w:rPr>
                <w:rFonts w:asciiTheme="minorHAnsi" w:hAnsiTheme="minorHAnsi" w:cs="Arial"/>
                <w:b/>
              </w:rPr>
            </w:pPr>
            <w:r w:rsidRPr="00B21BD0">
              <w:rPr>
                <w:rFonts w:asciiTheme="minorHAnsi" w:hAnsiTheme="minorHAnsi" w:cs="Arial"/>
                <w:b/>
              </w:rPr>
              <w:t>Responsable</w:t>
            </w:r>
          </w:p>
        </w:tc>
        <w:tc>
          <w:tcPr>
            <w:tcW w:w="5218" w:type="dxa"/>
          </w:tcPr>
          <w:p w:rsidR="00DF28A3" w:rsidRPr="00B21BD0" w:rsidRDefault="00583301" w:rsidP="00CB1491">
            <w:pPr>
              <w:rPr>
                <w:rFonts w:asciiTheme="minorHAnsi" w:hAnsiTheme="minorHAnsi" w:cs="Arial"/>
              </w:rPr>
            </w:pPr>
            <w:r w:rsidRPr="00B21BD0">
              <w:rPr>
                <w:rFonts w:asciiTheme="minorHAnsi" w:hAnsiTheme="minorHAnsi" w:cs="Arial"/>
              </w:rPr>
              <w:t>Líder del Proyecto</w:t>
            </w:r>
          </w:p>
          <w:p w:rsidR="00DF28A3" w:rsidRPr="00B21BD0" w:rsidRDefault="00DF28A3" w:rsidP="00CB1491">
            <w:pPr>
              <w:rPr>
                <w:rFonts w:asciiTheme="minorHAnsi" w:hAnsiTheme="minorHAnsi" w:cs="Arial"/>
              </w:rPr>
            </w:pPr>
          </w:p>
        </w:tc>
      </w:tr>
      <w:tr w:rsidR="00DF28A3" w:rsidRPr="00B21BD0" w:rsidTr="001A797D">
        <w:tc>
          <w:tcPr>
            <w:tcW w:w="2648" w:type="dxa"/>
            <w:gridSpan w:val="2"/>
          </w:tcPr>
          <w:p w:rsidR="00DF28A3" w:rsidRPr="00B21BD0" w:rsidRDefault="00DF28A3" w:rsidP="00CB1491">
            <w:pPr>
              <w:rPr>
                <w:rFonts w:asciiTheme="minorHAnsi" w:hAnsiTheme="minorHAnsi" w:cs="Arial"/>
              </w:rPr>
            </w:pPr>
          </w:p>
          <w:p w:rsidR="00DF28A3" w:rsidRPr="00B21BD0" w:rsidRDefault="00DF28A3" w:rsidP="00CB1491">
            <w:pPr>
              <w:rPr>
                <w:rFonts w:asciiTheme="minorHAnsi" w:hAnsiTheme="minorHAnsi" w:cs="Arial"/>
                <w:b/>
              </w:rPr>
            </w:pPr>
            <w:r w:rsidRPr="00B21BD0">
              <w:rPr>
                <w:rFonts w:asciiTheme="minorHAnsi" w:hAnsiTheme="minorHAnsi" w:cs="Arial"/>
                <w:b/>
              </w:rPr>
              <w:t>Objetivo / Propósito</w:t>
            </w:r>
          </w:p>
        </w:tc>
        <w:tc>
          <w:tcPr>
            <w:tcW w:w="6928" w:type="dxa"/>
            <w:gridSpan w:val="2"/>
          </w:tcPr>
          <w:p w:rsidR="00DF28A3" w:rsidRPr="00B21BD0" w:rsidRDefault="00EB7595" w:rsidP="00583301">
            <w:pPr>
              <w:rPr>
                <w:rFonts w:asciiTheme="minorHAnsi" w:hAnsiTheme="minorHAnsi" w:cs="Arial"/>
              </w:rPr>
            </w:pPr>
            <w:r w:rsidRPr="00B21BD0">
              <w:rPr>
                <w:rFonts w:asciiTheme="minorHAnsi" w:hAnsiTheme="minorHAnsi" w:cs="Arial"/>
              </w:rPr>
              <w:t>Crear un producto</w:t>
            </w:r>
            <w:r w:rsidR="00807F0A" w:rsidRPr="00B21BD0">
              <w:rPr>
                <w:rFonts w:asciiTheme="minorHAnsi" w:hAnsiTheme="minorHAnsi" w:cs="Arial"/>
              </w:rPr>
              <w:t xml:space="preserve"> </w:t>
            </w:r>
            <w:r w:rsidR="00583301" w:rsidRPr="00B21BD0">
              <w:rPr>
                <w:rFonts w:asciiTheme="minorHAnsi" w:hAnsiTheme="minorHAnsi" w:cs="Arial"/>
              </w:rPr>
              <w:t>para la gestión de los tramites documentarios de la Unidad de Postgrado de la Universidad Ricardo Palma</w:t>
            </w:r>
          </w:p>
        </w:tc>
      </w:tr>
      <w:tr w:rsidR="00FE04EE" w:rsidRPr="00B21BD0" w:rsidTr="001A797D">
        <w:tc>
          <w:tcPr>
            <w:tcW w:w="2648" w:type="dxa"/>
            <w:gridSpan w:val="2"/>
          </w:tcPr>
          <w:p w:rsidR="00FE04EE" w:rsidRPr="00B21BD0" w:rsidRDefault="00FE04EE" w:rsidP="00CB1491">
            <w:pPr>
              <w:rPr>
                <w:rFonts w:asciiTheme="minorHAnsi" w:hAnsiTheme="minorHAnsi" w:cs="Arial"/>
                <w:b/>
              </w:rPr>
            </w:pPr>
            <w:r w:rsidRPr="00B21BD0">
              <w:rPr>
                <w:rFonts w:asciiTheme="minorHAnsi" w:hAnsiTheme="minorHAnsi" w:cs="Arial"/>
                <w:b/>
              </w:rPr>
              <w:t>Frecuencia</w:t>
            </w:r>
          </w:p>
        </w:tc>
        <w:tc>
          <w:tcPr>
            <w:tcW w:w="6928" w:type="dxa"/>
            <w:gridSpan w:val="2"/>
          </w:tcPr>
          <w:p w:rsidR="00FE04EE" w:rsidRPr="00B21BD0" w:rsidRDefault="00FE04EE" w:rsidP="00583301">
            <w:pPr>
              <w:rPr>
                <w:rFonts w:asciiTheme="minorHAnsi" w:hAnsiTheme="minorHAnsi" w:cs="Arial"/>
              </w:rPr>
            </w:pPr>
            <w:r w:rsidRPr="00B21BD0">
              <w:rPr>
                <w:rFonts w:asciiTheme="minorHAnsi" w:hAnsiTheme="minorHAnsi" w:cs="Arial"/>
              </w:rPr>
              <w:t xml:space="preserve">Este proceso se realiza cada vez </w:t>
            </w:r>
            <w:r w:rsidR="00583301" w:rsidRPr="00B21BD0">
              <w:rPr>
                <w:rFonts w:asciiTheme="minorHAnsi" w:hAnsiTheme="minorHAnsi" w:cs="Arial"/>
              </w:rPr>
              <w:t>un estudiante de Postgrado requiera realizar un trámite.</w:t>
            </w:r>
          </w:p>
        </w:tc>
      </w:tr>
    </w:tbl>
    <w:p w:rsidR="00DF28A3" w:rsidRDefault="00DF28A3" w:rsidP="00DF28A3">
      <w:pPr>
        <w:rPr>
          <w:rFonts w:asciiTheme="minorHAnsi" w:hAnsiTheme="minorHAnsi" w:cs="Arial"/>
        </w:rPr>
      </w:pPr>
    </w:p>
    <w:p w:rsidR="00E05450" w:rsidRPr="00781D20" w:rsidRDefault="00E05450" w:rsidP="00781D20">
      <w:pPr>
        <w:pStyle w:val="Prrafodelista"/>
        <w:numPr>
          <w:ilvl w:val="0"/>
          <w:numId w:val="2"/>
        </w:numPr>
        <w:rPr>
          <w:rFonts w:asciiTheme="minorHAnsi" w:hAnsiTheme="minorHAnsi" w:cs="Arial"/>
        </w:rPr>
      </w:pPr>
      <w:r w:rsidRPr="00781D20">
        <w:rPr>
          <w:rFonts w:asciiTheme="minorHAnsi" w:hAnsiTheme="minorHAnsi" w:cs="Arial"/>
        </w:rPr>
        <w:t>Organigrama de la Unidad de Postgrado:</w:t>
      </w:r>
    </w:p>
    <w:p w:rsidR="00E05450" w:rsidRDefault="00E05450" w:rsidP="00DF28A3">
      <w:pPr>
        <w:rPr>
          <w:rFonts w:asciiTheme="minorHAnsi" w:hAnsiTheme="minorHAnsi" w:cs="Arial"/>
        </w:rPr>
      </w:pPr>
    </w:p>
    <w:p w:rsidR="001D5816" w:rsidRDefault="00880BC7" w:rsidP="00880BC7">
      <w:pPr>
        <w:jc w:val="center"/>
        <w:rPr>
          <w:rFonts w:asciiTheme="minorHAnsi" w:hAnsiTheme="minorHAnsi" w:cs="Arial"/>
        </w:rPr>
      </w:pPr>
      <w:r>
        <w:rPr>
          <w:rFonts w:asciiTheme="minorHAnsi" w:hAnsiTheme="minorHAnsi" w:cs="Arial"/>
          <w:noProof/>
          <w:lang w:eastAsia="es-PE"/>
        </w:rPr>
        <w:drawing>
          <wp:inline distT="0" distB="0" distL="0" distR="0">
            <wp:extent cx="5296395" cy="32063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962" cy="3206681"/>
                    </a:xfrm>
                    <a:prstGeom prst="rect">
                      <a:avLst/>
                    </a:prstGeom>
                    <a:noFill/>
                    <a:ln>
                      <a:noFill/>
                    </a:ln>
                  </pic:spPr>
                </pic:pic>
              </a:graphicData>
            </a:graphic>
          </wp:inline>
        </w:drawing>
      </w:r>
    </w:p>
    <w:p w:rsidR="001D5816" w:rsidRDefault="001D5816" w:rsidP="00DF28A3">
      <w:pPr>
        <w:rPr>
          <w:rFonts w:asciiTheme="minorHAnsi" w:hAnsiTheme="minorHAnsi" w:cs="Arial"/>
        </w:rPr>
      </w:pPr>
    </w:p>
    <w:p w:rsidR="001D5816" w:rsidRPr="00781D20" w:rsidRDefault="00781D20" w:rsidP="00781D20">
      <w:pPr>
        <w:pStyle w:val="Prrafodelista"/>
        <w:numPr>
          <w:ilvl w:val="0"/>
          <w:numId w:val="2"/>
        </w:numPr>
        <w:rPr>
          <w:rFonts w:asciiTheme="minorHAnsi" w:hAnsiTheme="minorHAnsi" w:cs="Arial"/>
        </w:rPr>
      </w:pPr>
      <w:r w:rsidRPr="00781D20">
        <w:rPr>
          <w:rFonts w:asciiTheme="minorHAnsi" w:hAnsiTheme="minorHAnsi" w:cs="Arial"/>
        </w:rPr>
        <w:t>Caso de Uso de Negocio</w:t>
      </w:r>
    </w:p>
    <w:p w:rsidR="00781D20" w:rsidRDefault="00781D20" w:rsidP="00DF28A3">
      <w:pPr>
        <w:rPr>
          <w:rFonts w:asciiTheme="minorHAnsi" w:hAnsiTheme="minorHAnsi" w:cs="Arial"/>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54"/>
        <w:gridCol w:w="6514"/>
      </w:tblGrid>
      <w:tr w:rsidR="00781D20" w:rsidRPr="00FC44B5" w:rsidTr="00781D20">
        <w:trPr>
          <w:trHeight w:val="323"/>
        </w:trPr>
        <w:tc>
          <w:tcPr>
            <w:tcW w:w="3054" w:type="dxa"/>
            <w:tcBorders>
              <w:top w:val="single" w:sz="4" w:space="0" w:color="auto"/>
              <w:left w:val="single" w:sz="4" w:space="0" w:color="auto"/>
              <w:bottom w:val="single" w:sz="4" w:space="0" w:color="auto"/>
              <w:right w:val="single" w:sz="4" w:space="0" w:color="auto"/>
            </w:tcBorders>
            <w:shd w:val="clear" w:color="auto" w:fill="auto"/>
            <w:hideMark/>
          </w:tcPr>
          <w:p w:rsidR="00781D20" w:rsidRPr="00FC44B5" w:rsidRDefault="00781D20" w:rsidP="00004BA2">
            <w:pPr>
              <w:ind w:left="72"/>
              <w:jc w:val="center"/>
              <w:rPr>
                <w:rFonts w:ascii="Calibri" w:hAnsi="Calibri" w:cs="Arial"/>
                <w:b/>
                <w:color w:val="000000"/>
              </w:rPr>
            </w:pPr>
            <w:r w:rsidRPr="00FC44B5">
              <w:rPr>
                <w:rFonts w:ascii="Calibri" w:hAnsi="Calibri" w:cs="Arial"/>
                <w:b/>
                <w:color w:val="000000"/>
              </w:rPr>
              <w:t>Caso de uso del negocio</w:t>
            </w:r>
          </w:p>
        </w:tc>
        <w:tc>
          <w:tcPr>
            <w:tcW w:w="6514" w:type="dxa"/>
            <w:tcBorders>
              <w:top w:val="single" w:sz="4" w:space="0" w:color="auto"/>
              <w:left w:val="single" w:sz="4" w:space="0" w:color="auto"/>
              <w:bottom w:val="single" w:sz="4" w:space="0" w:color="auto"/>
              <w:right w:val="single" w:sz="4" w:space="0" w:color="auto"/>
            </w:tcBorders>
            <w:shd w:val="clear" w:color="auto" w:fill="auto"/>
            <w:hideMark/>
          </w:tcPr>
          <w:p w:rsidR="00781D20" w:rsidRPr="00FC44B5" w:rsidRDefault="00781D20" w:rsidP="00004BA2">
            <w:pPr>
              <w:ind w:left="136"/>
              <w:jc w:val="center"/>
              <w:rPr>
                <w:rFonts w:ascii="Calibri" w:hAnsi="Calibri" w:cs="Arial"/>
                <w:b/>
                <w:color w:val="000000"/>
              </w:rPr>
            </w:pPr>
            <w:r w:rsidRPr="00FC44B5">
              <w:rPr>
                <w:rFonts w:ascii="Calibri" w:hAnsi="Calibri" w:cs="Arial"/>
                <w:b/>
                <w:color w:val="000000"/>
              </w:rPr>
              <w:t>Descripción</w:t>
            </w:r>
          </w:p>
        </w:tc>
      </w:tr>
      <w:tr w:rsidR="00781D20" w:rsidRPr="00FC44B5" w:rsidTr="00781D20">
        <w:tc>
          <w:tcPr>
            <w:tcW w:w="3054" w:type="dxa"/>
            <w:tcBorders>
              <w:top w:val="single" w:sz="4" w:space="0" w:color="auto"/>
              <w:left w:val="single" w:sz="4" w:space="0" w:color="auto"/>
              <w:bottom w:val="single" w:sz="4" w:space="0" w:color="auto"/>
              <w:right w:val="single" w:sz="4" w:space="0" w:color="auto"/>
            </w:tcBorders>
          </w:tcPr>
          <w:p w:rsidR="00781D20" w:rsidRPr="00FC44B5" w:rsidRDefault="00781D20" w:rsidP="00004BA2">
            <w:pPr>
              <w:ind w:left="72"/>
              <w:jc w:val="both"/>
              <w:rPr>
                <w:rFonts w:ascii="Calibri" w:hAnsi="Calibri" w:cs="Arial"/>
              </w:rPr>
            </w:pPr>
            <w:r w:rsidRPr="00FC44B5">
              <w:rPr>
                <w:rFonts w:ascii="Calibri" w:hAnsi="Calibri" w:cs="Arial"/>
              </w:rPr>
              <w:t>Gestión de Trámites Documentarios</w:t>
            </w:r>
          </w:p>
          <w:p w:rsidR="00781D20" w:rsidRPr="00FC44B5" w:rsidRDefault="00781D20" w:rsidP="00004BA2">
            <w:pPr>
              <w:rPr>
                <w:rFonts w:ascii="Calibri" w:hAnsi="Calibri" w:cs="Arial"/>
                <w:b/>
              </w:rPr>
            </w:pPr>
          </w:p>
        </w:tc>
        <w:tc>
          <w:tcPr>
            <w:tcW w:w="6514" w:type="dxa"/>
            <w:tcBorders>
              <w:top w:val="single" w:sz="4" w:space="0" w:color="auto"/>
              <w:left w:val="single" w:sz="4" w:space="0" w:color="auto"/>
              <w:bottom w:val="single" w:sz="4" w:space="0" w:color="auto"/>
              <w:right w:val="single" w:sz="4" w:space="0" w:color="auto"/>
            </w:tcBorders>
          </w:tcPr>
          <w:p w:rsidR="00781D20" w:rsidRPr="00FC44B5" w:rsidRDefault="00781D20" w:rsidP="00004BA2">
            <w:pPr>
              <w:ind w:left="136"/>
              <w:jc w:val="both"/>
              <w:rPr>
                <w:rFonts w:ascii="Calibri" w:hAnsi="Calibri" w:cs="Arial"/>
              </w:rPr>
            </w:pPr>
            <w:r w:rsidRPr="00FC44B5">
              <w:rPr>
                <w:rFonts w:ascii="Calibri" w:hAnsi="Calibri" w:cs="Arial"/>
              </w:rPr>
              <w:t xml:space="preserve">El caso </w:t>
            </w:r>
            <w:r>
              <w:rPr>
                <w:rFonts w:ascii="Calibri" w:hAnsi="Calibri" w:cs="Arial"/>
              </w:rPr>
              <w:t>de uso inicia cuando el Usuario</w:t>
            </w:r>
            <w:r w:rsidRPr="00FC44B5">
              <w:rPr>
                <w:rFonts w:ascii="Calibri" w:hAnsi="Calibri" w:cs="Arial"/>
              </w:rPr>
              <w:t xml:space="preserve"> solicita una solicitud de tramite (ST) y lo presenta al Encargado de Mesa de Parte junto con los requisitos del trámite, seguidamente dependiendo del área, es enviado a la Oficina de Grados y títulos, Planeamiento y presupuesto o Registros-Matricula para las revisiones correspondientes, luego se deriva a secretaria académica quien elabora un informe por el trámite, luego se deriva al Director de la Escuela de Postgrado para la aprobación respectiva, el caso de uso finaliza cuando el Usuario-tramitador recoge su </w:t>
            </w:r>
            <w:r w:rsidRPr="00FC44B5">
              <w:rPr>
                <w:rFonts w:ascii="Calibri" w:hAnsi="Calibri" w:cs="Arial"/>
              </w:rPr>
              <w:lastRenderedPageBreak/>
              <w:t>resolución.</w:t>
            </w:r>
          </w:p>
          <w:p w:rsidR="00781D20" w:rsidRPr="00FC44B5" w:rsidRDefault="00781D20" w:rsidP="00004BA2">
            <w:pPr>
              <w:rPr>
                <w:rFonts w:ascii="Calibri" w:hAnsi="Calibri" w:cs="Arial"/>
                <w:sz w:val="16"/>
                <w:szCs w:val="16"/>
              </w:rPr>
            </w:pPr>
          </w:p>
        </w:tc>
      </w:tr>
    </w:tbl>
    <w:p w:rsidR="001D5816" w:rsidRDefault="001D5816" w:rsidP="00DF28A3">
      <w:pPr>
        <w:rPr>
          <w:rFonts w:asciiTheme="minorHAnsi" w:hAnsiTheme="minorHAnsi" w:cs="Arial"/>
        </w:rPr>
      </w:pPr>
    </w:p>
    <w:p w:rsidR="00781D20" w:rsidRPr="008C169D" w:rsidRDefault="008C169D" w:rsidP="008C169D">
      <w:pPr>
        <w:pStyle w:val="Prrafodelista"/>
        <w:numPr>
          <w:ilvl w:val="0"/>
          <w:numId w:val="2"/>
        </w:numPr>
        <w:rPr>
          <w:rFonts w:asciiTheme="minorHAnsi" w:hAnsiTheme="minorHAnsi" w:cs="Arial"/>
        </w:rPr>
      </w:pPr>
      <w:r w:rsidRPr="008C169D">
        <w:rPr>
          <w:rFonts w:asciiTheme="minorHAnsi" w:hAnsiTheme="minorHAnsi" w:cs="Arial"/>
        </w:rPr>
        <w:t>Actores de Negocio</w:t>
      </w:r>
    </w:p>
    <w:p w:rsidR="00781D20" w:rsidRDefault="00781D20" w:rsidP="00DF28A3">
      <w:pPr>
        <w:rPr>
          <w:rFonts w:asciiTheme="minorHAnsi" w:hAnsiTheme="minorHAnsi"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629"/>
      </w:tblGrid>
      <w:tr w:rsidR="00781D20" w:rsidTr="008C169D">
        <w:trPr>
          <w:trHeight w:val="258"/>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1D20" w:rsidRDefault="00781D20" w:rsidP="00004BA2">
            <w:pPr>
              <w:ind w:left="72"/>
              <w:jc w:val="center"/>
              <w:rPr>
                <w:rFonts w:ascii="Verdana" w:hAnsi="Verdana" w:cs="Arial"/>
                <w:b/>
              </w:rPr>
            </w:pPr>
            <w:r>
              <w:rPr>
                <w:rFonts w:ascii="Verdana" w:hAnsi="Verdana" w:cs="Arial"/>
                <w:b/>
              </w:rPr>
              <w:t>Actor del Negocio</w:t>
            </w:r>
          </w:p>
        </w:tc>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1D20" w:rsidRDefault="00781D20" w:rsidP="00004BA2">
            <w:pPr>
              <w:jc w:val="center"/>
              <w:rPr>
                <w:rFonts w:ascii="Verdana" w:hAnsi="Verdana" w:cs="Arial"/>
                <w:b/>
              </w:rPr>
            </w:pPr>
            <w:r>
              <w:rPr>
                <w:rFonts w:ascii="Verdana" w:hAnsi="Verdana" w:cs="Arial"/>
                <w:b/>
              </w:rPr>
              <w:t>Descripción</w:t>
            </w:r>
          </w:p>
        </w:tc>
      </w:tr>
      <w:tr w:rsidR="00781D20" w:rsidTr="008C169D">
        <w:trPr>
          <w:trHeight w:val="1631"/>
        </w:trPr>
        <w:tc>
          <w:tcPr>
            <w:tcW w:w="2977" w:type="dxa"/>
            <w:tcBorders>
              <w:top w:val="single" w:sz="4" w:space="0" w:color="auto"/>
              <w:left w:val="single" w:sz="4" w:space="0" w:color="auto"/>
              <w:bottom w:val="single" w:sz="4" w:space="0" w:color="auto"/>
              <w:right w:val="single" w:sz="4" w:space="0" w:color="auto"/>
            </w:tcBorders>
          </w:tcPr>
          <w:p w:rsidR="00781D20" w:rsidRDefault="00781D20" w:rsidP="00004BA2">
            <w:pPr>
              <w:rPr>
                <w:rFonts w:ascii="Verdana" w:hAnsi="Verdana" w:cs="Arial"/>
                <w:i/>
              </w:rPr>
            </w:pPr>
          </w:p>
          <w:p w:rsidR="00781D20" w:rsidRDefault="00147B79" w:rsidP="008C169D">
            <w:pPr>
              <w:jc w:val="center"/>
              <w:rPr>
                <w:rFonts w:ascii="Verdana" w:hAnsi="Verdana" w:cs="Arial"/>
                <w:i/>
              </w:rPr>
            </w:pPr>
            <w:r>
              <w:object w:dxaOrig="6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47.6pt" o:ole="">
                  <v:imagedata r:id="rId7" o:title=""/>
                </v:shape>
                <o:OLEObject Type="Embed" ProgID="PBrush" ShapeID="_x0000_i1025" DrawAspect="Content" ObjectID="_1439989144" r:id="rId8"/>
              </w:object>
            </w:r>
          </w:p>
        </w:tc>
        <w:tc>
          <w:tcPr>
            <w:tcW w:w="6629" w:type="dxa"/>
            <w:tcBorders>
              <w:top w:val="single" w:sz="4" w:space="0" w:color="auto"/>
              <w:left w:val="single" w:sz="4" w:space="0" w:color="auto"/>
              <w:bottom w:val="single" w:sz="4" w:space="0" w:color="auto"/>
              <w:right w:val="single" w:sz="4" w:space="0" w:color="auto"/>
            </w:tcBorders>
            <w:hideMark/>
          </w:tcPr>
          <w:p w:rsidR="00781D20" w:rsidRDefault="00781D20" w:rsidP="00004BA2">
            <w:pPr>
              <w:ind w:left="136"/>
              <w:jc w:val="both"/>
              <w:rPr>
                <w:rFonts w:ascii="Verdana" w:hAnsi="Verdana" w:cs="Arial"/>
              </w:rPr>
            </w:pPr>
            <w:r w:rsidRPr="00F01130">
              <w:rPr>
                <w:rFonts w:ascii="Calibri" w:hAnsi="Calibri" w:cs="Arial"/>
              </w:rPr>
              <w:t>Este actor es el encargado de iniciar la gestión de Trámite Documentarios</w:t>
            </w:r>
          </w:p>
        </w:tc>
      </w:tr>
    </w:tbl>
    <w:p w:rsidR="00781D20" w:rsidRDefault="00781D20" w:rsidP="00DF28A3">
      <w:pPr>
        <w:rPr>
          <w:rFonts w:asciiTheme="minorHAnsi" w:hAnsiTheme="minorHAnsi" w:cs="Arial"/>
        </w:rPr>
      </w:pPr>
    </w:p>
    <w:p w:rsidR="00DD346D" w:rsidRPr="00DD346D" w:rsidRDefault="00DD346D" w:rsidP="00DD346D">
      <w:pPr>
        <w:pStyle w:val="Prrafodelista"/>
        <w:numPr>
          <w:ilvl w:val="0"/>
          <w:numId w:val="2"/>
        </w:numPr>
        <w:rPr>
          <w:rFonts w:asciiTheme="minorHAnsi" w:hAnsiTheme="minorHAnsi" w:cs="Arial"/>
        </w:rPr>
      </w:pPr>
      <w:r w:rsidRPr="00DD346D">
        <w:rPr>
          <w:rFonts w:asciiTheme="minorHAnsi" w:hAnsiTheme="minorHAnsi" w:cs="Arial"/>
        </w:rPr>
        <w:t>Diagrama General de Caso del Negocio</w:t>
      </w:r>
    </w:p>
    <w:p w:rsidR="00DD346D" w:rsidRDefault="00DD346D" w:rsidP="00DF28A3">
      <w:pPr>
        <w:rPr>
          <w:rFonts w:asciiTheme="minorHAnsi" w:hAnsiTheme="minorHAnsi" w:cs="Arial"/>
        </w:rPr>
      </w:pPr>
    </w:p>
    <w:p w:rsidR="00DD346D" w:rsidRDefault="00DD346D" w:rsidP="00DF28A3">
      <w:pPr>
        <w:rPr>
          <w:rFonts w:asciiTheme="minorHAnsi" w:hAnsiTheme="minorHAnsi" w:cs="Arial"/>
        </w:rPr>
      </w:pPr>
      <w:r>
        <w:rPr>
          <w:rFonts w:asciiTheme="minorHAnsi" w:hAnsiTheme="minorHAnsi" w:cs="Arial"/>
          <w:noProof/>
          <w:lang w:eastAsia="es-PE"/>
        </w:rPr>
        <w:drawing>
          <wp:inline distT="0" distB="0" distL="0" distR="0">
            <wp:extent cx="5937885" cy="1294130"/>
            <wp:effectExtent l="0" t="0" r="571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294130"/>
                    </a:xfrm>
                    <a:prstGeom prst="rect">
                      <a:avLst/>
                    </a:prstGeom>
                    <a:noFill/>
                    <a:ln>
                      <a:noFill/>
                    </a:ln>
                  </pic:spPr>
                </pic:pic>
              </a:graphicData>
            </a:graphic>
          </wp:inline>
        </w:drawing>
      </w:r>
    </w:p>
    <w:p w:rsidR="00DD346D" w:rsidRDefault="00DD346D" w:rsidP="00DF28A3">
      <w:pPr>
        <w:rPr>
          <w:rFonts w:asciiTheme="minorHAnsi" w:hAnsiTheme="minorHAnsi" w:cs="Arial"/>
        </w:rPr>
      </w:pPr>
    </w:p>
    <w:p w:rsidR="001A797D" w:rsidRDefault="001A797D"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Default="00E85C24" w:rsidP="00DF28A3">
      <w:pPr>
        <w:rPr>
          <w:rFonts w:asciiTheme="minorHAnsi" w:hAnsiTheme="minorHAnsi" w:cs="Arial"/>
        </w:rPr>
      </w:pPr>
    </w:p>
    <w:p w:rsidR="00E85C24" w:rsidRPr="00B21BD0" w:rsidRDefault="00E85C24"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1A797D" w:rsidRPr="00B21BD0" w:rsidRDefault="001A797D" w:rsidP="00DF28A3">
      <w:pPr>
        <w:rPr>
          <w:rFonts w:asciiTheme="minorHAnsi" w:hAnsiTheme="minorHAnsi" w:cs="Arial"/>
        </w:rPr>
      </w:pPr>
    </w:p>
    <w:p w:rsidR="00C92418" w:rsidRPr="00B21BD0" w:rsidRDefault="00C92418">
      <w:pPr>
        <w:rPr>
          <w:rFonts w:asciiTheme="minorHAnsi" w:hAnsiTheme="minorHAnsi" w:cs="Arial"/>
          <w:b/>
        </w:rPr>
      </w:pPr>
      <w:r w:rsidRPr="00B21BD0">
        <w:rPr>
          <w:rFonts w:asciiTheme="minorHAnsi" w:hAnsiTheme="minorHAnsi" w:cs="Arial"/>
          <w:b/>
        </w:rPr>
        <w:lastRenderedPageBreak/>
        <w:t>Diagrama de Proceso</w:t>
      </w:r>
    </w:p>
    <w:p w:rsidR="00C92418" w:rsidRPr="00B21BD0" w:rsidRDefault="00C92418">
      <w:pPr>
        <w:rPr>
          <w:rFonts w:asciiTheme="minorHAnsi" w:hAnsiTheme="minorHAnsi" w:cs="Arial"/>
          <w:b/>
        </w:rPr>
      </w:pPr>
    </w:p>
    <w:p w:rsidR="00C92418" w:rsidRPr="00B21BD0" w:rsidRDefault="00C92418">
      <w:pPr>
        <w:rPr>
          <w:rFonts w:asciiTheme="minorHAnsi" w:hAnsiTheme="minorHAnsi" w:cs="Arial"/>
          <w:b/>
          <w:sz w:val="20"/>
          <w:szCs w:val="20"/>
        </w:rPr>
      </w:pPr>
      <w:r w:rsidRPr="00B21BD0">
        <w:rPr>
          <w:rFonts w:asciiTheme="minorHAnsi" w:hAnsiTheme="minorHAnsi" w:cs="Arial"/>
          <w:b/>
          <w:sz w:val="20"/>
          <w:szCs w:val="20"/>
        </w:rPr>
        <w:t>En el siguiente diagrama se muestra la interacción de las actividades del proceso de diseño de un producto, así como los elementos que lo conforman.</w:t>
      </w:r>
    </w:p>
    <w:p w:rsidR="00C92418" w:rsidRPr="00B21BD0" w:rsidRDefault="00C92418">
      <w:pPr>
        <w:rPr>
          <w:rFonts w:asciiTheme="minorHAnsi" w:hAnsiTheme="minorHAnsi" w:cs="Arial"/>
          <w:b/>
          <w:sz w:val="20"/>
          <w:szCs w:val="20"/>
        </w:rPr>
      </w:pPr>
    </w:p>
    <w:p w:rsidR="00C92418" w:rsidRPr="00B21BD0" w:rsidRDefault="00B21BD0" w:rsidP="00C92418">
      <w:pPr>
        <w:keepNext/>
        <w:jc w:val="center"/>
        <w:rPr>
          <w:rFonts w:asciiTheme="minorHAnsi" w:hAnsiTheme="minorHAnsi"/>
        </w:rPr>
      </w:pPr>
      <w:r>
        <w:rPr>
          <w:rFonts w:ascii="Calibri" w:hAnsi="Calibri"/>
          <w:iCs/>
          <w:noProof/>
          <w:lang w:eastAsia="es-PE"/>
        </w:rPr>
        <w:drawing>
          <wp:inline distT="0" distB="0" distL="0" distR="0" wp14:anchorId="5B78E47F" wp14:editId="47E2D153">
            <wp:extent cx="6044540" cy="517764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7812" cy="5180444"/>
                    </a:xfrm>
                    <a:prstGeom prst="rect">
                      <a:avLst/>
                    </a:prstGeom>
                    <a:noFill/>
                    <a:ln>
                      <a:noFill/>
                    </a:ln>
                  </pic:spPr>
                </pic:pic>
              </a:graphicData>
            </a:graphic>
          </wp:inline>
        </w:drawing>
      </w:r>
    </w:p>
    <w:p w:rsidR="00236390" w:rsidRDefault="00840919" w:rsidP="007B4DC5">
      <w:pPr>
        <w:pStyle w:val="Epgrafe"/>
        <w:jc w:val="center"/>
        <w:rPr>
          <w:rFonts w:asciiTheme="minorHAnsi" w:hAnsiTheme="minorHAnsi"/>
          <w:color w:val="auto"/>
        </w:rPr>
      </w:pPr>
      <w:r>
        <w:rPr>
          <w:rFonts w:asciiTheme="minorHAnsi" w:hAnsiTheme="minorHAnsi"/>
          <w:color w:val="auto"/>
        </w:rPr>
        <w:t xml:space="preserve">Figura: Diagrama de Proceso Gestión de </w:t>
      </w:r>
      <w:r w:rsidR="00880BC7">
        <w:rPr>
          <w:rFonts w:asciiTheme="minorHAnsi" w:hAnsiTheme="minorHAnsi"/>
          <w:color w:val="auto"/>
        </w:rPr>
        <w:t>Trámite</w:t>
      </w:r>
      <w:r>
        <w:rPr>
          <w:rFonts w:asciiTheme="minorHAnsi" w:hAnsiTheme="minorHAnsi"/>
          <w:color w:val="auto"/>
        </w:rPr>
        <w:t xml:space="preserve"> Documentario</w:t>
      </w:r>
      <w:bookmarkStart w:id="0" w:name="_GoBack"/>
      <w:bookmarkEnd w:id="0"/>
    </w:p>
    <w:sectPr w:rsidR="00236390" w:rsidSect="00EC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6D80"/>
    <w:multiLevelType w:val="hybridMultilevel"/>
    <w:tmpl w:val="DD348F94"/>
    <w:lvl w:ilvl="0" w:tplc="499A0B56">
      <w:start w:val="1"/>
      <w:numFmt w:val="bullet"/>
      <w:lvlText w:val=""/>
      <w:lvlJc w:val="left"/>
      <w:pPr>
        <w:tabs>
          <w:tab w:val="num" w:pos="899"/>
        </w:tabs>
        <w:ind w:left="899" w:hanging="360"/>
      </w:pPr>
      <w:rPr>
        <w:rFonts w:ascii="Symbol" w:hAnsi="Symbol" w:hint="default"/>
        <w:color w:val="333333"/>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CA059FE"/>
    <w:multiLevelType w:val="hybridMultilevel"/>
    <w:tmpl w:val="66E6F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A3"/>
    <w:rsid w:val="00147B79"/>
    <w:rsid w:val="001A797D"/>
    <w:rsid w:val="001D5816"/>
    <w:rsid w:val="00236390"/>
    <w:rsid w:val="00356E05"/>
    <w:rsid w:val="003943D6"/>
    <w:rsid w:val="004026B6"/>
    <w:rsid w:val="004D39ED"/>
    <w:rsid w:val="00583301"/>
    <w:rsid w:val="005A3DE5"/>
    <w:rsid w:val="00732793"/>
    <w:rsid w:val="00781D20"/>
    <w:rsid w:val="007B4DC5"/>
    <w:rsid w:val="00807F0A"/>
    <w:rsid w:val="00840919"/>
    <w:rsid w:val="00880BC7"/>
    <w:rsid w:val="008C169D"/>
    <w:rsid w:val="00B21BD0"/>
    <w:rsid w:val="00C35BE7"/>
    <w:rsid w:val="00C92418"/>
    <w:rsid w:val="00CB1491"/>
    <w:rsid w:val="00D3615D"/>
    <w:rsid w:val="00DD346D"/>
    <w:rsid w:val="00DF28A3"/>
    <w:rsid w:val="00E05450"/>
    <w:rsid w:val="00E85C24"/>
    <w:rsid w:val="00EB7595"/>
    <w:rsid w:val="00EC4AB0"/>
    <w:rsid w:val="00F61145"/>
    <w:rsid w:val="00F877E9"/>
    <w:rsid w:val="00FE0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A3"/>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DD34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F28A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F2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A3"/>
    <w:rPr>
      <w:rFonts w:ascii="Tahoma" w:eastAsia="Times New Roman" w:hAnsi="Tahoma" w:cs="Tahoma"/>
      <w:sz w:val="16"/>
      <w:szCs w:val="16"/>
      <w:lang w:val="es-ES" w:eastAsia="es-ES"/>
    </w:rPr>
  </w:style>
  <w:style w:type="paragraph" w:styleId="Epgrafe">
    <w:name w:val="caption"/>
    <w:basedOn w:val="Normal"/>
    <w:next w:val="Normal"/>
    <w:uiPriority w:val="35"/>
    <w:unhideWhenUsed/>
    <w:qFormat/>
    <w:rsid w:val="00C92418"/>
    <w:pPr>
      <w:spacing w:after="200"/>
    </w:pPr>
    <w:rPr>
      <w:b/>
      <w:bCs/>
      <w:color w:val="4F81BD"/>
      <w:sz w:val="18"/>
      <w:szCs w:val="18"/>
    </w:rPr>
  </w:style>
  <w:style w:type="paragraph" w:styleId="Prrafodelista">
    <w:name w:val="List Paragraph"/>
    <w:basedOn w:val="Normal"/>
    <w:uiPriority w:val="34"/>
    <w:qFormat/>
    <w:rsid w:val="00781D20"/>
    <w:pPr>
      <w:ind w:left="720"/>
      <w:contextualSpacing/>
    </w:pPr>
  </w:style>
  <w:style w:type="paragraph" w:customStyle="1" w:styleId="SectionHeading">
    <w:name w:val="Section Heading"/>
    <w:basedOn w:val="Ttulo1"/>
    <w:rsid w:val="00DD346D"/>
    <w:pPr>
      <w:shd w:val="pct15" w:color="auto" w:fill="auto"/>
      <w:spacing w:before="220" w:after="220" w:line="280" w:lineRule="atLeast"/>
      <w:ind w:firstLine="1080"/>
    </w:pPr>
    <w:rPr>
      <w:rFonts w:ascii="Arial" w:eastAsia="Times New Roman" w:hAnsi="Arial" w:cs="Times New Roman"/>
      <w:bCs w:val="0"/>
      <w:color w:val="auto"/>
      <w:spacing w:val="-10"/>
      <w:kern w:val="28"/>
      <w:position w:val="6"/>
      <w:sz w:val="24"/>
      <w:szCs w:val="20"/>
      <w:lang w:val="es-ES" w:eastAsia="en-US"/>
    </w:rPr>
  </w:style>
  <w:style w:type="character" w:customStyle="1" w:styleId="Ttulo1Car">
    <w:name w:val="Título 1 Car"/>
    <w:basedOn w:val="Fuentedeprrafopredeter"/>
    <w:link w:val="Ttulo1"/>
    <w:uiPriority w:val="9"/>
    <w:rsid w:val="00DD346D"/>
    <w:rPr>
      <w:rFonts w:asciiTheme="majorHAnsi" w:eastAsiaTheme="majorEastAsia" w:hAnsiTheme="majorHAnsi" w:cstheme="majorBidi"/>
      <w:b/>
      <w:bCs/>
      <w:color w:val="365F91" w:themeColor="accent1" w:themeShade="BF"/>
      <w:sz w:val="28"/>
      <w:szCs w:val="2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A3"/>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DD34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F28A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F2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A3"/>
    <w:rPr>
      <w:rFonts w:ascii="Tahoma" w:eastAsia="Times New Roman" w:hAnsi="Tahoma" w:cs="Tahoma"/>
      <w:sz w:val="16"/>
      <w:szCs w:val="16"/>
      <w:lang w:val="es-ES" w:eastAsia="es-ES"/>
    </w:rPr>
  </w:style>
  <w:style w:type="paragraph" w:styleId="Epgrafe">
    <w:name w:val="caption"/>
    <w:basedOn w:val="Normal"/>
    <w:next w:val="Normal"/>
    <w:uiPriority w:val="35"/>
    <w:unhideWhenUsed/>
    <w:qFormat/>
    <w:rsid w:val="00C92418"/>
    <w:pPr>
      <w:spacing w:after="200"/>
    </w:pPr>
    <w:rPr>
      <w:b/>
      <w:bCs/>
      <w:color w:val="4F81BD"/>
      <w:sz w:val="18"/>
      <w:szCs w:val="18"/>
    </w:rPr>
  </w:style>
  <w:style w:type="paragraph" w:styleId="Prrafodelista">
    <w:name w:val="List Paragraph"/>
    <w:basedOn w:val="Normal"/>
    <w:uiPriority w:val="34"/>
    <w:qFormat/>
    <w:rsid w:val="00781D20"/>
    <w:pPr>
      <w:ind w:left="720"/>
      <w:contextualSpacing/>
    </w:pPr>
  </w:style>
  <w:style w:type="paragraph" w:customStyle="1" w:styleId="SectionHeading">
    <w:name w:val="Section Heading"/>
    <w:basedOn w:val="Ttulo1"/>
    <w:rsid w:val="00DD346D"/>
    <w:pPr>
      <w:shd w:val="pct15" w:color="auto" w:fill="auto"/>
      <w:spacing w:before="220" w:after="220" w:line="280" w:lineRule="atLeast"/>
      <w:ind w:firstLine="1080"/>
    </w:pPr>
    <w:rPr>
      <w:rFonts w:ascii="Arial" w:eastAsia="Times New Roman" w:hAnsi="Arial" w:cs="Times New Roman"/>
      <w:bCs w:val="0"/>
      <w:color w:val="auto"/>
      <w:spacing w:val="-10"/>
      <w:kern w:val="28"/>
      <w:position w:val="6"/>
      <w:sz w:val="24"/>
      <w:szCs w:val="20"/>
      <w:lang w:val="es-ES" w:eastAsia="en-US"/>
    </w:rPr>
  </w:style>
  <w:style w:type="character" w:customStyle="1" w:styleId="Ttulo1Car">
    <w:name w:val="Título 1 Car"/>
    <w:basedOn w:val="Fuentedeprrafopredeter"/>
    <w:link w:val="Ttulo1"/>
    <w:uiPriority w:val="9"/>
    <w:rsid w:val="00DD346D"/>
    <w:rPr>
      <w:rFonts w:asciiTheme="majorHAnsi" w:eastAsiaTheme="majorEastAsia" w:hAnsiTheme="majorHAnsi" w:cstheme="majorBidi"/>
      <w:b/>
      <w:bCs/>
      <w:color w:val="365F91" w:themeColor="accent1" w:themeShade="BF"/>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238</Words>
  <Characters>1314</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Nando</dc:creator>
  <cp:lastModifiedBy>JRodriguez</cp:lastModifiedBy>
  <cp:revision>11</cp:revision>
  <dcterms:created xsi:type="dcterms:W3CDTF">2013-09-06T15:12:00Z</dcterms:created>
  <dcterms:modified xsi:type="dcterms:W3CDTF">2013-09-06T21:13:00Z</dcterms:modified>
</cp:coreProperties>
</file>