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922E" w14:textId="000C54F5" w:rsidR="000459E5" w:rsidRPr="0010517A" w:rsidRDefault="00E37526" w:rsidP="000459E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10517A">
        <w:rPr>
          <w:rFonts w:ascii="Arial" w:hAnsi="Arial" w:cs="Arial"/>
          <w:b/>
          <w:bCs/>
          <w:sz w:val="28"/>
          <w:szCs w:val="28"/>
          <w:u w:val="single"/>
        </w:rPr>
        <w:t xml:space="preserve">Riesgos de Planeación </w:t>
      </w:r>
      <w:r w:rsidR="009040B7">
        <w:rPr>
          <w:rFonts w:ascii="Arial" w:hAnsi="Arial" w:cs="Arial"/>
          <w:b/>
          <w:bCs/>
          <w:sz w:val="28"/>
          <w:szCs w:val="28"/>
          <w:u w:val="single"/>
        </w:rPr>
        <w:t>4</w:t>
      </w:r>
      <w:r w:rsidRPr="0010517A">
        <w:rPr>
          <w:rFonts w:ascii="Arial" w:hAnsi="Arial" w:cs="Arial"/>
          <w:b/>
          <w:bCs/>
          <w:sz w:val="28"/>
          <w:szCs w:val="28"/>
          <w:u w:val="single"/>
        </w:rPr>
        <w:t xml:space="preserve"> y su</w:t>
      </w:r>
      <w:r w:rsidR="00EC2D04" w:rsidRPr="0010517A">
        <w:rPr>
          <w:rFonts w:ascii="Arial" w:hAnsi="Arial" w:cs="Arial"/>
          <w:b/>
          <w:bCs/>
          <w:sz w:val="28"/>
          <w:szCs w:val="28"/>
          <w:u w:val="single"/>
        </w:rPr>
        <w:t xml:space="preserve"> Mitigación</w:t>
      </w:r>
      <w:r w:rsidR="000459E5" w:rsidRPr="0010517A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3A6FD04E" w14:textId="07192279" w:rsidR="00FD4F1F" w:rsidRDefault="00EC2D04" w:rsidP="00E3752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0517A">
        <w:rPr>
          <w:rFonts w:ascii="Arial" w:hAnsi="Arial" w:cs="Arial"/>
          <w:sz w:val="22"/>
          <w:szCs w:val="22"/>
        </w:rPr>
        <w:t xml:space="preserve">El análisis de la planeación para la </w:t>
      </w:r>
      <w:r w:rsidR="009040B7">
        <w:rPr>
          <w:rFonts w:ascii="Arial" w:hAnsi="Arial" w:cs="Arial"/>
          <w:sz w:val="22"/>
          <w:szCs w:val="22"/>
        </w:rPr>
        <w:t>cuarta</w:t>
      </w:r>
      <w:r w:rsidRPr="0010517A">
        <w:rPr>
          <w:rFonts w:ascii="Arial" w:hAnsi="Arial" w:cs="Arial"/>
          <w:sz w:val="22"/>
          <w:szCs w:val="22"/>
        </w:rPr>
        <w:t xml:space="preserve"> semana del Sistema Integral de Información (SII) tiene varios puntos críticos que podrían afectar el cumplimiento del objetivo</w:t>
      </w:r>
      <w:r w:rsidR="009040B7">
        <w:rPr>
          <w:rFonts w:ascii="Arial" w:hAnsi="Arial" w:cs="Arial"/>
          <w:sz w:val="22"/>
          <w:szCs w:val="22"/>
        </w:rPr>
        <w:t xml:space="preserve">. </w:t>
      </w:r>
      <w:r w:rsidRPr="0010517A">
        <w:rPr>
          <w:rFonts w:ascii="Arial" w:hAnsi="Arial" w:cs="Arial"/>
          <w:sz w:val="22"/>
          <w:szCs w:val="22"/>
        </w:rPr>
        <w:t>A continuación, se presentan los riesgos identificados y las estrategias de mitigación que se harán para evitar o reducir las consecuencias.</w:t>
      </w:r>
    </w:p>
    <w:p w14:paraId="17AA53BD" w14:textId="77777777" w:rsidR="002F52E0" w:rsidRPr="002F52E0" w:rsidRDefault="002F52E0" w:rsidP="00E3752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242"/>
        <w:gridCol w:w="2294"/>
        <w:gridCol w:w="2551"/>
      </w:tblGrid>
      <w:tr w:rsidR="00B164A5" w:rsidRPr="0010517A" w14:paraId="018CAB47" w14:textId="77777777" w:rsidTr="0010517A">
        <w:tc>
          <w:tcPr>
            <w:tcW w:w="2263" w:type="dxa"/>
            <w:vAlign w:val="center"/>
          </w:tcPr>
          <w:p w14:paraId="5C1FEE8C" w14:textId="476C234D" w:rsidR="00B164A5" w:rsidRPr="0010517A" w:rsidRDefault="00B164A5" w:rsidP="00B164A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</w:rPr>
              <w:t>Riesgo Identificado</w:t>
            </w:r>
          </w:p>
        </w:tc>
        <w:tc>
          <w:tcPr>
            <w:tcW w:w="2242" w:type="dxa"/>
            <w:vAlign w:val="center"/>
          </w:tcPr>
          <w:p w14:paraId="500F6320" w14:textId="48B7784A" w:rsidR="00B164A5" w:rsidRPr="0010517A" w:rsidRDefault="00B164A5" w:rsidP="00B164A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</w:rPr>
              <w:t>Impacto</w:t>
            </w:r>
          </w:p>
        </w:tc>
        <w:tc>
          <w:tcPr>
            <w:tcW w:w="2294" w:type="dxa"/>
            <w:vAlign w:val="center"/>
          </w:tcPr>
          <w:p w14:paraId="795A9C89" w14:textId="7996DC98" w:rsidR="00B164A5" w:rsidRPr="0010517A" w:rsidRDefault="00B164A5" w:rsidP="00B164A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</w:rPr>
              <w:t>Mitigación</w:t>
            </w:r>
          </w:p>
        </w:tc>
        <w:tc>
          <w:tcPr>
            <w:tcW w:w="2551" w:type="dxa"/>
            <w:vAlign w:val="center"/>
          </w:tcPr>
          <w:p w14:paraId="243432C6" w14:textId="344BD295" w:rsidR="00B164A5" w:rsidRPr="0010517A" w:rsidRDefault="00B164A5" w:rsidP="00B164A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</w:rPr>
              <w:t>Plan de Contingencia</w:t>
            </w:r>
          </w:p>
        </w:tc>
      </w:tr>
      <w:tr w:rsidR="00B164A5" w:rsidRPr="0010517A" w14:paraId="1D062CDF" w14:textId="77777777" w:rsidTr="0010517A">
        <w:tc>
          <w:tcPr>
            <w:tcW w:w="2263" w:type="dxa"/>
            <w:hideMark/>
          </w:tcPr>
          <w:p w14:paraId="77E81DC7" w14:textId="77777777" w:rsidR="005C2349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Limitación de Tiempo: </w:t>
            </w:r>
          </w:p>
          <w:p w14:paraId="1A200CC0" w14:textId="503AB96B" w:rsidR="00B164A5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>No contar con las 10 horas semanales planeadas por responsabilidades externas.</w:t>
            </w:r>
          </w:p>
        </w:tc>
        <w:tc>
          <w:tcPr>
            <w:tcW w:w="2242" w:type="dxa"/>
            <w:hideMark/>
          </w:tcPr>
          <w:p w14:paraId="2CBBB07C" w14:textId="77777777" w:rsidR="005C2349" w:rsidRPr="0010517A" w:rsidRDefault="005C2349" w:rsidP="005C2349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Alto: </w:t>
            </w:r>
          </w:p>
          <w:p w14:paraId="49D0543F" w14:textId="4EEFA0B8" w:rsidR="005C2349" w:rsidRPr="0010517A" w:rsidRDefault="005C2349" w:rsidP="005C2349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 xml:space="preserve">Incapacidad de terminar los módulos de </w:t>
            </w:r>
            <w:r w:rsidR="001C11F4">
              <w:rPr>
                <w:rFonts w:ascii="Arial" w:hAnsi="Arial" w:cs="Arial"/>
                <w:sz w:val="20"/>
                <w:szCs w:val="20"/>
              </w:rPr>
              <w:t>profesores</w:t>
            </w:r>
            <w:r w:rsidRPr="0010517A">
              <w:rPr>
                <w:rFonts w:ascii="Arial" w:hAnsi="Arial" w:cs="Arial"/>
                <w:sz w:val="20"/>
                <w:szCs w:val="20"/>
              </w:rPr>
              <w:t xml:space="preserve"> y coordinadores simultáneamente. </w:t>
            </w:r>
          </w:p>
          <w:p w14:paraId="5A95E3B0" w14:textId="2E9CA0C4" w:rsidR="00B164A5" w:rsidRPr="0010517A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4" w:type="dxa"/>
            <w:hideMark/>
          </w:tcPr>
          <w:p w14:paraId="434CAAC8" w14:textId="787D1BB3" w:rsidR="00B164A5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>Identificar las tareas críticas y realizarlas primero.</w:t>
            </w:r>
          </w:p>
        </w:tc>
        <w:tc>
          <w:tcPr>
            <w:tcW w:w="2551" w:type="dxa"/>
            <w:hideMark/>
          </w:tcPr>
          <w:p w14:paraId="0E60BAB5" w14:textId="7A960F5E" w:rsidR="005C2349" w:rsidRPr="0010517A" w:rsidRDefault="005C2349" w:rsidP="005C2349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 xml:space="preserve">Reducir el alcance del módulo de </w:t>
            </w:r>
            <w:r w:rsidR="00F026A2">
              <w:rPr>
                <w:rFonts w:ascii="Arial" w:hAnsi="Arial" w:cs="Arial"/>
                <w:sz w:val="20"/>
                <w:szCs w:val="20"/>
              </w:rPr>
              <w:t>profesores a solo poder calificar los parciales de los alumnos</w:t>
            </w:r>
            <w:r w:rsidR="001C11F4">
              <w:rPr>
                <w:rFonts w:ascii="Arial" w:hAnsi="Arial" w:cs="Arial"/>
                <w:sz w:val="20"/>
                <w:szCs w:val="20"/>
              </w:rPr>
              <w:t xml:space="preserve"> de su propio grupo</w:t>
            </w:r>
            <w:r w:rsidR="00F026A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F409E4F" w14:textId="521518AE" w:rsidR="00B164A5" w:rsidRPr="0010517A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64A5" w:rsidRPr="0010517A" w14:paraId="5E05C432" w14:textId="77777777" w:rsidTr="0010517A">
        <w:tc>
          <w:tcPr>
            <w:tcW w:w="2263" w:type="dxa"/>
            <w:hideMark/>
          </w:tcPr>
          <w:p w14:paraId="1C33EA65" w14:textId="77777777" w:rsidR="00F026A2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Falta de Claridad en Requisitos: </w:t>
            </w:r>
          </w:p>
          <w:p w14:paraId="10F41758" w14:textId="7CD54138" w:rsidR="00B164A5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 xml:space="preserve">Dudas sobre qué datos son realmente necesarios para que un </w:t>
            </w:r>
            <w:r w:rsidR="00F026A2">
              <w:rPr>
                <w:rFonts w:ascii="Arial" w:hAnsi="Arial" w:cs="Arial"/>
                <w:sz w:val="20"/>
                <w:szCs w:val="20"/>
              </w:rPr>
              <w:t>profesor pueda usar el SII.</w:t>
            </w:r>
          </w:p>
        </w:tc>
        <w:tc>
          <w:tcPr>
            <w:tcW w:w="2242" w:type="dxa"/>
            <w:hideMark/>
          </w:tcPr>
          <w:p w14:paraId="0A3EFF74" w14:textId="77777777" w:rsidR="005C2349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Medio: </w:t>
            </w:r>
          </w:p>
          <w:p w14:paraId="7F304483" w14:textId="044FF38C" w:rsidR="00B164A5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>Re-trabajo constante al tener que modificar la base de datos y la interfaz varias veces.</w:t>
            </w:r>
          </w:p>
        </w:tc>
        <w:tc>
          <w:tcPr>
            <w:tcW w:w="2294" w:type="dxa"/>
            <w:hideMark/>
          </w:tcPr>
          <w:p w14:paraId="79C1429B" w14:textId="044B7B4B" w:rsidR="00B164A5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>Basarse estrictamente en los campos generales y escolares definidos en la fase de ingeniería de requisitos.</w:t>
            </w:r>
          </w:p>
        </w:tc>
        <w:tc>
          <w:tcPr>
            <w:tcW w:w="2551" w:type="dxa"/>
            <w:hideMark/>
          </w:tcPr>
          <w:p w14:paraId="06253F9B" w14:textId="7FCD0D1D" w:rsidR="00B164A5" w:rsidRPr="0010517A" w:rsidRDefault="00F026A2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requisitos que no parecen tan importantes ya que es mejor tener demasiado que tener nada.</w:t>
            </w:r>
          </w:p>
        </w:tc>
      </w:tr>
      <w:tr w:rsidR="00B164A5" w:rsidRPr="0010517A" w14:paraId="1C93F2CF" w14:textId="77777777" w:rsidTr="0010517A">
        <w:tc>
          <w:tcPr>
            <w:tcW w:w="2263" w:type="dxa"/>
            <w:hideMark/>
          </w:tcPr>
          <w:p w14:paraId="1E44966C" w14:textId="391BD4B7" w:rsidR="00B164A5" w:rsidRPr="0010517A" w:rsidRDefault="009040B7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40B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Complejidad en Políticas de Seguridad (RLS): </w:t>
            </w:r>
            <w:r w:rsidRPr="009040B7">
              <w:rPr>
                <w:rFonts w:ascii="Arial" w:hAnsi="Arial" w:cs="Arial"/>
                <w:sz w:val="20"/>
                <w:szCs w:val="20"/>
              </w:rPr>
              <w:t xml:space="preserve">Errores en la configuración </w:t>
            </w:r>
            <w:r>
              <w:rPr>
                <w:rFonts w:ascii="Arial" w:hAnsi="Arial" w:cs="Arial"/>
                <w:sz w:val="20"/>
                <w:szCs w:val="20"/>
              </w:rPr>
              <w:t>de las políticas de seguridad pueden llevar a fallos de inserción en las tablas.</w:t>
            </w:r>
          </w:p>
        </w:tc>
        <w:tc>
          <w:tcPr>
            <w:tcW w:w="2242" w:type="dxa"/>
            <w:hideMark/>
          </w:tcPr>
          <w:p w14:paraId="1725329D" w14:textId="36B79E92" w:rsidR="005C2349" w:rsidRPr="0010517A" w:rsidRDefault="009040B7" w:rsidP="00B164A5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Medio</w:t>
            </w:r>
            <w:r w:rsidR="005C2349"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  <w:p w14:paraId="484B620F" w14:textId="1801CBE1" w:rsidR="00B164A5" w:rsidRPr="0010517A" w:rsidRDefault="005C2349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 xml:space="preserve">Retraso adicional </w:t>
            </w:r>
            <w:r w:rsidR="009040B7">
              <w:rPr>
                <w:rFonts w:ascii="Arial" w:hAnsi="Arial" w:cs="Arial"/>
                <w:sz w:val="20"/>
                <w:szCs w:val="20"/>
              </w:rPr>
              <w:t>en tener que rediseñar las políticas de seguridad de la base de datos, o hasta tener que rediseñar las tablas.</w:t>
            </w:r>
          </w:p>
        </w:tc>
        <w:tc>
          <w:tcPr>
            <w:tcW w:w="2294" w:type="dxa"/>
            <w:hideMark/>
          </w:tcPr>
          <w:p w14:paraId="0EFDB577" w14:textId="2E66A2BB" w:rsidR="00B164A5" w:rsidRPr="0010517A" w:rsidRDefault="009040B7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40B7">
              <w:rPr>
                <w:rFonts w:ascii="Arial" w:hAnsi="Arial" w:cs="Arial"/>
                <w:sz w:val="20"/>
                <w:szCs w:val="20"/>
              </w:rPr>
              <w:t>Probar las políticas RLS desde el editor SQL antes de conectarlas a la interfaz de Flutter</w:t>
            </w:r>
            <w:r>
              <w:rPr>
                <w:rFonts w:ascii="Arial" w:hAnsi="Arial" w:cs="Arial"/>
                <w:sz w:val="20"/>
                <w:szCs w:val="20"/>
              </w:rPr>
              <w:t xml:space="preserve"> para asegurar que funcionen de forma correcta.</w:t>
            </w:r>
          </w:p>
        </w:tc>
        <w:tc>
          <w:tcPr>
            <w:tcW w:w="2551" w:type="dxa"/>
            <w:hideMark/>
          </w:tcPr>
          <w:p w14:paraId="36274BCE" w14:textId="7570A54F" w:rsidR="00B164A5" w:rsidRPr="0010517A" w:rsidRDefault="009040B7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Quitar las políticas </w:t>
            </w:r>
            <w:r w:rsidR="00F026A2">
              <w:rPr>
                <w:rFonts w:ascii="Arial" w:hAnsi="Arial" w:cs="Arial"/>
                <w:sz w:val="20"/>
                <w:szCs w:val="20"/>
              </w:rPr>
              <w:t>de RLS e implementar las validaciones a través del código de Dart usándolo para bloquear a los usuarios de acceder a las secciones de los docentes.</w:t>
            </w:r>
          </w:p>
        </w:tc>
      </w:tr>
      <w:tr w:rsidR="00B164A5" w:rsidRPr="0010517A" w14:paraId="7453F924" w14:textId="77777777" w:rsidTr="0010517A">
        <w:tc>
          <w:tcPr>
            <w:tcW w:w="2263" w:type="dxa"/>
            <w:vAlign w:val="center"/>
          </w:tcPr>
          <w:p w14:paraId="17288D55" w14:textId="60F90D84" w:rsidR="00B164A5" w:rsidRPr="0010517A" w:rsidRDefault="00B164A5" w:rsidP="00B164A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</w:rPr>
              <w:lastRenderedPageBreak/>
              <w:t>Riesgo Identificado</w:t>
            </w:r>
          </w:p>
        </w:tc>
        <w:tc>
          <w:tcPr>
            <w:tcW w:w="2242" w:type="dxa"/>
            <w:vAlign w:val="center"/>
          </w:tcPr>
          <w:p w14:paraId="09C2C382" w14:textId="24BF084E" w:rsidR="00B164A5" w:rsidRPr="0010517A" w:rsidRDefault="00B164A5" w:rsidP="00B164A5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</w:rPr>
              <w:t>Impacto</w:t>
            </w:r>
          </w:p>
        </w:tc>
        <w:tc>
          <w:tcPr>
            <w:tcW w:w="2294" w:type="dxa"/>
            <w:vAlign w:val="center"/>
          </w:tcPr>
          <w:p w14:paraId="0FD30C99" w14:textId="46CE5D97" w:rsidR="00B164A5" w:rsidRPr="0010517A" w:rsidRDefault="00B164A5" w:rsidP="00B164A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</w:rPr>
              <w:t>Mitigación</w:t>
            </w:r>
          </w:p>
        </w:tc>
        <w:tc>
          <w:tcPr>
            <w:tcW w:w="2551" w:type="dxa"/>
            <w:vAlign w:val="center"/>
          </w:tcPr>
          <w:p w14:paraId="2E97102A" w14:textId="4E1030BA" w:rsidR="00B164A5" w:rsidRPr="0010517A" w:rsidRDefault="00B164A5" w:rsidP="00B164A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</w:rPr>
              <w:t>Plan de Contingencia</w:t>
            </w:r>
          </w:p>
        </w:tc>
      </w:tr>
      <w:tr w:rsidR="00B164A5" w:rsidRPr="0010517A" w14:paraId="3D61E849" w14:textId="77777777" w:rsidTr="0010517A">
        <w:tc>
          <w:tcPr>
            <w:tcW w:w="2263" w:type="dxa"/>
            <w:hideMark/>
          </w:tcPr>
          <w:p w14:paraId="30F300C7" w14:textId="61AE7737" w:rsidR="0010517A" w:rsidRPr="0010517A" w:rsidRDefault="00F026A2" w:rsidP="00B164A5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Testeo largo</w:t>
            </w:r>
            <w:r w:rsidR="0010517A"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  <w:p w14:paraId="781EFE19" w14:textId="40EE7105" w:rsidR="00B164A5" w:rsidRPr="0010517A" w:rsidRDefault="001C11F4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 xml:space="preserve">El </w:t>
            </w:r>
            <w:r>
              <w:rPr>
                <w:rFonts w:ascii="Arial" w:hAnsi="Arial" w:cs="Arial"/>
                <w:sz w:val="20"/>
                <w:szCs w:val="20"/>
              </w:rPr>
              <w:t xml:space="preserve">testeo de usuarios de roles autoridad alta, tardan en crear ya que solo se crean a través de Supabase. </w:t>
            </w:r>
          </w:p>
        </w:tc>
        <w:tc>
          <w:tcPr>
            <w:tcW w:w="2242" w:type="dxa"/>
            <w:hideMark/>
          </w:tcPr>
          <w:p w14:paraId="6A0F86E8" w14:textId="49993BAB" w:rsidR="0010517A" w:rsidRPr="0010517A" w:rsidRDefault="001C11F4" w:rsidP="0010517A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Bajo</w:t>
            </w:r>
            <w:r w:rsidR="0010517A"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  <w:p w14:paraId="4266BC69" w14:textId="62390974" w:rsidR="0010517A" w:rsidRPr="0010517A" w:rsidRDefault="001C11F4" w:rsidP="0010517A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Retraso minúsculo cada vez que se prueban funciones del personal del instituto.</w:t>
            </w:r>
          </w:p>
          <w:p w14:paraId="5806F998" w14:textId="0D604C96" w:rsidR="00B164A5" w:rsidRPr="0010517A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4" w:type="dxa"/>
            <w:hideMark/>
          </w:tcPr>
          <w:p w14:paraId="1EA22772" w14:textId="6BE6A33A" w:rsidR="00B164A5" w:rsidRPr="0010517A" w:rsidRDefault="001C11F4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una sección de administradores con la autoridad mas alta que pueden crear nuevos usuarios con roles de coordinadores y profesores.</w:t>
            </w:r>
          </w:p>
        </w:tc>
        <w:tc>
          <w:tcPr>
            <w:tcW w:w="2551" w:type="dxa"/>
            <w:hideMark/>
          </w:tcPr>
          <w:p w14:paraId="4DCFF11E" w14:textId="2BD5EB8A" w:rsidR="00B164A5" w:rsidRPr="0010517A" w:rsidRDefault="001C11F4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en la base de datos varios usuarios de pruebas con roles de autenticador y profesores para poder hacer el testeo desde múltiples cuentas.</w:t>
            </w:r>
          </w:p>
        </w:tc>
      </w:tr>
      <w:tr w:rsidR="00B164A5" w:rsidRPr="0010517A" w14:paraId="4505BDB0" w14:textId="77777777" w:rsidTr="0010517A">
        <w:tc>
          <w:tcPr>
            <w:tcW w:w="2263" w:type="dxa"/>
            <w:hideMark/>
          </w:tcPr>
          <w:p w14:paraId="6ED3529D" w14:textId="77777777" w:rsidR="0010517A" w:rsidRPr="0010517A" w:rsidRDefault="0010517A" w:rsidP="0010517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Fallas en Identificación de Roles: </w:t>
            </w:r>
          </w:p>
          <w:p w14:paraId="00C33738" w14:textId="42094552" w:rsidR="0010517A" w:rsidRPr="0010517A" w:rsidRDefault="0010517A" w:rsidP="0010517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517A">
              <w:rPr>
                <w:rFonts w:ascii="Arial" w:hAnsi="Arial" w:cs="Arial"/>
                <w:sz w:val="20"/>
                <w:szCs w:val="20"/>
              </w:rPr>
              <w:t xml:space="preserve">El sistema no distingue correctamente entre un </w:t>
            </w:r>
            <w:r w:rsidR="00F026A2">
              <w:rPr>
                <w:rFonts w:ascii="Arial" w:hAnsi="Arial" w:cs="Arial"/>
                <w:sz w:val="20"/>
                <w:szCs w:val="20"/>
              </w:rPr>
              <w:t>Profesor</w:t>
            </w:r>
            <w:r w:rsidRPr="0010517A">
              <w:rPr>
                <w:rFonts w:ascii="Arial" w:hAnsi="Arial" w:cs="Arial"/>
                <w:sz w:val="20"/>
                <w:szCs w:val="20"/>
              </w:rPr>
              <w:t xml:space="preserve"> y un Coordinador al iniciar sesión. </w:t>
            </w:r>
          </w:p>
          <w:p w14:paraId="75D35560" w14:textId="5C2A20AE" w:rsidR="0010517A" w:rsidRPr="0010517A" w:rsidRDefault="0010517A" w:rsidP="0010517A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01910EF" w14:textId="5EF49B88" w:rsidR="00B164A5" w:rsidRPr="0010517A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2" w:type="dxa"/>
            <w:hideMark/>
          </w:tcPr>
          <w:p w14:paraId="075D5C6E" w14:textId="663A7B54" w:rsidR="0010517A" w:rsidRPr="0010517A" w:rsidRDefault="00F026A2" w:rsidP="0010517A">
            <w:pPr>
              <w:spacing w:after="16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Bajo</w:t>
            </w:r>
            <w:r w:rsidR="0010517A" w:rsidRPr="001051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  <w:p w14:paraId="12C40562" w14:textId="1634C786" w:rsidR="0010517A" w:rsidRPr="0010517A" w:rsidRDefault="00F026A2" w:rsidP="0010517A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 tendrá que rediseñar el menú de login de personal a que sean dos menús diferentes en vez de uno que te lleva a secciones diferentes.</w:t>
            </w:r>
          </w:p>
          <w:p w14:paraId="0CAB878E" w14:textId="52474236" w:rsidR="00B164A5" w:rsidRPr="0010517A" w:rsidRDefault="00B164A5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4" w:type="dxa"/>
            <w:hideMark/>
          </w:tcPr>
          <w:p w14:paraId="2B7C0743" w14:textId="1F175661" w:rsidR="00B164A5" w:rsidRPr="0010517A" w:rsidRDefault="00F026A2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Implementar otro dato en la base de datos que diferencia mas entre coordinador y profesor.</w:t>
            </w:r>
          </w:p>
        </w:tc>
        <w:tc>
          <w:tcPr>
            <w:tcW w:w="2551" w:type="dxa"/>
            <w:hideMark/>
          </w:tcPr>
          <w:p w14:paraId="502F636A" w14:textId="0F351C0A" w:rsidR="00B164A5" w:rsidRPr="0010517A" w:rsidRDefault="00F026A2" w:rsidP="00B164A5">
            <w:pPr>
              <w:spacing w:after="16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Dividir el menú de login de personal del </w:t>
            </w:r>
            <w:r w:rsidR="001C11F4">
              <w:rPr>
                <w:rFonts w:ascii="Arial" w:hAnsi="Arial" w:cs="Arial"/>
                <w:sz w:val="20"/>
                <w:szCs w:val="20"/>
              </w:rPr>
              <w:t>instituto</w:t>
            </w:r>
            <w:r>
              <w:rPr>
                <w:rFonts w:ascii="Arial" w:hAnsi="Arial" w:cs="Arial"/>
                <w:sz w:val="20"/>
                <w:szCs w:val="20"/>
              </w:rPr>
              <w:t xml:space="preserve"> en dos ventanas con lógicas diferentes.</w:t>
            </w:r>
          </w:p>
        </w:tc>
      </w:tr>
      <w:tr w:rsidR="002F52E0" w:rsidRPr="0010517A" w14:paraId="23448AE7" w14:textId="77777777" w:rsidTr="0010517A">
        <w:tc>
          <w:tcPr>
            <w:tcW w:w="2263" w:type="dxa"/>
          </w:tcPr>
          <w:p w14:paraId="7E2CE88F" w14:textId="01178028" w:rsidR="002F52E0" w:rsidRDefault="002F52E0" w:rsidP="0010517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Fallos del servicio de alojamiento de repositorio (GitHub):</w:t>
            </w:r>
          </w:p>
          <w:p w14:paraId="6D0BFED4" w14:textId="26584ABC" w:rsidR="002F52E0" w:rsidRPr="002F52E0" w:rsidRDefault="002F52E0" w:rsidP="0010517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servicio de alojamiento de repositorio cae o tiene problemas para subir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commits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o hacer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push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66A54C34" w14:textId="2033CC2F" w:rsidR="002F52E0" w:rsidRPr="0010517A" w:rsidRDefault="002F52E0" w:rsidP="0010517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42" w:type="dxa"/>
          </w:tcPr>
          <w:p w14:paraId="145A0D46" w14:textId="77777777" w:rsidR="002F52E0" w:rsidRDefault="002F52E0" w:rsidP="0010517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Medio:</w:t>
            </w:r>
          </w:p>
          <w:p w14:paraId="6E6953E9" w14:textId="643F1676" w:rsidR="002F52E0" w:rsidRPr="002F52E0" w:rsidRDefault="002F52E0" w:rsidP="0010517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 se podrá realizar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commits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 si se tiene que usar otro dispositivo para el trabajo o revertir a un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commit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anterior puede haber fallos.</w:t>
            </w:r>
          </w:p>
        </w:tc>
        <w:tc>
          <w:tcPr>
            <w:tcW w:w="2294" w:type="dxa"/>
          </w:tcPr>
          <w:p w14:paraId="59C4F67F" w14:textId="388A9909" w:rsidR="002F52E0" w:rsidRPr="0010517A" w:rsidRDefault="002F52E0" w:rsidP="00B164A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Utilizar otros medios para enviar archivos también y tener un repositorio local además del de la nube.</w:t>
            </w:r>
          </w:p>
        </w:tc>
        <w:tc>
          <w:tcPr>
            <w:tcW w:w="2551" w:type="dxa"/>
          </w:tcPr>
          <w:p w14:paraId="743152DB" w14:textId="2F24A85E" w:rsidR="002F52E0" w:rsidRPr="0010517A" w:rsidRDefault="002F52E0" w:rsidP="00B164A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Utilizar otra herramienta como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GitLab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Bitbucket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además también se puede crear un servidor propio de repositorios usando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Gitea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F52E0" w:rsidRPr="0010517A" w14:paraId="1963990F" w14:textId="77777777" w:rsidTr="0010517A">
        <w:tc>
          <w:tcPr>
            <w:tcW w:w="2263" w:type="dxa"/>
          </w:tcPr>
          <w:p w14:paraId="516CCA27" w14:textId="77777777" w:rsidR="002F52E0" w:rsidRDefault="002F52E0" w:rsidP="0010517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Fallo físico del hardware:</w:t>
            </w:r>
          </w:p>
          <w:p w14:paraId="27818A85" w14:textId="6E0F8701" w:rsidR="002F52E0" w:rsidRPr="002F52E0" w:rsidRDefault="002F52E0" w:rsidP="0010517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52E0">
              <w:rPr>
                <w:rFonts w:ascii="Arial" w:hAnsi="Arial" w:cs="Arial"/>
                <w:sz w:val="20"/>
                <w:szCs w:val="20"/>
              </w:rPr>
              <w:t>El hardware que se utiliza para desarrollar el proyecto puede tener fallos o averiarse completamente.</w:t>
            </w:r>
          </w:p>
        </w:tc>
        <w:tc>
          <w:tcPr>
            <w:tcW w:w="2242" w:type="dxa"/>
          </w:tcPr>
          <w:p w14:paraId="410E449F" w14:textId="77777777" w:rsidR="002F52E0" w:rsidRDefault="002F52E0" w:rsidP="0010517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Alto:</w:t>
            </w:r>
          </w:p>
          <w:p w14:paraId="2FABE822" w14:textId="27CCE31D" w:rsidR="002F52E0" w:rsidRPr="002F52E0" w:rsidRDefault="002F52E0" w:rsidP="0010517A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52E0">
              <w:rPr>
                <w:rFonts w:ascii="Arial" w:hAnsi="Arial" w:cs="Arial"/>
                <w:sz w:val="20"/>
                <w:szCs w:val="20"/>
              </w:rPr>
              <w:t>Si el dispositivo que se usa para desarrollar el proyecto se avería puede causar muchos retrasos.</w:t>
            </w:r>
          </w:p>
        </w:tc>
        <w:tc>
          <w:tcPr>
            <w:tcW w:w="2294" w:type="dxa"/>
          </w:tcPr>
          <w:p w14:paraId="70F535B1" w14:textId="7DCCEB59" w:rsidR="002F52E0" w:rsidRDefault="002F52E0" w:rsidP="00B164A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Contar con otros dispositivos que cuentan con lo necesario para continuar el desarrollo del proyecto.</w:t>
            </w:r>
          </w:p>
        </w:tc>
        <w:tc>
          <w:tcPr>
            <w:tcW w:w="2551" w:type="dxa"/>
          </w:tcPr>
          <w:p w14:paraId="0A19C33C" w14:textId="291ACC6A" w:rsidR="002F52E0" w:rsidRDefault="002F52E0" w:rsidP="00B164A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Utilizar otro dispositivo para continuar con el desarrollo utilizando el repositorio para </w:t>
            </w:r>
            <w:r w:rsidR="002755F1">
              <w:rPr>
                <w:rFonts w:ascii="Arial" w:hAnsi="Arial" w:cs="Arial"/>
                <w:sz w:val="20"/>
                <w:szCs w:val="20"/>
              </w:rPr>
              <w:t>recuperar el progreso.</w:t>
            </w:r>
          </w:p>
        </w:tc>
      </w:tr>
    </w:tbl>
    <w:p w14:paraId="08BAFC68" w14:textId="77777777" w:rsidR="009040B7" w:rsidRPr="000459E5" w:rsidRDefault="009040B7" w:rsidP="00FD4F1F">
      <w:pPr>
        <w:spacing w:line="360" w:lineRule="auto"/>
        <w:jc w:val="both"/>
        <w:rPr>
          <w:rFonts w:ascii="Arial" w:hAnsi="Arial" w:cs="Arial"/>
        </w:rPr>
      </w:pPr>
    </w:p>
    <w:sectPr w:rsidR="009040B7" w:rsidRPr="00045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A3DA5"/>
    <w:multiLevelType w:val="multilevel"/>
    <w:tmpl w:val="458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223789">
    <w:abstractNumId w:val="1"/>
  </w:num>
  <w:num w:numId="2" w16cid:durableId="1876890182">
    <w:abstractNumId w:val="3"/>
  </w:num>
  <w:num w:numId="3" w16cid:durableId="137770759">
    <w:abstractNumId w:val="6"/>
  </w:num>
  <w:num w:numId="4" w16cid:durableId="202865295">
    <w:abstractNumId w:val="5"/>
  </w:num>
  <w:num w:numId="5" w16cid:durableId="336662442">
    <w:abstractNumId w:val="2"/>
  </w:num>
  <w:num w:numId="6" w16cid:durableId="942037828">
    <w:abstractNumId w:val="4"/>
  </w:num>
  <w:num w:numId="7" w16cid:durableId="82579351">
    <w:abstractNumId w:val="0"/>
  </w:num>
  <w:num w:numId="8" w16cid:durableId="936330583">
    <w:abstractNumId w:val="8"/>
  </w:num>
  <w:num w:numId="9" w16cid:durableId="3524175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35C42"/>
    <w:rsid w:val="000459E5"/>
    <w:rsid w:val="000862EC"/>
    <w:rsid w:val="0010517A"/>
    <w:rsid w:val="001B40A8"/>
    <w:rsid w:val="001C11F4"/>
    <w:rsid w:val="002700DA"/>
    <w:rsid w:val="002755F1"/>
    <w:rsid w:val="002F52E0"/>
    <w:rsid w:val="00386E9F"/>
    <w:rsid w:val="0039078F"/>
    <w:rsid w:val="00442529"/>
    <w:rsid w:val="00442D53"/>
    <w:rsid w:val="00472C08"/>
    <w:rsid w:val="00482C82"/>
    <w:rsid w:val="00492C11"/>
    <w:rsid w:val="004B4C9B"/>
    <w:rsid w:val="005C2349"/>
    <w:rsid w:val="005D2682"/>
    <w:rsid w:val="006434B3"/>
    <w:rsid w:val="006F63CF"/>
    <w:rsid w:val="0075545E"/>
    <w:rsid w:val="0076529E"/>
    <w:rsid w:val="00782938"/>
    <w:rsid w:val="00855384"/>
    <w:rsid w:val="009040B7"/>
    <w:rsid w:val="00976CFC"/>
    <w:rsid w:val="009E3D5C"/>
    <w:rsid w:val="00A60796"/>
    <w:rsid w:val="00B164A5"/>
    <w:rsid w:val="00BA4D3F"/>
    <w:rsid w:val="00BA5A10"/>
    <w:rsid w:val="00C33CEA"/>
    <w:rsid w:val="00CE133D"/>
    <w:rsid w:val="00CF4A31"/>
    <w:rsid w:val="00DB72B2"/>
    <w:rsid w:val="00E37526"/>
    <w:rsid w:val="00EC2D04"/>
    <w:rsid w:val="00F026A2"/>
    <w:rsid w:val="00F20D48"/>
    <w:rsid w:val="00F24BEE"/>
    <w:rsid w:val="00FD4F1F"/>
    <w:rsid w:val="00FE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526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9B515-10F6-4C26-B20E-5FF71BA22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575</Words>
  <Characters>3239</Characters>
  <Application>Microsoft Office Word</Application>
  <DocSecurity>0</DocSecurity>
  <Lines>215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2</cp:revision>
  <dcterms:created xsi:type="dcterms:W3CDTF">2026-05-11T19:30:00Z</dcterms:created>
  <dcterms:modified xsi:type="dcterms:W3CDTF">2026-05-11T19:30:00Z</dcterms:modified>
</cp:coreProperties>
</file>