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2ema7mp33jf" w:id="0"/>
      <w:bookmarkEnd w:id="0"/>
      <w:r w:rsidDel="00000000" w:rsidR="00000000" w:rsidRPr="00000000">
        <w:rPr>
          <w:rtl w:val="0"/>
        </w:rPr>
        <w:t xml:space="preserve">Evaluación cualitativa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Todas las evaluaciones son sobre una escala de 0 a 10 (10=perfecto, 0=nulo)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sw4y05af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/>
      </w:pPr>
      <w:bookmarkStart w:colFirst="0" w:colLast="0" w:name="h.dlsw4y05afh" w:id="1"/>
      <w:bookmarkEnd w:id="1"/>
      <w:r w:rsidDel="00000000" w:rsidR="00000000" w:rsidRPr="00000000">
        <w:rPr>
          <w:rtl w:val="0"/>
        </w:rPr>
        <w:t xml:space="preserve">Precisión: ¿son precisas las descripciones de los lugares, el recorrido, las percepciones y las acciones?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sw4y05af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</w:pPr>
      <w:bookmarkStart w:colFirst="0" w:colLast="0" w:name="h.dlsw4y05afh" w:id="1"/>
      <w:bookmarkEnd w:id="1"/>
      <w:r w:rsidDel="00000000" w:rsidR="00000000" w:rsidRPr="00000000">
        <w:rPr>
          <w:rtl w:val="0"/>
        </w:rPr>
        <w:t xml:space="preserve">Legibilidad: ¿se entiende bien el texto?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sw4y05af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</w:pPr>
      <w:bookmarkStart w:colFirst="0" w:colLast="0" w:name="h.dlsw4y05afh" w:id="1"/>
      <w:bookmarkEnd w:id="1"/>
      <w:r w:rsidDel="00000000" w:rsidR="00000000" w:rsidRPr="00000000">
        <w:rPr>
          <w:rtl w:val="0"/>
        </w:rPr>
        <w:t xml:space="preserve">Fluidez: ¿se lee con fluidez el texto?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sw4y05af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</w:pPr>
      <w:bookmarkStart w:colFirst="0" w:colLast="0" w:name="h.dlsw4y05afh" w:id="1"/>
      <w:bookmarkEnd w:id="1"/>
      <w:r w:rsidDel="00000000" w:rsidR="00000000" w:rsidRPr="00000000">
        <w:rPr>
          <w:rtl w:val="0"/>
        </w:rPr>
        <w:t xml:space="preserve">Cobertura: ¿están todos los lugares, etapas, descripciones y acciones que la tarea solicita en el texto?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