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sz w:val="28"/>
          <w:szCs w:val="28"/>
          <w:u w:val="single"/>
          <w:rtl w:val="0"/>
        </w:rPr>
        <w:t xml:space="preserve">EXPERIMENTO EN GENERACIÓN DE EXPERIENCIAS NARRATIVAS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Instrucciones</w:t>
      </w:r>
      <w:r w:rsidDel="00000000" w:rsidR="00000000" w:rsidRPr="00000000">
        <w:rPr>
          <w:sz w:val="28"/>
          <w:szCs w:val="28"/>
          <w:rtl w:val="0"/>
        </w:rPr>
        <w:t xml:space="preserve">: Realizar el recorrido siguiendo los puntos (del 1 al 8). Detente en cada punto y realiza la acción solicitada.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Al final del recorrido, narra tu trayecto en nuestra grabadora haciendo especial énfasis en: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Dónde estuviste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Qué viste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Qué leíste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Qué hiciste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Qué no lograste hacer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Recorrido: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1: Observa el letrero con detenimiento </w:t>
      </w:r>
      <w:r w:rsidDel="00000000" w:rsidR="00000000" w:rsidRPr="00000000">
        <w:rPr>
          <w:sz w:val="28"/>
          <w:szCs w:val="28"/>
          <w:rtl w:val="0"/>
        </w:rPr>
        <w:t xml:space="preserve">(punto #1: junto a los baños)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2: Entra en el cubículo de Ernesto Bribiesca y mueve la botella </w:t>
      </w:r>
      <w:r w:rsidDel="00000000" w:rsidR="00000000" w:rsidRPr="00000000">
        <w:rPr>
          <w:sz w:val="28"/>
          <w:szCs w:val="28"/>
          <w:rtl w:val="0"/>
        </w:rPr>
        <w:t xml:space="preserve">(punto #2)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3: Entra en la oficina de Iván y lee el póster </w:t>
      </w:r>
      <w:r w:rsidDel="00000000" w:rsidR="00000000" w:rsidRPr="00000000">
        <w:rPr>
          <w:sz w:val="28"/>
          <w:szCs w:val="28"/>
          <w:rtl w:val="0"/>
        </w:rPr>
        <w:t xml:space="preserve">(punto #3).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4: Toma la botella de agua que está sobre el escritorio de Jorge </w:t>
      </w:r>
      <w:r w:rsidDel="00000000" w:rsidR="00000000" w:rsidRPr="00000000">
        <w:rPr>
          <w:sz w:val="28"/>
          <w:szCs w:val="28"/>
          <w:rtl w:val="0"/>
        </w:rPr>
        <w:t xml:space="preserve">(punto #4)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5: Deja la botella sobre el escritorio de Iván y describe qué hay en el escritorio </w:t>
      </w:r>
      <w:r w:rsidDel="00000000" w:rsidR="00000000" w:rsidRPr="00000000">
        <w:rPr>
          <w:sz w:val="28"/>
          <w:szCs w:val="28"/>
          <w:rtl w:val="0"/>
        </w:rPr>
        <w:t xml:space="preserve">(punto #5)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6. Ve a la sala de juntas </w:t>
      </w:r>
      <w:r w:rsidDel="00000000" w:rsidR="00000000" w:rsidRPr="00000000">
        <w:rPr>
          <w:sz w:val="28"/>
          <w:szCs w:val="28"/>
          <w:rtl w:val="0"/>
        </w:rPr>
        <w:t xml:space="preserve">(punto 6) </w:t>
      </w:r>
      <w:r w:rsidDel="00000000" w:rsidR="00000000" w:rsidRPr="00000000">
        <w:rPr>
          <w:b w:val="1"/>
          <w:sz w:val="28"/>
          <w:szCs w:val="28"/>
          <w:rtl w:val="0"/>
        </w:rPr>
        <w:t xml:space="preserve">y observa qué ocurre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7. Si la sala está ocupada busca en la puerta de qué es la junta </w:t>
      </w:r>
      <w:r w:rsidDel="00000000" w:rsidR="00000000" w:rsidRPr="00000000">
        <w:rPr>
          <w:sz w:val="28"/>
          <w:szCs w:val="28"/>
          <w:rtl w:val="0"/>
        </w:rPr>
        <w:t xml:space="preserve">(punto 7)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8. Ve al laboratorio. Observa la escena.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Al final del recorrido grabaremos la narración con el resumen de tu trayecto.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