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82BC" w14:textId="77777777" w:rsidR="00150D8C" w:rsidRDefault="005D7CC7" w:rsidP="00794867">
      <w:pPr>
        <w:spacing w:after="56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7D7C1C" wp14:editId="467C199E">
            <wp:simplePos x="0" y="0"/>
            <wp:positionH relativeFrom="column">
              <wp:posOffset>3105150</wp:posOffset>
            </wp:positionH>
            <wp:positionV relativeFrom="paragraph">
              <wp:posOffset>0</wp:posOffset>
            </wp:positionV>
            <wp:extent cx="2829560" cy="1252220"/>
            <wp:effectExtent l="0" t="0" r="889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26514" w14:textId="1E9FCB67" w:rsidR="00150D8C" w:rsidRPr="00794867" w:rsidRDefault="0024404F">
      <w:pPr>
        <w:spacing w:after="280"/>
        <w:jc w:val="center"/>
        <w:rPr>
          <w:lang w:val="pt-BR"/>
        </w:rPr>
      </w:pPr>
      <w:r>
        <w:rPr>
          <w:b/>
          <w:color w:val="D5AF5F"/>
          <w:sz w:val="20"/>
          <w:lang w:val="pt-BR"/>
        </w:rPr>
        <w:t>ESPECIFICAÇÃO</w:t>
      </w:r>
      <w:r w:rsidR="005D7CC7" w:rsidRPr="00794867">
        <w:rPr>
          <w:b/>
          <w:color w:val="D5AF5F"/>
          <w:sz w:val="20"/>
          <w:lang w:val="pt-BR"/>
        </w:rPr>
        <w:t xml:space="preserve"> </w:t>
      </w:r>
      <w:r w:rsidR="00FB2C56">
        <w:rPr>
          <w:b/>
          <w:color w:val="D5AF5F"/>
          <w:sz w:val="20"/>
          <w:lang w:val="pt-BR"/>
        </w:rPr>
        <w:t xml:space="preserve">DE </w:t>
      </w:r>
      <w:r w:rsidR="009407AF">
        <w:rPr>
          <w:b/>
          <w:color w:val="D5AF5F"/>
          <w:sz w:val="20"/>
          <w:lang w:val="pt-BR"/>
        </w:rPr>
        <w:t>LÓGICA E MECÂNICAS</w:t>
      </w:r>
    </w:p>
    <w:p w14:paraId="6EB9AB73" w14:textId="78C8E2A6" w:rsidR="00150D8C" w:rsidRDefault="0024404F">
      <w:pPr>
        <w:pStyle w:val="Subtitle"/>
        <w:jc w:val="center"/>
        <w:rPr>
          <w:lang w:val="pt-BR"/>
        </w:rPr>
      </w:pPr>
      <w:r>
        <w:rPr>
          <w:lang w:val="pt-BR"/>
        </w:rPr>
        <w:t>Documento Final</w:t>
      </w:r>
    </w:p>
    <w:p w14:paraId="19F32914" w14:textId="77777777" w:rsidR="009407AF" w:rsidRDefault="009407AF" w:rsidP="009407AF">
      <w:pPr>
        <w:rPr>
          <w:lang w:val="pt-BR"/>
        </w:rPr>
      </w:pPr>
    </w:p>
    <w:p w14:paraId="64F42AB2" w14:textId="77777777" w:rsidR="0024404F" w:rsidRPr="009407AF" w:rsidRDefault="0024404F" w:rsidP="009407AF">
      <w:pPr>
        <w:rPr>
          <w:lang w:val="pt-BR"/>
        </w:rPr>
      </w:pPr>
    </w:p>
    <w:p w14:paraId="63F3483F" w14:textId="77777777" w:rsidR="00150D8C" w:rsidRPr="00794867" w:rsidRDefault="005D7CC7">
      <w:pPr>
        <w:spacing w:after="520"/>
        <w:jc w:val="center"/>
        <w:rPr>
          <w:lang w:val="pt-BR"/>
        </w:rPr>
      </w:pPr>
      <w:r w:rsidRPr="00794867">
        <w:rPr>
          <w:b/>
          <w:color w:val="667089"/>
          <w:lang w:val="pt-BR"/>
        </w:rPr>
        <w:t>Apresentação 3D  |  Grade lógica 2D  |  Campanha em 10 fases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D8C" w:rsidRPr="00794867" w14:paraId="1196C228" w14:textId="77777777" w:rsidTr="005B5C5D">
        <w:trPr>
          <w:cantSplit/>
        </w:trPr>
        <w:tc>
          <w:tcPr>
            <w:tcW w:w="9360" w:type="dxa"/>
            <w:tcBorders>
              <w:top w:val="nil"/>
              <w:left w:val="single" w:sz="22" w:space="0" w:color="7051B8"/>
              <w:bottom w:val="nil"/>
              <w:right w:val="nil"/>
            </w:tcBorders>
            <w:shd w:val="clear" w:color="auto" w:fill="E5DFEC" w:themeFill="accent4" w:themeFillTint="33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7278144" w14:textId="6C6876E6" w:rsidR="00150D8C" w:rsidRPr="00794867" w:rsidRDefault="005D7CC7">
            <w:pPr>
              <w:spacing w:after="0" w:line="288" w:lineRule="auto"/>
              <w:rPr>
                <w:lang w:val="pt-BR"/>
              </w:rPr>
            </w:pPr>
            <w:r w:rsidRPr="00794867">
              <w:rPr>
                <w:b/>
                <w:color w:val="7051B8"/>
                <w:sz w:val="19"/>
                <w:lang w:val="pt-BR"/>
              </w:rPr>
              <w:t xml:space="preserve">VISÃO CENTRAL  </w:t>
            </w:r>
            <w:r w:rsidR="00431B03" w:rsidRPr="009565C3">
              <w:rPr>
                <w:bCs/>
                <w:color w:val="0B1026"/>
                <w:sz w:val="23"/>
                <w:szCs w:val="23"/>
                <w:lang w:val="pt-BR"/>
              </w:rPr>
              <w:t>U</w:t>
            </w:r>
            <w:r w:rsidR="00431B03" w:rsidRPr="009565C3">
              <w:rPr>
                <w:bCs/>
                <w:color w:val="0B1026"/>
                <w:sz w:val="23"/>
                <w:szCs w:val="23"/>
                <w:lang w:val="pt-BR"/>
              </w:rPr>
              <w:t>m jogo de estratégia educacional em uma arena 3D, controlado por uma grade lógica 2D de 5 x 5 casas.</w:t>
            </w:r>
            <w:r w:rsidR="00431B03" w:rsidRPr="009565C3">
              <w:rPr>
                <w:sz w:val="23"/>
                <w:szCs w:val="23"/>
                <w:lang w:val="pt-BR"/>
              </w:rPr>
              <w:t xml:space="preserve"> A experiência concentra todo o escopo em um único loop</w:t>
            </w:r>
            <w:r w:rsidR="009565C3" w:rsidRPr="009565C3">
              <w:rPr>
                <w:sz w:val="23"/>
                <w:szCs w:val="23"/>
                <w:lang w:val="pt-BR"/>
              </w:rPr>
              <w:t xml:space="preserve">: </w:t>
            </w:r>
            <w:r w:rsidR="009565C3" w:rsidRPr="009565C3">
              <w:rPr>
                <w:sz w:val="23"/>
                <w:szCs w:val="23"/>
                <w:lang w:val="pt-BR"/>
              </w:rPr>
              <w:t>dois éditos por prova e quatro peças que revelam somente direção e deslocamento. O jogador vence ao interpretar numerais romanos, prever os ataques e alcançar a casa segura</w:t>
            </w:r>
            <w:r w:rsidR="009565C3">
              <w:rPr>
                <w:sz w:val="23"/>
                <w:szCs w:val="23"/>
                <w:lang w:val="pt-BR"/>
              </w:rPr>
              <w:t>.</w:t>
            </w:r>
          </w:p>
        </w:tc>
      </w:tr>
    </w:tbl>
    <w:p w14:paraId="5FA331B3" w14:textId="77777777" w:rsidR="00150D8C" w:rsidRPr="00794867" w:rsidRDefault="00150D8C">
      <w:pPr>
        <w:spacing w:after="20"/>
        <w:rPr>
          <w:lang w:val="pt-BR"/>
        </w:rPr>
      </w:pPr>
    </w:p>
    <w:p w14:paraId="69B010C1" w14:textId="77777777" w:rsidR="00047ABF" w:rsidRDefault="00047ABF" w:rsidP="00047ABF">
      <w:pPr>
        <w:pStyle w:val="Heading2"/>
      </w:pPr>
      <w:r>
        <w:t>Pilares de design</w:t>
      </w:r>
    </w:p>
    <w:p w14:paraId="227FB6A0" w14:textId="77777777" w:rsidR="00047ABF" w:rsidRPr="00794867" w:rsidRDefault="00047ABF" w:rsidP="00047ABF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Previsibilidade sem resposta pronta: direção e numeral ficam visíveis, mas a posição final e as zonas de ataque não são antecipadas.</w:t>
      </w:r>
    </w:p>
    <w:p w14:paraId="188DCAEE" w14:textId="77777777" w:rsidR="00047ABF" w:rsidRPr="00794867" w:rsidRDefault="00047ABF" w:rsidP="00047ABF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Matemática integrada: numerais romanos, contagem, distância na grade, adição e paridade orientam decisões reais.</w:t>
      </w:r>
    </w:p>
    <w:p w14:paraId="12AEC5C9" w14:textId="77777777" w:rsidR="00047ABF" w:rsidRPr="00794867" w:rsidRDefault="00047ABF" w:rsidP="00047ABF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Leitura espacial: o jogador precisa projetar ataques ortogonais e diagonais a partir da posição futura das peças.</w:t>
      </w:r>
    </w:p>
    <w:p w14:paraId="55E661C5" w14:textId="77777777" w:rsidR="00047ABF" w:rsidRPr="00794867" w:rsidRDefault="00047ABF" w:rsidP="00047ABF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Erro pedagógico: toda falha explica o édito, a distância final e os ataques que atingiram o jogador.</w:t>
      </w:r>
    </w:p>
    <w:p w14:paraId="57409B38" w14:textId="77777777" w:rsidR="0024404F" w:rsidRDefault="0024404F" w:rsidP="00047ABF">
      <w:pPr>
        <w:spacing w:before="520" w:after="80"/>
        <w:rPr>
          <w:lang w:val="pt-BR"/>
        </w:rPr>
      </w:pPr>
    </w:p>
    <w:p w14:paraId="6133CA08" w14:textId="77777777" w:rsidR="001031D2" w:rsidRDefault="001031D2" w:rsidP="00047ABF">
      <w:pPr>
        <w:spacing w:before="520" w:after="80"/>
        <w:rPr>
          <w:b/>
          <w:color w:val="294A8A"/>
          <w:sz w:val="19"/>
          <w:lang w:val="pt-BR"/>
        </w:rPr>
      </w:pPr>
    </w:p>
    <w:p w14:paraId="751C13BB" w14:textId="77777777" w:rsidR="0024404F" w:rsidRDefault="0024404F">
      <w:pPr>
        <w:spacing w:before="520" w:after="80"/>
        <w:jc w:val="center"/>
        <w:rPr>
          <w:b/>
          <w:color w:val="294A8A"/>
          <w:sz w:val="19"/>
          <w:lang w:val="pt-BR"/>
        </w:rPr>
      </w:pPr>
    </w:p>
    <w:p w14:paraId="070C770E" w14:textId="6DE27768" w:rsidR="00150D8C" w:rsidRPr="00794867" w:rsidRDefault="005D7CC7" w:rsidP="00047ABF">
      <w:pPr>
        <w:spacing w:before="520" w:after="80"/>
        <w:jc w:val="center"/>
        <w:rPr>
          <w:lang w:val="pt-BR"/>
        </w:rPr>
        <w:sectPr w:rsidR="00150D8C" w:rsidRPr="00794867"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  <w:r w:rsidRPr="00794867">
        <w:rPr>
          <w:b/>
          <w:color w:val="294A8A"/>
          <w:sz w:val="19"/>
          <w:lang w:val="pt-BR"/>
        </w:rPr>
        <w:t xml:space="preserve">VERSÃO 2.0  </w:t>
      </w:r>
    </w:p>
    <w:p w14:paraId="6572F1D8" w14:textId="77C7CEF2" w:rsidR="00150D8C" w:rsidRPr="00794867" w:rsidRDefault="0006170A" w:rsidP="006B2AE4">
      <w:pPr>
        <w:pStyle w:val="Heading1"/>
        <w:pageBreakBefore/>
        <w:spacing w:before="0"/>
        <w:rPr>
          <w:lang w:val="pt-BR"/>
        </w:rPr>
      </w:pPr>
      <w:r w:rsidRPr="00794867">
        <w:rPr>
          <w:lang w:val="pt-BR"/>
        </w:rPr>
        <w:lastRenderedPageBreak/>
        <w:t>ARENA E OCUPAÇÃO</w:t>
      </w:r>
    </w:p>
    <w:p w14:paraId="05B4C6F6" w14:textId="77777777" w:rsidR="00150D8C" w:rsidRPr="00794867" w:rsidRDefault="005D7CC7">
      <w:pPr>
        <w:jc w:val="center"/>
        <w:rPr>
          <w:lang w:val="pt-BR"/>
        </w:rPr>
      </w:pPr>
      <w:r w:rsidRPr="00794867">
        <w:rPr>
          <w:b/>
          <w:color w:val="667089"/>
          <w:sz w:val="19"/>
          <w:lang w:val="pt-BR"/>
        </w:rPr>
        <w:t>ARENA 5 x 5 - VISÃO LÓGICA</w:t>
      </w:r>
    </w:p>
    <w:tbl>
      <w:tblPr>
        <w:tblW w:w="5950" w:type="dxa"/>
        <w:tblInd w:w="1705" w:type="dxa"/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</w:tblGrid>
      <w:tr w:rsidR="00150D8C" w14:paraId="5DE63D6B" w14:textId="77777777">
        <w:trPr>
          <w:cantSplit/>
          <w:trHeight w:val="63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3417688" w14:textId="77777777" w:rsidR="00150D8C" w:rsidRPr="00794867" w:rsidRDefault="00150D8C">
            <w:pPr>
              <w:keepNext/>
              <w:spacing w:after="0"/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16CE480" w14:textId="77777777" w:rsidR="00150D8C" w:rsidRPr="00794867" w:rsidRDefault="00150D8C">
            <w:pPr>
              <w:keepNext/>
              <w:spacing w:after="0"/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986B29B" w14:textId="77777777" w:rsidR="00150D8C" w:rsidRPr="00794867" w:rsidRDefault="00150D8C">
            <w:pPr>
              <w:keepNext/>
              <w:spacing w:after="0"/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top w:val="single" w:sz="14" w:space="0" w:color="D5AF5F"/>
              <w:left w:val="single" w:sz="14" w:space="0" w:color="D5AF5F"/>
              <w:bottom w:val="single" w:sz="14" w:space="0" w:color="D5AF5F"/>
              <w:right w:val="single" w:sz="14" w:space="0" w:color="D5AF5F"/>
            </w:tcBorders>
            <w:shd w:val="clear" w:color="auto" w:fill="0B102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F7EC64F" w14:textId="77777777" w:rsidR="00150D8C" w:rsidRDefault="005D7CC7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PEÇA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D8AA1E9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A723FFC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C0D864E" w14:textId="77777777" w:rsidR="00150D8C" w:rsidRDefault="00150D8C">
            <w:pPr>
              <w:keepNext/>
              <w:spacing w:after="0"/>
              <w:jc w:val="center"/>
            </w:pPr>
          </w:p>
        </w:tc>
      </w:tr>
      <w:tr w:rsidR="00150D8C" w14:paraId="30F66ADE" w14:textId="77777777">
        <w:trPr>
          <w:cantSplit/>
          <w:trHeight w:val="63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4CF1F0A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F3F6FD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8E6B56B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D9E2F4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5CAD490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F3F6FD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1497A8C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D9E2F4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AEF055B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F3F6FD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EAD4C40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9530512" w14:textId="77777777" w:rsidR="00150D8C" w:rsidRDefault="00150D8C">
            <w:pPr>
              <w:keepNext/>
              <w:spacing w:after="0"/>
              <w:jc w:val="center"/>
            </w:pPr>
          </w:p>
        </w:tc>
      </w:tr>
      <w:tr w:rsidR="00150D8C" w14:paraId="37362D05" w14:textId="77777777">
        <w:trPr>
          <w:cantSplit/>
          <w:trHeight w:val="63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86E8CA1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D9E2F4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415EF5A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F3F6FD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88C3B12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D9E2F4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6C2E02E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F3F6FD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D1F18DC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D9E2F4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D0962B8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C1D32E3" w14:textId="77777777" w:rsidR="00150D8C" w:rsidRDefault="00150D8C">
            <w:pPr>
              <w:keepNext/>
              <w:spacing w:after="0"/>
              <w:jc w:val="center"/>
            </w:pPr>
          </w:p>
        </w:tc>
      </w:tr>
      <w:tr w:rsidR="00150D8C" w14:paraId="00055358" w14:textId="77777777">
        <w:trPr>
          <w:cantSplit/>
          <w:trHeight w:val="634"/>
        </w:trPr>
        <w:tc>
          <w:tcPr>
            <w:tcW w:w="850" w:type="dxa"/>
            <w:tcBorders>
              <w:top w:val="single" w:sz="14" w:space="0" w:color="D5AF5F"/>
              <w:left w:val="single" w:sz="14" w:space="0" w:color="D5AF5F"/>
              <w:bottom w:val="single" w:sz="14" w:space="0" w:color="D5AF5F"/>
              <w:right w:val="single" w:sz="14" w:space="0" w:color="D5AF5F"/>
            </w:tcBorders>
            <w:shd w:val="clear" w:color="auto" w:fill="0B102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469EAB7" w14:textId="77777777" w:rsidR="00150D8C" w:rsidRDefault="005D7CC7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PEÇA</w:t>
            </w: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F3F6FD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E5E3669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D9E2F4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F5A425E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14" w:space="0" w:color="D5AF5F"/>
              <w:left w:val="single" w:sz="14" w:space="0" w:color="D5AF5F"/>
              <w:bottom w:val="single" w:sz="14" w:space="0" w:color="D5AF5F"/>
              <w:right w:val="single" w:sz="14" w:space="0" w:color="D5AF5F"/>
            </w:tcBorders>
            <w:shd w:val="clear" w:color="auto" w:fill="D5AF5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4B10364" w14:textId="77777777" w:rsidR="00150D8C" w:rsidRDefault="005D7CC7">
            <w:pPr>
              <w:keepNext/>
              <w:spacing w:after="0"/>
              <w:jc w:val="center"/>
            </w:pPr>
            <w:r>
              <w:rPr>
                <w:b/>
                <w:color w:val="0B1026"/>
                <w:sz w:val="15"/>
              </w:rPr>
              <w:t>RAINHA</w:t>
            </w: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D9E2F4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5DBD4BE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F3F6FD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D7D4674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14" w:space="0" w:color="D5AF5F"/>
              <w:left w:val="single" w:sz="14" w:space="0" w:color="D5AF5F"/>
              <w:bottom w:val="single" w:sz="14" w:space="0" w:color="D5AF5F"/>
              <w:right w:val="single" w:sz="14" w:space="0" w:color="D5AF5F"/>
            </w:tcBorders>
            <w:shd w:val="clear" w:color="auto" w:fill="0B102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A04AA47" w14:textId="77777777" w:rsidR="00150D8C" w:rsidRDefault="005D7CC7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PEÇA</w:t>
            </w:r>
          </w:p>
        </w:tc>
      </w:tr>
      <w:tr w:rsidR="00150D8C" w14:paraId="75B0E7D3" w14:textId="77777777">
        <w:trPr>
          <w:cantSplit/>
          <w:trHeight w:val="63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75AF982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D9E2F4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822E651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F3F6FD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EA7CF4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D9E2F4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7C87A14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F3F6FD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1001826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D9E2F4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BAB3D33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357ADBD" w14:textId="77777777" w:rsidR="00150D8C" w:rsidRDefault="00150D8C">
            <w:pPr>
              <w:keepNext/>
              <w:spacing w:after="0"/>
              <w:jc w:val="center"/>
            </w:pPr>
          </w:p>
        </w:tc>
      </w:tr>
      <w:tr w:rsidR="00150D8C" w14:paraId="68C7C4CF" w14:textId="77777777">
        <w:trPr>
          <w:cantSplit/>
          <w:trHeight w:val="63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EBA8463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F3F6FD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47591D1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D9E2F4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68068B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F3F6FD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ACFFA01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D9E2F4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7B6EDB4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B9C6E5"/>
              <w:left w:val="single" w:sz="8" w:space="0" w:color="B9C6E5"/>
              <w:bottom w:val="single" w:sz="8" w:space="0" w:color="B9C6E5"/>
              <w:right w:val="single" w:sz="8" w:space="0" w:color="B9C6E5"/>
            </w:tcBorders>
            <w:shd w:val="clear" w:color="auto" w:fill="F3F6FD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FC9D740" w14:textId="77777777" w:rsidR="00150D8C" w:rsidRDefault="00150D8C">
            <w:pPr>
              <w:keepNext/>
              <w:spacing w:after="0"/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538951" w14:textId="77777777" w:rsidR="00150D8C" w:rsidRDefault="00150D8C">
            <w:pPr>
              <w:keepNext/>
              <w:spacing w:after="0"/>
              <w:jc w:val="center"/>
            </w:pPr>
          </w:p>
        </w:tc>
      </w:tr>
      <w:tr w:rsidR="00150D8C" w14:paraId="6ED464EC" w14:textId="77777777">
        <w:trPr>
          <w:cantSplit/>
          <w:trHeight w:val="63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2D637FA" w14:textId="77777777" w:rsidR="00150D8C" w:rsidRDefault="00150D8C">
            <w:pPr>
              <w:spacing w:after="0"/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F2E588B" w14:textId="77777777" w:rsidR="00150D8C" w:rsidRDefault="00150D8C">
            <w:pPr>
              <w:spacing w:after="0"/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007CDD3" w14:textId="77777777" w:rsidR="00150D8C" w:rsidRDefault="00150D8C">
            <w:pPr>
              <w:spacing w:after="0"/>
              <w:jc w:val="center"/>
            </w:pPr>
          </w:p>
        </w:tc>
        <w:tc>
          <w:tcPr>
            <w:tcW w:w="850" w:type="dxa"/>
            <w:tcBorders>
              <w:top w:val="single" w:sz="14" w:space="0" w:color="D5AF5F"/>
              <w:left w:val="single" w:sz="14" w:space="0" w:color="D5AF5F"/>
              <w:bottom w:val="single" w:sz="14" w:space="0" w:color="D5AF5F"/>
              <w:right w:val="single" w:sz="14" w:space="0" w:color="D5AF5F"/>
            </w:tcBorders>
            <w:shd w:val="clear" w:color="auto" w:fill="0B102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66FDEE9" w14:textId="77777777" w:rsidR="00150D8C" w:rsidRDefault="005D7CC7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PEÇA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CC76084" w14:textId="77777777" w:rsidR="00150D8C" w:rsidRDefault="00150D8C">
            <w:pPr>
              <w:spacing w:after="0"/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7CE99EC" w14:textId="77777777" w:rsidR="00150D8C" w:rsidRDefault="00150D8C">
            <w:pPr>
              <w:spacing w:after="0"/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BF3B0DA" w14:textId="77777777" w:rsidR="00150D8C" w:rsidRDefault="00150D8C">
            <w:pPr>
              <w:spacing w:after="0"/>
              <w:jc w:val="center"/>
            </w:pPr>
          </w:p>
        </w:tc>
      </w:tr>
    </w:tbl>
    <w:p w14:paraId="6530A7BF" w14:textId="77777777" w:rsidR="00150D8C" w:rsidRPr="00794867" w:rsidRDefault="005D7CC7">
      <w:pPr>
        <w:spacing w:before="120" w:after="160"/>
        <w:jc w:val="center"/>
        <w:rPr>
          <w:lang w:val="pt-BR"/>
        </w:rPr>
      </w:pPr>
      <w:r w:rsidRPr="00794867">
        <w:rPr>
          <w:i/>
          <w:color w:val="667089"/>
          <w:sz w:val="18"/>
          <w:lang w:val="pt-BR"/>
        </w:rPr>
        <w:t>As peças iniciam fora da grade; a Rainha bloqueia permanentemente a casa central.</w:t>
      </w:r>
    </w:p>
    <w:p w14:paraId="16A02787" w14:textId="77777777" w:rsidR="00150D8C" w:rsidRDefault="005D7CC7">
      <w:pPr>
        <w:pStyle w:val="Heading2"/>
      </w:pPr>
      <w:proofErr w:type="spellStart"/>
      <w:r>
        <w:t>Regras</w:t>
      </w:r>
      <w:proofErr w:type="spellEnd"/>
      <w:r>
        <w:t xml:space="preserve"> da arena</w:t>
      </w:r>
    </w:p>
    <w:p w14:paraId="1919110E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A grade jogável contém 25 casas grandes e visualmente espaçosas.</w:t>
      </w:r>
    </w:p>
    <w:p w14:paraId="71B00399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A Rainha ocupa permanentemente a casa central e nunca sai da posição.</w:t>
      </w:r>
    </w:p>
    <w:p w14:paraId="088709A9" w14:textId="5E6F9E3F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O jogador não pode entrar na casa da Rainha</w:t>
      </w:r>
      <w:r w:rsidR="0087690E">
        <w:rPr>
          <w:lang w:val="pt-BR"/>
        </w:rPr>
        <w:t>.</w:t>
      </w:r>
    </w:p>
    <w:p w14:paraId="3F8A3C49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A casa central nunca pode ser origem, destino ou safe spot.</w:t>
      </w:r>
    </w:p>
    <w:p w14:paraId="35379696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As quatro peças atacantes começam imediatamente fora das bordas da grade.</w:t>
      </w:r>
    </w:p>
    <w:p w14:paraId="3098B8B5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Ataques atravessam a Rainha e outras peças; nenhuma delas bloqueia linhas ou diagonais.</w:t>
      </w:r>
    </w:p>
    <w:p w14:paraId="6DF2C4C7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O safe spot fica visível desde o início de cada fase.</w:t>
      </w:r>
    </w:p>
    <w:p w14:paraId="1573FC02" w14:textId="77777777" w:rsidR="00150D8C" w:rsidRPr="0006170A" w:rsidRDefault="005D7CC7" w:rsidP="006B2AE4">
      <w:pPr>
        <w:pStyle w:val="Heading1"/>
        <w:pageBreakBefore/>
        <w:spacing w:before="0"/>
      </w:pPr>
      <w:proofErr w:type="spellStart"/>
      <w:r w:rsidRPr="0006170A">
        <w:lastRenderedPageBreak/>
        <w:t>Informação</w:t>
      </w:r>
      <w:proofErr w:type="spellEnd"/>
      <w:r w:rsidRPr="0006170A">
        <w:t xml:space="preserve"> </w:t>
      </w:r>
      <w:proofErr w:type="spellStart"/>
      <w:r w:rsidRPr="0006170A">
        <w:t>apresentada</w:t>
      </w:r>
      <w:proofErr w:type="spellEnd"/>
      <w:r w:rsidRPr="0006170A">
        <w:t xml:space="preserve"> </w:t>
      </w:r>
      <w:proofErr w:type="spellStart"/>
      <w:r w:rsidRPr="0006170A">
        <w:t>ao</w:t>
      </w:r>
      <w:proofErr w:type="spellEnd"/>
      <w:r w:rsidRPr="0006170A">
        <w:t xml:space="preserve"> </w:t>
      </w:r>
      <w:proofErr w:type="spellStart"/>
      <w:r w:rsidRPr="0006170A">
        <w:t>jogador</w:t>
      </w:r>
      <w:proofErr w:type="spellEnd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150D8C" w14:paraId="2D613DED" w14:textId="77777777">
        <w:trPr>
          <w:tblHeader/>
        </w:trPr>
        <w:tc>
          <w:tcPr>
            <w:tcW w:w="180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9799FE" w14:textId="77777777" w:rsidR="00150D8C" w:rsidRDefault="005D7CC7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378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FB60C4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Visível antes da resolução</w:t>
            </w:r>
          </w:p>
        </w:tc>
        <w:tc>
          <w:tcPr>
            <w:tcW w:w="378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BC2195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Oculto até a resolução</w:t>
            </w:r>
          </w:p>
        </w:tc>
      </w:tr>
      <w:tr w:rsidR="00150D8C" w14:paraId="6CE70385" w14:textId="77777777"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6917D0D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Peça</w:t>
            </w:r>
          </w:p>
        </w:tc>
        <w:tc>
          <w:tcPr>
            <w:tcW w:w="378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7707EF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8"/>
              </w:rPr>
              <w:t>Tipo: Torre ou Bispo</w:t>
            </w:r>
          </w:p>
        </w:tc>
        <w:tc>
          <w:tcPr>
            <w:tcW w:w="378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7815BE" w14:textId="77777777" w:rsidR="00150D8C" w:rsidRDefault="005D7CC7">
            <w:pPr>
              <w:spacing w:after="0" w:line="264" w:lineRule="auto"/>
            </w:pPr>
            <w:r>
              <w:rPr>
                <w:sz w:val="18"/>
              </w:rPr>
              <w:t>Zona final de ataque</w:t>
            </w:r>
          </w:p>
        </w:tc>
      </w:tr>
      <w:tr w:rsidR="00150D8C" w:rsidRPr="00794867" w14:paraId="6EB86F01" w14:textId="77777777">
        <w:tc>
          <w:tcPr>
            <w:tcW w:w="18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7EFBED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Deslocamento</w:t>
            </w:r>
          </w:p>
        </w:tc>
        <w:tc>
          <w:tcPr>
            <w:tcW w:w="378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93A19E" w14:textId="77777777" w:rsidR="00150D8C" w:rsidRPr="00794867" w:rsidRDefault="005D7CC7">
            <w:pPr>
              <w:spacing w:after="0" w:line="264" w:lineRule="auto"/>
              <w:jc w:val="center"/>
              <w:rPr>
                <w:lang w:val="pt-BR"/>
              </w:rPr>
            </w:pPr>
            <w:r w:rsidRPr="00794867">
              <w:rPr>
                <w:sz w:val="18"/>
                <w:lang w:val="pt-BR"/>
              </w:rPr>
              <w:t>Numeral romano de I a IV</w:t>
            </w:r>
          </w:p>
        </w:tc>
        <w:tc>
          <w:tcPr>
            <w:tcW w:w="378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AC013D" w14:textId="77777777" w:rsidR="00150D8C" w:rsidRPr="00794867" w:rsidRDefault="005D7CC7">
            <w:pPr>
              <w:spacing w:after="0" w:line="264" w:lineRule="auto"/>
              <w:rPr>
                <w:lang w:val="pt-BR"/>
              </w:rPr>
            </w:pPr>
            <w:r w:rsidRPr="00794867">
              <w:rPr>
                <w:sz w:val="18"/>
                <w:lang w:val="pt-BR"/>
              </w:rPr>
              <w:t>Casa onde a peça terminará</w:t>
            </w:r>
          </w:p>
        </w:tc>
      </w:tr>
      <w:tr w:rsidR="00150D8C" w14:paraId="70134383" w14:textId="77777777"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875E4B" w14:textId="77777777" w:rsidR="00150D8C" w:rsidRDefault="005D7CC7">
            <w:pPr>
              <w:spacing w:after="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Direção</w:t>
            </w:r>
            <w:proofErr w:type="spellEnd"/>
          </w:p>
        </w:tc>
        <w:tc>
          <w:tcPr>
            <w:tcW w:w="378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39307F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8"/>
              </w:rPr>
              <w:t>Flecha de movimento</w:t>
            </w:r>
          </w:p>
        </w:tc>
        <w:tc>
          <w:tcPr>
            <w:tcW w:w="378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065C64" w14:textId="77777777" w:rsidR="00150D8C" w:rsidRDefault="005D7CC7">
            <w:pPr>
              <w:spacing w:after="0" w:line="264" w:lineRule="auto"/>
            </w:pPr>
            <w:r>
              <w:rPr>
                <w:sz w:val="18"/>
              </w:rPr>
              <w:t>Trajeto destacado no tabuleiro</w:t>
            </w:r>
          </w:p>
        </w:tc>
      </w:tr>
      <w:tr w:rsidR="00150D8C" w14:paraId="39DBC573" w14:textId="77777777">
        <w:tc>
          <w:tcPr>
            <w:tcW w:w="18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11FAF7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Édito</w:t>
            </w:r>
          </w:p>
        </w:tc>
        <w:tc>
          <w:tcPr>
            <w:tcW w:w="378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D5B1AC" w14:textId="77777777" w:rsidR="00150D8C" w:rsidRPr="00794867" w:rsidRDefault="005D7CC7">
            <w:pPr>
              <w:spacing w:after="0" w:line="264" w:lineRule="auto"/>
              <w:jc w:val="center"/>
              <w:rPr>
                <w:lang w:val="pt-BR"/>
              </w:rPr>
            </w:pPr>
            <w:r w:rsidRPr="00794867">
              <w:rPr>
                <w:sz w:val="18"/>
                <w:lang w:val="pt-BR"/>
              </w:rPr>
              <w:t>Valor atual e próximo valor</w:t>
            </w:r>
          </w:p>
        </w:tc>
        <w:tc>
          <w:tcPr>
            <w:tcW w:w="378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0DC217" w14:textId="77777777" w:rsidR="00150D8C" w:rsidRDefault="005D7CC7">
            <w:pPr>
              <w:spacing w:after="0" w:line="264" w:lineRule="auto"/>
            </w:pPr>
            <w:proofErr w:type="spellStart"/>
            <w:r>
              <w:rPr>
                <w:sz w:val="18"/>
              </w:rPr>
              <w:t>Resultado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automático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distância</w:t>
            </w:r>
            <w:proofErr w:type="spellEnd"/>
          </w:p>
        </w:tc>
      </w:tr>
      <w:tr w:rsidR="00150D8C" w14:paraId="0AFB0015" w14:textId="77777777"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329622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378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B66986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8"/>
              </w:rPr>
              <w:t>Safe spot</w:t>
            </w:r>
          </w:p>
        </w:tc>
        <w:tc>
          <w:tcPr>
            <w:tcW w:w="378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FB04FB" w14:textId="77777777" w:rsidR="00150D8C" w:rsidRDefault="005D7CC7">
            <w:pPr>
              <w:spacing w:after="0" w:line="264" w:lineRule="auto"/>
            </w:pPr>
            <w:r>
              <w:rPr>
                <w:sz w:val="18"/>
              </w:rPr>
              <w:t>Caminho recomendado</w:t>
            </w:r>
          </w:p>
        </w:tc>
      </w:tr>
      <w:tr w:rsidR="00150D8C" w14:paraId="4609FF49" w14:textId="77777777">
        <w:tc>
          <w:tcPr>
            <w:tcW w:w="18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3ED282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Ordem</w:t>
            </w:r>
          </w:p>
        </w:tc>
        <w:tc>
          <w:tcPr>
            <w:tcW w:w="378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1EBDDD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8"/>
              </w:rPr>
              <w:t>Par ativo claramente indicado</w:t>
            </w:r>
          </w:p>
        </w:tc>
        <w:tc>
          <w:tcPr>
            <w:tcW w:w="378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668BB2" w14:textId="77777777" w:rsidR="00150D8C" w:rsidRDefault="005D7CC7">
            <w:pPr>
              <w:spacing w:after="0" w:line="264" w:lineRule="auto"/>
            </w:pPr>
            <w:r>
              <w:rPr>
                <w:sz w:val="18"/>
              </w:rPr>
              <w:t>Nenhuma surpresa de ordem</w:t>
            </w:r>
          </w:p>
        </w:tc>
      </w:tr>
    </w:tbl>
    <w:p w14:paraId="08936246" w14:textId="77777777" w:rsidR="00150D8C" w:rsidRDefault="00150D8C">
      <w:pPr>
        <w:spacing w:after="20"/>
      </w:pPr>
    </w:p>
    <w:p w14:paraId="3933E063" w14:textId="77777777" w:rsidR="00150D8C" w:rsidRPr="00794867" w:rsidRDefault="00150D8C">
      <w:pPr>
        <w:spacing w:after="20"/>
        <w:rPr>
          <w:lang w:val="pt-BR"/>
        </w:rPr>
      </w:pPr>
    </w:p>
    <w:p w14:paraId="16341833" w14:textId="328FCA3F" w:rsidR="00150D8C" w:rsidRDefault="00B676F9">
      <w:pPr>
        <w:pStyle w:val="Heading1"/>
      </w:pPr>
      <w:proofErr w:type="spellStart"/>
      <w:r>
        <w:t>Movimentação</w:t>
      </w:r>
      <w:proofErr w:type="spellEnd"/>
      <w:r>
        <w:t xml:space="preserve"> do </w:t>
      </w:r>
      <w:proofErr w:type="spellStart"/>
      <w:r>
        <w:t>jogador</w:t>
      </w:r>
      <w:proofErr w:type="spellEnd"/>
    </w:p>
    <w:p w14:paraId="67911505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W move uma casa para cima.</w:t>
      </w:r>
    </w:p>
    <w:p w14:paraId="43E05F5F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A move uma casa para a esquerda.</w:t>
      </w:r>
    </w:p>
    <w:p w14:paraId="11B79156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S move uma casa para baixo.</w:t>
      </w:r>
    </w:p>
    <w:p w14:paraId="4A4F5134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D move uma casa para a direita.</w:t>
      </w:r>
    </w:p>
    <w:p w14:paraId="5FEB243C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Cada pressionamento produz no máximo um movimento válido.</w:t>
      </w:r>
    </w:p>
    <w:p w14:paraId="5ADA04A9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Segurar uma tecla não repete movimentos automaticamente.</w:t>
      </w:r>
    </w:p>
    <w:p w14:paraId="78F1B2B0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Durante a animação entre casas, novos comandos ficam bloqueados.</w:t>
      </w:r>
    </w:p>
    <w:p w14:paraId="6B610E55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Tentar sair da arena ou entrar na casa da Rainha não movimenta o jogador e não consome passo.</w:t>
      </w:r>
    </w:p>
    <w:p w14:paraId="056FD196" w14:textId="77777777" w:rsidR="00150D8C" w:rsidRPr="00794867" w:rsidRDefault="005D7CC7">
      <w:pPr>
        <w:pStyle w:val="Heading2"/>
        <w:rPr>
          <w:lang w:val="pt-BR"/>
        </w:rPr>
      </w:pPr>
      <w:r w:rsidRPr="00794867">
        <w:rPr>
          <w:lang w:val="pt-BR"/>
        </w:rPr>
        <w:t>Distância e cumprimento do édito</w:t>
      </w:r>
    </w:p>
    <w:p w14:paraId="2DC820F7" w14:textId="77777777" w:rsidR="00150D8C" w:rsidRPr="00794867" w:rsidRDefault="005D7CC7">
      <w:pPr>
        <w:rPr>
          <w:lang w:val="pt-BR"/>
        </w:rPr>
      </w:pPr>
      <w:r w:rsidRPr="00794867">
        <w:rPr>
          <w:lang w:val="pt-BR"/>
        </w:rPr>
        <w:t>A distância é calculada pela diferença de linhas mais a diferença de colunas entre a origem marcada e a posição final.</w:t>
      </w:r>
    </w:p>
    <w:p w14:paraId="71A5636B" w14:textId="77777777" w:rsidR="00150D8C" w:rsidRPr="00794867" w:rsidRDefault="005D7CC7">
      <w:pPr>
        <w:shd w:val="clear" w:color="auto" w:fill="0B1026"/>
        <w:spacing w:before="120" w:after="200"/>
        <w:jc w:val="center"/>
        <w:rPr>
          <w:lang w:val="pt-BR"/>
        </w:rPr>
      </w:pPr>
      <w:r w:rsidRPr="00794867">
        <w:rPr>
          <w:rFonts w:ascii="Consolas" w:hAnsi="Consolas"/>
          <w:b/>
          <w:color w:val="FFFFFF"/>
          <w:sz w:val="21"/>
          <w:lang w:val="pt-BR"/>
        </w:rPr>
        <w:t>distância = |linha final - linha inicial| + |coluna final - coluna inicial|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D8C" w:rsidRPr="00794867" w14:paraId="726892BD" w14:textId="77777777">
        <w:trPr>
          <w:cantSplit/>
        </w:trPr>
        <w:tc>
          <w:tcPr>
            <w:tcW w:w="9360" w:type="dxa"/>
            <w:tcBorders>
              <w:top w:val="nil"/>
              <w:left w:val="single" w:sz="22" w:space="0" w:color="A83F62"/>
              <w:bottom w:val="nil"/>
              <w:right w:val="nil"/>
            </w:tcBorders>
            <w:shd w:val="clear" w:color="auto" w:fill="FBEFF3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0E3E8D8" w14:textId="77777777" w:rsidR="00150D8C" w:rsidRPr="00794867" w:rsidRDefault="005D7CC7">
            <w:pPr>
              <w:spacing w:after="0" w:line="288" w:lineRule="auto"/>
              <w:rPr>
                <w:lang w:val="pt-BR"/>
              </w:rPr>
            </w:pPr>
            <w:r w:rsidRPr="00794867">
              <w:rPr>
                <w:b/>
                <w:color w:val="A83F62"/>
                <w:sz w:val="19"/>
                <w:lang w:val="pt-BR"/>
              </w:rPr>
              <w:t xml:space="preserve">FALHA OBRIGATÓRIA  </w:t>
            </w:r>
            <w:r w:rsidRPr="00794867">
              <w:rPr>
                <w:sz w:val="21"/>
                <w:lang w:val="pt-BR"/>
              </w:rPr>
              <w:t>Voltar à origem quando o édito exige II, III ou IV é falha, mesmo que o jogador tenha percorrido várias casas antes de retornar.</w:t>
            </w:r>
          </w:p>
        </w:tc>
      </w:tr>
    </w:tbl>
    <w:p w14:paraId="30D248A2" w14:textId="77777777" w:rsidR="00150D8C" w:rsidRPr="00794867" w:rsidRDefault="00150D8C">
      <w:pPr>
        <w:spacing w:after="20"/>
        <w:rPr>
          <w:lang w:val="pt-BR"/>
        </w:rPr>
      </w:pPr>
    </w:p>
    <w:p w14:paraId="0E393EF4" w14:textId="77777777" w:rsidR="00150D8C" w:rsidRPr="00794867" w:rsidRDefault="005D7CC7" w:rsidP="006B2AE4">
      <w:pPr>
        <w:pStyle w:val="Heading1"/>
        <w:spacing w:before="0"/>
        <w:rPr>
          <w:lang w:val="pt-BR"/>
        </w:rPr>
      </w:pPr>
      <w:r w:rsidRPr="00794867">
        <w:rPr>
          <w:lang w:val="pt-BR"/>
        </w:rPr>
        <w:lastRenderedPageBreak/>
        <w:t>Éditos de movimento</w:t>
      </w:r>
    </w:p>
    <w:p w14:paraId="4530D0C9" w14:textId="77777777" w:rsidR="00150D8C" w:rsidRDefault="005D7CC7">
      <w:r w:rsidRPr="00794867">
        <w:rPr>
          <w:b/>
          <w:lang w:val="pt-BR"/>
        </w:rPr>
        <w:t xml:space="preserve">Cada prova utiliza dois éditos, exceto a primeira fase tutorial. </w:t>
      </w:r>
      <w:r w:rsidRPr="00794867">
        <w:rPr>
          <w:lang w:val="pt-BR"/>
        </w:rPr>
        <w:t xml:space="preserve">Os valores possíveis são II, III e IV; um mesmo valor não se repete na dupla. </w:t>
      </w:r>
      <w:r>
        <w:t xml:space="preserve">As somas </w:t>
      </w:r>
      <w:proofErr w:type="spellStart"/>
      <w:r>
        <w:t>resultantes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V, VI ou VII.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0D8C" w14:paraId="2F2C02C6" w14:textId="77777777">
        <w:trPr>
          <w:tblHeader/>
        </w:trPr>
        <w:tc>
          <w:tcPr>
            <w:tcW w:w="312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C6870F" w14:textId="77777777" w:rsidR="00150D8C" w:rsidRDefault="005D7CC7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Primeiro édito</w:t>
            </w:r>
          </w:p>
        </w:tc>
        <w:tc>
          <w:tcPr>
            <w:tcW w:w="312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3834B2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Segundo édito</w:t>
            </w:r>
          </w:p>
        </w:tc>
        <w:tc>
          <w:tcPr>
            <w:tcW w:w="312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4A8061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Soma</w:t>
            </w:r>
          </w:p>
        </w:tc>
      </w:tr>
      <w:tr w:rsidR="00150D8C" w14:paraId="12623B85" w14:textId="77777777">
        <w:tc>
          <w:tcPr>
            <w:tcW w:w="312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733162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II</w:t>
            </w:r>
          </w:p>
        </w:tc>
        <w:tc>
          <w:tcPr>
            <w:tcW w:w="312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3A5312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20"/>
              </w:rPr>
              <w:t>III</w:t>
            </w:r>
          </w:p>
        </w:tc>
        <w:tc>
          <w:tcPr>
            <w:tcW w:w="312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91A48A" w14:textId="77777777" w:rsidR="00150D8C" w:rsidRDefault="005D7CC7">
            <w:pPr>
              <w:spacing w:after="0" w:line="264" w:lineRule="auto"/>
            </w:pPr>
            <w:r>
              <w:rPr>
                <w:sz w:val="20"/>
              </w:rPr>
              <w:t>V</w:t>
            </w:r>
          </w:p>
        </w:tc>
      </w:tr>
      <w:tr w:rsidR="00150D8C" w14:paraId="55D08254" w14:textId="77777777">
        <w:tc>
          <w:tcPr>
            <w:tcW w:w="312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921AAE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III</w:t>
            </w:r>
          </w:p>
        </w:tc>
        <w:tc>
          <w:tcPr>
            <w:tcW w:w="312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167C59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20"/>
              </w:rPr>
              <w:t>II</w:t>
            </w:r>
          </w:p>
        </w:tc>
        <w:tc>
          <w:tcPr>
            <w:tcW w:w="312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AD34D3" w14:textId="77777777" w:rsidR="00150D8C" w:rsidRDefault="005D7CC7">
            <w:pPr>
              <w:spacing w:after="0" w:line="264" w:lineRule="auto"/>
            </w:pPr>
            <w:r>
              <w:rPr>
                <w:sz w:val="20"/>
              </w:rPr>
              <w:t>V</w:t>
            </w:r>
          </w:p>
        </w:tc>
      </w:tr>
      <w:tr w:rsidR="00150D8C" w14:paraId="36AF5CE9" w14:textId="77777777">
        <w:tc>
          <w:tcPr>
            <w:tcW w:w="312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24BE23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II</w:t>
            </w:r>
          </w:p>
        </w:tc>
        <w:tc>
          <w:tcPr>
            <w:tcW w:w="312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9F1498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20"/>
              </w:rPr>
              <w:t>IV</w:t>
            </w:r>
          </w:p>
        </w:tc>
        <w:tc>
          <w:tcPr>
            <w:tcW w:w="312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E5B075" w14:textId="77777777" w:rsidR="00150D8C" w:rsidRDefault="005D7CC7">
            <w:pPr>
              <w:spacing w:after="0" w:line="264" w:lineRule="auto"/>
            </w:pPr>
            <w:r>
              <w:rPr>
                <w:sz w:val="20"/>
              </w:rPr>
              <w:t>VI</w:t>
            </w:r>
          </w:p>
        </w:tc>
      </w:tr>
      <w:tr w:rsidR="00150D8C" w14:paraId="2D2E9B13" w14:textId="77777777">
        <w:tc>
          <w:tcPr>
            <w:tcW w:w="312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8C1969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IV</w:t>
            </w:r>
          </w:p>
        </w:tc>
        <w:tc>
          <w:tcPr>
            <w:tcW w:w="312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B77E8E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20"/>
              </w:rPr>
              <w:t>II</w:t>
            </w:r>
          </w:p>
        </w:tc>
        <w:tc>
          <w:tcPr>
            <w:tcW w:w="312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7EC3E9" w14:textId="77777777" w:rsidR="00150D8C" w:rsidRDefault="005D7CC7">
            <w:pPr>
              <w:spacing w:after="0" w:line="264" w:lineRule="auto"/>
            </w:pPr>
            <w:r>
              <w:rPr>
                <w:sz w:val="20"/>
              </w:rPr>
              <w:t>VI</w:t>
            </w:r>
          </w:p>
        </w:tc>
      </w:tr>
      <w:tr w:rsidR="00150D8C" w14:paraId="6CFCF256" w14:textId="77777777">
        <w:tc>
          <w:tcPr>
            <w:tcW w:w="312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FFE66D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III</w:t>
            </w:r>
          </w:p>
        </w:tc>
        <w:tc>
          <w:tcPr>
            <w:tcW w:w="312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37E6D6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20"/>
              </w:rPr>
              <w:t>IV</w:t>
            </w:r>
          </w:p>
        </w:tc>
        <w:tc>
          <w:tcPr>
            <w:tcW w:w="312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9F6BF2" w14:textId="77777777" w:rsidR="00150D8C" w:rsidRDefault="005D7CC7">
            <w:pPr>
              <w:spacing w:after="0" w:line="264" w:lineRule="auto"/>
            </w:pPr>
            <w:r>
              <w:rPr>
                <w:sz w:val="20"/>
              </w:rPr>
              <w:t>VII</w:t>
            </w:r>
          </w:p>
        </w:tc>
      </w:tr>
      <w:tr w:rsidR="00150D8C" w14:paraId="4A21C8DD" w14:textId="77777777">
        <w:tc>
          <w:tcPr>
            <w:tcW w:w="312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E9BBC3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IV</w:t>
            </w:r>
          </w:p>
        </w:tc>
        <w:tc>
          <w:tcPr>
            <w:tcW w:w="312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D4FEAF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20"/>
              </w:rPr>
              <w:t>III</w:t>
            </w:r>
          </w:p>
        </w:tc>
        <w:tc>
          <w:tcPr>
            <w:tcW w:w="312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3B470F" w14:textId="77777777" w:rsidR="00150D8C" w:rsidRDefault="005D7CC7">
            <w:pPr>
              <w:spacing w:after="0" w:line="264" w:lineRule="auto"/>
            </w:pPr>
            <w:r>
              <w:rPr>
                <w:sz w:val="20"/>
              </w:rPr>
              <w:t>VII</w:t>
            </w:r>
          </w:p>
        </w:tc>
      </w:tr>
    </w:tbl>
    <w:p w14:paraId="0D23ABE4" w14:textId="77777777" w:rsidR="00150D8C" w:rsidRDefault="00150D8C">
      <w:pPr>
        <w:spacing w:after="20"/>
      </w:pPr>
    </w:p>
    <w:p w14:paraId="2C8608FF" w14:textId="77777777" w:rsidR="00150D8C" w:rsidRDefault="005D7CC7">
      <w:pPr>
        <w:pStyle w:val="Heading1"/>
      </w:pPr>
      <w:r>
        <w:t>Fases 1 a 5 - resolução por movimentos</w:t>
      </w:r>
    </w:p>
    <w:p w14:paraId="2D13D6D6" w14:textId="77777777" w:rsidR="00150D8C" w:rsidRPr="00794867" w:rsidRDefault="005D7CC7">
      <w:pPr>
        <w:rPr>
          <w:lang w:val="pt-BR"/>
        </w:rPr>
      </w:pPr>
      <w:r w:rsidRPr="00794867">
        <w:rPr>
          <w:b/>
          <w:lang w:val="pt-BR"/>
        </w:rPr>
        <w:t xml:space="preserve">Não existe cronômetro. </w:t>
      </w:r>
      <w:r w:rsidRPr="00794867">
        <w:rPr>
          <w:lang w:val="pt-BR"/>
        </w:rPr>
        <w:t>Cada movimento válido consome um passo. Assim que a quantidade indicada pelo édito for atingida, o controle é bloqueado e a animação das peças começa, mesmo que a posição escolhida seja perigosa ou a distância final esteja incorreta.</w:t>
      </w:r>
    </w:p>
    <w:p w14:paraId="6D258C0F" w14:textId="77777777" w:rsidR="00150D8C" w:rsidRPr="00794867" w:rsidRDefault="005D7CC7">
      <w:pPr>
        <w:numPr>
          <w:ilvl w:val="0"/>
          <w:numId w:val="11"/>
        </w:numPr>
        <w:rPr>
          <w:lang w:val="pt-BR"/>
        </w:rPr>
      </w:pPr>
      <w:r w:rsidRPr="00794867">
        <w:rPr>
          <w:lang w:val="pt-BR"/>
        </w:rPr>
        <w:t>Registrar a casa atual como origem do édito.</w:t>
      </w:r>
    </w:p>
    <w:p w14:paraId="547AFDC1" w14:textId="77777777" w:rsidR="00150D8C" w:rsidRPr="00794867" w:rsidRDefault="005D7CC7">
      <w:pPr>
        <w:numPr>
          <w:ilvl w:val="0"/>
          <w:numId w:val="11"/>
        </w:numPr>
        <w:rPr>
          <w:lang w:val="pt-BR"/>
        </w:rPr>
      </w:pPr>
      <w:r w:rsidRPr="00794867">
        <w:rPr>
          <w:lang w:val="pt-BR"/>
        </w:rPr>
        <w:t>Zerar o contador de movimentos válidos.</w:t>
      </w:r>
    </w:p>
    <w:p w14:paraId="0D65BAF2" w14:textId="77777777" w:rsidR="00150D8C" w:rsidRPr="00794867" w:rsidRDefault="005D7CC7">
      <w:pPr>
        <w:numPr>
          <w:ilvl w:val="0"/>
          <w:numId w:val="11"/>
        </w:numPr>
        <w:rPr>
          <w:lang w:val="pt-BR"/>
        </w:rPr>
      </w:pPr>
      <w:r w:rsidRPr="00794867">
        <w:rPr>
          <w:lang w:val="pt-BR"/>
        </w:rPr>
        <w:t>Receber comandos discretos por WASD.</w:t>
      </w:r>
    </w:p>
    <w:p w14:paraId="12C183A0" w14:textId="77777777" w:rsidR="00150D8C" w:rsidRPr="00794867" w:rsidRDefault="005D7CC7">
      <w:pPr>
        <w:numPr>
          <w:ilvl w:val="0"/>
          <w:numId w:val="11"/>
        </w:numPr>
        <w:rPr>
          <w:lang w:val="pt-BR"/>
        </w:rPr>
      </w:pPr>
      <w:r w:rsidRPr="00794867">
        <w:rPr>
          <w:lang w:val="pt-BR"/>
        </w:rPr>
        <w:t>Ao completar a quantidade do édito, bloquear o jogador.</w:t>
      </w:r>
    </w:p>
    <w:p w14:paraId="24E33CF6" w14:textId="77777777" w:rsidR="00150D8C" w:rsidRPr="00794867" w:rsidRDefault="005D7CC7">
      <w:pPr>
        <w:numPr>
          <w:ilvl w:val="0"/>
          <w:numId w:val="11"/>
        </w:numPr>
        <w:rPr>
          <w:lang w:val="pt-BR"/>
        </w:rPr>
      </w:pPr>
      <w:r w:rsidRPr="00794867">
        <w:rPr>
          <w:lang w:val="pt-BR"/>
        </w:rPr>
        <w:t>Mover o par ativo conforme as flechas e numerais.</w:t>
      </w:r>
    </w:p>
    <w:p w14:paraId="3CA666CF" w14:textId="77777777" w:rsidR="00150D8C" w:rsidRDefault="005D7CC7">
      <w:pPr>
        <w:numPr>
          <w:ilvl w:val="0"/>
          <w:numId w:val="11"/>
        </w:numPr>
      </w:pPr>
      <w:proofErr w:type="spellStart"/>
      <w:r>
        <w:t>Executar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>.</w:t>
      </w:r>
    </w:p>
    <w:p w14:paraId="56C2EAF0" w14:textId="77777777" w:rsidR="00150D8C" w:rsidRPr="00794867" w:rsidRDefault="005D7CC7">
      <w:pPr>
        <w:numPr>
          <w:ilvl w:val="0"/>
          <w:numId w:val="11"/>
        </w:numPr>
        <w:rPr>
          <w:lang w:val="pt-BR"/>
        </w:rPr>
      </w:pPr>
      <w:r w:rsidRPr="00794867">
        <w:rPr>
          <w:lang w:val="pt-BR"/>
        </w:rPr>
        <w:t>Validar distância, segurança e, no segundo édito, o safe spot.</w:t>
      </w:r>
    </w:p>
    <w:p w14:paraId="4C10E71E" w14:textId="77777777" w:rsidR="00150D8C" w:rsidRDefault="00150D8C">
      <w:pPr>
        <w:spacing w:after="20"/>
        <w:rPr>
          <w:lang w:val="pt-BR"/>
        </w:rPr>
      </w:pPr>
    </w:p>
    <w:p w14:paraId="010A662C" w14:textId="77777777" w:rsidR="00653A3E" w:rsidRDefault="00653A3E">
      <w:pPr>
        <w:spacing w:after="20"/>
        <w:rPr>
          <w:lang w:val="pt-BR"/>
        </w:rPr>
      </w:pPr>
    </w:p>
    <w:p w14:paraId="00C9FF6D" w14:textId="77777777" w:rsidR="00653A3E" w:rsidRPr="00794867" w:rsidRDefault="00653A3E">
      <w:pPr>
        <w:spacing w:after="20"/>
        <w:rPr>
          <w:lang w:val="pt-BR"/>
        </w:rPr>
      </w:pPr>
    </w:p>
    <w:p w14:paraId="3F7F4B88" w14:textId="77777777" w:rsidR="00150D8C" w:rsidRPr="00794867" w:rsidRDefault="005D7CC7">
      <w:pPr>
        <w:pStyle w:val="Heading1"/>
        <w:rPr>
          <w:lang w:val="pt-BR"/>
        </w:rPr>
      </w:pPr>
      <w:r w:rsidRPr="00794867">
        <w:rPr>
          <w:lang w:val="pt-BR"/>
        </w:rPr>
        <w:lastRenderedPageBreak/>
        <w:t>Fases 6 a 10 - resolução por tempo</w:t>
      </w:r>
    </w:p>
    <w:p w14:paraId="11816DE3" w14:textId="77777777" w:rsidR="00150D8C" w:rsidRPr="00794867" w:rsidRDefault="005D7CC7">
      <w:pPr>
        <w:rPr>
          <w:lang w:val="pt-BR"/>
        </w:rPr>
      </w:pPr>
      <w:r w:rsidRPr="00794867">
        <w:rPr>
          <w:b/>
          <w:lang w:val="pt-BR"/>
        </w:rPr>
        <w:t xml:space="preserve">Cada édito dura 15 segundos. </w:t>
      </w:r>
      <w:r w:rsidRPr="00794867">
        <w:rPr>
          <w:lang w:val="pt-BR"/>
        </w:rPr>
        <w:t>O jogador pode avançar, voltar e refazer a rota quantas vezes conseguir. Quando o tempo termina, o jogo mede apenas a distância final em relação à origem daquele édito.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500"/>
        <w:gridCol w:w="5760"/>
      </w:tblGrid>
      <w:tr w:rsidR="00150D8C" w14:paraId="0CEDA540" w14:textId="77777777">
        <w:trPr>
          <w:tblHeader/>
        </w:trPr>
        <w:tc>
          <w:tcPr>
            <w:tcW w:w="210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6149E6" w14:textId="77777777" w:rsidR="00150D8C" w:rsidRDefault="005D7CC7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Momento</w:t>
            </w:r>
            <w:proofErr w:type="spellEnd"/>
          </w:p>
        </w:tc>
        <w:tc>
          <w:tcPr>
            <w:tcW w:w="150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5CCB62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Duração</w:t>
            </w:r>
          </w:p>
        </w:tc>
        <w:tc>
          <w:tcPr>
            <w:tcW w:w="576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F3255F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 w:rsidR="00150D8C" w:rsidRPr="00794867" w14:paraId="233D51E3" w14:textId="77777777">
        <w:tc>
          <w:tcPr>
            <w:tcW w:w="21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E945EB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Primeiro édito</w:t>
            </w:r>
          </w:p>
        </w:tc>
        <w:tc>
          <w:tcPr>
            <w:tcW w:w="15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2C0EA7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9"/>
              </w:rPr>
              <w:t>15 s</w:t>
            </w:r>
          </w:p>
        </w:tc>
        <w:tc>
          <w:tcPr>
            <w:tcW w:w="57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3B050A" w14:textId="77777777" w:rsidR="00150D8C" w:rsidRPr="00794867" w:rsidRDefault="005D7CC7">
            <w:pPr>
              <w:spacing w:after="0" w:line="264" w:lineRule="auto"/>
              <w:rPr>
                <w:lang w:val="pt-BR"/>
              </w:rPr>
            </w:pPr>
            <w:r w:rsidRPr="00794867">
              <w:rPr>
                <w:sz w:val="19"/>
                <w:lang w:val="pt-BR"/>
              </w:rPr>
              <w:t>Livre movimentação; primeiro par resolve no zero.</w:t>
            </w:r>
          </w:p>
        </w:tc>
      </w:tr>
      <w:tr w:rsidR="00150D8C" w:rsidRPr="00794867" w14:paraId="06C195C9" w14:textId="77777777">
        <w:tc>
          <w:tcPr>
            <w:tcW w:w="21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7B31AF" w14:textId="77777777" w:rsidR="00150D8C" w:rsidRDefault="005D7CC7">
            <w:pPr>
              <w:spacing w:after="0" w:line="264" w:lineRule="auto"/>
              <w:jc w:val="center"/>
            </w:pPr>
            <w:proofErr w:type="spellStart"/>
            <w:r>
              <w:rPr>
                <w:b/>
                <w:sz w:val="19"/>
              </w:rPr>
              <w:t>Transição</w:t>
            </w:r>
            <w:proofErr w:type="spellEnd"/>
          </w:p>
        </w:tc>
        <w:tc>
          <w:tcPr>
            <w:tcW w:w="15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2DAD3D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9"/>
              </w:rPr>
              <w:t>Animação</w:t>
            </w:r>
          </w:p>
        </w:tc>
        <w:tc>
          <w:tcPr>
            <w:tcW w:w="576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5BCC83" w14:textId="77777777" w:rsidR="00150D8C" w:rsidRPr="00794867" w:rsidRDefault="005D7CC7">
            <w:pPr>
              <w:spacing w:after="0" w:line="264" w:lineRule="auto"/>
              <w:rPr>
                <w:lang w:val="pt-BR"/>
              </w:rPr>
            </w:pPr>
            <w:r w:rsidRPr="00794867">
              <w:rPr>
                <w:sz w:val="19"/>
                <w:lang w:val="pt-BR"/>
              </w:rPr>
              <w:t>Controle bloqueado; origem seguinte ainda não registrada.</w:t>
            </w:r>
          </w:p>
        </w:tc>
      </w:tr>
      <w:tr w:rsidR="00150D8C" w:rsidRPr="00794867" w14:paraId="6B3BAF62" w14:textId="77777777">
        <w:tc>
          <w:tcPr>
            <w:tcW w:w="21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9BEB7A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 xml:space="preserve">Segundo </w:t>
            </w:r>
            <w:proofErr w:type="spellStart"/>
            <w:r>
              <w:rPr>
                <w:b/>
                <w:sz w:val="19"/>
              </w:rPr>
              <w:t>édito</w:t>
            </w:r>
            <w:proofErr w:type="spellEnd"/>
          </w:p>
        </w:tc>
        <w:tc>
          <w:tcPr>
            <w:tcW w:w="15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A58EA6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9"/>
              </w:rPr>
              <w:t>15 s</w:t>
            </w:r>
          </w:p>
        </w:tc>
        <w:tc>
          <w:tcPr>
            <w:tcW w:w="57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5E3C49" w14:textId="77777777" w:rsidR="00150D8C" w:rsidRPr="00794867" w:rsidRDefault="005D7CC7">
            <w:pPr>
              <w:spacing w:after="0" w:line="264" w:lineRule="auto"/>
              <w:rPr>
                <w:lang w:val="pt-BR"/>
              </w:rPr>
            </w:pPr>
            <w:r w:rsidRPr="00794867">
              <w:rPr>
                <w:sz w:val="19"/>
                <w:lang w:val="pt-BR"/>
              </w:rPr>
              <w:t>Livre movimentação; segundo par resolve no zero.</w:t>
            </w:r>
          </w:p>
        </w:tc>
      </w:tr>
      <w:tr w:rsidR="00150D8C" w:rsidRPr="00794867" w14:paraId="64D4F0EC" w14:textId="77777777">
        <w:tc>
          <w:tcPr>
            <w:tcW w:w="21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C42DE6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 xml:space="preserve">Total </w:t>
            </w:r>
            <w:proofErr w:type="spellStart"/>
            <w:r>
              <w:rPr>
                <w:b/>
                <w:sz w:val="19"/>
              </w:rPr>
              <w:t>jogável</w:t>
            </w:r>
            <w:proofErr w:type="spellEnd"/>
          </w:p>
        </w:tc>
        <w:tc>
          <w:tcPr>
            <w:tcW w:w="15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21AE97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9"/>
              </w:rPr>
              <w:t>30 s</w:t>
            </w:r>
          </w:p>
        </w:tc>
        <w:tc>
          <w:tcPr>
            <w:tcW w:w="576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33AF33" w14:textId="77777777" w:rsidR="00150D8C" w:rsidRPr="00794867" w:rsidRDefault="005D7CC7">
            <w:pPr>
              <w:spacing w:after="0" w:line="264" w:lineRule="auto"/>
              <w:rPr>
                <w:lang w:val="pt-BR"/>
              </w:rPr>
            </w:pPr>
            <w:r w:rsidRPr="00794867">
              <w:rPr>
                <w:sz w:val="19"/>
                <w:lang w:val="pt-BR"/>
              </w:rPr>
              <w:t>Não inclui animações de ataque e feedback.</w:t>
            </w:r>
          </w:p>
        </w:tc>
      </w:tr>
    </w:tbl>
    <w:p w14:paraId="582B6CD1" w14:textId="77777777" w:rsidR="00150D8C" w:rsidRPr="00794867" w:rsidRDefault="00150D8C">
      <w:pPr>
        <w:spacing w:after="20"/>
        <w:rPr>
          <w:lang w:val="pt-BR"/>
        </w:rPr>
      </w:pPr>
    </w:p>
    <w:p w14:paraId="14FA7B06" w14:textId="77777777" w:rsidR="00150D8C" w:rsidRPr="00794867" w:rsidRDefault="005D7CC7">
      <w:pPr>
        <w:numPr>
          <w:ilvl w:val="0"/>
          <w:numId w:val="12"/>
        </w:numPr>
        <w:rPr>
          <w:lang w:val="pt-BR"/>
        </w:rPr>
      </w:pPr>
      <w:r w:rsidRPr="00794867">
        <w:rPr>
          <w:lang w:val="pt-BR"/>
        </w:rPr>
        <w:t>Exibir o édito, o par ativo e o cronômetro completo.</w:t>
      </w:r>
    </w:p>
    <w:p w14:paraId="684E5AA3" w14:textId="77777777" w:rsidR="00150D8C" w:rsidRPr="00794867" w:rsidRDefault="005D7CC7">
      <w:pPr>
        <w:numPr>
          <w:ilvl w:val="0"/>
          <w:numId w:val="12"/>
        </w:numPr>
        <w:rPr>
          <w:lang w:val="pt-BR"/>
        </w:rPr>
      </w:pPr>
      <w:r w:rsidRPr="00794867">
        <w:rPr>
          <w:lang w:val="pt-BR"/>
        </w:rPr>
        <w:t>Registrar a origem e iniciar a contagem regressiva de 15 segundos.</w:t>
      </w:r>
    </w:p>
    <w:p w14:paraId="20F807AB" w14:textId="77777777" w:rsidR="00150D8C" w:rsidRPr="00794867" w:rsidRDefault="005D7CC7">
      <w:pPr>
        <w:numPr>
          <w:ilvl w:val="0"/>
          <w:numId w:val="12"/>
        </w:numPr>
        <w:rPr>
          <w:lang w:val="pt-BR"/>
        </w:rPr>
      </w:pPr>
      <w:r w:rsidRPr="00794867">
        <w:rPr>
          <w:lang w:val="pt-BR"/>
        </w:rPr>
        <w:t>Permitir movimentos e correções sem limitar a quantidade de comandos.</w:t>
      </w:r>
    </w:p>
    <w:p w14:paraId="664AE68A" w14:textId="77777777" w:rsidR="00150D8C" w:rsidRPr="00794867" w:rsidRDefault="005D7CC7">
      <w:pPr>
        <w:numPr>
          <w:ilvl w:val="0"/>
          <w:numId w:val="12"/>
        </w:numPr>
        <w:rPr>
          <w:lang w:val="pt-BR"/>
        </w:rPr>
      </w:pPr>
      <w:r w:rsidRPr="00794867">
        <w:rPr>
          <w:lang w:val="pt-BR"/>
        </w:rPr>
        <w:t>Ao chegar a zero, bloquear o jogador.</w:t>
      </w:r>
    </w:p>
    <w:p w14:paraId="627B178B" w14:textId="77777777" w:rsidR="00150D8C" w:rsidRPr="00794867" w:rsidRDefault="005D7CC7">
      <w:pPr>
        <w:numPr>
          <w:ilvl w:val="0"/>
          <w:numId w:val="12"/>
        </w:numPr>
        <w:rPr>
          <w:lang w:val="pt-BR"/>
        </w:rPr>
      </w:pPr>
      <w:r w:rsidRPr="00794867">
        <w:rPr>
          <w:lang w:val="pt-BR"/>
        </w:rPr>
        <w:t>Mover e animar o ataque do par ativo.</w:t>
      </w:r>
    </w:p>
    <w:p w14:paraId="2743206A" w14:textId="77777777" w:rsidR="00150D8C" w:rsidRPr="00794867" w:rsidRDefault="005D7CC7">
      <w:pPr>
        <w:numPr>
          <w:ilvl w:val="0"/>
          <w:numId w:val="12"/>
        </w:numPr>
        <w:rPr>
          <w:lang w:val="pt-BR"/>
        </w:rPr>
      </w:pPr>
      <w:r w:rsidRPr="00794867">
        <w:rPr>
          <w:lang w:val="pt-BR"/>
        </w:rPr>
        <w:t>Calcular a distância final, independentemente do total de teclas pressionadas.</w:t>
      </w:r>
    </w:p>
    <w:p w14:paraId="553F5215" w14:textId="77777777" w:rsidR="00150D8C" w:rsidRPr="00794867" w:rsidRDefault="005D7CC7">
      <w:pPr>
        <w:numPr>
          <w:ilvl w:val="0"/>
          <w:numId w:val="12"/>
        </w:numPr>
        <w:rPr>
          <w:lang w:val="pt-BR"/>
        </w:rPr>
      </w:pPr>
      <w:r w:rsidRPr="00794867">
        <w:rPr>
          <w:lang w:val="pt-BR"/>
        </w:rPr>
        <w:t>Prosseguir para o próximo édito ou resolver vitória e derrota.</w:t>
      </w:r>
    </w:p>
    <w:p w14:paraId="0613A590" w14:textId="77777777" w:rsidR="00150D8C" w:rsidRDefault="00150D8C">
      <w:pPr>
        <w:spacing w:after="20"/>
        <w:rPr>
          <w:lang w:val="pt-BR"/>
        </w:rPr>
      </w:pPr>
    </w:p>
    <w:p w14:paraId="4E433110" w14:textId="77777777" w:rsidR="00007EB1" w:rsidRDefault="00007EB1">
      <w:pPr>
        <w:spacing w:after="20"/>
        <w:rPr>
          <w:lang w:val="pt-BR"/>
        </w:rPr>
      </w:pPr>
    </w:p>
    <w:p w14:paraId="51BB8009" w14:textId="77777777" w:rsidR="00007EB1" w:rsidRDefault="00007EB1">
      <w:pPr>
        <w:spacing w:after="20"/>
        <w:rPr>
          <w:lang w:val="pt-BR"/>
        </w:rPr>
      </w:pPr>
    </w:p>
    <w:p w14:paraId="253839B3" w14:textId="77777777" w:rsidR="00007EB1" w:rsidRDefault="00007EB1">
      <w:pPr>
        <w:spacing w:after="20"/>
        <w:rPr>
          <w:lang w:val="pt-BR"/>
        </w:rPr>
      </w:pPr>
    </w:p>
    <w:p w14:paraId="1E42545B" w14:textId="77777777" w:rsidR="00007EB1" w:rsidRDefault="00007EB1">
      <w:pPr>
        <w:spacing w:after="20"/>
        <w:rPr>
          <w:lang w:val="pt-BR"/>
        </w:rPr>
      </w:pPr>
    </w:p>
    <w:p w14:paraId="4773D30E" w14:textId="77777777" w:rsidR="00007EB1" w:rsidRDefault="00007EB1">
      <w:pPr>
        <w:spacing w:after="20"/>
        <w:rPr>
          <w:lang w:val="pt-BR"/>
        </w:rPr>
      </w:pPr>
    </w:p>
    <w:p w14:paraId="3227E06D" w14:textId="77777777" w:rsidR="00007EB1" w:rsidRDefault="00007EB1">
      <w:pPr>
        <w:spacing w:after="20"/>
        <w:rPr>
          <w:lang w:val="pt-BR"/>
        </w:rPr>
      </w:pPr>
    </w:p>
    <w:p w14:paraId="37E57574" w14:textId="77777777" w:rsidR="00007EB1" w:rsidRDefault="00007EB1">
      <w:pPr>
        <w:spacing w:after="20"/>
        <w:rPr>
          <w:lang w:val="pt-BR"/>
        </w:rPr>
      </w:pPr>
    </w:p>
    <w:p w14:paraId="036369EF" w14:textId="77777777" w:rsidR="00007EB1" w:rsidRDefault="00007EB1">
      <w:pPr>
        <w:spacing w:after="20"/>
        <w:rPr>
          <w:lang w:val="pt-BR"/>
        </w:rPr>
      </w:pPr>
    </w:p>
    <w:p w14:paraId="146CBA71" w14:textId="77777777" w:rsidR="00007EB1" w:rsidRDefault="00007EB1">
      <w:pPr>
        <w:spacing w:after="20"/>
        <w:rPr>
          <w:lang w:val="pt-BR"/>
        </w:rPr>
      </w:pPr>
    </w:p>
    <w:p w14:paraId="6EA9BBD6" w14:textId="77777777" w:rsidR="00007EB1" w:rsidRDefault="00007EB1">
      <w:pPr>
        <w:spacing w:after="20"/>
        <w:rPr>
          <w:lang w:val="pt-BR"/>
        </w:rPr>
      </w:pPr>
    </w:p>
    <w:p w14:paraId="5DF6C8DF" w14:textId="77777777" w:rsidR="00007EB1" w:rsidRDefault="00007EB1">
      <w:pPr>
        <w:spacing w:after="20"/>
        <w:rPr>
          <w:lang w:val="pt-BR"/>
        </w:rPr>
      </w:pPr>
    </w:p>
    <w:p w14:paraId="0D92B564" w14:textId="77777777" w:rsidR="00007EB1" w:rsidRDefault="00007EB1">
      <w:pPr>
        <w:spacing w:after="20"/>
        <w:rPr>
          <w:lang w:val="pt-BR"/>
        </w:rPr>
      </w:pPr>
    </w:p>
    <w:p w14:paraId="11C92EBD" w14:textId="77777777" w:rsidR="00007EB1" w:rsidRDefault="00007EB1">
      <w:pPr>
        <w:spacing w:after="20"/>
        <w:rPr>
          <w:lang w:val="pt-BR"/>
        </w:rPr>
      </w:pPr>
    </w:p>
    <w:p w14:paraId="5EA8E951" w14:textId="77777777" w:rsidR="00007EB1" w:rsidRPr="00794867" w:rsidRDefault="00007EB1">
      <w:pPr>
        <w:spacing w:after="20"/>
        <w:rPr>
          <w:lang w:val="pt-BR"/>
        </w:rPr>
      </w:pPr>
    </w:p>
    <w:p w14:paraId="3AC340CE" w14:textId="77777777" w:rsidR="00150D8C" w:rsidRPr="00794867" w:rsidRDefault="005D7CC7" w:rsidP="006F7526">
      <w:pPr>
        <w:pStyle w:val="Heading1"/>
        <w:pageBreakBefore/>
        <w:spacing w:before="0"/>
        <w:rPr>
          <w:lang w:val="pt-BR"/>
        </w:rPr>
      </w:pPr>
      <w:r w:rsidRPr="00794867">
        <w:rPr>
          <w:lang w:val="pt-BR"/>
        </w:rPr>
        <w:lastRenderedPageBreak/>
        <w:t>Peças, deslocamento e ataques</w:t>
      </w:r>
    </w:p>
    <w:p w14:paraId="6F9A0137" w14:textId="77777777" w:rsidR="00150D8C" w:rsidRPr="00794867" w:rsidRDefault="005D7CC7">
      <w:pPr>
        <w:pStyle w:val="Heading2"/>
        <w:rPr>
          <w:lang w:val="pt-BR"/>
        </w:rPr>
      </w:pPr>
      <w:r w:rsidRPr="00794867">
        <w:rPr>
          <w:lang w:val="pt-BR"/>
        </w:rPr>
        <w:t>Deslocamento a partir das bordas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1440"/>
        <w:gridCol w:w="1440"/>
        <w:gridCol w:w="1440"/>
        <w:gridCol w:w="1440"/>
      </w:tblGrid>
      <w:tr w:rsidR="00150D8C" w14:paraId="724E263A" w14:textId="77777777">
        <w:trPr>
          <w:tblHeader/>
        </w:trPr>
        <w:tc>
          <w:tcPr>
            <w:tcW w:w="170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2D87C8" w14:textId="77777777" w:rsidR="00150D8C" w:rsidRDefault="005D7CC7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Origem</w:t>
            </w:r>
            <w:proofErr w:type="spellEnd"/>
            <w:r>
              <w:rPr>
                <w:b/>
                <w:color w:val="FFFFFF"/>
                <w:sz w:val="19"/>
              </w:rPr>
              <w:t xml:space="preserve"> externa</w:t>
            </w:r>
          </w:p>
        </w:tc>
        <w:tc>
          <w:tcPr>
            <w:tcW w:w="190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BEAD3E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Direção obrigatória</w:t>
            </w:r>
          </w:p>
        </w:tc>
        <w:tc>
          <w:tcPr>
            <w:tcW w:w="144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08F618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w="144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D5EE01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II</w:t>
            </w:r>
          </w:p>
        </w:tc>
        <w:tc>
          <w:tcPr>
            <w:tcW w:w="144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187CCB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III</w:t>
            </w:r>
          </w:p>
        </w:tc>
        <w:tc>
          <w:tcPr>
            <w:tcW w:w="144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786F2F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IV</w:t>
            </w:r>
          </w:p>
        </w:tc>
      </w:tr>
      <w:tr w:rsidR="00150D8C" w14:paraId="318DB5F8" w14:textId="77777777">
        <w:tc>
          <w:tcPr>
            <w:tcW w:w="17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1D7C34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  <w:t>Esquerda</w:t>
            </w:r>
          </w:p>
        </w:tc>
        <w:tc>
          <w:tcPr>
            <w:tcW w:w="19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32978D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7"/>
              </w:rPr>
              <w:t>Direita</w:t>
            </w:r>
          </w:p>
        </w:tc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ECF30F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Col. 1</w:t>
            </w:r>
          </w:p>
        </w:tc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356397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Col. 2</w:t>
            </w:r>
          </w:p>
        </w:tc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3A42DD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Col. 3</w:t>
            </w:r>
          </w:p>
        </w:tc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23FC2A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Col. 4</w:t>
            </w:r>
          </w:p>
        </w:tc>
      </w:tr>
      <w:tr w:rsidR="00150D8C" w14:paraId="32440D8E" w14:textId="77777777">
        <w:tc>
          <w:tcPr>
            <w:tcW w:w="17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8AB55A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  <w:t>Direita</w:t>
            </w:r>
          </w:p>
        </w:tc>
        <w:tc>
          <w:tcPr>
            <w:tcW w:w="19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5BF165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7"/>
              </w:rPr>
              <w:t>Esquerda</w:t>
            </w:r>
          </w:p>
        </w:tc>
        <w:tc>
          <w:tcPr>
            <w:tcW w:w="144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489644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Col. 5</w:t>
            </w:r>
          </w:p>
        </w:tc>
        <w:tc>
          <w:tcPr>
            <w:tcW w:w="144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B9A22B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Col. 4</w:t>
            </w:r>
          </w:p>
        </w:tc>
        <w:tc>
          <w:tcPr>
            <w:tcW w:w="144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8F2203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Col. 3</w:t>
            </w:r>
          </w:p>
        </w:tc>
        <w:tc>
          <w:tcPr>
            <w:tcW w:w="144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18B77D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Col. 2</w:t>
            </w:r>
          </w:p>
        </w:tc>
      </w:tr>
      <w:tr w:rsidR="00150D8C" w14:paraId="448882E3" w14:textId="77777777">
        <w:tc>
          <w:tcPr>
            <w:tcW w:w="17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C8BD93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  <w:t>Superior</w:t>
            </w:r>
          </w:p>
        </w:tc>
        <w:tc>
          <w:tcPr>
            <w:tcW w:w="19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1DAB0F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7"/>
              </w:rPr>
              <w:t>Baixo</w:t>
            </w:r>
          </w:p>
        </w:tc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3845A0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Lin. 1</w:t>
            </w:r>
          </w:p>
        </w:tc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D3E99C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Lin. 2</w:t>
            </w:r>
          </w:p>
        </w:tc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B5E175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Lin. 3</w:t>
            </w:r>
          </w:p>
        </w:tc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9732E5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Lin. 4</w:t>
            </w:r>
          </w:p>
        </w:tc>
      </w:tr>
      <w:tr w:rsidR="00150D8C" w14:paraId="43EAC428" w14:textId="77777777">
        <w:tc>
          <w:tcPr>
            <w:tcW w:w="17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121681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  <w:t>Inferior</w:t>
            </w:r>
          </w:p>
        </w:tc>
        <w:tc>
          <w:tcPr>
            <w:tcW w:w="19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F63D1E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7"/>
              </w:rPr>
              <w:t>Cima</w:t>
            </w:r>
          </w:p>
        </w:tc>
        <w:tc>
          <w:tcPr>
            <w:tcW w:w="144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934ABD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Lin. 5</w:t>
            </w:r>
          </w:p>
        </w:tc>
        <w:tc>
          <w:tcPr>
            <w:tcW w:w="144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A72042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Lin. 4</w:t>
            </w:r>
          </w:p>
        </w:tc>
        <w:tc>
          <w:tcPr>
            <w:tcW w:w="144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8D5785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Lin. 3</w:t>
            </w:r>
          </w:p>
        </w:tc>
        <w:tc>
          <w:tcPr>
            <w:tcW w:w="144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637776" w14:textId="77777777" w:rsidR="00150D8C" w:rsidRDefault="005D7CC7">
            <w:pPr>
              <w:spacing w:after="0" w:line="264" w:lineRule="auto"/>
            </w:pPr>
            <w:r>
              <w:rPr>
                <w:sz w:val="17"/>
              </w:rPr>
              <w:t>Lin. 2</w:t>
            </w:r>
          </w:p>
        </w:tc>
      </w:tr>
    </w:tbl>
    <w:p w14:paraId="207407A7" w14:textId="77777777" w:rsidR="00150D8C" w:rsidRDefault="00150D8C">
      <w:pPr>
        <w:spacing w:after="20"/>
      </w:pPr>
    </w:p>
    <w:p w14:paraId="1E565255" w14:textId="77777777" w:rsidR="00150D8C" w:rsidRPr="00794867" w:rsidRDefault="005D7CC7">
      <w:pPr>
        <w:rPr>
          <w:lang w:val="pt-BR"/>
        </w:rPr>
      </w:pPr>
      <w:r w:rsidRPr="00794867">
        <w:rPr>
          <w:b/>
          <w:lang w:val="pt-BR"/>
        </w:rPr>
        <w:t xml:space="preserve">Restrição de geração: </w:t>
      </w:r>
      <w:r w:rsidRPr="00794867">
        <w:rPr>
          <w:lang w:val="pt-BR"/>
        </w:rPr>
        <w:t>uma peça não pode terminar na casa central ocupada pela Rainha.</w:t>
      </w:r>
    </w:p>
    <w:p w14:paraId="70A15759" w14:textId="77777777" w:rsidR="00150D8C" w:rsidRDefault="005D7CC7">
      <w:pPr>
        <w:pStyle w:val="Heading2"/>
      </w:pPr>
      <w:proofErr w:type="spellStart"/>
      <w:r>
        <w:t>Padrões</w:t>
      </w:r>
      <w:proofErr w:type="spellEnd"/>
      <w:r>
        <w:t xml:space="preserve"> de </w:t>
      </w:r>
      <w:proofErr w:type="spellStart"/>
      <w:r>
        <w:t>ataque</w:t>
      </w:r>
      <w:proofErr w:type="spellEnd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4400"/>
        <w:gridCol w:w="3360"/>
      </w:tblGrid>
      <w:tr w:rsidR="00150D8C" w14:paraId="66BE6D8D" w14:textId="77777777">
        <w:trPr>
          <w:tblHeader/>
        </w:trPr>
        <w:tc>
          <w:tcPr>
            <w:tcW w:w="160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A0F4AE" w14:textId="77777777" w:rsidR="00150D8C" w:rsidRDefault="005D7CC7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Peça</w:t>
            </w:r>
          </w:p>
        </w:tc>
        <w:tc>
          <w:tcPr>
            <w:tcW w:w="440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D7A115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w="336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4B95CB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Regra visual</w:t>
            </w:r>
          </w:p>
        </w:tc>
      </w:tr>
      <w:tr w:rsidR="00150D8C" w14:paraId="333AA67A" w14:textId="77777777">
        <w:tc>
          <w:tcPr>
            <w:tcW w:w="16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7DAE23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Torre</w:t>
            </w:r>
          </w:p>
        </w:tc>
        <w:tc>
          <w:tcPr>
            <w:tcW w:w="44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8E4E7B" w14:textId="77777777" w:rsidR="00150D8C" w:rsidRPr="00794867" w:rsidRDefault="005D7CC7">
            <w:pPr>
              <w:spacing w:after="0" w:line="264" w:lineRule="auto"/>
              <w:jc w:val="center"/>
              <w:rPr>
                <w:lang w:val="pt-BR"/>
              </w:rPr>
            </w:pPr>
            <w:r w:rsidRPr="00794867">
              <w:rPr>
                <w:sz w:val="19"/>
                <w:lang w:val="pt-BR"/>
              </w:rPr>
              <w:t>Linha e coluna completas a partir da posição final</w:t>
            </w:r>
          </w:p>
        </w:tc>
        <w:tc>
          <w:tcPr>
            <w:tcW w:w="33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658F63" w14:textId="77777777" w:rsidR="00150D8C" w:rsidRDefault="005D7CC7">
            <w:pPr>
              <w:spacing w:after="0" w:line="264" w:lineRule="auto"/>
            </w:pPr>
            <w:r>
              <w:rPr>
                <w:sz w:val="19"/>
              </w:rPr>
              <w:t xml:space="preserve">Feixes </w:t>
            </w:r>
            <w:proofErr w:type="spellStart"/>
            <w:r>
              <w:rPr>
                <w:sz w:val="19"/>
              </w:rPr>
              <w:t>ortogonais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luminosos</w:t>
            </w:r>
            <w:proofErr w:type="spellEnd"/>
          </w:p>
        </w:tc>
      </w:tr>
      <w:tr w:rsidR="00150D8C" w14:paraId="604313C6" w14:textId="77777777">
        <w:tc>
          <w:tcPr>
            <w:tcW w:w="16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11642B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Bispo</w:t>
            </w:r>
          </w:p>
        </w:tc>
        <w:tc>
          <w:tcPr>
            <w:tcW w:w="44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3CBB41" w14:textId="77777777" w:rsidR="00150D8C" w:rsidRPr="00794867" w:rsidRDefault="005D7CC7">
            <w:pPr>
              <w:spacing w:after="0" w:line="264" w:lineRule="auto"/>
              <w:jc w:val="center"/>
              <w:rPr>
                <w:lang w:val="pt-BR"/>
              </w:rPr>
            </w:pPr>
            <w:r w:rsidRPr="00794867">
              <w:rPr>
                <w:sz w:val="19"/>
                <w:lang w:val="pt-BR"/>
              </w:rPr>
              <w:t>Quatro diagonais completas a partir da posição final</w:t>
            </w:r>
          </w:p>
        </w:tc>
        <w:tc>
          <w:tcPr>
            <w:tcW w:w="336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E8B3B6" w14:textId="77777777" w:rsidR="00150D8C" w:rsidRDefault="005D7CC7">
            <w:pPr>
              <w:spacing w:after="0" w:line="264" w:lineRule="auto"/>
            </w:pPr>
            <w:r>
              <w:rPr>
                <w:sz w:val="19"/>
              </w:rPr>
              <w:t xml:space="preserve">Feixes </w:t>
            </w:r>
            <w:proofErr w:type="spellStart"/>
            <w:r>
              <w:rPr>
                <w:sz w:val="19"/>
              </w:rPr>
              <w:t>diagonais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luminosos</w:t>
            </w:r>
            <w:proofErr w:type="spellEnd"/>
          </w:p>
        </w:tc>
      </w:tr>
    </w:tbl>
    <w:p w14:paraId="085A77C9" w14:textId="77777777" w:rsidR="00150D8C" w:rsidRDefault="00150D8C">
      <w:pPr>
        <w:spacing w:after="20"/>
      </w:pPr>
    </w:p>
    <w:p w14:paraId="11B2203B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As duas peças de um par atacam simultaneamente.</w:t>
      </w:r>
    </w:p>
    <w:p w14:paraId="798B3279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Os ataques atravessam a Rainha e as demais peças.</w:t>
      </w:r>
    </w:p>
    <w:p w14:paraId="6C1C5141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As zonas de ataque surgem somente durante a resolução.</w:t>
      </w:r>
    </w:p>
    <w:p w14:paraId="156609DA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A animação sempre é exibida, mesmo quando o édito já foi descumprido.</w:t>
      </w:r>
    </w:p>
    <w:p w14:paraId="06949E94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O resultado é apresentado apenas depois do deslocamento e do ataque completos.</w:t>
      </w:r>
    </w:p>
    <w:p w14:paraId="0E9457F4" w14:textId="77777777" w:rsidR="00150D8C" w:rsidRPr="00794867" w:rsidRDefault="005D7CC7">
      <w:pPr>
        <w:pStyle w:val="Heading2"/>
        <w:rPr>
          <w:lang w:val="pt-BR"/>
        </w:rPr>
      </w:pPr>
      <w:r w:rsidRPr="00794867">
        <w:rPr>
          <w:lang w:val="pt-BR"/>
        </w:rPr>
        <w:t>Ordem dos pares</w:t>
      </w:r>
    </w:p>
    <w:p w14:paraId="6BFEEA5A" w14:textId="77777777" w:rsidR="00150D8C" w:rsidRPr="00794867" w:rsidRDefault="005D7CC7">
      <w:pPr>
        <w:rPr>
          <w:lang w:val="pt-BR"/>
        </w:rPr>
      </w:pPr>
      <w:r w:rsidRPr="00794867">
        <w:rPr>
          <w:b/>
          <w:lang w:val="pt-BR"/>
        </w:rPr>
        <w:t xml:space="preserve">Fases 1 a 7: </w:t>
      </w:r>
      <w:r w:rsidRPr="00794867">
        <w:rPr>
          <w:lang w:val="pt-BR"/>
        </w:rPr>
        <w:t>par horizontal primeiro e par vertical depois.</w:t>
      </w:r>
    </w:p>
    <w:p w14:paraId="2D71802C" w14:textId="77777777" w:rsidR="00150D8C" w:rsidRPr="00794867" w:rsidRDefault="005D7CC7">
      <w:pPr>
        <w:rPr>
          <w:lang w:val="pt-BR"/>
        </w:rPr>
      </w:pPr>
      <w:r w:rsidRPr="00794867">
        <w:rPr>
          <w:b/>
          <w:lang w:val="pt-BR"/>
        </w:rPr>
        <w:t xml:space="preserve">Fases 8 a 10: </w:t>
      </w:r>
      <w:r w:rsidRPr="00794867">
        <w:rPr>
          <w:lang w:val="pt-BR"/>
        </w:rPr>
        <w:t>a ordem pode ser invertida, desde que o par ativo seja destacado com clareza antes de cada édito.</w:t>
      </w:r>
    </w:p>
    <w:p w14:paraId="764EED06" w14:textId="77777777" w:rsidR="00150D8C" w:rsidRDefault="005D7CC7" w:rsidP="006B2AE4">
      <w:pPr>
        <w:pStyle w:val="Heading1"/>
        <w:pageBreakBefore/>
        <w:spacing w:before="0"/>
      </w:pPr>
      <w:proofErr w:type="spellStart"/>
      <w:r>
        <w:lastRenderedPageBreak/>
        <w:t>Progressão</w:t>
      </w:r>
      <w:proofErr w:type="spellEnd"/>
      <w:r>
        <w:t xml:space="preserve"> das 10 </w:t>
      </w:r>
      <w:proofErr w:type="spellStart"/>
      <w:r>
        <w:t>fases</w:t>
      </w:r>
      <w:proofErr w:type="spellEnd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1350"/>
        <w:gridCol w:w="1800"/>
        <w:gridCol w:w="1800"/>
        <w:gridCol w:w="2660"/>
        <w:gridCol w:w="1100"/>
      </w:tblGrid>
      <w:tr w:rsidR="00150D8C" w14:paraId="73040BDA" w14:textId="77777777">
        <w:trPr>
          <w:tblHeader/>
        </w:trPr>
        <w:tc>
          <w:tcPr>
            <w:tcW w:w="65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E8059A" w14:textId="77777777" w:rsidR="00150D8C" w:rsidRDefault="005D7CC7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135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2BB9B0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Tempo</w:t>
            </w:r>
          </w:p>
        </w:tc>
        <w:tc>
          <w:tcPr>
            <w:tcW w:w="180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7F7F7D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1º par</w:t>
            </w:r>
          </w:p>
        </w:tc>
        <w:tc>
          <w:tcPr>
            <w:tcW w:w="180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4A9D47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2º par</w:t>
            </w:r>
          </w:p>
        </w:tc>
        <w:tc>
          <w:tcPr>
            <w:tcW w:w="266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806F7B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Foco</w:t>
            </w:r>
          </w:p>
        </w:tc>
        <w:tc>
          <w:tcPr>
            <w:tcW w:w="110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418E7C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Config.</w:t>
            </w:r>
          </w:p>
        </w:tc>
      </w:tr>
      <w:tr w:rsidR="00150D8C" w14:paraId="66FF8D26" w14:textId="77777777">
        <w:tc>
          <w:tcPr>
            <w:tcW w:w="6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479E1B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3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897203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6"/>
              </w:rPr>
              <w:t>Sem tempo</w:t>
            </w:r>
          </w:p>
        </w:tc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E7AED7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Sem peças</w:t>
            </w:r>
          </w:p>
        </w:tc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2B2819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-</w:t>
            </w:r>
          </w:p>
        </w:tc>
        <w:tc>
          <w:tcPr>
            <w:tcW w:w="26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AE378C" w14:textId="77777777" w:rsidR="00150D8C" w:rsidRPr="00794867" w:rsidRDefault="005D7CC7">
            <w:pPr>
              <w:spacing w:after="0" w:line="264" w:lineRule="auto"/>
              <w:rPr>
                <w:lang w:val="pt-BR"/>
              </w:rPr>
            </w:pPr>
            <w:r w:rsidRPr="00794867">
              <w:rPr>
                <w:sz w:val="16"/>
                <w:lang w:val="pt-BR"/>
              </w:rPr>
              <w:t>Um édito e movimento básico</w:t>
            </w:r>
          </w:p>
        </w:tc>
        <w:tc>
          <w:tcPr>
            <w:tcW w:w="11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95E859" w14:textId="77777777" w:rsidR="00150D8C" w:rsidRDefault="005D7CC7">
            <w:pPr>
              <w:spacing w:after="0" w:line="264" w:lineRule="auto"/>
            </w:pPr>
            <w:proofErr w:type="spellStart"/>
            <w:r>
              <w:rPr>
                <w:sz w:val="16"/>
              </w:rPr>
              <w:t>Fixa</w:t>
            </w:r>
            <w:proofErr w:type="spellEnd"/>
          </w:p>
        </w:tc>
      </w:tr>
      <w:tr w:rsidR="00150D8C" w14:paraId="680CE70E" w14:textId="77777777">
        <w:tc>
          <w:tcPr>
            <w:tcW w:w="65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D6DD71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35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FA34CE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6"/>
              </w:rPr>
              <w:t>Sem tempo</w:t>
            </w:r>
          </w:p>
        </w:tc>
        <w:tc>
          <w:tcPr>
            <w:tcW w:w="18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C8AD50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Sem peças</w:t>
            </w:r>
          </w:p>
        </w:tc>
        <w:tc>
          <w:tcPr>
            <w:tcW w:w="18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AD8DE1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Sem peças</w:t>
            </w:r>
          </w:p>
        </w:tc>
        <w:tc>
          <w:tcPr>
            <w:tcW w:w="266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28FD4E" w14:textId="77777777" w:rsidR="00150D8C" w:rsidRPr="00794867" w:rsidRDefault="005D7CC7">
            <w:pPr>
              <w:spacing w:after="0" w:line="264" w:lineRule="auto"/>
              <w:rPr>
                <w:lang w:val="pt-BR"/>
              </w:rPr>
            </w:pPr>
            <w:r w:rsidRPr="00794867">
              <w:rPr>
                <w:sz w:val="16"/>
                <w:lang w:val="pt-BR"/>
              </w:rPr>
              <w:t>Dois éditos e safe spot</w:t>
            </w:r>
          </w:p>
        </w:tc>
        <w:tc>
          <w:tcPr>
            <w:tcW w:w="11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8A69E2" w14:textId="77777777" w:rsidR="00150D8C" w:rsidRDefault="005D7CC7">
            <w:pPr>
              <w:spacing w:after="0" w:line="264" w:lineRule="auto"/>
            </w:pPr>
            <w:proofErr w:type="spellStart"/>
            <w:r>
              <w:rPr>
                <w:sz w:val="16"/>
              </w:rPr>
              <w:t>Fixa</w:t>
            </w:r>
            <w:proofErr w:type="spellEnd"/>
          </w:p>
        </w:tc>
      </w:tr>
      <w:tr w:rsidR="00150D8C" w14:paraId="01F3BCAB" w14:textId="77777777">
        <w:tc>
          <w:tcPr>
            <w:tcW w:w="6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08E9C3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3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FCCA56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6"/>
              </w:rPr>
              <w:t>Sem tempo</w:t>
            </w:r>
          </w:p>
        </w:tc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EB1FAF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Torre + Torre</w:t>
            </w:r>
          </w:p>
        </w:tc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2B3944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Sem peças</w:t>
            </w:r>
          </w:p>
        </w:tc>
        <w:tc>
          <w:tcPr>
            <w:tcW w:w="26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40C47D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Introdução dos ataques</w:t>
            </w:r>
          </w:p>
        </w:tc>
        <w:tc>
          <w:tcPr>
            <w:tcW w:w="11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BEC0B6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Fixa</w:t>
            </w:r>
          </w:p>
        </w:tc>
      </w:tr>
      <w:tr w:rsidR="00150D8C" w14:paraId="5C3A1E5F" w14:textId="77777777">
        <w:tc>
          <w:tcPr>
            <w:tcW w:w="65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99A896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35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E572BC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6"/>
              </w:rPr>
              <w:t>Sem tempo</w:t>
            </w:r>
          </w:p>
        </w:tc>
        <w:tc>
          <w:tcPr>
            <w:tcW w:w="18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6F8AF5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Torre + Torre</w:t>
            </w:r>
          </w:p>
        </w:tc>
        <w:tc>
          <w:tcPr>
            <w:tcW w:w="18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32D217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Torre + Torre</w:t>
            </w:r>
          </w:p>
        </w:tc>
        <w:tc>
          <w:tcPr>
            <w:tcW w:w="266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B28437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Duas ondas</w:t>
            </w:r>
          </w:p>
        </w:tc>
        <w:tc>
          <w:tcPr>
            <w:tcW w:w="11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86ECE0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Fixa</w:t>
            </w:r>
          </w:p>
        </w:tc>
      </w:tr>
      <w:tr w:rsidR="00150D8C" w14:paraId="1C5EF2C1" w14:textId="77777777">
        <w:tc>
          <w:tcPr>
            <w:tcW w:w="6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AC09EA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3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0522F6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6"/>
              </w:rPr>
              <w:t>Sem tempo</w:t>
            </w:r>
          </w:p>
        </w:tc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1AFFBF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Bispo + Bispo</w:t>
            </w:r>
          </w:p>
        </w:tc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D22E0E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Torre + Torre</w:t>
            </w:r>
          </w:p>
        </w:tc>
        <w:tc>
          <w:tcPr>
            <w:tcW w:w="26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3DD00A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Introdução do Bispo</w:t>
            </w:r>
          </w:p>
        </w:tc>
        <w:tc>
          <w:tcPr>
            <w:tcW w:w="11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62DA56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Fixa</w:t>
            </w:r>
          </w:p>
        </w:tc>
      </w:tr>
      <w:tr w:rsidR="00150D8C" w14:paraId="4220408A" w14:textId="77777777">
        <w:tc>
          <w:tcPr>
            <w:tcW w:w="65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193A3F8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35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060A02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6"/>
              </w:rPr>
              <w:t>15 + 15 s</w:t>
            </w:r>
          </w:p>
        </w:tc>
        <w:tc>
          <w:tcPr>
            <w:tcW w:w="18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BAA8F3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Bispo + Bispo</w:t>
            </w:r>
          </w:p>
        </w:tc>
        <w:tc>
          <w:tcPr>
            <w:tcW w:w="18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F0366D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Torre + Torre</w:t>
            </w:r>
          </w:p>
        </w:tc>
        <w:tc>
          <w:tcPr>
            <w:tcW w:w="266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64C1FA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Introdução do cronômetro</w:t>
            </w:r>
          </w:p>
        </w:tc>
        <w:tc>
          <w:tcPr>
            <w:tcW w:w="11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724726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Fixa</w:t>
            </w:r>
          </w:p>
        </w:tc>
      </w:tr>
      <w:tr w:rsidR="00150D8C" w14:paraId="05103FD5" w14:textId="77777777">
        <w:tc>
          <w:tcPr>
            <w:tcW w:w="6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58CFC3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3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275FAD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6"/>
              </w:rPr>
              <w:t>15 + 15 s</w:t>
            </w:r>
          </w:p>
        </w:tc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8E6902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Torre + Torre</w:t>
            </w:r>
          </w:p>
        </w:tc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5F40A1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Bispo + Bispo</w:t>
            </w:r>
          </w:p>
        </w:tc>
        <w:tc>
          <w:tcPr>
            <w:tcW w:w="26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3F1E3B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Troca de leitura</w:t>
            </w:r>
          </w:p>
        </w:tc>
        <w:tc>
          <w:tcPr>
            <w:tcW w:w="11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778AB0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Procedural</w:t>
            </w:r>
          </w:p>
        </w:tc>
      </w:tr>
      <w:tr w:rsidR="00150D8C" w14:paraId="3C2026D3" w14:textId="77777777">
        <w:tc>
          <w:tcPr>
            <w:tcW w:w="65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6D8334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135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4F4967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6"/>
              </w:rPr>
              <w:t>15 + 15 s</w:t>
            </w:r>
          </w:p>
        </w:tc>
        <w:tc>
          <w:tcPr>
            <w:tcW w:w="18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BFB108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Torre + Bispo</w:t>
            </w:r>
          </w:p>
        </w:tc>
        <w:tc>
          <w:tcPr>
            <w:tcW w:w="18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F77E16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Torre + Bispo</w:t>
            </w:r>
          </w:p>
        </w:tc>
        <w:tc>
          <w:tcPr>
            <w:tcW w:w="266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ACE755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Pares mistos</w:t>
            </w:r>
          </w:p>
        </w:tc>
        <w:tc>
          <w:tcPr>
            <w:tcW w:w="11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33A3D0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Fixa</w:t>
            </w:r>
          </w:p>
        </w:tc>
      </w:tr>
      <w:tr w:rsidR="00150D8C" w14:paraId="7C166113" w14:textId="77777777">
        <w:tc>
          <w:tcPr>
            <w:tcW w:w="6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7E3256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13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5DE43C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6"/>
              </w:rPr>
              <w:t>15 + 15 s</w:t>
            </w:r>
          </w:p>
        </w:tc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09A738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Torre + Bispo</w:t>
            </w:r>
          </w:p>
        </w:tc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60C585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Torre + Bispo</w:t>
            </w:r>
          </w:p>
        </w:tc>
        <w:tc>
          <w:tcPr>
            <w:tcW w:w="26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863F4D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Pares mistos difíceis</w:t>
            </w:r>
          </w:p>
        </w:tc>
        <w:tc>
          <w:tcPr>
            <w:tcW w:w="11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3771D2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Procedural</w:t>
            </w:r>
          </w:p>
        </w:tc>
      </w:tr>
      <w:tr w:rsidR="00150D8C" w14:paraId="227AD13E" w14:textId="77777777">
        <w:tc>
          <w:tcPr>
            <w:tcW w:w="65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197034D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135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665BF2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6"/>
              </w:rPr>
              <w:t>15 + 15 s</w:t>
            </w:r>
          </w:p>
        </w:tc>
        <w:tc>
          <w:tcPr>
            <w:tcW w:w="18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6E20486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Torre + Bispo</w:t>
            </w:r>
          </w:p>
        </w:tc>
        <w:tc>
          <w:tcPr>
            <w:tcW w:w="18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D42ABD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Torre + Bispo</w:t>
            </w:r>
          </w:p>
        </w:tc>
        <w:tc>
          <w:tcPr>
            <w:tcW w:w="266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784A46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Desafio final</w:t>
            </w:r>
          </w:p>
        </w:tc>
        <w:tc>
          <w:tcPr>
            <w:tcW w:w="11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C624B3" w14:textId="77777777" w:rsidR="00150D8C" w:rsidRDefault="005D7CC7">
            <w:pPr>
              <w:spacing w:after="0" w:line="264" w:lineRule="auto"/>
            </w:pPr>
            <w:r>
              <w:rPr>
                <w:sz w:val="16"/>
              </w:rPr>
              <w:t>Fixa</w:t>
            </w:r>
          </w:p>
        </w:tc>
      </w:tr>
    </w:tbl>
    <w:p w14:paraId="5CB9EA06" w14:textId="77777777" w:rsidR="00150D8C" w:rsidRDefault="00150D8C">
      <w:pPr>
        <w:spacing w:after="20"/>
      </w:pPr>
    </w:p>
    <w:p w14:paraId="6B86BFF6" w14:textId="77777777" w:rsidR="00150D8C" w:rsidRPr="00794867" w:rsidRDefault="00150D8C">
      <w:pPr>
        <w:spacing w:after="20"/>
        <w:rPr>
          <w:lang w:val="pt-BR"/>
        </w:rPr>
      </w:pPr>
    </w:p>
    <w:p w14:paraId="2B7F39E7" w14:textId="77777777" w:rsidR="00150D8C" w:rsidRPr="00794867" w:rsidRDefault="005D7CC7" w:rsidP="006B2AE4">
      <w:pPr>
        <w:pStyle w:val="Heading1"/>
        <w:pageBreakBefore/>
        <w:spacing w:before="0"/>
        <w:rPr>
          <w:lang w:val="pt-BR"/>
        </w:rPr>
      </w:pPr>
      <w:r w:rsidRPr="00794867">
        <w:rPr>
          <w:lang w:val="pt-BR"/>
        </w:rPr>
        <w:lastRenderedPageBreak/>
        <w:t>Geração procedural controlada</w:t>
      </w:r>
    </w:p>
    <w:p w14:paraId="4ADD1E5F" w14:textId="77777777" w:rsidR="00150D8C" w:rsidRPr="00794867" w:rsidRDefault="005D7CC7">
      <w:pPr>
        <w:rPr>
          <w:lang w:val="pt-BR"/>
        </w:rPr>
      </w:pPr>
      <w:r w:rsidRPr="00794867">
        <w:rPr>
          <w:b/>
          <w:lang w:val="pt-BR"/>
        </w:rPr>
        <w:t xml:space="preserve">Somente as fases 7 e 9 precisam variar entre campanhas. </w:t>
      </w:r>
      <w:r w:rsidRPr="00794867">
        <w:rPr>
          <w:lang w:val="pt-BR"/>
        </w:rPr>
        <w:t>As demais fases são fixas para garantir tutoriais previsíveis e um encerramento bem apresentado.</w:t>
      </w:r>
    </w:p>
    <w:p w14:paraId="1FE2F8FB" w14:textId="77777777" w:rsidR="00150D8C" w:rsidRPr="00794867" w:rsidRDefault="005D7CC7">
      <w:pPr>
        <w:numPr>
          <w:ilvl w:val="0"/>
          <w:numId w:val="13"/>
        </w:numPr>
        <w:rPr>
          <w:lang w:val="pt-BR"/>
        </w:rPr>
      </w:pPr>
      <w:r w:rsidRPr="00794867">
        <w:rPr>
          <w:lang w:val="pt-BR"/>
        </w:rPr>
        <w:t>Selecionar o safe spot e excluir a casa central.</w:t>
      </w:r>
    </w:p>
    <w:p w14:paraId="6176802F" w14:textId="77777777" w:rsidR="00150D8C" w:rsidRPr="00794867" w:rsidRDefault="005D7CC7">
      <w:pPr>
        <w:numPr>
          <w:ilvl w:val="0"/>
          <w:numId w:val="13"/>
        </w:numPr>
        <w:rPr>
          <w:lang w:val="pt-BR"/>
        </w:rPr>
      </w:pPr>
      <w:r w:rsidRPr="00794867">
        <w:rPr>
          <w:lang w:val="pt-BR"/>
        </w:rPr>
        <w:t>Escolher dois éditos diferentes entre II, III e IV.</w:t>
      </w:r>
    </w:p>
    <w:p w14:paraId="1A208476" w14:textId="77777777" w:rsidR="00150D8C" w:rsidRPr="00794867" w:rsidRDefault="005D7CC7">
      <w:pPr>
        <w:numPr>
          <w:ilvl w:val="0"/>
          <w:numId w:val="13"/>
        </w:numPr>
        <w:rPr>
          <w:lang w:val="pt-BR"/>
        </w:rPr>
      </w:pPr>
      <w:r w:rsidRPr="00794867">
        <w:rPr>
          <w:lang w:val="pt-BR"/>
        </w:rPr>
        <w:t>Construir uma solução válida de trás para frente.</w:t>
      </w:r>
    </w:p>
    <w:p w14:paraId="6C86603B" w14:textId="77777777" w:rsidR="00150D8C" w:rsidRPr="00794867" w:rsidRDefault="005D7CC7">
      <w:pPr>
        <w:numPr>
          <w:ilvl w:val="0"/>
          <w:numId w:val="13"/>
        </w:numPr>
        <w:rPr>
          <w:lang w:val="pt-BR"/>
        </w:rPr>
      </w:pPr>
      <w:r w:rsidRPr="00794867">
        <w:rPr>
          <w:lang w:val="pt-BR"/>
        </w:rPr>
        <w:t>Posicionar os pares externos, suas direções e numerais.</w:t>
      </w:r>
    </w:p>
    <w:p w14:paraId="7A26AE91" w14:textId="77777777" w:rsidR="00150D8C" w:rsidRPr="00794867" w:rsidRDefault="005D7CC7">
      <w:pPr>
        <w:numPr>
          <w:ilvl w:val="0"/>
          <w:numId w:val="13"/>
        </w:numPr>
        <w:rPr>
          <w:lang w:val="pt-BR"/>
        </w:rPr>
      </w:pPr>
      <w:r w:rsidRPr="00794867">
        <w:rPr>
          <w:lang w:val="pt-BR"/>
        </w:rPr>
        <w:t>Simular o deslocamento das peças e calcular ataques internamente.</w:t>
      </w:r>
    </w:p>
    <w:p w14:paraId="3903E9B0" w14:textId="77777777" w:rsidR="00150D8C" w:rsidRPr="00794867" w:rsidRDefault="005D7CC7">
      <w:pPr>
        <w:numPr>
          <w:ilvl w:val="0"/>
          <w:numId w:val="13"/>
        </w:numPr>
        <w:rPr>
          <w:lang w:val="pt-BR"/>
        </w:rPr>
      </w:pPr>
      <w:r w:rsidRPr="00794867">
        <w:rPr>
          <w:lang w:val="pt-BR"/>
        </w:rPr>
        <w:t>Validar que pelo menos uma solução completa existe.</w:t>
      </w:r>
    </w:p>
    <w:p w14:paraId="6628C5E6" w14:textId="77777777" w:rsidR="00150D8C" w:rsidRPr="00794867" w:rsidRDefault="005D7CC7">
      <w:pPr>
        <w:numPr>
          <w:ilvl w:val="0"/>
          <w:numId w:val="13"/>
        </w:numPr>
        <w:rPr>
          <w:lang w:val="pt-BR"/>
        </w:rPr>
      </w:pPr>
      <w:r w:rsidRPr="00794867">
        <w:rPr>
          <w:lang w:val="pt-BR"/>
        </w:rPr>
        <w:t>Salvar a semente para que reiniciar preserve a mesma configuração.</w:t>
      </w:r>
    </w:p>
    <w:p w14:paraId="453CF4E7" w14:textId="77777777" w:rsidR="00150D8C" w:rsidRPr="00794867" w:rsidRDefault="005D7CC7">
      <w:pPr>
        <w:numPr>
          <w:ilvl w:val="0"/>
          <w:numId w:val="13"/>
        </w:numPr>
        <w:rPr>
          <w:lang w:val="pt-BR"/>
        </w:rPr>
      </w:pPr>
      <w:r w:rsidRPr="00794867">
        <w:rPr>
          <w:lang w:val="pt-BR"/>
        </w:rPr>
        <w:t>Usar uma fase fixa de emergência caso a geração falhe.</w:t>
      </w:r>
    </w:p>
    <w:p w14:paraId="4E8C0E6B" w14:textId="77777777" w:rsidR="00150D8C" w:rsidRDefault="005D7CC7">
      <w:pPr>
        <w:pStyle w:val="Heading1"/>
      </w:pPr>
      <w:r>
        <w:t>Interface e feedback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150D8C" w14:paraId="0D4F2646" w14:textId="77777777">
        <w:trPr>
          <w:tblHeader/>
        </w:trPr>
        <w:tc>
          <w:tcPr>
            <w:tcW w:w="250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120A2A" w14:textId="77777777" w:rsidR="00150D8C" w:rsidRDefault="005D7CC7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HUD</w:t>
            </w:r>
          </w:p>
        </w:tc>
        <w:tc>
          <w:tcPr>
            <w:tcW w:w="343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1CF1A8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Fases 1 a 5</w:t>
            </w:r>
          </w:p>
        </w:tc>
        <w:tc>
          <w:tcPr>
            <w:tcW w:w="343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6F9260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Fases 6 a 10</w:t>
            </w:r>
          </w:p>
        </w:tc>
      </w:tr>
      <w:tr w:rsidR="00150D8C" w14:paraId="387CEF82" w14:textId="77777777">
        <w:tc>
          <w:tcPr>
            <w:tcW w:w="25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7C0427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Édito atual</w:t>
            </w:r>
          </w:p>
        </w:tc>
        <w:tc>
          <w:tcPr>
            <w:tcW w:w="3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B829E5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8"/>
              </w:rPr>
              <w:t>Visível</w:t>
            </w:r>
          </w:p>
        </w:tc>
        <w:tc>
          <w:tcPr>
            <w:tcW w:w="3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2C09B3" w14:textId="77777777" w:rsidR="00150D8C" w:rsidRDefault="005D7CC7">
            <w:pPr>
              <w:spacing w:after="0" w:line="264" w:lineRule="auto"/>
            </w:pPr>
            <w:r>
              <w:rPr>
                <w:sz w:val="18"/>
              </w:rPr>
              <w:t>Visível</w:t>
            </w:r>
          </w:p>
        </w:tc>
      </w:tr>
      <w:tr w:rsidR="00150D8C" w14:paraId="6BF56EB7" w14:textId="77777777">
        <w:tc>
          <w:tcPr>
            <w:tcW w:w="25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FD175C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Próximo édito</w:t>
            </w:r>
          </w:p>
        </w:tc>
        <w:tc>
          <w:tcPr>
            <w:tcW w:w="343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75E2B0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8"/>
              </w:rPr>
              <w:t>Visível</w:t>
            </w:r>
          </w:p>
        </w:tc>
        <w:tc>
          <w:tcPr>
            <w:tcW w:w="343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86519A" w14:textId="77777777" w:rsidR="00150D8C" w:rsidRDefault="005D7CC7">
            <w:pPr>
              <w:spacing w:after="0" w:line="264" w:lineRule="auto"/>
            </w:pPr>
            <w:r>
              <w:rPr>
                <w:sz w:val="18"/>
              </w:rPr>
              <w:t>Visível</w:t>
            </w:r>
          </w:p>
        </w:tc>
      </w:tr>
      <w:tr w:rsidR="00150D8C" w14:paraId="657CCE0A" w14:textId="77777777">
        <w:tc>
          <w:tcPr>
            <w:tcW w:w="25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A5405E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Movimentos executados</w:t>
            </w:r>
          </w:p>
        </w:tc>
        <w:tc>
          <w:tcPr>
            <w:tcW w:w="3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A3208D" w14:textId="6A0711F7" w:rsidR="00150D8C" w:rsidRDefault="005D7CC7">
            <w:pPr>
              <w:spacing w:after="0" w:line="264" w:lineRule="auto"/>
              <w:jc w:val="center"/>
            </w:pPr>
            <w:proofErr w:type="spellStart"/>
            <w:r>
              <w:rPr>
                <w:sz w:val="18"/>
              </w:rPr>
              <w:t>Visível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 w:rsidR="00670942">
              <w:rPr>
                <w:sz w:val="18"/>
              </w:rPr>
              <w:t>algarismos</w:t>
            </w:r>
            <w:proofErr w:type="spellEnd"/>
          </w:p>
        </w:tc>
        <w:tc>
          <w:tcPr>
            <w:tcW w:w="3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24A939" w14:textId="6A21586B" w:rsidR="00150D8C" w:rsidRDefault="00B40AC7">
            <w:pPr>
              <w:spacing w:after="0" w:line="264" w:lineRule="auto"/>
            </w:pPr>
            <w:proofErr w:type="spellStart"/>
            <w:r>
              <w:rPr>
                <w:sz w:val="18"/>
              </w:rPr>
              <w:t>Visível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algarismos</w:t>
            </w:r>
            <w:proofErr w:type="spellEnd"/>
          </w:p>
        </w:tc>
      </w:tr>
      <w:tr w:rsidR="00150D8C" w14:paraId="55818801" w14:textId="77777777">
        <w:tc>
          <w:tcPr>
            <w:tcW w:w="25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F949C5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Cronômetro</w:t>
            </w:r>
          </w:p>
        </w:tc>
        <w:tc>
          <w:tcPr>
            <w:tcW w:w="343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8FF93D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8"/>
              </w:rPr>
              <w:t>Ausente</w:t>
            </w:r>
          </w:p>
        </w:tc>
        <w:tc>
          <w:tcPr>
            <w:tcW w:w="343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595793" w14:textId="77777777" w:rsidR="00150D8C" w:rsidRDefault="005D7CC7">
            <w:pPr>
              <w:spacing w:after="0" w:line="264" w:lineRule="auto"/>
            </w:pPr>
            <w:r>
              <w:rPr>
                <w:sz w:val="18"/>
              </w:rPr>
              <w:t>15 segundos</w:t>
            </w:r>
          </w:p>
        </w:tc>
      </w:tr>
      <w:tr w:rsidR="00150D8C" w14:paraId="0F6BC440" w14:textId="77777777">
        <w:tc>
          <w:tcPr>
            <w:tcW w:w="25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4B73E4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Par ativo</w:t>
            </w:r>
          </w:p>
        </w:tc>
        <w:tc>
          <w:tcPr>
            <w:tcW w:w="3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A9D064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8"/>
              </w:rPr>
              <w:t>Destacado</w:t>
            </w:r>
          </w:p>
        </w:tc>
        <w:tc>
          <w:tcPr>
            <w:tcW w:w="3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AC48A4" w14:textId="77777777" w:rsidR="00150D8C" w:rsidRDefault="005D7CC7">
            <w:pPr>
              <w:spacing w:after="0" w:line="264" w:lineRule="auto"/>
            </w:pPr>
            <w:r>
              <w:rPr>
                <w:sz w:val="18"/>
              </w:rPr>
              <w:t>Destacado</w:t>
            </w:r>
          </w:p>
        </w:tc>
      </w:tr>
      <w:tr w:rsidR="00150D8C" w14:paraId="19D525AE" w14:textId="77777777">
        <w:tc>
          <w:tcPr>
            <w:tcW w:w="25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548AB7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Safe spot</w:t>
            </w:r>
          </w:p>
        </w:tc>
        <w:tc>
          <w:tcPr>
            <w:tcW w:w="343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5A628D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8"/>
              </w:rPr>
              <w:t>Visível</w:t>
            </w:r>
          </w:p>
        </w:tc>
        <w:tc>
          <w:tcPr>
            <w:tcW w:w="343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838D6B" w14:textId="77777777" w:rsidR="00150D8C" w:rsidRDefault="005D7CC7">
            <w:pPr>
              <w:spacing w:after="0" w:line="264" w:lineRule="auto"/>
            </w:pPr>
            <w:r>
              <w:rPr>
                <w:sz w:val="18"/>
              </w:rPr>
              <w:t>Visível</w:t>
            </w:r>
          </w:p>
        </w:tc>
      </w:tr>
      <w:tr w:rsidR="00150D8C" w14:paraId="48C60C6F" w14:textId="77777777">
        <w:tc>
          <w:tcPr>
            <w:tcW w:w="25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133597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Distância final</w:t>
            </w:r>
          </w:p>
        </w:tc>
        <w:tc>
          <w:tcPr>
            <w:tcW w:w="3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FBB03A" w14:textId="77777777" w:rsidR="00150D8C" w:rsidRDefault="005D7CC7">
            <w:pPr>
              <w:spacing w:after="0" w:line="264" w:lineRule="auto"/>
              <w:jc w:val="center"/>
            </w:pPr>
            <w:r>
              <w:rPr>
                <w:sz w:val="18"/>
              </w:rPr>
              <w:t>Exibida no resultado</w:t>
            </w:r>
          </w:p>
        </w:tc>
        <w:tc>
          <w:tcPr>
            <w:tcW w:w="3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A4A11F" w14:textId="77777777" w:rsidR="00150D8C" w:rsidRDefault="005D7CC7">
            <w:pPr>
              <w:spacing w:after="0" w:line="264" w:lineRule="auto"/>
            </w:pPr>
            <w:r>
              <w:rPr>
                <w:sz w:val="18"/>
              </w:rPr>
              <w:t>Exibida no resultado</w:t>
            </w:r>
          </w:p>
        </w:tc>
      </w:tr>
    </w:tbl>
    <w:p w14:paraId="70D7E6EC" w14:textId="77777777" w:rsidR="00150D8C" w:rsidRDefault="00150D8C">
      <w:pPr>
        <w:spacing w:after="20"/>
      </w:pPr>
    </w:p>
    <w:p w14:paraId="25C2DB74" w14:textId="77777777" w:rsidR="00150D8C" w:rsidRDefault="005D7CC7">
      <w:pPr>
        <w:pStyle w:val="Heading2"/>
      </w:pPr>
      <w:r>
        <w:t>Feedback de falha</w:t>
      </w:r>
    </w:p>
    <w:p w14:paraId="3F69C463" w14:textId="77777777" w:rsidR="00150D8C" w:rsidRPr="00794867" w:rsidRDefault="005D7CC7">
      <w:pPr>
        <w:rPr>
          <w:lang w:val="pt-BR"/>
        </w:rPr>
      </w:pPr>
      <w:r w:rsidRPr="00794867">
        <w:rPr>
          <w:b/>
          <w:lang w:val="pt-BR"/>
        </w:rPr>
        <w:t xml:space="preserve">A fase reinicia somente depois do ataque e do julgamento da Rainha. </w:t>
      </w:r>
      <w:r w:rsidRPr="00794867">
        <w:rPr>
          <w:lang w:val="pt-BR"/>
        </w:rPr>
        <w:t>O feedback deve listar todos os motivos detectados, sem interromper antecipadamente a animação.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D8C" w14:paraId="2AD0D492" w14:textId="77777777">
        <w:trPr>
          <w:cantSplit/>
        </w:trPr>
        <w:tc>
          <w:tcPr>
            <w:tcW w:w="9360" w:type="dxa"/>
            <w:tcBorders>
              <w:top w:val="nil"/>
              <w:left w:val="single" w:sz="22" w:space="0" w:color="A83F62"/>
              <w:bottom w:val="nil"/>
              <w:right w:val="nil"/>
            </w:tcBorders>
            <w:shd w:val="clear" w:color="auto" w:fill="FBEFF3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79FDC3C" w14:textId="77777777" w:rsidR="00150D8C" w:rsidRDefault="005D7CC7">
            <w:pPr>
              <w:spacing w:after="0" w:line="288" w:lineRule="auto"/>
            </w:pPr>
            <w:r w:rsidRPr="00794867">
              <w:rPr>
                <w:b/>
                <w:color w:val="A83F62"/>
                <w:sz w:val="19"/>
                <w:lang w:val="pt-BR"/>
              </w:rPr>
              <w:t xml:space="preserve">EXEMPLO DE RESULTADO  </w:t>
            </w:r>
            <w:r w:rsidRPr="00794867">
              <w:rPr>
                <w:sz w:val="21"/>
                <w:lang w:val="pt-BR"/>
              </w:rPr>
              <w:t xml:space="preserve">Édito III não cumprido: distância final 1. </w:t>
            </w:r>
            <w:r>
              <w:rPr>
                <w:sz w:val="21"/>
              </w:rPr>
              <w:t xml:space="preserve">A casa </w:t>
            </w:r>
            <w:proofErr w:type="spellStart"/>
            <w:r>
              <w:rPr>
                <w:sz w:val="21"/>
              </w:rPr>
              <w:t>também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foi</w:t>
            </w:r>
            <w:proofErr w:type="spellEnd"/>
            <w:r>
              <w:rPr>
                <w:sz w:val="21"/>
              </w:rPr>
              <w:t xml:space="preserve"> atingida pela Torre. Tente novamente.</w:t>
            </w:r>
          </w:p>
        </w:tc>
      </w:tr>
    </w:tbl>
    <w:p w14:paraId="13F3FA26" w14:textId="77777777" w:rsidR="00150D8C" w:rsidRDefault="005D7CC7" w:rsidP="006B2AE4">
      <w:pPr>
        <w:pStyle w:val="Heading1"/>
        <w:spacing w:before="0"/>
      </w:pPr>
      <w:proofErr w:type="spellStart"/>
      <w:r>
        <w:lastRenderedPageBreak/>
        <w:t>Arquitetura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11D0339D" w14:textId="77777777" w:rsidR="00150D8C" w:rsidRPr="00794867" w:rsidRDefault="005D7CC7">
      <w:pPr>
        <w:rPr>
          <w:lang w:val="pt-BR"/>
        </w:rPr>
      </w:pPr>
      <w:r w:rsidRPr="00794867">
        <w:rPr>
          <w:b/>
          <w:lang w:val="pt-BR"/>
        </w:rPr>
        <w:t xml:space="preserve">Apresentação 3D, regras 2D. </w:t>
      </w:r>
      <w:r w:rsidRPr="00794867">
        <w:rPr>
          <w:lang w:val="pt-BR"/>
        </w:rPr>
        <w:t>O estado do jogo continua representado por coordenadas de grade. A cena 3D apenas converte essas coordenadas em posições físicas para câmera, modelos e animações.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50D8C" w14:paraId="292B3613" w14:textId="77777777">
        <w:trPr>
          <w:tblHeader/>
        </w:trPr>
        <w:tc>
          <w:tcPr>
            <w:tcW w:w="220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58BD29" w14:textId="77777777" w:rsidR="00150D8C" w:rsidRDefault="005D7CC7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Camada</w:t>
            </w:r>
            <w:proofErr w:type="spellEnd"/>
          </w:p>
        </w:tc>
        <w:tc>
          <w:tcPr>
            <w:tcW w:w="7160" w:type="dxa"/>
            <w:shd w:val="clear" w:color="auto" w:fill="0B102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5DD7C4" w14:textId="77777777" w:rsidR="00150D8C" w:rsidRDefault="005D7CC7">
            <w:pPr>
              <w:spacing w:after="0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 w:rsidR="00150D8C" w:rsidRPr="00794867" w14:paraId="1F8226C9" w14:textId="77777777">
        <w:tc>
          <w:tcPr>
            <w:tcW w:w="2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C62F65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Grade lógica</w:t>
            </w:r>
          </w:p>
        </w:tc>
        <w:tc>
          <w:tcPr>
            <w:tcW w:w="71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15343F" w14:textId="77777777" w:rsidR="00150D8C" w:rsidRPr="00794867" w:rsidRDefault="005D7CC7">
            <w:pPr>
              <w:spacing w:after="0" w:line="264" w:lineRule="auto"/>
              <w:jc w:val="center"/>
              <w:rPr>
                <w:lang w:val="pt-BR"/>
              </w:rPr>
            </w:pPr>
            <w:r w:rsidRPr="00794867">
              <w:rPr>
                <w:sz w:val="19"/>
                <w:lang w:val="pt-BR"/>
              </w:rPr>
              <w:t>Coordenadas, limites, ocupação, distância e safe spot.</w:t>
            </w:r>
          </w:p>
        </w:tc>
      </w:tr>
      <w:tr w:rsidR="00150D8C" w:rsidRPr="00794867" w14:paraId="05EE3FBE" w14:textId="77777777">
        <w:tc>
          <w:tcPr>
            <w:tcW w:w="22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F16B4F3" w14:textId="77777777" w:rsidR="00150D8C" w:rsidRDefault="005D7CC7">
            <w:pPr>
              <w:spacing w:after="0" w:line="264" w:lineRule="auto"/>
              <w:jc w:val="center"/>
            </w:pPr>
            <w:proofErr w:type="spellStart"/>
            <w:r>
              <w:rPr>
                <w:b/>
                <w:sz w:val="19"/>
              </w:rPr>
              <w:t>Regras</w:t>
            </w:r>
            <w:proofErr w:type="spellEnd"/>
          </w:p>
        </w:tc>
        <w:tc>
          <w:tcPr>
            <w:tcW w:w="716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28B682" w14:textId="77777777" w:rsidR="00150D8C" w:rsidRPr="00794867" w:rsidRDefault="005D7CC7">
            <w:pPr>
              <w:spacing w:after="0" w:line="264" w:lineRule="auto"/>
              <w:jc w:val="center"/>
              <w:rPr>
                <w:lang w:val="pt-BR"/>
              </w:rPr>
            </w:pPr>
            <w:r w:rsidRPr="00794867">
              <w:rPr>
                <w:sz w:val="19"/>
                <w:lang w:val="pt-BR"/>
              </w:rPr>
              <w:t>Éditos, pares, deslocamentos, zonas de ataque e validação.</w:t>
            </w:r>
          </w:p>
        </w:tc>
      </w:tr>
      <w:tr w:rsidR="00150D8C" w:rsidRPr="00794867" w14:paraId="0D8B280A" w14:textId="77777777">
        <w:tc>
          <w:tcPr>
            <w:tcW w:w="2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101D70" w14:textId="77777777" w:rsidR="00150D8C" w:rsidRDefault="005D7CC7">
            <w:pPr>
              <w:spacing w:after="0" w:line="264" w:lineRule="auto"/>
              <w:jc w:val="center"/>
            </w:pPr>
            <w:proofErr w:type="spellStart"/>
            <w:r>
              <w:rPr>
                <w:b/>
                <w:sz w:val="19"/>
              </w:rPr>
              <w:t>Apresentação</w:t>
            </w:r>
            <w:proofErr w:type="spellEnd"/>
            <w:r>
              <w:rPr>
                <w:b/>
                <w:sz w:val="19"/>
              </w:rPr>
              <w:t xml:space="preserve"> 3D</w:t>
            </w:r>
          </w:p>
        </w:tc>
        <w:tc>
          <w:tcPr>
            <w:tcW w:w="71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461B1F" w14:textId="77777777" w:rsidR="00150D8C" w:rsidRPr="00794867" w:rsidRDefault="005D7CC7">
            <w:pPr>
              <w:spacing w:after="0" w:line="264" w:lineRule="auto"/>
              <w:jc w:val="center"/>
              <w:rPr>
                <w:lang w:val="pt-BR"/>
              </w:rPr>
            </w:pPr>
            <w:r w:rsidRPr="00794867">
              <w:rPr>
                <w:sz w:val="19"/>
                <w:lang w:val="pt-BR"/>
              </w:rPr>
              <w:t>Tabuleiro, peças, Rainha, câmera, luzes e efeitos.</w:t>
            </w:r>
          </w:p>
        </w:tc>
      </w:tr>
      <w:tr w:rsidR="00150D8C" w:rsidRPr="00794867" w14:paraId="7AE8EB19" w14:textId="77777777">
        <w:tc>
          <w:tcPr>
            <w:tcW w:w="22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8BCED1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Entrada</w:t>
            </w:r>
          </w:p>
        </w:tc>
        <w:tc>
          <w:tcPr>
            <w:tcW w:w="716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89F0D5" w14:textId="77777777" w:rsidR="00150D8C" w:rsidRPr="00794867" w:rsidRDefault="005D7CC7">
            <w:pPr>
              <w:spacing w:after="0" w:line="264" w:lineRule="auto"/>
              <w:jc w:val="center"/>
              <w:rPr>
                <w:lang w:val="pt-BR"/>
              </w:rPr>
            </w:pPr>
            <w:r w:rsidRPr="00794867">
              <w:rPr>
                <w:sz w:val="19"/>
                <w:lang w:val="pt-BR"/>
              </w:rPr>
              <w:t>Um movimento discreto por pressionamento de WASD.</w:t>
            </w:r>
          </w:p>
        </w:tc>
      </w:tr>
      <w:tr w:rsidR="00150D8C" w:rsidRPr="00794867" w14:paraId="3C3A5A31" w14:textId="77777777">
        <w:tc>
          <w:tcPr>
            <w:tcW w:w="2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902879" w14:textId="77777777" w:rsidR="00150D8C" w:rsidRDefault="005D7CC7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Interface 2D</w:t>
            </w:r>
          </w:p>
        </w:tc>
        <w:tc>
          <w:tcPr>
            <w:tcW w:w="71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6D96AE" w14:textId="77777777" w:rsidR="00150D8C" w:rsidRPr="00794867" w:rsidRDefault="005D7CC7">
            <w:pPr>
              <w:spacing w:after="0" w:line="264" w:lineRule="auto"/>
              <w:jc w:val="center"/>
              <w:rPr>
                <w:lang w:val="pt-BR"/>
              </w:rPr>
            </w:pPr>
            <w:r w:rsidRPr="00794867">
              <w:rPr>
                <w:sz w:val="19"/>
                <w:lang w:val="pt-BR"/>
              </w:rPr>
              <w:t>HUD, cronômetro, éditos, feedback e menus.</w:t>
            </w:r>
          </w:p>
        </w:tc>
      </w:tr>
      <w:tr w:rsidR="00150D8C" w:rsidRPr="00794867" w14:paraId="1897FD3C" w14:textId="77777777">
        <w:tc>
          <w:tcPr>
            <w:tcW w:w="220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A2E07F" w14:textId="77777777" w:rsidR="00150D8C" w:rsidRDefault="005D7CC7">
            <w:pPr>
              <w:spacing w:after="0" w:line="264" w:lineRule="auto"/>
              <w:jc w:val="center"/>
            </w:pPr>
            <w:proofErr w:type="spellStart"/>
            <w:r>
              <w:rPr>
                <w:b/>
                <w:sz w:val="19"/>
              </w:rPr>
              <w:t>Animação</w:t>
            </w:r>
            <w:proofErr w:type="spellEnd"/>
          </w:p>
        </w:tc>
        <w:tc>
          <w:tcPr>
            <w:tcW w:w="7160" w:type="dxa"/>
            <w:shd w:val="clear" w:color="auto" w:fill="F5F7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8B21AE" w14:textId="77777777" w:rsidR="00150D8C" w:rsidRPr="00794867" w:rsidRDefault="005D7CC7">
            <w:pPr>
              <w:spacing w:after="0" w:line="264" w:lineRule="auto"/>
              <w:jc w:val="center"/>
              <w:rPr>
                <w:lang w:val="pt-BR"/>
              </w:rPr>
            </w:pPr>
            <w:r w:rsidRPr="00794867">
              <w:rPr>
                <w:sz w:val="19"/>
                <w:lang w:val="pt-BR"/>
              </w:rPr>
              <w:t>Tweens de movimento; sem física de locomoção obrigatória.</w:t>
            </w:r>
          </w:p>
        </w:tc>
      </w:tr>
    </w:tbl>
    <w:p w14:paraId="19DAA55D" w14:textId="77777777" w:rsidR="00150D8C" w:rsidRPr="00794867" w:rsidRDefault="00150D8C">
      <w:pPr>
        <w:spacing w:after="20"/>
        <w:rPr>
          <w:lang w:val="pt-BR"/>
        </w:rPr>
      </w:pPr>
    </w:p>
    <w:p w14:paraId="332B4A9A" w14:textId="77777777" w:rsidR="00150D8C" w:rsidRDefault="005D7CC7">
      <w:pPr>
        <w:pStyle w:val="Heading1"/>
      </w:pPr>
      <w:proofErr w:type="spellStart"/>
      <w:r>
        <w:t>Critérios</w:t>
      </w:r>
      <w:proofErr w:type="spellEnd"/>
      <w:r>
        <w:t xml:space="preserve"> de </w:t>
      </w:r>
      <w:proofErr w:type="spellStart"/>
      <w:r>
        <w:t>conclusão</w:t>
      </w:r>
      <w:proofErr w:type="spellEnd"/>
    </w:p>
    <w:p w14:paraId="1ED9C3A6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As dez fases podem ser iniciadas, jogadas, reiniciadas e concluídas.</w:t>
      </w:r>
    </w:p>
    <w:p w14:paraId="233378A5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O tabuleiro 5 x 5 e a casa bloqueada da Rainha funcionam de modo consistente.</w:t>
      </w:r>
    </w:p>
    <w:p w14:paraId="08A81468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Torre e Bispo calculam ataques corretos após o deslocamento externo.</w:t>
      </w:r>
    </w:p>
    <w:p w14:paraId="332391AE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Fases 1 a 5 resolvem pelo número de movimentos válidos.</w:t>
      </w:r>
    </w:p>
    <w:p w14:paraId="76988704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Fases 6 a 10 resolvem pela posição final após 15 segundos por édito.</w:t>
      </w:r>
    </w:p>
    <w:p w14:paraId="5480973E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A animação de ataque ocorre antes de qualquer feedback de erro.</w:t>
      </w:r>
    </w:p>
    <w:p w14:paraId="643709DA" w14:textId="77777777" w:rsidR="00150D8C" w:rsidRPr="00794867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Reiniciar uma fase procedural mantém a mesma semente.</w:t>
      </w:r>
    </w:p>
    <w:p w14:paraId="2E81D25A" w14:textId="77777777" w:rsidR="00150D8C" w:rsidRDefault="005D7CC7">
      <w:pPr>
        <w:numPr>
          <w:ilvl w:val="0"/>
          <w:numId w:val="10"/>
        </w:numPr>
        <w:rPr>
          <w:lang w:val="pt-BR"/>
        </w:rPr>
      </w:pPr>
      <w:r w:rsidRPr="00794867">
        <w:rPr>
          <w:lang w:val="pt-BR"/>
        </w:rPr>
        <w:t>O jogo comunica claramente édito, par ativo, tempo e motivo de falha.</w:t>
      </w:r>
    </w:p>
    <w:p w14:paraId="113DEE08" w14:textId="77777777" w:rsidR="005E5684" w:rsidRPr="00794867" w:rsidRDefault="005E5684" w:rsidP="005E5684">
      <w:pPr>
        <w:rPr>
          <w:lang w:val="pt-BR"/>
        </w:rPr>
      </w:pPr>
    </w:p>
    <w:p w14:paraId="646948DA" w14:textId="5E3F511E" w:rsidR="005E5684" w:rsidRPr="005E5684" w:rsidRDefault="005D7CC7" w:rsidP="005E5684">
      <w:pPr>
        <w:shd w:val="clear" w:color="auto" w:fill="0B1026"/>
        <w:spacing w:before="360"/>
        <w:jc w:val="center"/>
        <w:rPr>
          <w:b/>
          <w:color w:val="D5AF5F"/>
          <w:sz w:val="20"/>
        </w:rPr>
      </w:pPr>
      <w:r>
        <w:rPr>
          <w:b/>
          <w:color w:val="D5AF5F"/>
          <w:sz w:val="20"/>
        </w:rPr>
        <w:t>FIM DA ESPECIFICAÇÃO CONSOLIDADA</w:t>
      </w:r>
    </w:p>
    <w:sectPr w:rsidR="005E5684" w:rsidRPr="005E5684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C0D22" w14:textId="77777777" w:rsidR="005D7CC7" w:rsidRDefault="005D7CC7">
      <w:pPr>
        <w:spacing w:after="0" w:line="240" w:lineRule="auto"/>
      </w:pPr>
      <w:r>
        <w:separator/>
      </w:r>
    </w:p>
  </w:endnote>
  <w:endnote w:type="continuationSeparator" w:id="0">
    <w:p w14:paraId="05A72E80" w14:textId="77777777" w:rsidR="005D7CC7" w:rsidRDefault="005D7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63D14" w14:textId="77777777" w:rsidR="00150D8C" w:rsidRDefault="005D7CC7">
    <w:pPr>
      <w:pStyle w:val="Footer"/>
      <w:jc w:val="right"/>
    </w:pPr>
    <w:r>
      <w:rPr>
        <w:color w:val="667089"/>
        <w:sz w:val="17"/>
      </w:rPr>
      <w:t xml:space="preserve">QUEEN'S </w:t>
    </w:r>
    <w:proofErr w:type="gramStart"/>
    <w:r>
      <w:rPr>
        <w:color w:val="667089"/>
        <w:sz w:val="17"/>
      </w:rPr>
      <w:t>TRIAL  •</w:t>
    </w:r>
    <w:proofErr w:type="gramEnd"/>
    <w:r>
      <w:rPr>
        <w:color w:val="667089"/>
        <w:sz w:val="17"/>
      </w:rPr>
      <w:t xml:space="preserve">  </w:t>
    </w:r>
    <w:r>
      <w:rPr>
        <w:color w:val="667089"/>
        <w:sz w:val="17"/>
      </w:rPr>
      <w:fldChar w:fldCharType="begin"/>
    </w:r>
    <w:r>
      <w:rPr>
        <w:color w:val="667089"/>
        <w:sz w:val="17"/>
      </w:rPr>
      <w:instrText xml:space="preserve"> PAGE </w:instrText>
    </w:r>
    <w:r w:rsidR="007F7058">
      <w:rPr>
        <w:color w:val="667089"/>
        <w:sz w:val="17"/>
      </w:rPr>
      <w:fldChar w:fldCharType="separate"/>
    </w:r>
    <w:r w:rsidR="007F7058">
      <w:rPr>
        <w:noProof/>
        <w:color w:val="667089"/>
        <w:sz w:val="17"/>
      </w:rPr>
      <w:t>2</w:t>
    </w:r>
    <w:r>
      <w:rPr>
        <w:color w:val="66708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25D76" w14:textId="77777777" w:rsidR="005D7CC7" w:rsidRDefault="005D7CC7">
      <w:pPr>
        <w:spacing w:after="0" w:line="240" w:lineRule="auto"/>
      </w:pPr>
      <w:r>
        <w:separator/>
      </w:r>
    </w:p>
  </w:footnote>
  <w:footnote w:type="continuationSeparator" w:id="0">
    <w:p w14:paraId="337EA7FF" w14:textId="77777777" w:rsidR="005D7CC7" w:rsidRDefault="005D7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60F19" w14:textId="77777777" w:rsidR="00150D8C" w:rsidRDefault="005D7CC7">
    <w:pPr>
      <w:pStyle w:val="Header"/>
    </w:pPr>
    <w:r>
      <w:rPr>
        <w:b/>
        <w:color w:val="7051B8"/>
        <w:sz w:val="17"/>
      </w:rPr>
      <w:t>QUEEN'S TRIAL</w:t>
    </w:r>
    <w:r>
      <w:rPr>
        <w:b/>
        <w:color w:val="667089"/>
        <w:sz w:val="17"/>
      </w:rPr>
      <w:tab/>
      <w:t>ESPECIFICAÇÃO DE GAMEPLAY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140F2"/>
    <w:multiLevelType w:val="singleLevel"/>
    <w:tmpl w:val="6A220D8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7051B8"/>
      </w:rPr>
    </w:lvl>
  </w:abstractNum>
  <w:abstractNum w:abstractNumId="10" w15:restartNumberingAfterBreak="0">
    <w:nsid w:val="2585157C"/>
    <w:multiLevelType w:val="singleLevel"/>
    <w:tmpl w:val="D256B38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7051B8"/>
      </w:rPr>
    </w:lvl>
  </w:abstractNum>
  <w:abstractNum w:abstractNumId="11" w15:restartNumberingAfterBreak="0">
    <w:nsid w:val="290A0D54"/>
    <w:multiLevelType w:val="singleLevel"/>
    <w:tmpl w:val="F66A039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7051B8"/>
      </w:rPr>
    </w:lvl>
  </w:abstractNum>
  <w:abstractNum w:abstractNumId="12" w15:restartNumberingAfterBreak="0">
    <w:nsid w:val="5E9B37AE"/>
    <w:multiLevelType w:val="singleLevel"/>
    <w:tmpl w:val="B51A468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7051B8"/>
      </w:rPr>
    </w:lvl>
  </w:abstractNum>
  <w:num w:numId="1" w16cid:durableId="1278222813">
    <w:abstractNumId w:val="8"/>
  </w:num>
  <w:num w:numId="2" w16cid:durableId="1547183522">
    <w:abstractNumId w:val="6"/>
  </w:num>
  <w:num w:numId="3" w16cid:durableId="2011523252">
    <w:abstractNumId w:val="5"/>
  </w:num>
  <w:num w:numId="4" w16cid:durableId="1570504988">
    <w:abstractNumId w:val="4"/>
  </w:num>
  <w:num w:numId="5" w16cid:durableId="597908707">
    <w:abstractNumId w:val="7"/>
  </w:num>
  <w:num w:numId="6" w16cid:durableId="1681589321">
    <w:abstractNumId w:val="3"/>
  </w:num>
  <w:num w:numId="7" w16cid:durableId="1581603468">
    <w:abstractNumId w:val="2"/>
  </w:num>
  <w:num w:numId="8" w16cid:durableId="1800032056">
    <w:abstractNumId w:val="1"/>
  </w:num>
  <w:num w:numId="9" w16cid:durableId="1755860789">
    <w:abstractNumId w:val="0"/>
  </w:num>
  <w:num w:numId="10" w16cid:durableId="1065840526">
    <w:abstractNumId w:val="12"/>
  </w:num>
  <w:num w:numId="11" w16cid:durableId="323362106">
    <w:abstractNumId w:val="10"/>
  </w:num>
  <w:num w:numId="12" w16cid:durableId="391468421">
    <w:abstractNumId w:val="9"/>
  </w:num>
  <w:num w:numId="13" w16cid:durableId="18314774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EB1"/>
    <w:rsid w:val="00034616"/>
    <w:rsid w:val="0003531D"/>
    <w:rsid w:val="00047ABF"/>
    <w:rsid w:val="0006063C"/>
    <w:rsid w:val="0006170A"/>
    <w:rsid w:val="001031D2"/>
    <w:rsid w:val="0015074B"/>
    <w:rsid w:val="00150D8C"/>
    <w:rsid w:val="00162775"/>
    <w:rsid w:val="00234F08"/>
    <w:rsid w:val="0024404F"/>
    <w:rsid w:val="0029639D"/>
    <w:rsid w:val="00326F90"/>
    <w:rsid w:val="00366121"/>
    <w:rsid w:val="00431B03"/>
    <w:rsid w:val="004D1B34"/>
    <w:rsid w:val="00530E23"/>
    <w:rsid w:val="00553CAB"/>
    <w:rsid w:val="00581543"/>
    <w:rsid w:val="005B5C5D"/>
    <w:rsid w:val="005D7CC7"/>
    <w:rsid w:val="005E5684"/>
    <w:rsid w:val="00653A3E"/>
    <w:rsid w:val="00670942"/>
    <w:rsid w:val="006B295A"/>
    <w:rsid w:val="006B2AE4"/>
    <w:rsid w:val="006F7526"/>
    <w:rsid w:val="007774FD"/>
    <w:rsid w:val="00794867"/>
    <w:rsid w:val="007F7058"/>
    <w:rsid w:val="0087690E"/>
    <w:rsid w:val="008C4993"/>
    <w:rsid w:val="009407AF"/>
    <w:rsid w:val="009565C3"/>
    <w:rsid w:val="00A64EB1"/>
    <w:rsid w:val="00AA1D8D"/>
    <w:rsid w:val="00B40AC7"/>
    <w:rsid w:val="00B47730"/>
    <w:rsid w:val="00B676F9"/>
    <w:rsid w:val="00B741F7"/>
    <w:rsid w:val="00CB0664"/>
    <w:rsid w:val="00CB1380"/>
    <w:rsid w:val="00DC6E98"/>
    <w:rsid w:val="00ED1602"/>
    <w:rsid w:val="00FB2C56"/>
    <w:rsid w:val="00FC693F"/>
    <w:rsid w:val="00FE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4DED2"/>
  <w14:defaultImageDpi w14:val="300"/>
  <w15:docId w15:val="{EAC32329-7368-46D6-89DD-C78D670F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13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7051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94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B10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10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7051B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A1C5FF62097C4AB4DCA6EF15F61AF9" ma:contentTypeVersion="10" ma:contentTypeDescription="Crie um novo documento." ma:contentTypeScope="" ma:versionID="c51da0e25a48a2b6c83fc71735804d00">
  <xsd:schema xmlns:xsd="http://www.w3.org/2001/XMLSchema" xmlns:xs="http://www.w3.org/2001/XMLSchema" xmlns:p="http://schemas.microsoft.com/office/2006/metadata/properties" xmlns:ns3="f6e0decd-9832-4513-9042-910abff7c69b" targetNamespace="http://schemas.microsoft.com/office/2006/metadata/properties" ma:root="true" ma:fieldsID="38c783894033fa2b8cc9f8a9e57403d9" ns3:_="">
    <xsd:import namespace="f6e0decd-9832-4513-9042-910abff7c69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e0decd-9832-4513-9042-910abff7c69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e0decd-9832-4513-9042-910abff7c69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727E3D-67E7-4DCC-9269-22789BEA24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e0decd-9832-4513-9042-910abff7c6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BEC4B3-7263-42FE-A65A-6F159D36E7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5FA193-4CC4-46A7-8697-6D6C63DDBBD5}">
  <ds:schemaRefs>
    <ds:schemaRef ds:uri="http://schemas.microsoft.com/office/2006/metadata/properties"/>
    <ds:schemaRef ds:uri="http://schemas.microsoft.com/office/infopath/2007/PartnerControls"/>
    <ds:schemaRef ds:uri="f6e0decd-9832-4513-9042-910abff7c6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1346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Queen's Trial - Especificação Consolidada de Gameplay</dc:title>
  <dc:subject>Lógica, mecânicas, progressão e arquitetura técnica</dc:subject>
  <dc:creator>Equipe Queen's Trial</dc:creator>
  <cp:keywords>Queen's Trial, gameplay, Super Chess, Godot, numerais romanos</cp:keywords>
  <cp:lastModifiedBy>JORGE LUIZ HORN JÚNIOR</cp:lastModifiedBy>
  <cp:revision>2</cp:revision>
  <dcterms:created xsi:type="dcterms:W3CDTF">2026-08-25T19:49:00Z</dcterms:created>
  <dcterms:modified xsi:type="dcterms:W3CDTF">2026-08-25T19:49:00Z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0x0101000FA1C5FF62097C4AB4DCA6EF15F61AF9</vt:lpwstr>
  </property>
</Properties>
</file>