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DE7" w:rsidRDefault="00433B3C" w:rsidP="00115DE7">
      <w:r w:rsidRPr="00433B3C">
        <w:rPr>
          <w:b/>
        </w:rPr>
        <w:t>ESTRUCTURAS TRABAJO FINAL PROGRAMACION II</w:t>
      </w:r>
    </w:p>
    <w:p w:rsidR="00115DE7" w:rsidRDefault="00115DE7" w:rsidP="00115DE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5488"/>
      </w:tblGrid>
      <w:tr w:rsidR="00115DE7" w:rsidTr="00115DE7">
        <w:tc>
          <w:tcPr>
            <w:tcW w:w="2689" w:type="dxa"/>
          </w:tcPr>
          <w:p w:rsidR="00115DE7" w:rsidRDefault="00115DE7" w:rsidP="00115DE7">
            <w:pPr>
              <w:rPr>
                <w:b/>
              </w:rPr>
            </w:pPr>
          </w:p>
        </w:tc>
        <w:tc>
          <w:tcPr>
            <w:tcW w:w="5805" w:type="dxa"/>
          </w:tcPr>
          <w:p w:rsidR="00115DE7" w:rsidRPr="00115DE7" w:rsidRDefault="00115DE7" w:rsidP="00115DE7">
            <w:pPr>
              <w:rPr>
                <w:b/>
                <w:i/>
              </w:rPr>
            </w:pPr>
            <w:r w:rsidRPr="00115DE7">
              <w:rPr>
                <w:b/>
                <w:i/>
              </w:rPr>
              <w:t>Estructura para dibujar las ventanas</w:t>
            </w:r>
          </w:p>
        </w:tc>
      </w:tr>
      <w:tr w:rsidR="00115DE7" w:rsidTr="00115DE7">
        <w:tc>
          <w:tcPr>
            <w:tcW w:w="2689" w:type="dxa"/>
          </w:tcPr>
          <w:p w:rsidR="00115DE7" w:rsidRDefault="00115DE7" w:rsidP="00115DE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4514BBA" wp14:editId="1DD2FCAF">
                  <wp:extent cx="1438275" cy="10668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</w:tcPr>
          <w:p w:rsidR="00115DE7" w:rsidRPr="00CD46E4" w:rsidRDefault="00CD46E4" w:rsidP="00CD46E4">
            <w:pPr>
              <w:jc w:val="both"/>
            </w:pPr>
            <w:r w:rsidRPr="00CD46E4">
              <w:t>Esta estructura guarda la información de cada punto de la ventana, el color del carácter, el color de fondo y el carácter que se dibuja.</w:t>
            </w:r>
            <w:r>
              <w:t xml:space="preserve"> </w:t>
            </w:r>
            <w:r w:rsidRPr="00CD46E4">
              <w:t>Luego para cada ventana se define una matriz de 2 dimensiones para completar cada columna y cada fila</w:t>
            </w:r>
            <w:r>
              <w:t>.</w:t>
            </w:r>
          </w:p>
        </w:tc>
      </w:tr>
      <w:tr w:rsidR="00115DE7" w:rsidTr="00115DE7">
        <w:tc>
          <w:tcPr>
            <w:tcW w:w="2689" w:type="dxa"/>
          </w:tcPr>
          <w:p w:rsidR="00115DE7" w:rsidRDefault="00115DE7" w:rsidP="00115DE7"/>
        </w:tc>
        <w:tc>
          <w:tcPr>
            <w:tcW w:w="5805" w:type="dxa"/>
          </w:tcPr>
          <w:p w:rsidR="00115DE7" w:rsidRPr="00115DE7" w:rsidRDefault="00115DE7" w:rsidP="00115DE7">
            <w:pPr>
              <w:rPr>
                <w:b/>
              </w:rPr>
            </w:pPr>
            <w:r w:rsidRPr="00115DE7">
              <w:rPr>
                <w:b/>
              </w:rPr>
              <w:t xml:space="preserve">Estructura de los registros de </w:t>
            </w:r>
            <w:proofErr w:type="spellStart"/>
            <w:r w:rsidRPr="00115DE7">
              <w:rPr>
                <w:b/>
              </w:rPr>
              <w:t>reservas.bin</w:t>
            </w:r>
            <w:proofErr w:type="spellEnd"/>
          </w:p>
        </w:tc>
      </w:tr>
      <w:tr w:rsidR="00115DE7" w:rsidTr="00115DE7">
        <w:tc>
          <w:tcPr>
            <w:tcW w:w="2689" w:type="dxa"/>
          </w:tcPr>
          <w:p w:rsidR="00115DE7" w:rsidRDefault="00115DE7" w:rsidP="00115DE7">
            <w:r>
              <w:object w:dxaOrig="2310" w:dyaOrig="1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5.5pt;height:67.5pt" o:ole="">
                  <v:imagedata r:id="rId5" o:title=""/>
                </v:shape>
                <o:OLEObject Type="Embed" ProgID="PBrush" ShapeID="_x0000_i1025" DrawAspect="Content" ObjectID="_1729661503" r:id="rId6"/>
              </w:object>
            </w:r>
          </w:p>
        </w:tc>
        <w:tc>
          <w:tcPr>
            <w:tcW w:w="5805" w:type="dxa"/>
          </w:tcPr>
          <w:p w:rsidR="00115DE7" w:rsidRDefault="00CD46E4" w:rsidP="00CD46E4">
            <w:pPr>
              <w:jc w:val="both"/>
            </w:pPr>
            <w:r>
              <w:t xml:space="preserve">Este registro se guarda en </w:t>
            </w:r>
            <w:proofErr w:type="spellStart"/>
            <w:r>
              <w:t>reservas.bin</w:t>
            </w:r>
            <w:proofErr w:type="spellEnd"/>
            <w:r>
              <w:t>, cada usuario tiene su archivo dentro de su carpeta y nos sirve para saber si ese usuario ya reservo el hospedaje.</w:t>
            </w:r>
          </w:p>
        </w:tc>
      </w:tr>
      <w:tr w:rsidR="00115DE7" w:rsidTr="00115DE7">
        <w:tc>
          <w:tcPr>
            <w:tcW w:w="2689" w:type="dxa"/>
          </w:tcPr>
          <w:p w:rsidR="00115DE7" w:rsidRDefault="00115DE7" w:rsidP="00115DE7"/>
        </w:tc>
        <w:tc>
          <w:tcPr>
            <w:tcW w:w="5805" w:type="dxa"/>
          </w:tcPr>
          <w:p w:rsidR="00115DE7" w:rsidRPr="00115DE7" w:rsidRDefault="00115DE7" w:rsidP="00115DE7">
            <w:pPr>
              <w:rPr>
                <w:b/>
              </w:rPr>
            </w:pPr>
            <w:r w:rsidRPr="00115DE7">
              <w:rPr>
                <w:b/>
              </w:rPr>
              <w:t xml:space="preserve">Estructura de los registros de </w:t>
            </w:r>
            <w:proofErr w:type="spellStart"/>
            <w:r w:rsidRPr="00115DE7">
              <w:rPr>
                <w:b/>
              </w:rPr>
              <w:t>puntajes.bin</w:t>
            </w:r>
            <w:proofErr w:type="spellEnd"/>
          </w:p>
        </w:tc>
      </w:tr>
      <w:tr w:rsidR="00115DE7" w:rsidTr="00115DE7">
        <w:tc>
          <w:tcPr>
            <w:tcW w:w="2689" w:type="dxa"/>
          </w:tcPr>
          <w:p w:rsidR="00115DE7" w:rsidRDefault="00115DE7" w:rsidP="00115DE7">
            <w:r>
              <w:object w:dxaOrig="2310" w:dyaOrig="1650">
                <v:shape id="_x0000_i1026" type="#_x0000_t75" style="width:115.5pt;height:82.5pt" o:ole="">
                  <v:imagedata r:id="rId7" o:title=""/>
                </v:shape>
                <o:OLEObject Type="Embed" ProgID="PBrush" ShapeID="_x0000_i1026" DrawAspect="Content" ObjectID="_1729661504" r:id="rId8"/>
              </w:object>
            </w:r>
          </w:p>
        </w:tc>
        <w:tc>
          <w:tcPr>
            <w:tcW w:w="5805" w:type="dxa"/>
          </w:tcPr>
          <w:p w:rsidR="00115DE7" w:rsidRDefault="00CD46E4" w:rsidP="00CD46E4">
            <w:pPr>
              <w:jc w:val="both"/>
            </w:pPr>
            <w:r>
              <w:t xml:space="preserve">El archivo </w:t>
            </w:r>
            <w:proofErr w:type="spellStart"/>
            <w:r>
              <w:t>puntajes.bin</w:t>
            </w:r>
            <w:proofErr w:type="spellEnd"/>
            <w:r>
              <w:t>, está compuesto por esta estructura que guarda la información de puntaje asignado por cada usuario a cada hospedaje.</w:t>
            </w:r>
          </w:p>
        </w:tc>
      </w:tr>
      <w:tr w:rsidR="00115DE7" w:rsidTr="00115DE7">
        <w:tc>
          <w:tcPr>
            <w:tcW w:w="2689" w:type="dxa"/>
          </w:tcPr>
          <w:p w:rsidR="00115DE7" w:rsidRDefault="00115DE7" w:rsidP="00115DE7"/>
        </w:tc>
        <w:tc>
          <w:tcPr>
            <w:tcW w:w="5805" w:type="dxa"/>
          </w:tcPr>
          <w:p w:rsidR="00115DE7" w:rsidRPr="00115DE7" w:rsidRDefault="00115DE7" w:rsidP="00115DE7">
            <w:pPr>
              <w:rPr>
                <w:b/>
              </w:rPr>
            </w:pPr>
            <w:r w:rsidRPr="00115DE7">
              <w:rPr>
                <w:b/>
              </w:rPr>
              <w:t>Lista simple de Puntajes o votos</w:t>
            </w:r>
          </w:p>
        </w:tc>
      </w:tr>
      <w:tr w:rsidR="00115DE7" w:rsidTr="00115DE7">
        <w:tc>
          <w:tcPr>
            <w:tcW w:w="2689" w:type="dxa"/>
          </w:tcPr>
          <w:p w:rsidR="00115DE7" w:rsidRDefault="00115DE7" w:rsidP="00115DE7">
            <w:r>
              <w:object w:dxaOrig="3810" w:dyaOrig="1695">
                <v:shape id="_x0000_i1027" type="#_x0000_t75" style="width:126.75pt;height:56.25pt" o:ole="">
                  <v:imagedata r:id="rId9" o:title=""/>
                </v:shape>
                <o:OLEObject Type="Embed" ProgID="PBrush" ShapeID="_x0000_i1027" DrawAspect="Content" ObjectID="_1729661505" r:id="rId10"/>
              </w:object>
            </w:r>
          </w:p>
        </w:tc>
        <w:tc>
          <w:tcPr>
            <w:tcW w:w="5805" w:type="dxa"/>
          </w:tcPr>
          <w:p w:rsidR="00115DE7" w:rsidRDefault="00CD46E4" w:rsidP="00CD46E4">
            <w:pPr>
              <w:jc w:val="both"/>
            </w:pPr>
            <w:r>
              <w:t xml:space="preserve">Lista simple para recorrer los puntajes, esta lista se genera por cada usuario </w:t>
            </w:r>
            <w:proofErr w:type="spellStart"/>
            <w:r>
              <w:t>logueado</w:t>
            </w:r>
            <w:proofErr w:type="spellEnd"/>
            <w:r>
              <w:t xml:space="preserve"> con todas sus votaciones.</w:t>
            </w:r>
          </w:p>
        </w:tc>
      </w:tr>
      <w:tr w:rsidR="00115DE7" w:rsidTr="00115DE7">
        <w:tc>
          <w:tcPr>
            <w:tcW w:w="2689" w:type="dxa"/>
          </w:tcPr>
          <w:p w:rsidR="00115DE7" w:rsidRDefault="00115DE7" w:rsidP="00115DE7"/>
        </w:tc>
        <w:tc>
          <w:tcPr>
            <w:tcW w:w="5805" w:type="dxa"/>
          </w:tcPr>
          <w:p w:rsidR="00115DE7" w:rsidRPr="00115DE7" w:rsidRDefault="00115DE7" w:rsidP="00115DE7">
            <w:pPr>
              <w:rPr>
                <w:b/>
              </w:rPr>
            </w:pPr>
            <w:r w:rsidRPr="00115DE7">
              <w:rPr>
                <w:b/>
              </w:rPr>
              <w:t xml:space="preserve">Estructura del registro de </w:t>
            </w:r>
            <w:proofErr w:type="spellStart"/>
            <w:r w:rsidRPr="00115DE7">
              <w:rPr>
                <w:b/>
              </w:rPr>
              <w:t>hospedajes.bin</w:t>
            </w:r>
            <w:proofErr w:type="spellEnd"/>
          </w:p>
        </w:tc>
      </w:tr>
      <w:tr w:rsidR="00115DE7" w:rsidTr="00115DE7">
        <w:tc>
          <w:tcPr>
            <w:tcW w:w="2689" w:type="dxa"/>
          </w:tcPr>
          <w:p w:rsidR="00115DE7" w:rsidRDefault="00115DE7" w:rsidP="00115DE7">
            <w:r>
              <w:object w:dxaOrig="2790" w:dyaOrig="3630">
                <v:shape id="_x0000_i1028" type="#_x0000_t75" style="width:139.5pt;height:181.5pt" o:ole="">
                  <v:imagedata r:id="rId11" o:title=""/>
                </v:shape>
                <o:OLEObject Type="Embed" ProgID="PBrush" ShapeID="_x0000_i1028" DrawAspect="Content" ObjectID="_1729661506" r:id="rId12"/>
              </w:object>
            </w:r>
          </w:p>
        </w:tc>
        <w:tc>
          <w:tcPr>
            <w:tcW w:w="5805" w:type="dxa"/>
          </w:tcPr>
          <w:p w:rsidR="00115DE7" w:rsidRDefault="00CD46E4" w:rsidP="00CD46E4">
            <w:pPr>
              <w:jc w:val="both"/>
            </w:pPr>
            <w:r>
              <w:t xml:space="preserve">Estructura para cada hospedaje, esta estructura es el registro que se guarda en </w:t>
            </w:r>
            <w:proofErr w:type="spellStart"/>
            <w:r>
              <w:t>hospedajes.bin</w:t>
            </w:r>
            <w:proofErr w:type="spellEnd"/>
            <w:r>
              <w:t xml:space="preserve"> con la información de cada hospedaje.</w:t>
            </w:r>
          </w:p>
          <w:p w:rsidR="00CD46E4" w:rsidRDefault="00CD46E4" w:rsidP="00115DE7"/>
        </w:tc>
      </w:tr>
    </w:tbl>
    <w:p w:rsidR="00115DE7" w:rsidRDefault="00115DE7" w:rsidP="00115DE7"/>
    <w:p w:rsidR="00115DE7" w:rsidRDefault="00115DE7" w:rsidP="00115DE7"/>
    <w:p w:rsidR="00115DE7" w:rsidRDefault="00115DE7" w:rsidP="00115DE7"/>
    <w:p w:rsidR="00807671" w:rsidRDefault="00807671" w:rsidP="00115DE7"/>
    <w:p w:rsidR="00115DE7" w:rsidRDefault="00115DE7" w:rsidP="00115DE7"/>
    <w:tbl>
      <w:tblPr>
        <w:tblStyle w:val="Tablaconcuadrcula"/>
        <w:tblW w:w="8567" w:type="dxa"/>
        <w:tblLook w:val="04A0" w:firstRow="1" w:lastRow="0" w:firstColumn="1" w:lastColumn="0" w:noHBand="0" w:noVBand="1"/>
      </w:tblPr>
      <w:tblGrid>
        <w:gridCol w:w="4582"/>
        <w:gridCol w:w="3985"/>
      </w:tblGrid>
      <w:tr w:rsidR="00115DE7" w:rsidTr="00364E81">
        <w:trPr>
          <w:trHeight w:val="268"/>
        </w:trPr>
        <w:tc>
          <w:tcPr>
            <w:tcW w:w="4582" w:type="dxa"/>
          </w:tcPr>
          <w:p w:rsidR="00115DE7" w:rsidRDefault="00115DE7" w:rsidP="00115DE7"/>
        </w:tc>
        <w:tc>
          <w:tcPr>
            <w:tcW w:w="3985" w:type="dxa"/>
          </w:tcPr>
          <w:p w:rsidR="00115DE7" w:rsidRPr="00115DE7" w:rsidRDefault="00115DE7" w:rsidP="00115DE7">
            <w:pPr>
              <w:rPr>
                <w:b/>
              </w:rPr>
            </w:pPr>
            <w:r w:rsidRPr="00115DE7">
              <w:rPr>
                <w:b/>
              </w:rPr>
              <w:t>Lista doble de hospedajes</w:t>
            </w:r>
          </w:p>
        </w:tc>
      </w:tr>
      <w:tr w:rsidR="00115DE7" w:rsidTr="00364E81">
        <w:trPr>
          <w:trHeight w:val="1564"/>
        </w:trPr>
        <w:tc>
          <w:tcPr>
            <w:tcW w:w="4582" w:type="dxa"/>
          </w:tcPr>
          <w:p w:rsidR="00115DE7" w:rsidRDefault="00364E81" w:rsidP="00115DE7">
            <w:r>
              <w:object w:dxaOrig="4500" w:dyaOrig="1650">
                <v:shape id="_x0000_i1029" type="#_x0000_t75" style="width:197.25pt;height:72.75pt" o:ole="">
                  <v:imagedata r:id="rId13" o:title=""/>
                </v:shape>
                <o:OLEObject Type="Embed" ProgID="PBrush" ShapeID="_x0000_i1029" DrawAspect="Content" ObjectID="_1729661507" r:id="rId14"/>
              </w:object>
            </w:r>
          </w:p>
        </w:tc>
        <w:tc>
          <w:tcPr>
            <w:tcW w:w="3985" w:type="dxa"/>
          </w:tcPr>
          <w:p w:rsidR="00115DE7" w:rsidRDefault="00CD46E4" w:rsidP="00CD46E4">
            <w:pPr>
              <w:jc w:val="both"/>
            </w:pPr>
            <w:r>
              <w:t>Lista doblemente enlazada que guarda todos los hospedajes, nos ayuda a recorrer todos los hospedajes del archivo.</w:t>
            </w:r>
          </w:p>
        </w:tc>
      </w:tr>
      <w:tr w:rsidR="00115DE7" w:rsidTr="00364E81">
        <w:trPr>
          <w:trHeight w:val="253"/>
        </w:trPr>
        <w:tc>
          <w:tcPr>
            <w:tcW w:w="4582" w:type="dxa"/>
          </w:tcPr>
          <w:p w:rsidR="00115DE7" w:rsidRDefault="00115DE7" w:rsidP="00115DE7"/>
        </w:tc>
        <w:tc>
          <w:tcPr>
            <w:tcW w:w="3985" w:type="dxa"/>
          </w:tcPr>
          <w:p w:rsidR="00115DE7" w:rsidRPr="00115DE7" w:rsidRDefault="00115DE7" w:rsidP="00115DE7">
            <w:pPr>
              <w:rPr>
                <w:b/>
              </w:rPr>
            </w:pPr>
            <w:r w:rsidRPr="00115DE7">
              <w:rPr>
                <w:b/>
              </w:rPr>
              <w:t xml:space="preserve">Lista de favoritos por usuario </w:t>
            </w:r>
            <w:proofErr w:type="spellStart"/>
            <w:r w:rsidRPr="00115DE7">
              <w:rPr>
                <w:b/>
              </w:rPr>
              <w:t>logueado</w:t>
            </w:r>
            <w:proofErr w:type="spellEnd"/>
          </w:p>
        </w:tc>
      </w:tr>
      <w:tr w:rsidR="00115DE7" w:rsidTr="00364E81">
        <w:trPr>
          <w:trHeight w:val="1326"/>
        </w:trPr>
        <w:tc>
          <w:tcPr>
            <w:tcW w:w="4582" w:type="dxa"/>
          </w:tcPr>
          <w:p w:rsidR="00115DE7" w:rsidRDefault="00364E81" w:rsidP="00115DE7">
            <w:r>
              <w:object w:dxaOrig="4410" w:dyaOrig="1380">
                <v:shape id="_x0000_i1030" type="#_x0000_t75" style="width:198pt;height:62.25pt" o:ole="">
                  <v:imagedata r:id="rId15" o:title=""/>
                </v:shape>
                <o:OLEObject Type="Embed" ProgID="PBrush" ShapeID="_x0000_i1030" DrawAspect="Content" ObjectID="_1729661508" r:id="rId16"/>
              </w:object>
            </w:r>
          </w:p>
        </w:tc>
        <w:tc>
          <w:tcPr>
            <w:tcW w:w="3985" w:type="dxa"/>
          </w:tcPr>
          <w:p w:rsidR="00115DE7" w:rsidRDefault="00CD46E4" w:rsidP="00115DE7">
            <w:r>
              <w:t>Lista simple de favoritos por usuario, se recorre para verificar si un hospedaje es o no favorito de un usuario</w:t>
            </w:r>
          </w:p>
        </w:tc>
      </w:tr>
      <w:tr w:rsidR="00115DE7" w:rsidTr="00364E81">
        <w:trPr>
          <w:trHeight w:val="268"/>
        </w:trPr>
        <w:tc>
          <w:tcPr>
            <w:tcW w:w="4582" w:type="dxa"/>
          </w:tcPr>
          <w:p w:rsidR="00115DE7" w:rsidRDefault="00115DE7" w:rsidP="00115DE7"/>
        </w:tc>
        <w:tc>
          <w:tcPr>
            <w:tcW w:w="3985" w:type="dxa"/>
          </w:tcPr>
          <w:p w:rsidR="00115DE7" w:rsidRPr="00115DE7" w:rsidRDefault="00115DE7" w:rsidP="00115DE7">
            <w:pPr>
              <w:rPr>
                <w:b/>
              </w:rPr>
            </w:pPr>
            <w:r w:rsidRPr="00115DE7">
              <w:rPr>
                <w:b/>
              </w:rPr>
              <w:t xml:space="preserve">Lista de reservas por usuario </w:t>
            </w:r>
            <w:proofErr w:type="spellStart"/>
            <w:r w:rsidRPr="00115DE7">
              <w:rPr>
                <w:b/>
              </w:rPr>
              <w:t>logueado</w:t>
            </w:r>
            <w:proofErr w:type="spellEnd"/>
          </w:p>
        </w:tc>
      </w:tr>
      <w:tr w:rsidR="00115DE7" w:rsidTr="00364E81">
        <w:trPr>
          <w:trHeight w:val="1326"/>
        </w:trPr>
        <w:tc>
          <w:tcPr>
            <w:tcW w:w="4582" w:type="dxa"/>
          </w:tcPr>
          <w:p w:rsidR="00115DE7" w:rsidRDefault="00364E81" w:rsidP="00115DE7">
            <w:r>
              <w:object w:dxaOrig="4155" w:dyaOrig="1350">
                <v:shape id="_x0000_i1031" type="#_x0000_t75" style="width:196.5pt;height:63.75pt" o:ole="">
                  <v:imagedata r:id="rId17" o:title=""/>
                </v:shape>
                <o:OLEObject Type="Embed" ProgID="PBrush" ShapeID="_x0000_i1031" DrawAspect="Content" ObjectID="_1729661509" r:id="rId18"/>
              </w:object>
            </w:r>
          </w:p>
        </w:tc>
        <w:tc>
          <w:tcPr>
            <w:tcW w:w="3985" w:type="dxa"/>
          </w:tcPr>
          <w:p w:rsidR="00115DE7" w:rsidRDefault="00F27FD8" w:rsidP="00115DE7">
            <w:r>
              <w:t>Ídem</w:t>
            </w:r>
            <w:r w:rsidR="00CD46E4">
              <w:t xml:space="preserve"> anterior, pero para reservas.</w:t>
            </w:r>
          </w:p>
          <w:p w:rsidR="00CD46E4" w:rsidRDefault="00CD46E4" w:rsidP="00115DE7"/>
        </w:tc>
      </w:tr>
      <w:tr w:rsidR="00115DE7" w:rsidTr="00364E81">
        <w:trPr>
          <w:trHeight w:val="268"/>
        </w:trPr>
        <w:tc>
          <w:tcPr>
            <w:tcW w:w="4582" w:type="dxa"/>
          </w:tcPr>
          <w:p w:rsidR="00115DE7" w:rsidRDefault="00115DE7" w:rsidP="00115DE7"/>
        </w:tc>
        <w:tc>
          <w:tcPr>
            <w:tcW w:w="3985" w:type="dxa"/>
          </w:tcPr>
          <w:p w:rsidR="00115DE7" w:rsidRPr="00115DE7" w:rsidRDefault="00CD46E4" w:rsidP="00115DE7">
            <w:pPr>
              <w:rPr>
                <w:b/>
              </w:rPr>
            </w:pPr>
            <w:r w:rsidRPr="00115DE7">
              <w:rPr>
                <w:b/>
              </w:rPr>
              <w:t>Árbol</w:t>
            </w:r>
            <w:r w:rsidR="00115DE7" w:rsidRPr="00115DE7">
              <w:rPr>
                <w:b/>
              </w:rPr>
              <w:t xml:space="preserve"> de Favoritos</w:t>
            </w:r>
            <w:r w:rsidR="00115DE7">
              <w:rPr>
                <w:b/>
              </w:rPr>
              <w:t xml:space="preserve"> (búsqueda ágil)</w:t>
            </w:r>
          </w:p>
        </w:tc>
      </w:tr>
      <w:tr w:rsidR="00115DE7" w:rsidTr="00364E81">
        <w:trPr>
          <w:trHeight w:val="1713"/>
        </w:trPr>
        <w:tc>
          <w:tcPr>
            <w:tcW w:w="4582" w:type="dxa"/>
          </w:tcPr>
          <w:p w:rsidR="00115DE7" w:rsidRDefault="00364E81" w:rsidP="00115DE7">
            <w:r>
              <w:object w:dxaOrig="4455" w:dyaOrig="1890">
                <v:shape id="_x0000_i1032" type="#_x0000_t75" style="width:198.75pt;height:84.75pt" o:ole="">
                  <v:imagedata r:id="rId19" o:title=""/>
                </v:shape>
                <o:OLEObject Type="Embed" ProgID="PBrush" ShapeID="_x0000_i1032" DrawAspect="Content" ObjectID="_1729661510" r:id="rId20"/>
              </w:object>
            </w:r>
          </w:p>
        </w:tc>
        <w:tc>
          <w:tcPr>
            <w:tcW w:w="3985" w:type="dxa"/>
          </w:tcPr>
          <w:p w:rsidR="00115DE7" w:rsidRDefault="00CD46E4" w:rsidP="00F27FD8">
            <w:pPr>
              <w:jc w:val="both"/>
            </w:pPr>
            <w:r>
              <w:t>Generamos un árbol binario para marcar o desmarcar los favoritos, cuando el cliente marca o desmarca un hospedaje como favorito lo busca en el árbol por id y actualiza el estado, cuando termina se persiste el árbol al archivo.</w:t>
            </w:r>
          </w:p>
        </w:tc>
      </w:tr>
      <w:tr w:rsidR="00115DE7" w:rsidTr="00364E81">
        <w:trPr>
          <w:trHeight w:val="268"/>
        </w:trPr>
        <w:tc>
          <w:tcPr>
            <w:tcW w:w="4582" w:type="dxa"/>
          </w:tcPr>
          <w:p w:rsidR="00115DE7" w:rsidRDefault="00115DE7" w:rsidP="00115DE7"/>
        </w:tc>
        <w:tc>
          <w:tcPr>
            <w:tcW w:w="3985" w:type="dxa"/>
          </w:tcPr>
          <w:p w:rsidR="00115DE7" w:rsidRPr="00115DE7" w:rsidRDefault="00CD46E4" w:rsidP="00115DE7">
            <w:pPr>
              <w:rPr>
                <w:b/>
              </w:rPr>
            </w:pPr>
            <w:r w:rsidRPr="00115DE7">
              <w:rPr>
                <w:b/>
              </w:rPr>
              <w:t>Árbol</w:t>
            </w:r>
            <w:r w:rsidR="00115DE7" w:rsidRPr="00115DE7">
              <w:rPr>
                <w:b/>
              </w:rPr>
              <w:t xml:space="preserve"> de Reservas (</w:t>
            </w:r>
            <w:r w:rsidRPr="00115DE7">
              <w:rPr>
                <w:b/>
              </w:rPr>
              <w:t>búsqueda</w:t>
            </w:r>
            <w:r w:rsidR="00115DE7" w:rsidRPr="00115DE7">
              <w:rPr>
                <w:b/>
              </w:rPr>
              <w:t xml:space="preserve"> ágil)</w:t>
            </w:r>
          </w:p>
        </w:tc>
      </w:tr>
      <w:tr w:rsidR="00115DE7" w:rsidTr="00364E81">
        <w:trPr>
          <w:trHeight w:val="1788"/>
        </w:trPr>
        <w:tc>
          <w:tcPr>
            <w:tcW w:w="4582" w:type="dxa"/>
          </w:tcPr>
          <w:p w:rsidR="00115DE7" w:rsidRDefault="00364E81" w:rsidP="00115DE7">
            <w:r>
              <w:object w:dxaOrig="4485" w:dyaOrig="1995">
                <v:shape id="_x0000_i1033" type="#_x0000_t75" style="width:195pt;height:87pt" o:ole="">
                  <v:imagedata r:id="rId21" o:title=""/>
                </v:shape>
                <o:OLEObject Type="Embed" ProgID="PBrush" ShapeID="_x0000_i1033" DrawAspect="Content" ObjectID="_1729661511" r:id="rId22"/>
              </w:object>
            </w:r>
          </w:p>
        </w:tc>
        <w:tc>
          <w:tcPr>
            <w:tcW w:w="3985" w:type="dxa"/>
          </w:tcPr>
          <w:p w:rsidR="00115DE7" w:rsidRDefault="00F27FD8" w:rsidP="00F27FD8">
            <w:pPr>
              <w:jc w:val="both"/>
            </w:pPr>
            <w:r>
              <w:t>Ídem anterior, pero para el archivo de reservas.</w:t>
            </w:r>
          </w:p>
          <w:p w:rsidR="00F27FD8" w:rsidRDefault="00F27FD8" w:rsidP="00115DE7"/>
        </w:tc>
      </w:tr>
      <w:tr w:rsidR="00115DE7" w:rsidTr="00364E81">
        <w:trPr>
          <w:trHeight w:val="268"/>
        </w:trPr>
        <w:tc>
          <w:tcPr>
            <w:tcW w:w="4582" w:type="dxa"/>
          </w:tcPr>
          <w:p w:rsidR="00115DE7" w:rsidRDefault="00115DE7" w:rsidP="00115DE7"/>
        </w:tc>
        <w:tc>
          <w:tcPr>
            <w:tcW w:w="3985" w:type="dxa"/>
          </w:tcPr>
          <w:p w:rsidR="00115DE7" w:rsidRPr="00C72877" w:rsidRDefault="00C72877" w:rsidP="00115DE7">
            <w:pPr>
              <w:rPr>
                <w:b/>
              </w:rPr>
            </w:pPr>
            <w:r w:rsidRPr="00C72877">
              <w:rPr>
                <w:b/>
              </w:rPr>
              <w:t>Lista de lista de puntajes</w:t>
            </w:r>
          </w:p>
        </w:tc>
      </w:tr>
      <w:tr w:rsidR="00115DE7" w:rsidTr="00364E81">
        <w:trPr>
          <w:trHeight w:val="1162"/>
        </w:trPr>
        <w:tc>
          <w:tcPr>
            <w:tcW w:w="4582" w:type="dxa"/>
          </w:tcPr>
          <w:p w:rsidR="00115DE7" w:rsidRDefault="00F27FD8" w:rsidP="00115DE7">
            <w:r>
              <w:object w:dxaOrig="5790" w:dyaOrig="1710">
                <v:shape id="_x0000_i1034" type="#_x0000_t75" style="width:218.25pt;height:64.5pt" o:ole="">
                  <v:imagedata r:id="rId23" o:title=""/>
                </v:shape>
                <o:OLEObject Type="Embed" ProgID="PBrush" ShapeID="_x0000_i1034" DrawAspect="Content" ObjectID="_1729661512" r:id="rId24"/>
              </w:object>
            </w:r>
          </w:p>
        </w:tc>
        <w:tc>
          <w:tcPr>
            <w:tcW w:w="3985" w:type="dxa"/>
          </w:tcPr>
          <w:p w:rsidR="00115DE7" w:rsidRDefault="00F27FD8" w:rsidP="00F27FD8">
            <w:pPr>
              <w:jc w:val="both"/>
            </w:pPr>
            <w:r>
              <w:t>Lista que contiene el id del hotel y una lista de votos, la utilizamos para cargar los votos de cada hotel por usuario y así poder calcular el porcentaje de puntuación.</w:t>
            </w:r>
          </w:p>
          <w:p w:rsidR="00F27FD8" w:rsidRDefault="00F27FD8" w:rsidP="00115DE7"/>
        </w:tc>
      </w:tr>
      <w:tr w:rsidR="00115DE7" w:rsidTr="00364E81">
        <w:trPr>
          <w:trHeight w:val="253"/>
        </w:trPr>
        <w:tc>
          <w:tcPr>
            <w:tcW w:w="4582" w:type="dxa"/>
          </w:tcPr>
          <w:p w:rsidR="00C72877" w:rsidRDefault="00C72877" w:rsidP="00115DE7"/>
        </w:tc>
        <w:tc>
          <w:tcPr>
            <w:tcW w:w="3985" w:type="dxa"/>
          </w:tcPr>
          <w:p w:rsidR="00115DE7" w:rsidRPr="00C72877" w:rsidRDefault="00C72877" w:rsidP="00115DE7">
            <w:pPr>
              <w:rPr>
                <w:b/>
              </w:rPr>
            </w:pPr>
            <w:r w:rsidRPr="00C72877">
              <w:rPr>
                <w:b/>
              </w:rPr>
              <w:t>Estructura de Usuarios</w:t>
            </w:r>
          </w:p>
        </w:tc>
      </w:tr>
      <w:tr w:rsidR="00364E81" w:rsidTr="00364E81">
        <w:trPr>
          <w:trHeight w:val="253"/>
        </w:trPr>
        <w:tc>
          <w:tcPr>
            <w:tcW w:w="4582" w:type="dxa"/>
          </w:tcPr>
          <w:p w:rsidR="00364E81" w:rsidRDefault="00364E81" w:rsidP="00115DE7">
            <w:r>
              <w:object w:dxaOrig="3630" w:dyaOrig="3060">
                <v:shape id="_x0000_i1078" type="#_x0000_t75" style="width:153pt;height:129pt" o:ole="">
                  <v:imagedata r:id="rId25" o:title=""/>
                </v:shape>
                <o:OLEObject Type="Embed" ProgID="PBrush" ShapeID="_x0000_i1078" DrawAspect="Content" ObjectID="_1729661513" r:id="rId26"/>
              </w:object>
            </w:r>
          </w:p>
        </w:tc>
        <w:tc>
          <w:tcPr>
            <w:tcW w:w="3985" w:type="dxa"/>
          </w:tcPr>
          <w:p w:rsidR="00364E81" w:rsidRPr="00364E81" w:rsidRDefault="00364E81" w:rsidP="00364E81">
            <w:pPr>
              <w:jc w:val="both"/>
            </w:pPr>
            <w:r w:rsidRPr="00364E81">
              <w:t xml:space="preserve">Estructura del registro </w:t>
            </w:r>
            <w:r>
              <w:t xml:space="preserve">que se almacena en </w:t>
            </w:r>
            <w:bookmarkStart w:id="0" w:name="_GoBack"/>
            <w:bookmarkEnd w:id="0"/>
            <w:proofErr w:type="spellStart"/>
            <w:r w:rsidRPr="00364E81">
              <w:t>usuarios.bin</w:t>
            </w:r>
            <w:proofErr w:type="spellEnd"/>
            <w:r w:rsidRPr="00364E81">
              <w:t>, esta estructura contiene la información detallada de cada usuario</w:t>
            </w:r>
            <w:r>
              <w:t>.</w:t>
            </w:r>
          </w:p>
        </w:tc>
      </w:tr>
    </w:tbl>
    <w:p w:rsidR="00433B3C" w:rsidRDefault="00433B3C" w:rsidP="00364E81"/>
    <w:sectPr w:rsidR="00433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3C"/>
    <w:rsid w:val="00115DE7"/>
    <w:rsid w:val="00364E81"/>
    <w:rsid w:val="00433B3C"/>
    <w:rsid w:val="007F6AB0"/>
    <w:rsid w:val="00807671"/>
    <w:rsid w:val="00C72877"/>
    <w:rsid w:val="00CD46E4"/>
    <w:rsid w:val="00E52645"/>
    <w:rsid w:val="00E8774E"/>
    <w:rsid w:val="00F2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6ABC"/>
  <w15:chartTrackingRefBased/>
  <w15:docId w15:val="{8CBAF98A-83ED-44B9-946F-F7966925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oleObject" Target="embeddings/oleObject10.bin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6</cp:revision>
  <dcterms:created xsi:type="dcterms:W3CDTF">2022-10-29T15:15:00Z</dcterms:created>
  <dcterms:modified xsi:type="dcterms:W3CDTF">2022-11-11T11:45:00Z</dcterms:modified>
</cp:coreProperties>
</file>