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453476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 xml:space="preserve">Usuário deseja tornar o veículo dele em </w:t>
                            </w:r>
                            <w:proofErr w:type="spellStart"/>
                            <w:r>
                              <w:t>lowrider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 xml:space="preserve">Usuário deseja tornar o veículo dele em </w:t>
                      </w:r>
                      <w:proofErr w:type="spellStart"/>
                      <w:r>
                        <w:t>lowrider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2CC7" w14:textId="77777777" w:rsidR="00973CA9" w:rsidRDefault="00973CA9" w:rsidP="00BC125B">
      <w:pPr>
        <w:spacing w:after="0" w:line="240" w:lineRule="auto"/>
      </w:pPr>
      <w:r>
        <w:separator/>
      </w:r>
    </w:p>
  </w:endnote>
  <w:endnote w:type="continuationSeparator" w:id="0">
    <w:p w14:paraId="5BCC7DFA" w14:textId="77777777" w:rsidR="00973CA9" w:rsidRDefault="00973CA9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18CF" w14:textId="77777777" w:rsidR="00973CA9" w:rsidRDefault="00973CA9" w:rsidP="00BC125B">
      <w:pPr>
        <w:spacing w:after="0" w:line="240" w:lineRule="auto"/>
      </w:pPr>
      <w:r>
        <w:separator/>
      </w:r>
    </w:p>
  </w:footnote>
  <w:footnote w:type="continuationSeparator" w:id="0">
    <w:p w14:paraId="7980D55B" w14:textId="77777777" w:rsidR="00973CA9" w:rsidRDefault="00973CA9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D5AA3"/>
    <w:rsid w:val="001E0C53"/>
    <w:rsid w:val="002405A1"/>
    <w:rsid w:val="002640A4"/>
    <w:rsid w:val="002A68F0"/>
    <w:rsid w:val="00330E50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73CA9"/>
    <w:rsid w:val="00974D38"/>
    <w:rsid w:val="00A010A6"/>
    <w:rsid w:val="00A43698"/>
    <w:rsid w:val="00AA44AC"/>
    <w:rsid w:val="00BB17F7"/>
    <w:rsid w:val="00BB69F6"/>
    <w:rsid w:val="00BC125B"/>
    <w:rsid w:val="00C0445F"/>
    <w:rsid w:val="00D24233"/>
    <w:rsid w:val="00DA4756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16</cp:revision>
  <dcterms:created xsi:type="dcterms:W3CDTF">2021-05-04T12:35:00Z</dcterms:created>
  <dcterms:modified xsi:type="dcterms:W3CDTF">2021-05-17T00:14:00Z</dcterms:modified>
</cp:coreProperties>
</file>