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030" w:rsidRPr="000B23F9" w:rsidRDefault="000B23F9" w:rsidP="000B23F9">
      <w:pPr>
        <w:jc w:val="center"/>
        <w:rPr>
          <w:b/>
          <w:sz w:val="24"/>
          <w:szCs w:val="24"/>
        </w:rPr>
      </w:pPr>
      <w:r w:rsidRPr="000B23F9">
        <w:rPr>
          <w:b/>
          <w:sz w:val="24"/>
          <w:szCs w:val="24"/>
        </w:rPr>
        <w:t>PRUEBAS CASO 8658</w:t>
      </w:r>
    </w:p>
    <w:p w:rsidR="00997030" w:rsidRDefault="00997030" w:rsidP="007C3262">
      <w:pPr>
        <w:jc w:val="both"/>
      </w:pPr>
      <w:r>
        <w:t xml:space="preserve">Para realizar las pruebas de este caso, tomaremos como ejemplo los números de actas 9759 y 10042 del contratista </w:t>
      </w:r>
      <w:proofErr w:type="spellStart"/>
      <w:r>
        <w:t>Construin</w:t>
      </w:r>
      <w:proofErr w:type="spellEnd"/>
      <w:r>
        <w:t xml:space="preserve"> Ltda.</w:t>
      </w:r>
      <w:r w:rsidR="000B23F9">
        <w:t xml:space="preserve"> Canceladas en el mes de Mayo.</w:t>
      </w:r>
      <w:bookmarkStart w:id="0" w:name="_GoBack"/>
      <w:bookmarkEnd w:id="0"/>
    </w:p>
    <w:p w:rsidR="00E23F08" w:rsidRDefault="000B23F9" w:rsidP="000B23F9">
      <w:pPr>
        <w:pStyle w:val="Prrafodelista"/>
        <w:numPr>
          <w:ilvl w:val="0"/>
          <w:numId w:val="1"/>
        </w:numPr>
      </w:pPr>
      <w:r>
        <w:t xml:space="preserve">Tomamos pantallazo como esta las actas </w:t>
      </w:r>
      <w:r w:rsidR="009D1AB9">
        <w:t>Real</w:t>
      </w:r>
      <w:r>
        <w:t>mente.</w:t>
      </w:r>
    </w:p>
    <w:p w:rsidR="009D1AB9" w:rsidRDefault="009D1AB9">
      <w:r>
        <w:rPr>
          <w:noProof/>
          <w:lang w:eastAsia="es-CO"/>
        </w:rPr>
        <w:drawing>
          <wp:inline distT="0" distB="0" distL="0" distR="0" wp14:anchorId="381CED85" wp14:editId="76297326">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0B23F9" w:rsidRDefault="000B23F9" w:rsidP="000B23F9">
      <w:pPr>
        <w:pStyle w:val="Prrafodelista"/>
        <w:numPr>
          <w:ilvl w:val="0"/>
          <w:numId w:val="1"/>
        </w:numPr>
      </w:pPr>
      <w:r>
        <w:t>Para nuestra prueba, le quitamos el número de factura y la fecha de factura al número de acta 10042</w:t>
      </w:r>
      <w:r w:rsidR="00AB457E">
        <w:t>,</w:t>
      </w:r>
      <w:r>
        <w:t xml:space="preserve"> con el fin de asignar el número de f</w:t>
      </w:r>
      <w:r w:rsidR="00AB457E">
        <w:t>actura del acta 9759 a la 10042 y poder hacer la validación respectiva.</w:t>
      </w:r>
    </w:p>
    <w:p w:rsidR="00997030" w:rsidRDefault="00997030">
      <w:r>
        <w:rPr>
          <w:noProof/>
          <w:lang w:eastAsia="es-CO"/>
        </w:rPr>
        <w:drawing>
          <wp:inline distT="0" distB="0" distL="0" distR="0" wp14:anchorId="3986B93E" wp14:editId="007D4044">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0B23F9" w:rsidRDefault="000B23F9" w:rsidP="000B23F9">
      <w:pPr>
        <w:pStyle w:val="Prrafodelista"/>
        <w:numPr>
          <w:ilvl w:val="0"/>
          <w:numId w:val="1"/>
        </w:numPr>
      </w:pPr>
      <w:r>
        <w:lastRenderedPageBreak/>
        <w:t>Consultamos el número de acta 10042 y poder asignar el número de factura.</w:t>
      </w:r>
    </w:p>
    <w:p w:rsidR="000B23F9" w:rsidRDefault="000B23F9" w:rsidP="000B23F9">
      <w:r>
        <w:rPr>
          <w:noProof/>
          <w:lang w:eastAsia="es-CO"/>
        </w:rPr>
        <w:drawing>
          <wp:inline distT="0" distB="0" distL="0" distR="0" wp14:anchorId="0CEFC182" wp14:editId="6310C371">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997030" w:rsidRDefault="00997030">
      <w:r>
        <w:rPr>
          <w:noProof/>
          <w:lang w:eastAsia="es-CO"/>
        </w:rPr>
        <w:drawing>
          <wp:inline distT="0" distB="0" distL="0" distR="0" wp14:anchorId="445640C1" wp14:editId="19C24A54">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0B23F9" w:rsidRDefault="000B23F9"/>
    <w:p w:rsidR="000B23F9" w:rsidRDefault="000B23F9"/>
    <w:p w:rsidR="000B23F9" w:rsidRDefault="000B23F9"/>
    <w:p w:rsidR="000B23F9" w:rsidRDefault="000B23F9"/>
    <w:p w:rsidR="000B23F9" w:rsidRDefault="000B23F9"/>
    <w:p w:rsidR="000B23F9" w:rsidRDefault="000B23F9" w:rsidP="000B23F9">
      <w:pPr>
        <w:pStyle w:val="Prrafodelista"/>
        <w:numPr>
          <w:ilvl w:val="0"/>
          <w:numId w:val="1"/>
        </w:numPr>
      </w:pPr>
      <w:r>
        <w:lastRenderedPageBreak/>
        <w:t>Validamos que la fecha de factura no se puede modificar, para Gases del Caribe se hace necesario que esta fecha sea digitada y no que tome la del sistema.</w:t>
      </w:r>
    </w:p>
    <w:p w:rsidR="00997030" w:rsidRDefault="00997030">
      <w:r>
        <w:rPr>
          <w:noProof/>
          <w:lang w:eastAsia="es-CO"/>
        </w:rPr>
        <w:drawing>
          <wp:inline distT="0" distB="0" distL="0" distR="0" wp14:anchorId="48B6B544" wp14:editId="72B01B1A">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0B23F9" w:rsidRDefault="000B23F9"/>
    <w:p w:rsidR="000B23F9" w:rsidRDefault="000B23F9" w:rsidP="000B23F9">
      <w:pPr>
        <w:pStyle w:val="Prrafodelista"/>
        <w:numPr>
          <w:ilvl w:val="0"/>
          <w:numId w:val="1"/>
        </w:numPr>
      </w:pPr>
      <w:r>
        <w:t>Digitamos el número de factura 1758 que está asignada al número de acta 9759, y valida que no se pueda asignar un numero de factura ya asignada a otra acta.</w:t>
      </w:r>
    </w:p>
    <w:p w:rsidR="000B23F9" w:rsidRDefault="000B23F9" w:rsidP="00871F3F">
      <w:pPr>
        <w:pStyle w:val="Prrafodelista"/>
      </w:pPr>
    </w:p>
    <w:p w:rsidR="009D1AB9" w:rsidRDefault="00997030">
      <w:r>
        <w:rPr>
          <w:noProof/>
          <w:lang w:eastAsia="es-CO"/>
        </w:rPr>
        <w:drawing>
          <wp:inline distT="0" distB="0" distL="0" distR="0" wp14:anchorId="3DED1979" wp14:editId="013A33A5">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0B23F9" w:rsidRDefault="000B23F9"/>
    <w:p w:rsidR="00871F3F" w:rsidRDefault="00871F3F" w:rsidP="000A0865">
      <w:pPr>
        <w:pStyle w:val="Prrafodelista"/>
        <w:numPr>
          <w:ilvl w:val="0"/>
          <w:numId w:val="1"/>
        </w:numPr>
        <w:jc w:val="both"/>
      </w:pPr>
      <w:r>
        <w:lastRenderedPageBreak/>
        <w:t>Ahora realizamos la prueba de que ese número de factura se pueda asignar a otro contratista, debe permitir asignar sin ningún problema.</w:t>
      </w:r>
    </w:p>
    <w:p w:rsidR="000A0865" w:rsidRDefault="000A0865" w:rsidP="000A0865">
      <w:pPr>
        <w:pStyle w:val="Prrafodelista"/>
        <w:jc w:val="both"/>
      </w:pPr>
      <w:r>
        <w:t xml:space="preserve">Consultamos el número de acta 9879 que pertenece al contratista </w:t>
      </w:r>
      <w:proofErr w:type="spellStart"/>
      <w:r>
        <w:t>Construpar</w:t>
      </w:r>
      <w:proofErr w:type="spellEnd"/>
      <w:r>
        <w:t>.</w:t>
      </w:r>
    </w:p>
    <w:p w:rsidR="00871F3F" w:rsidRDefault="00871F3F">
      <w:r>
        <w:rPr>
          <w:noProof/>
          <w:lang w:eastAsia="es-CO"/>
        </w:rPr>
        <w:drawing>
          <wp:inline distT="0" distB="0" distL="0" distR="0" wp14:anchorId="51FD3429" wp14:editId="7FFA4CC5">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871F3F" w:rsidRDefault="00871F3F"/>
    <w:p w:rsidR="00871F3F" w:rsidRDefault="00871F3F">
      <w:r>
        <w:rPr>
          <w:noProof/>
          <w:lang w:eastAsia="es-CO"/>
        </w:rPr>
        <w:drawing>
          <wp:inline distT="0" distB="0" distL="0" distR="0" wp14:anchorId="46F986E9" wp14:editId="71D025D8">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084FE0" w:rsidRDefault="00084FE0"/>
    <w:p w:rsidR="00084FE0" w:rsidRDefault="00084FE0" w:rsidP="00084FE0">
      <w:pPr>
        <w:jc w:val="both"/>
      </w:pPr>
      <w:r>
        <w:lastRenderedPageBreak/>
        <w:t xml:space="preserve">Se hace salvedad </w:t>
      </w:r>
      <w:r w:rsidR="0073362A">
        <w:t>en</w:t>
      </w:r>
      <w:r>
        <w:t xml:space="preserve"> que es posible que se repita el número de factura para los contratistas de FNB, esto únicamente se puede dar con el número de factura que genera el sistema para el cobro de comisión.</w:t>
      </w:r>
    </w:p>
    <w:sectPr w:rsidR="00084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72B9C"/>
    <w:multiLevelType w:val="hybridMultilevel"/>
    <w:tmpl w:val="80BE87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B9"/>
    <w:rsid w:val="0002662D"/>
    <w:rsid w:val="00082C01"/>
    <w:rsid w:val="00083F02"/>
    <w:rsid w:val="00084FE0"/>
    <w:rsid w:val="000A0865"/>
    <w:rsid w:val="000B23F9"/>
    <w:rsid w:val="000C5FD1"/>
    <w:rsid w:val="00111515"/>
    <w:rsid w:val="00112962"/>
    <w:rsid w:val="0012198E"/>
    <w:rsid w:val="001500F3"/>
    <w:rsid w:val="00193A36"/>
    <w:rsid w:val="001E7C48"/>
    <w:rsid w:val="00201C5F"/>
    <w:rsid w:val="0023682E"/>
    <w:rsid w:val="002426BA"/>
    <w:rsid w:val="0026105A"/>
    <w:rsid w:val="002A49F3"/>
    <w:rsid w:val="002D1367"/>
    <w:rsid w:val="0031502B"/>
    <w:rsid w:val="00330E80"/>
    <w:rsid w:val="003537FF"/>
    <w:rsid w:val="00354674"/>
    <w:rsid w:val="00374C2D"/>
    <w:rsid w:val="00390708"/>
    <w:rsid w:val="003A60C6"/>
    <w:rsid w:val="003C7B9D"/>
    <w:rsid w:val="00414700"/>
    <w:rsid w:val="00436BD6"/>
    <w:rsid w:val="00437850"/>
    <w:rsid w:val="004624FC"/>
    <w:rsid w:val="00493B1F"/>
    <w:rsid w:val="004B491F"/>
    <w:rsid w:val="004C1425"/>
    <w:rsid w:val="00507EF9"/>
    <w:rsid w:val="00521AEE"/>
    <w:rsid w:val="00564487"/>
    <w:rsid w:val="0058646A"/>
    <w:rsid w:val="005B0A80"/>
    <w:rsid w:val="005C24B6"/>
    <w:rsid w:val="006341C4"/>
    <w:rsid w:val="006343E9"/>
    <w:rsid w:val="00642B3E"/>
    <w:rsid w:val="006462D4"/>
    <w:rsid w:val="006533CE"/>
    <w:rsid w:val="00690AF4"/>
    <w:rsid w:val="006B1733"/>
    <w:rsid w:val="006C397B"/>
    <w:rsid w:val="0073362A"/>
    <w:rsid w:val="0073416C"/>
    <w:rsid w:val="00750238"/>
    <w:rsid w:val="007523B6"/>
    <w:rsid w:val="00753F48"/>
    <w:rsid w:val="007934C6"/>
    <w:rsid w:val="007C3262"/>
    <w:rsid w:val="00823F67"/>
    <w:rsid w:val="008578D9"/>
    <w:rsid w:val="00871F3F"/>
    <w:rsid w:val="00892DCD"/>
    <w:rsid w:val="008B51A7"/>
    <w:rsid w:val="008B77CC"/>
    <w:rsid w:val="008D4753"/>
    <w:rsid w:val="00901F4F"/>
    <w:rsid w:val="009226F4"/>
    <w:rsid w:val="009438E0"/>
    <w:rsid w:val="00997030"/>
    <w:rsid w:val="009B52C9"/>
    <w:rsid w:val="009C16B3"/>
    <w:rsid w:val="009D1AB9"/>
    <w:rsid w:val="00A128E1"/>
    <w:rsid w:val="00A469DB"/>
    <w:rsid w:val="00A73410"/>
    <w:rsid w:val="00A80A88"/>
    <w:rsid w:val="00A87438"/>
    <w:rsid w:val="00AB3172"/>
    <w:rsid w:val="00AB457E"/>
    <w:rsid w:val="00AD168B"/>
    <w:rsid w:val="00AD277A"/>
    <w:rsid w:val="00AE3316"/>
    <w:rsid w:val="00B75DC3"/>
    <w:rsid w:val="00BA2FA2"/>
    <w:rsid w:val="00C3699C"/>
    <w:rsid w:val="00C46350"/>
    <w:rsid w:val="00C62514"/>
    <w:rsid w:val="00CA189D"/>
    <w:rsid w:val="00CE2B59"/>
    <w:rsid w:val="00CF058E"/>
    <w:rsid w:val="00D04A34"/>
    <w:rsid w:val="00D07D25"/>
    <w:rsid w:val="00D32D8A"/>
    <w:rsid w:val="00D572CA"/>
    <w:rsid w:val="00D65EE8"/>
    <w:rsid w:val="00D74361"/>
    <w:rsid w:val="00DB1D1E"/>
    <w:rsid w:val="00DD0650"/>
    <w:rsid w:val="00DD4A2A"/>
    <w:rsid w:val="00DE0999"/>
    <w:rsid w:val="00E1532C"/>
    <w:rsid w:val="00E23F08"/>
    <w:rsid w:val="00E304F2"/>
    <w:rsid w:val="00E30FA0"/>
    <w:rsid w:val="00E53320"/>
    <w:rsid w:val="00E84FAC"/>
    <w:rsid w:val="00EA2A64"/>
    <w:rsid w:val="00ED7E21"/>
    <w:rsid w:val="00F06D5E"/>
    <w:rsid w:val="00F456F1"/>
    <w:rsid w:val="00F6173C"/>
    <w:rsid w:val="00FB07F1"/>
    <w:rsid w:val="00FB4541"/>
    <w:rsid w:val="00FC08CE"/>
    <w:rsid w:val="00FD6F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6951-ABD1-4F27-8241-4452B0E9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5</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2015-12-17T14:57:00Z</dcterms:created>
  <dcterms:modified xsi:type="dcterms:W3CDTF">2016-02-26T16:43:00Z</dcterms:modified>
</cp:coreProperties>
</file>