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37E99" w14:textId="77777777" w:rsidR="00572741" w:rsidRDefault="00572741">
      <w:pPr>
        <w:widowControl w:val="0"/>
        <w:pBdr>
          <w:top w:val="nil"/>
          <w:left w:val="nil"/>
          <w:bottom w:val="nil"/>
          <w:right w:val="nil"/>
          <w:between w:val="nil"/>
        </w:pBdr>
        <w:spacing w:line="276" w:lineRule="auto"/>
      </w:pPr>
    </w:p>
    <w:p w14:paraId="739C9DC1" w14:textId="77777777" w:rsidR="00572741" w:rsidRDefault="00000000">
      <w:pPr>
        <w:shd w:val="clear" w:color="auto" w:fill="FFFFFF"/>
        <w:jc w:val="both"/>
        <w:rPr>
          <w:sz w:val="18"/>
          <w:szCs w:val="18"/>
        </w:rPr>
      </w:pPr>
      <w:r>
        <w:rPr>
          <w:sz w:val="18"/>
          <w:szCs w:val="18"/>
        </w:rPr>
        <w:t xml:space="preserve"> </w:t>
      </w:r>
    </w:p>
    <w:p w14:paraId="5A5CDDC9" w14:textId="77777777" w:rsidR="00572741" w:rsidRDefault="00000000">
      <w:pPr>
        <w:shd w:val="clear" w:color="auto" w:fill="FFFFFF"/>
        <w:jc w:val="center"/>
        <w:rPr>
          <w:sz w:val="48"/>
          <w:szCs w:val="48"/>
        </w:rPr>
      </w:pPr>
      <w:r>
        <w:rPr>
          <w:sz w:val="48"/>
          <w:szCs w:val="48"/>
        </w:rPr>
        <w:t>Computer Vision – YOLOv5</w:t>
      </w:r>
      <w:r>
        <w:rPr>
          <w:i/>
          <w:sz w:val="48"/>
          <w:szCs w:val="48"/>
        </w:rPr>
        <w:t xml:space="preserve"> </w:t>
      </w:r>
      <w:r>
        <w:rPr>
          <w:sz w:val="48"/>
          <w:szCs w:val="48"/>
        </w:rPr>
        <w:t xml:space="preserve">(April 2023) </w:t>
      </w:r>
    </w:p>
    <w:p w14:paraId="37B55EC8" w14:textId="77777777" w:rsidR="00572741" w:rsidRDefault="00000000">
      <w:pPr>
        <w:pBdr>
          <w:top w:val="nil"/>
          <w:left w:val="nil"/>
          <w:bottom w:val="nil"/>
          <w:right w:val="nil"/>
          <w:between w:val="nil"/>
        </w:pBdr>
        <w:spacing w:before="120" w:after="120"/>
        <w:jc w:val="center"/>
        <w:rPr>
          <w:sz w:val="20"/>
          <w:szCs w:val="20"/>
        </w:rPr>
      </w:pPr>
      <w:r>
        <w:rPr>
          <w:sz w:val="20"/>
          <w:szCs w:val="20"/>
          <w:highlight w:val="white"/>
        </w:rPr>
        <w:t xml:space="preserve">Jorge A. </w:t>
      </w:r>
      <w:proofErr w:type="gramStart"/>
      <w:r>
        <w:rPr>
          <w:sz w:val="20"/>
          <w:szCs w:val="20"/>
          <w:highlight w:val="white"/>
        </w:rPr>
        <w:t>Mejia ,</w:t>
      </w:r>
      <w:proofErr w:type="gramEnd"/>
      <w:r>
        <w:rPr>
          <w:sz w:val="20"/>
          <w:szCs w:val="20"/>
          <w:highlight w:val="white"/>
        </w:rPr>
        <w:t xml:space="preserve">Jorgemejia@cpp.edu </w:t>
      </w:r>
      <w:r>
        <w:rPr>
          <w:sz w:val="20"/>
          <w:szCs w:val="20"/>
        </w:rPr>
        <w:t xml:space="preserve">, </w:t>
      </w:r>
      <w:proofErr w:type="spellStart"/>
      <w:r>
        <w:rPr>
          <w:sz w:val="20"/>
          <w:szCs w:val="20"/>
        </w:rPr>
        <w:t>Knikolas</w:t>
      </w:r>
      <w:proofErr w:type="spellEnd"/>
      <w:r>
        <w:rPr>
          <w:sz w:val="20"/>
          <w:szCs w:val="20"/>
        </w:rPr>
        <w:t xml:space="preserve"> Wooden, kkwooden@cpp.edu</w:t>
      </w:r>
    </w:p>
    <w:p w14:paraId="4401F4AD" w14:textId="77777777" w:rsidR="00572741" w:rsidRDefault="00000000">
      <w:pPr>
        <w:pBdr>
          <w:top w:val="nil"/>
          <w:left w:val="nil"/>
          <w:bottom w:val="nil"/>
          <w:right w:val="nil"/>
          <w:between w:val="nil"/>
        </w:pBdr>
        <w:spacing w:before="120" w:after="120"/>
        <w:jc w:val="center"/>
        <w:rPr>
          <w:sz w:val="20"/>
          <w:szCs w:val="20"/>
          <w:highlight w:val="white"/>
        </w:rPr>
      </w:pPr>
      <w:r>
        <w:rPr>
          <w:sz w:val="20"/>
          <w:szCs w:val="20"/>
        </w:rPr>
        <w:t xml:space="preserve">Engineering </w:t>
      </w:r>
      <w:proofErr w:type="spellStart"/>
      <w:proofErr w:type="gramStart"/>
      <w:r>
        <w:rPr>
          <w:sz w:val="20"/>
          <w:szCs w:val="20"/>
        </w:rPr>
        <w:t>department,</w:t>
      </w:r>
      <w:r>
        <w:rPr>
          <w:sz w:val="20"/>
          <w:szCs w:val="20"/>
          <w:highlight w:val="white"/>
        </w:rPr>
        <w:t>California</w:t>
      </w:r>
      <w:proofErr w:type="spellEnd"/>
      <w:proofErr w:type="gramEnd"/>
      <w:r>
        <w:rPr>
          <w:sz w:val="20"/>
          <w:szCs w:val="20"/>
          <w:highlight w:val="white"/>
        </w:rPr>
        <w:t xml:space="preserve"> State Polytechnic University, Pomona </w:t>
      </w:r>
    </w:p>
    <w:p w14:paraId="1A145868" w14:textId="77777777" w:rsidR="00572741" w:rsidRDefault="00572741">
      <w:pPr>
        <w:pBdr>
          <w:top w:val="nil"/>
          <w:left w:val="nil"/>
          <w:bottom w:val="nil"/>
          <w:right w:val="nil"/>
          <w:between w:val="nil"/>
        </w:pBdr>
        <w:spacing w:before="120" w:after="120"/>
        <w:jc w:val="center"/>
        <w:rPr>
          <w:sz w:val="20"/>
          <w:szCs w:val="20"/>
          <w:highlight w:val="white"/>
        </w:rPr>
      </w:pPr>
    </w:p>
    <w:p w14:paraId="1990532B" w14:textId="77777777" w:rsidR="00572741" w:rsidRDefault="00572741">
      <w:pPr>
        <w:sectPr w:rsidR="00572741">
          <w:pgSz w:w="11906" w:h="16838"/>
          <w:pgMar w:top="1077" w:right="811" w:bottom="2438" w:left="0" w:header="709" w:footer="709" w:gutter="0"/>
          <w:pgNumType w:start="1"/>
          <w:cols w:space="720"/>
        </w:sectPr>
      </w:pPr>
    </w:p>
    <w:p w14:paraId="50D353BD" w14:textId="77777777" w:rsidR="00572741" w:rsidRDefault="00000000">
      <w:pPr>
        <w:pBdr>
          <w:top w:val="nil"/>
          <w:left w:val="nil"/>
          <w:bottom w:val="nil"/>
          <w:right w:val="nil"/>
          <w:between w:val="nil"/>
        </w:pBdr>
        <w:jc w:val="both"/>
        <w:rPr>
          <w:b/>
          <w:color w:val="000000"/>
          <w:sz w:val="18"/>
          <w:szCs w:val="18"/>
        </w:rPr>
      </w:pPr>
      <w:r>
        <w:rPr>
          <w:b/>
          <w:i/>
          <w:color w:val="000000"/>
          <w:sz w:val="18"/>
          <w:szCs w:val="18"/>
        </w:rPr>
        <w:t>Abstract</w:t>
      </w:r>
      <w:r>
        <w:rPr>
          <w:b/>
          <w:color w:val="000000"/>
          <w:sz w:val="18"/>
          <w:szCs w:val="18"/>
        </w:rPr>
        <w:t>—</w:t>
      </w:r>
      <w:r>
        <w:rPr>
          <w:b/>
          <w:sz w:val="18"/>
          <w:szCs w:val="18"/>
        </w:rPr>
        <w:t xml:space="preserve">This paper explores the performance of YOLOv5 across different computer architectures. The YOLO algorithm is an object detection framework that uses a single convolutional network and YOLOv5 is the latest object detection model developed by </w:t>
      </w:r>
      <w:proofErr w:type="spellStart"/>
      <w:r>
        <w:rPr>
          <w:b/>
          <w:sz w:val="18"/>
          <w:szCs w:val="18"/>
        </w:rPr>
        <w:t>ultralytics</w:t>
      </w:r>
      <w:proofErr w:type="spellEnd"/>
      <w:r>
        <w:rPr>
          <w:b/>
          <w:sz w:val="18"/>
          <w:szCs w:val="18"/>
        </w:rPr>
        <w:t xml:space="preserve">. We tested YOLOv5 by doing object detection on live video, pictures, and pre-recorded videos from YouTube.  </w:t>
      </w:r>
    </w:p>
    <w:p w14:paraId="56405F90" w14:textId="77777777" w:rsidR="00572741" w:rsidRDefault="00572741"/>
    <w:p w14:paraId="7E9EF259" w14:textId="77777777" w:rsidR="00572741" w:rsidRDefault="00000000">
      <w:r>
        <w:rPr>
          <w:b/>
          <w:i/>
          <w:sz w:val="18"/>
          <w:szCs w:val="18"/>
        </w:rPr>
        <w:t>Keywords</w:t>
      </w:r>
      <w:r>
        <w:t xml:space="preserve">— </w:t>
      </w:r>
      <w:proofErr w:type="spellStart"/>
      <w:proofErr w:type="gramStart"/>
      <w:r>
        <w:t>Performance,clock</w:t>
      </w:r>
      <w:proofErr w:type="spellEnd"/>
      <w:proofErr w:type="gramEnd"/>
      <w:r>
        <w:t xml:space="preserve"> rate , architecture </w:t>
      </w:r>
    </w:p>
    <w:p w14:paraId="32C434C6" w14:textId="77777777" w:rsidR="00572741" w:rsidRDefault="00000000">
      <w:pPr>
        <w:numPr>
          <w:ilvl w:val="0"/>
          <w:numId w:val="1"/>
        </w:numPr>
        <w:pBdr>
          <w:top w:val="nil"/>
          <w:left w:val="nil"/>
          <w:bottom w:val="nil"/>
          <w:right w:val="nil"/>
          <w:between w:val="nil"/>
        </w:pBdr>
        <w:spacing w:before="180" w:after="60"/>
        <w:jc w:val="center"/>
      </w:pPr>
      <w:r>
        <w:rPr>
          <w:smallCaps/>
          <w:color w:val="000000"/>
          <w:sz w:val="20"/>
          <w:szCs w:val="20"/>
        </w:rPr>
        <w:t>Introduction</w:t>
      </w:r>
    </w:p>
    <w:p w14:paraId="2C294DE6" w14:textId="77777777" w:rsidR="00572741" w:rsidRDefault="00000000">
      <w:pPr>
        <w:pBdr>
          <w:top w:val="nil"/>
          <w:left w:val="nil"/>
          <w:bottom w:val="nil"/>
          <w:right w:val="nil"/>
          <w:between w:val="nil"/>
        </w:pBdr>
        <w:ind w:firstLine="216"/>
        <w:jc w:val="both"/>
      </w:pPr>
      <w:r>
        <w:t xml:space="preserve"> Different architectures have different performances. A system’s clock </w:t>
      </w:r>
      <w:proofErr w:type="gramStart"/>
      <w:r>
        <w:t>rate ,</w:t>
      </w:r>
      <w:proofErr w:type="gramEnd"/>
      <w:r>
        <w:t xml:space="preserve"> number of instructions used , and Cycles per instruction(CPI) all have an effect on the performance as can be seen in equation 1.</w:t>
      </w:r>
    </w:p>
    <w:p w14:paraId="479E2C59" w14:textId="77777777" w:rsidR="00572741" w:rsidRDefault="00000000">
      <m:oMath>
        <m:f>
          <m:fPr>
            <m:ctrlPr>
              <w:rPr>
                <w:rFonts w:ascii="Cambria Math" w:hAnsi="Cambria Math"/>
              </w:rPr>
            </m:ctrlPr>
          </m:fPr>
          <m:num>
            <m:r>
              <w:rPr>
                <w:rFonts w:ascii="Cambria Math" w:hAnsi="Cambria Math"/>
              </w:rPr>
              <m:t>1</m:t>
            </m:r>
          </m:num>
          <m:den>
            <m:r>
              <w:rPr>
                <w:rFonts w:ascii="Cambria Math" w:hAnsi="Cambria Math"/>
              </w:rPr>
              <m:t>Performance</m:t>
            </m:r>
          </m:den>
        </m:f>
      </m:oMath>
      <w:r>
        <w:t>=execution time=</w:t>
      </w:r>
    </w:p>
    <w:p w14:paraId="1A182A3A" w14:textId="77777777" w:rsidR="00572741" w:rsidRDefault="00572741"/>
    <w:p w14:paraId="2C18A905" w14:textId="77777777" w:rsidR="00572741" w:rsidRDefault="00000000">
      <m:oMathPara>
        <m:oMath>
          <m:f>
            <m:fPr>
              <m:ctrlPr>
                <w:rPr>
                  <w:rFonts w:ascii="Cambria Math" w:hAnsi="Cambria Math"/>
                </w:rPr>
              </m:ctrlPr>
            </m:fPr>
            <m:num>
              <m:r>
                <w:rPr>
                  <w:rFonts w:ascii="Cambria Math" w:hAnsi="Cambria Math"/>
                </w:rPr>
                <m:t>CPUClock cycles</m:t>
              </m:r>
            </m:num>
            <m:den>
              <m:r>
                <w:rPr>
                  <w:rFonts w:ascii="Cambria Math" w:hAnsi="Cambria Math"/>
                </w:rPr>
                <m:t>Clock rate</m:t>
              </m:r>
            </m:den>
          </m:f>
          <m:r>
            <w:rPr>
              <w:rFonts w:ascii="Cambria Math" w:hAnsi="Cambria Math"/>
            </w:rPr>
            <m:t xml:space="preserve">= </m:t>
          </m:r>
          <m:f>
            <m:fPr>
              <m:ctrlPr>
                <w:rPr>
                  <w:rFonts w:ascii="Cambria Math" w:hAnsi="Cambria Math"/>
                </w:rPr>
              </m:ctrlPr>
            </m:fPr>
            <m:num>
              <m:r>
                <w:rPr>
                  <w:rFonts w:ascii="Cambria Math" w:hAnsi="Cambria Math"/>
                </w:rPr>
                <m:t>Cpi*# of instructions</m:t>
              </m:r>
            </m:num>
            <m:den>
              <m:r>
                <w:rPr>
                  <w:rFonts w:ascii="Cambria Math" w:hAnsi="Cambria Math"/>
                </w:rPr>
                <m:t>clock rate</m:t>
              </m:r>
            </m:den>
          </m:f>
          <m:r>
            <w:rPr>
              <w:rFonts w:ascii="Cambria Math" w:hAnsi="Cambria Math"/>
            </w:rPr>
            <m:t xml:space="preserve">  </m:t>
          </m:r>
        </m:oMath>
      </m:oMathPara>
    </w:p>
    <w:p w14:paraId="4918F643" w14:textId="77777777" w:rsidR="00572741" w:rsidRDefault="00572741"/>
    <w:p w14:paraId="5DAC5330" w14:textId="77777777" w:rsidR="00572741" w:rsidRDefault="00000000">
      <w:pPr>
        <w:ind w:left="2160"/>
      </w:pPr>
      <w:r>
        <w:t xml:space="preserve">   (1)</w:t>
      </w:r>
    </w:p>
    <w:p w14:paraId="37003307" w14:textId="77777777" w:rsidR="00572741" w:rsidRDefault="00000000">
      <w:pPr>
        <w:pBdr>
          <w:top w:val="nil"/>
          <w:left w:val="nil"/>
          <w:bottom w:val="nil"/>
          <w:right w:val="nil"/>
          <w:between w:val="nil"/>
        </w:pBdr>
        <w:ind w:firstLine="216"/>
        <w:jc w:val="both"/>
      </w:pPr>
      <w:r>
        <w:t xml:space="preserve"> “Image classification involves assigning a class label to an image, whereas object localization involves drawing a bounding box around one or more objects in an image. Object detection is more challenging and combines these two tasks and draws a bounding box around each object of interest in the image and assigns them a class label. Together, all of these problems are referred to as object recognition.[3]” Object detection has some real life </w:t>
      </w:r>
      <w:proofErr w:type="spellStart"/>
      <w:r>
        <w:t>applications</w:t>
      </w:r>
      <w:proofErr w:type="gramStart"/>
      <w:r>
        <w:t>.”Self</w:t>
      </w:r>
      <w:proofErr w:type="spellEnd"/>
      <w:proofErr w:type="gramEnd"/>
      <w:r>
        <w:t xml:space="preserve">-driving cars depend on object detection to recognize pedestrians, traffic signs, other vehicles, and more. For example, Tesla’s Autopilot AI heavily utilizes object detection to perceive environmental and surrounding threats, such as oncoming vehicles or obstacles.[1]” Strategically placed people counting systems throughout multiple retail stores are used to gather information about how customers spend their time and customer footfall. AI-based customer analysis to </w:t>
      </w:r>
      <w:r>
        <w:t xml:space="preserve">detect and track customers with cameras helps to gain an understanding of customer interaction and customer experience, optimize the store layout, and make operations more efficient. A popular use case is the detection of queues to reduce waiting time in retail stores.[1]” “Object detection has allowed for many breakthroughs in the medical community. Because medical diagnostics rely heavily on the study of images, scans, and photographs, object detection involving CT and MRI scans has become extremely useful for diagnosing diseases, for example, with ML algorithms for </w:t>
      </w:r>
      <w:proofErr w:type="spellStart"/>
      <w:r>
        <w:t>tumor</w:t>
      </w:r>
      <w:proofErr w:type="spellEnd"/>
      <w:r>
        <w:t xml:space="preserve"> detection.[1]”</w:t>
      </w:r>
    </w:p>
    <w:p w14:paraId="1DB25E2D" w14:textId="77777777" w:rsidR="00572741" w:rsidRDefault="00000000">
      <w:pPr>
        <w:numPr>
          <w:ilvl w:val="0"/>
          <w:numId w:val="1"/>
        </w:numPr>
        <w:pBdr>
          <w:top w:val="nil"/>
          <w:left w:val="nil"/>
          <w:bottom w:val="nil"/>
          <w:right w:val="nil"/>
          <w:between w:val="nil"/>
        </w:pBdr>
        <w:spacing w:before="180" w:after="60"/>
        <w:jc w:val="center"/>
      </w:pPr>
      <w:r>
        <w:rPr>
          <w:smallCaps/>
          <w:sz w:val="20"/>
          <w:szCs w:val="20"/>
        </w:rPr>
        <w:t>Objective</w:t>
      </w:r>
    </w:p>
    <w:p w14:paraId="5ED39486" w14:textId="77777777" w:rsidR="00572741" w:rsidRDefault="00000000">
      <w:pPr>
        <w:pBdr>
          <w:top w:val="nil"/>
          <w:left w:val="nil"/>
          <w:bottom w:val="nil"/>
          <w:right w:val="nil"/>
          <w:between w:val="nil"/>
        </w:pBdr>
        <w:ind w:firstLine="216"/>
        <w:jc w:val="both"/>
        <w:rPr>
          <w:sz w:val="20"/>
          <w:szCs w:val="20"/>
        </w:rPr>
      </w:pPr>
      <w:r>
        <w:t>The main objective is to study the performance of YOLOv5 across different computer architectures using different methods.</w:t>
      </w:r>
      <w:r>
        <w:rPr>
          <w:sz w:val="20"/>
          <w:szCs w:val="20"/>
        </w:rPr>
        <w:t xml:space="preserve">  </w:t>
      </w:r>
    </w:p>
    <w:p w14:paraId="75F5D103" w14:textId="77777777" w:rsidR="00572741" w:rsidRDefault="00000000">
      <w:pPr>
        <w:numPr>
          <w:ilvl w:val="0"/>
          <w:numId w:val="3"/>
        </w:numPr>
        <w:pBdr>
          <w:top w:val="nil"/>
          <w:left w:val="nil"/>
          <w:bottom w:val="nil"/>
          <w:right w:val="nil"/>
          <w:between w:val="nil"/>
        </w:pBdr>
        <w:spacing w:before="150" w:after="60"/>
      </w:pPr>
      <w:r>
        <w:t>YOLO</w:t>
      </w:r>
    </w:p>
    <w:p w14:paraId="7260555A" w14:textId="77777777" w:rsidR="00572741" w:rsidRDefault="00000000">
      <w:pPr>
        <w:pBdr>
          <w:top w:val="nil"/>
          <w:left w:val="nil"/>
          <w:bottom w:val="nil"/>
          <w:right w:val="nil"/>
          <w:between w:val="nil"/>
        </w:pBdr>
        <w:spacing w:before="150" w:after="60"/>
        <w:ind w:left="288"/>
        <w:rPr>
          <w:i/>
          <w:sz w:val="20"/>
          <w:szCs w:val="20"/>
        </w:rPr>
      </w:pPr>
      <w:r>
        <w:t xml:space="preserve">YOLO is an acronym for “You Only Look Once” and it was named that because it is a real time object detection algorithm that processes images at a very high speed. This state of the art, real time object detection algorithm was introduced in 2015 by Joseph Redmon, Santos </w:t>
      </w:r>
      <w:proofErr w:type="spellStart"/>
      <w:r>
        <w:t>Divvala</w:t>
      </w:r>
      <w:proofErr w:type="spellEnd"/>
      <w:r>
        <w:t xml:space="preserve">, Ross </w:t>
      </w:r>
      <w:proofErr w:type="spellStart"/>
      <w:r>
        <w:t>Girshick</w:t>
      </w:r>
      <w:proofErr w:type="spellEnd"/>
      <w:r>
        <w:t xml:space="preserve">, and Ali Farhadi in their famous research paper “You Only Look Once: Unified, Real-Time Object Detection”. </w:t>
      </w:r>
      <w:r>
        <w:rPr>
          <w:i/>
          <w:sz w:val="20"/>
          <w:szCs w:val="20"/>
        </w:rPr>
        <w:t xml:space="preserve"> </w:t>
      </w:r>
    </w:p>
    <w:p w14:paraId="74B741DF" w14:textId="77777777" w:rsidR="00572741" w:rsidRDefault="00000000">
      <w:pPr>
        <w:numPr>
          <w:ilvl w:val="0"/>
          <w:numId w:val="1"/>
        </w:numPr>
        <w:pBdr>
          <w:top w:val="nil"/>
          <w:left w:val="nil"/>
          <w:bottom w:val="nil"/>
          <w:right w:val="nil"/>
          <w:between w:val="nil"/>
        </w:pBdr>
        <w:spacing w:before="180" w:after="60"/>
        <w:jc w:val="center"/>
      </w:pPr>
      <w:r>
        <w:rPr>
          <w:smallCaps/>
        </w:rPr>
        <w:t xml:space="preserve"> Architecture description </w:t>
      </w:r>
    </w:p>
    <w:p w14:paraId="356702AC" w14:textId="77777777" w:rsidR="00572741" w:rsidRDefault="00000000">
      <w:pPr>
        <w:spacing w:before="180" w:after="60"/>
        <w:ind w:left="288" w:hanging="72"/>
        <w:jc w:val="both"/>
        <w:rPr>
          <w:sz w:val="20"/>
          <w:szCs w:val="20"/>
        </w:rPr>
      </w:pPr>
      <w:r>
        <w:t xml:space="preserve"> We used two architectures to compare for this project. First one which we will call “architecture A” was an AMD laptop with a clock rate of 2.20 GHz. The second architecture, Architecture B, was </w:t>
      </w:r>
      <w:proofErr w:type="gramStart"/>
      <w:r>
        <w:t>a</w:t>
      </w:r>
      <w:proofErr w:type="gramEnd"/>
      <w:r>
        <w:t xml:space="preserve"> intel laptop with a clock rate of 2.50 GHz</w:t>
      </w:r>
    </w:p>
    <w:p w14:paraId="4BDE414C" w14:textId="77777777" w:rsidR="00572741" w:rsidRDefault="00000000">
      <w:pPr>
        <w:numPr>
          <w:ilvl w:val="0"/>
          <w:numId w:val="1"/>
        </w:numPr>
        <w:spacing w:before="180" w:after="60"/>
        <w:jc w:val="center"/>
      </w:pPr>
      <w:r>
        <w:rPr>
          <w:smallCaps/>
          <w:sz w:val="20"/>
          <w:szCs w:val="20"/>
        </w:rPr>
        <w:t>yolo run 1</w:t>
      </w:r>
    </w:p>
    <w:p w14:paraId="287BDF05" w14:textId="77777777" w:rsidR="00572741" w:rsidRDefault="00000000">
      <w:pPr>
        <w:spacing w:before="180" w:after="60"/>
        <w:ind w:left="288" w:hanging="72"/>
        <w:rPr>
          <w:rFonts w:ascii="Arial" w:eastAsia="Arial" w:hAnsi="Arial" w:cs="Arial"/>
          <w:sz w:val="22"/>
          <w:szCs w:val="22"/>
        </w:rPr>
      </w:pPr>
      <w:r>
        <w:lastRenderedPageBreak/>
        <w:t xml:space="preserve"> For the first </w:t>
      </w:r>
      <w:proofErr w:type="gramStart"/>
      <w:r>
        <w:t>test  we</w:t>
      </w:r>
      <w:proofErr w:type="gramEnd"/>
      <w:r>
        <w:t xml:space="preserve"> tested how yolov5 and the two different architectures handle many items together.</w:t>
      </w:r>
      <w:r>
        <w:rPr>
          <w:rFonts w:ascii="Arial" w:eastAsia="Arial" w:hAnsi="Arial" w:cs="Arial"/>
          <w:noProof/>
          <w:sz w:val="22"/>
          <w:szCs w:val="22"/>
        </w:rPr>
        <w:drawing>
          <wp:inline distT="114300" distB="114300" distL="114300" distR="114300" wp14:anchorId="5B010BAE" wp14:editId="522A0394">
            <wp:extent cx="3190875" cy="21336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3190875" cy="2133600"/>
                    </a:xfrm>
                    <a:prstGeom prst="rect">
                      <a:avLst/>
                    </a:prstGeom>
                    <a:ln/>
                  </pic:spPr>
                </pic:pic>
              </a:graphicData>
            </a:graphic>
          </wp:inline>
        </w:drawing>
      </w:r>
    </w:p>
    <w:p w14:paraId="33279790" w14:textId="77777777" w:rsidR="00572741" w:rsidRDefault="00000000">
      <w:pPr>
        <w:spacing w:before="180" w:after="60"/>
        <w:ind w:left="288" w:hanging="72"/>
        <w:jc w:val="both"/>
      </w:pPr>
      <w:r>
        <w:t xml:space="preserve">Figure 1 Source: Adapted from [2] base </w:t>
      </w:r>
      <w:proofErr w:type="gramStart"/>
      <w:r>
        <w:t>image</w:t>
      </w:r>
      <w:proofErr w:type="gramEnd"/>
    </w:p>
    <w:p w14:paraId="10EE3380" w14:textId="77777777" w:rsidR="00572741" w:rsidRDefault="00000000">
      <w:pPr>
        <w:rPr>
          <w:rFonts w:ascii="Arial" w:eastAsia="Arial" w:hAnsi="Arial" w:cs="Arial"/>
          <w:sz w:val="22"/>
          <w:szCs w:val="22"/>
        </w:rPr>
      </w:pPr>
      <w:r>
        <w:rPr>
          <w:rFonts w:ascii="Arial" w:eastAsia="Arial" w:hAnsi="Arial" w:cs="Arial"/>
          <w:noProof/>
          <w:sz w:val="22"/>
          <w:szCs w:val="22"/>
        </w:rPr>
        <w:drawing>
          <wp:inline distT="114300" distB="114300" distL="114300" distR="114300" wp14:anchorId="30D817CA" wp14:editId="6D155DBF">
            <wp:extent cx="3190875" cy="21336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3190875" cy="2133600"/>
                    </a:xfrm>
                    <a:prstGeom prst="rect">
                      <a:avLst/>
                    </a:prstGeom>
                    <a:ln/>
                  </pic:spPr>
                </pic:pic>
              </a:graphicData>
            </a:graphic>
          </wp:inline>
        </w:drawing>
      </w:r>
    </w:p>
    <w:p w14:paraId="1D3A7438" w14:textId="77777777" w:rsidR="00572741" w:rsidRDefault="00000000">
      <w:pPr>
        <w:rPr>
          <w:rFonts w:ascii="Arial" w:eastAsia="Arial" w:hAnsi="Arial" w:cs="Arial"/>
          <w:sz w:val="22"/>
          <w:szCs w:val="22"/>
        </w:rPr>
      </w:pPr>
      <w:r>
        <w:rPr>
          <w:rFonts w:ascii="Arial" w:eastAsia="Arial" w:hAnsi="Arial" w:cs="Arial"/>
          <w:sz w:val="22"/>
          <w:szCs w:val="22"/>
        </w:rPr>
        <w:t xml:space="preserve">Figure 2 </w:t>
      </w:r>
      <w:r>
        <w:t>Architecture A</w:t>
      </w:r>
    </w:p>
    <w:p w14:paraId="66893D17" w14:textId="77777777" w:rsidR="00572741" w:rsidRDefault="00000000">
      <w:pPr>
        <w:rPr>
          <w:rFonts w:ascii="Arial" w:eastAsia="Arial" w:hAnsi="Arial" w:cs="Arial"/>
        </w:rPr>
      </w:pPr>
      <w:r>
        <w:rPr>
          <w:rFonts w:ascii="Arial" w:eastAsia="Arial" w:hAnsi="Arial" w:cs="Arial"/>
          <w:noProof/>
        </w:rPr>
        <w:drawing>
          <wp:inline distT="114300" distB="114300" distL="114300" distR="114300" wp14:anchorId="67BA5F85" wp14:editId="73EF6A53">
            <wp:extent cx="3175953" cy="2092517"/>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r="36888" b="25974"/>
                    <a:stretch>
                      <a:fillRect/>
                    </a:stretch>
                  </pic:blipFill>
                  <pic:spPr>
                    <a:xfrm>
                      <a:off x="0" y="0"/>
                      <a:ext cx="3175953" cy="2092517"/>
                    </a:xfrm>
                    <a:prstGeom prst="rect">
                      <a:avLst/>
                    </a:prstGeom>
                    <a:ln/>
                  </pic:spPr>
                </pic:pic>
              </a:graphicData>
            </a:graphic>
          </wp:inline>
        </w:drawing>
      </w:r>
    </w:p>
    <w:p w14:paraId="39F996C3" w14:textId="77777777" w:rsidR="00572741" w:rsidRDefault="00000000">
      <w:pPr>
        <w:rPr>
          <w:rFonts w:ascii="Arial" w:eastAsia="Arial" w:hAnsi="Arial" w:cs="Arial"/>
        </w:rPr>
      </w:pPr>
      <w:r>
        <w:rPr>
          <w:rFonts w:ascii="Arial" w:eastAsia="Arial" w:hAnsi="Arial" w:cs="Arial"/>
        </w:rPr>
        <w:t>figure 3 Architecture B</w:t>
      </w:r>
    </w:p>
    <w:p w14:paraId="774F8490" w14:textId="77777777" w:rsidR="009065CD" w:rsidRDefault="00000000">
      <w:pPr>
        <w:ind w:firstLine="216"/>
        <w:jc w:val="both"/>
      </w:pPr>
      <w:r>
        <w:t xml:space="preserve">Figure 1 was run through the two different architectures. Neither of the architecture could detect the pears. Architecture A had detected all the apples and gave a higher probability to all the apples. Some of the oranges are blocked from clear view so it is </w:t>
      </w:r>
      <w:r>
        <w:t xml:space="preserve">understandable how both architectures did not detect all the visible oranges. Architecture B detected more oranges. Architecture B seems to generally have higher probabilities for the oranges. Like the </w:t>
      </w:r>
      <w:proofErr w:type="gramStart"/>
      <w:r>
        <w:t>oranges ,</w:t>
      </w:r>
      <w:proofErr w:type="gramEnd"/>
      <w:r>
        <w:t xml:space="preserve"> some of the bananas are obscured from view. </w:t>
      </w:r>
    </w:p>
    <w:p w14:paraId="1D8A9D6D" w14:textId="0917F646" w:rsidR="009065CD" w:rsidRDefault="00000000" w:rsidP="009065CD">
      <w:pPr>
        <w:jc w:val="both"/>
      </w:pPr>
      <w:r>
        <w:t xml:space="preserve">Neither architecture detected all the bananas. Architecture B detected more bananas and the probabilities for Architecture B also. For this image the execution time of Architecture A was 445.1 milliseconds. which according to equation 1 means 979,220,000 clock cycles were </w:t>
      </w:r>
      <w:proofErr w:type="spellStart"/>
      <w:proofErr w:type="gramStart"/>
      <w:r>
        <w:t>run.Architecture</w:t>
      </w:r>
      <w:proofErr w:type="spellEnd"/>
      <w:proofErr w:type="gramEnd"/>
      <w:r>
        <w:t xml:space="preserve"> B had an execution time of  453.6 milliseconds. which according to equation 1 means 1,134,000,000 clock </w:t>
      </w:r>
      <w:proofErr w:type="gramStart"/>
      <w:r>
        <w:t>cycles  were</w:t>
      </w:r>
      <w:proofErr w:type="gramEnd"/>
      <w:r>
        <w:t xml:space="preserve"> run.  </w:t>
      </w:r>
    </w:p>
    <w:p w14:paraId="131AE034" w14:textId="77777777" w:rsidR="009065CD" w:rsidRDefault="009065CD" w:rsidP="009065CD">
      <w:pPr>
        <w:jc w:val="both"/>
      </w:pPr>
    </w:p>
    <w:p w14:paraId="371996E6" w14:textId="35E45197" w:rsidR="00572741" w:rsidRDefault="00000000" w:rsidP="009065CD">
      <w:pPr>
        <w:jc w:val="both"/>
      </w:pPr>
      <w:r>
        <w:t xml:space="preserve">The clock cycle tells </w:t>
      </w:r>
      <w:proofErr w:type="gramStart"/>
      <w:r>
        <w:t>us  Architecture</w:t>
      </w:r>
      <w:proofErr w:type="gramEnd"/>
      <w:r>
        <w:t xml:space="preserve"> B needs to do more work to do the same thing as Architecture A. Architecture A seems to have the better performance but when including architecture A’s and architecture B’s  23.8 millisecond idle time and 2 millisecond idle time respectively, Architecture B is performing better.</w:t>
      </w:r>
    </w:p>
    <w:p w14:paraId="6BEAABE7" w14:textId="77777777" w:rsidR="009065CD" w:rsidRDefault="009065CD" w:rsidP="009065CD">
      <w:pPr>
        <w:jc w:val="both"/>
      </w:pPr>
    </w:p>
    <w:p w14:paraId="6BBECA25" w14:textId="77777777" w:rsidR="00572741" w:rsidRDefault="00000000">
      <w:pPr>
        <w:numPr>
          <w:ilvl w:val="0"/>
          <w:numId w:val="1"/>
        </w:numPr>
        <w:pBdr>
          <w:top w:val="nil"/>
          <w:left w:val="nil"/>
          <w:bottom w:val="nil"/>
          <w:right w:val="nil"/>
          <w:between w:val="nil"/>
        </w:pBdr>
        <w:spacing w:before="180" w:after="60"/>
        <w:jc w:val="center"/>
        <w:rPr>
          <w:smallCaps/>
          <w:sz w:val="20"/>
          <w:szCs w:val="20"/>
        </w:rPr>
      </w:pPr>
      <w:proofErr w:type="spellStart"/>
      <w:r>
        <w:rPr>
          <w:smallCaps/>
          <w:sz w:val="20"/>
          <w:szCs w:val="20"/>
        </w:rPr>
        <w:t>Yolo</w:t>
      </w:r>
      <w:proofErr w:type="spellEnd"/>
      <w:r>
        <w:rPr>
          <w:smallCaps/>
          <w:sz w:val="20"/>
          <w:szCs w:val="20"/>
        </w:rPr>
        <w:t xml:space="preserve"> run 2</w:t>
      </w:r>
    </w:p>
    <w:p w14:paraId="115DF06B" w14:textId="77777777" w:rsidR="00572741" w:rsidRDefault="00000000">
      <w:pPr>
        <w:ind w:firstLine="216"/>
        <w:jc w:val="both"/>
      </w:pPr>
      <w:r>
        <w:t xml:space="preserve">For the next run we performed a test to compare how well the two different architectures recognize images under a blur.  </w:t>
      </w:r>
    </w:p>
    <w:p w14:paraId="5BDCFFD4" w14:textId="77777777" w:rsidR="00572741" w:rsidRDefault="00000000">
      <w:pPr>
        <w:ind w:firstLine="216"/>
        <w:jc w:val="both"/>
      </w:pPr>
      <w:r>
        <w:rPr>
          <w:noProof/>
        </w:rPr>
        <w:drawing>
          <wp:inline distT="114300" distB="114300" distL="114300" distR="114300" wp14:anchorId="42CED967" wp14:editId="147729F3">
            <wp:extent cx="2276475" cy="23582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276475" cy="2358263"/>
                    </a:xfrm>
                    <a:prstGeom prst="rect">
                      <a:avLst/>
                    </a:prstGeom>
                    <a:ln/>
                  </pic:spPr>
                </pic:pic>
              </a:graphicData>
            </a:graphic>
          </wp:inline>
        </w:drawing>
      </w:r>
    </w:p>
    <w:p w14:paraId="484F4261" w14:textId="77777777" w:rsidR="00572741" w:rsidRDefault="00000000">
      <w:pPr>
        <w:ind w:firstLine="216"/>
        <w:jc w:val="both"/>
      </w:pPr>
      <w:r>
        <w:t xml:space="preserve">Figure 4 Source: Adapted from [4] base </w:t>
      </w:r>
      <w:proofErr w:type="gramStart"/>
      <w:r>
        <w:t>image</w:t>
      </w:r>
      <w:proofErr w:type="gramEnd"/>
    </w:p>
    <w:p w14:paraId="23B25F54" w14:textId="77777777" w:rsidR="00572741" w:rsidRDefault="00000000">
      <w:pPr>
        <w:spacing w:line="276" w:lineRule="auto"/>
      </w:pPr>
      <w:r>
        <w:rPr>
          <w:rFonts w:ascii="Arial" w:eastAsia="Arial" w:hAnsi="Arial" w:cs="Arial"/>
          <w:noProof/>
        </w:rPr>
        <w:lastRenderedPageBreak/>
        <w:drawing>
          <wp:inline distT="114300" distB="114300" distL="114300" distR="114300" wp14:anchorId="3A910779" wp14:editId="68D88FA3">
            <wp:extent cx="2290128" cy="285069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290128" cy="2850696"/>
                    </a:xfrm>
                    <a:prstGeom prst="rect">
                      <a:avLst/>
                    </a:prstGeom>
                    <a:ln/>
                  </pic:spPr>
                </pic:pic>
              </a:graphicData>
            </a:graphic>
          </wp:inline>
        </w:drawing>
      </w:r>
    </w:p>
    <w:p w14:paraId="0CFFD610" w14:textId="77777777" w:rsidR="00572741" w:rsidRDefault="00000000">
      <w:pPr>
        <w:ind w:firstLine="216"/>
        <w:jc w:val="both"/>
      </w:pPr>
      <w:r>
        <w:t>Figure 5 0% blur</w:t>
      </w:r>
    </w:p>
    <w:p w14:paraId="4DC3CE4C" w14:textId="77777777" w:rsidR="00572741" w:rsidRDefault="00572741">
      <w:pPr>
        <w:spacing w:line="276" w:lineRule="auto"/>
      </w:pPr>
    </w:p>
    <w:p w14:paraId="6BCE1312" w14:textId="77777777" w:rsidR="00572741" w:rsidRDefault="00000000">
      <w:pPr>
        <w:ind w:firstLine="216"/>
        <w:jc w:val="both"/>
        <w:rPr>
          <w:rFonts w:ascii="Arial" w:eastAsia="Arial" w:hAnsi="Arial" w:cs="Arial"/>
        </w:rPr>
      </w:pPr>
      <w:r>
        <w:rPr>
          <w:rFonts w:ascii="Arial" w:eastAsia="Arial" w:hAnsi="Arial" w:cs="Arial"/>
          <w:noProof/>
        </w:rPr>
        <w:drawing>
          <wp:inline distT="114300" distB="114300" distL="114300" distR="114300" wp14:anchorId="570B4285" wp14:editId="6603CE24">
            <wp:extent cx="2037171" cy="255406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037171" cy="2554065"/>
                    </a:xfrm>
                    <a:prstGeom prst="rect">
                      <a:avLst/>
                    </a:prstGeom>
                    <a:ln/>
                  </pic:spPr>
                </pic:pic>
              </a:graphicData>
            </a:graphic>
          </wp:inline>
        </w:drawing>
      </w:r>
    </w:p>
    <w:p w14:paraId="5BBE9518" w14:textId="77777777" w:rsidR="00572741" w:rsidRDefault="00000000">
      <w:pPr>
        <w:ind w:firstLine="216"/>
        <w:jc w:val="both"/>
      </w:pPr>
      <w:r>
        <w:t>Figure 6 5% blur</w:t>
      </w:r>
    </w:p>
    <w:p w14:paraId="396AA7CA" w14:textId="77777777" w:rsidR="00572741" w:rsidRDefault="00000000">
      <w:r>
        <w:rPr>
          <w:noProof/>
        </w:rPr>
        <w:drawing>
          <wp:inline distT="114300" distB="114300" distL="114300" distR="114300" wp14:anchorId="3B083583" wp14:editId="44F9B4C9">
            <wp:extent cx="1975803" cy="247122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975803" cy="2471228"/>
                    </a:xfrm>
                    <a:prstGeom prst="rect">
                      <a:avLst/>
                    </a:prstGeom>
                    <a:ln/>
                  </pic:spPr>
                </pic:pic>
              </a:graphicData>
            </a:graphic>
          </wp:inline>
        </w:drawing>
      </w:r>
    </w:p>
    <w:p w14:paraId="4BB3C3B4" w14:textId="77777777" w:rsidR="00572741" w:rsidRDefault="00000000">
      <w:r>
        <w:t>Figure 7 10% blur</w:t>
      </w:r>
    </w:p>
    <w:p w14:paraId="4A67A9A1" w14:textId="77777777" w:rsidR="00572741" w:rsidRDefault="00000000">
      <w:r>
        <w:rPr>
          <w:noProof/>
        </w:rPr>
        <w:drawing>
          <wp:inline distT="114300" distB="114300" distL="114300" distR="114300" wp14:anchorId="3A9966D3" wp14:editId="2A0A8465">
            <wp:extent cx="1734039" cy="2168842"/>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1734039" cy="2168842"/>
                    </a:xfrm>
                    <a:prstGeom prst="rect">
                      <a:avLst/>
                    </a:prstGeom>
                    <a:ln/>
                  </pic:spPr>
                </pic:pic>
              </a:graphicData>
            </a:graphic>
          </wp:inline>
        </w:drawing>
      </w:r>
    </w:p>
    <w:p w14:paraId="05E36C25" w14:textId="77777777" w:rsidR="00572741" w:rsidRDefault="00000000">
      <w:r>
        <w:t>Figure 8 15% blur</w:t>
      </w:r>
    </w:p>
    <w:p w14:paraId="00B87514" w14:textId="77777777" w:rsidR="00572741" w:rsidRDefault="00572741"/>
    <w:p w14:paraId="3F702521" w14:textId="77777777" w:rsidR="00572741" w:rsidRDefault="00000000">
      <w:r>
        <w:t xml:space="preserve">Figure 6 ,7, and 8 represent both the architecture as both architectures had the same percentages for all the cat images. We tested the blur at 0, 5,10,15, and 25 percent. Both architectures had no detection at 25 blur so the results were </w:t>
      </w:r>
      <w:proofErr w:type="gramStart"/>
      <w:r>
        <w:t>not  used</w:t>
      </w:r>
      <w:proofErr w:type="gramEnd"/>
      <w:r>
        <w:t xml:space="preserve">. Architecture A’s execution time for 0,5,10, and 15 </w:t>
      </w:r>
      <w:proofErr w:type="gramStart"/>
      <w:r>
        <w:t>were  380</w:t>
      </w:r>
      <w:proofErr w:type="gramEnd"/>
      <w:r>
        <w:t xml:space="preserve"> milliseconds, 514 milliseconds, 515.6 milliseconds , and 368 milliseconds respectively with </w:t>
      </w:r>
      <w:proofErr w:type="spellStart"/>
      <w:r>
        <w:t>a</w:t>
      </w:r>
      <w:proofErr w:type="spellEnd"/>
      <w:r>
        <w:t xml:space="preserve"> idle time of 2 milliseconds, 3 milliseconds, 2 milliseconds, and 2 milliseconds respectively. Architecture B’s execution time for 0,5,10, and 15 were 681.9 milliseconds, 654.9 milliseconds, 1014.6 </w:t>
      </w:r>
      <w:proofErr w:type="gramStart"/>
      <w:r>
        <w:t>milliseconds ,</w:t>
      </w:r>
      <w:proofErr w:type="gramEnd"/>
      <w:r>
        <w:t xml:space="preserve"> and milliseconds respectively with </w:t>
      </w:r>
      <w:proofErr w:type="spellStart"/>
      <w:r>
        <w:t>a</w:t>
      </w:r>
      <w:proofErr w:type="spellEnd"/>
      <w:r>
        <w:t xml:space="preserve"> idle time of 5.4 milliseconds,  milliseconds,0 milliseconds, and 6.5 milliseconds respectively. For this image with one object to </w:t>
      </w:r>
      <w:proofErr w:type="spellStart"/>
      <w:proofErr w:type="gramStart"/>
      <w:r>
        <w:t>detect,Architecture</w:t>
      </w:r>
      <w:proofErr w:type="spellEnd"/>
      <w:proofErr w:type="gramEnd"/>
      <w:r>
        <w:t xml:space="preserve"> A  consistently had better performance regardless if idle time is considered.</w:t>
      </w:r>
    </w:p>
    <w:p w14:paraId="0396B9A9" w14:textId="77777777" w:rsidR="009065CD" w:rsidRDefault="009065CD"/>
    <w:p w14:paraId="3A16EAF8" w14:textId="77777777" w:rsidR="009065CD" w:rsidRDefault="009065CD"/>
    <w:p w14:paraId="034BAD7F" w14:textId="77777777" w:rsidR="009065CD" w:rsidRDefault="009065CD"/>
    <w:p w14:paraId="31271884" w14:textId="77777777" w:rsidR="009065CD" w:rsidRDefault="009065CD"/>
    <w:p w14:paraId="28838B65" w14:textId="77777777" w:rsidR="009065CD" w:rsidRDefault="009065CD"/>
    <w:p w14:paraId="3D3086DD" w14:textId="77777777" w:rsidR="009065CD" w:rsidRDefault="009065CD"/>
    <w:p w14:paraId="25654DC2" w14:textId="77777777" w:rsidR="009065CD" w:rsidRDefault="009065CD"/>
    <w:p w14:paraId="4629865F" w14:textId="77777777" w:rsidR="009065CD" w:rsidRDefault="009065CD"/>
    <w:p w14:paraId="33E84969" w14:textId="77777777" w:rsidR="009065CD" w:rsidRDefault="009065CD"/>
    <w:p w14:paraId="64B1D87D" w14:textId="77777777" w:rsidR="009065CD" w:rsidRDefault="009065CD"/>
    <w:p w14:paraId="2F0F2524" w14:textId="77777777" w:rsidR="009065CD" w:rsidRDefault="009065CD"/>
    <w:p w14:paraId="5F59BD26" w14:textId="77777777" w:rsidR="009065CD" w:rsidRDefault="009065CD"/>
    <w:p w14:paraId="5556CF06" w14:textId="77777777" w:rsidR="009065CD" w:rsidRDefault="009065CD"/>
    <w:p w14:paraId="4C4D4AEA" w14:textId="77777777" w:rsidR="00572741" w:rsidRDefault="00572741">
      <w:pPr>
        <w:pBdr>
          <w:top w:val="nil"/>
          <w:left w:val="nil"/>
          <w:bottom w:val="nil"/>
          <w:right w:val="nil"/>
          <w:between w:val="nil"/>
        </w:pBdr>
        <w:jc w:val="both"/>
        <w:rPr>
          <w:color w:val="000000"/>
        </w:rPr>
      </w:pPr>
    </w:p>
    <w:p w14:paraId="4C3FD5D6" w14:textId="77777777" w:rsidR="00572741" w:rsidRDefault="00000000">
      <w:pPr>
        <w:numPr>
          <w:ilvl w:val="0"/>
          <w:numId w:val="1"/>
        </w:numPr>
        <w:pBdr>
          <w:top w:val="nil"/>
          <w:left w:val="nil"/>
          <w:bottom w:val="nil"/>
          <w:right w:val="nil"/>
          <w:between w:val="nil"/>
        </w:pBdr>
        <w:spacing w:before="180" w:after="60"/>
        <w:jc w:val="center"/>
        <w:rPr>
          <w:smallCaps/>
          <w:color w:val="000000"/>
          <w:sz w:val="20"/>
          <w:szCs w:val="20"/>
        </w:rPr>
      </w:pPr>
      <w:r>
        <w:rPr>
          <w:smallCaps/>
          <w:color w:val="000000"/>
          <w:sz w:val="20"/>
          <w:szCs w:val="20"/>
        </w:rPr>
        <w:lastRenderedPageBreak/>
        <w:t>Conclusions</w:t>
      </w:r>
    </w:p>
    <w:p w14:paraId="47FB62FC" w14:textId="77777777" w:rsidR="00572741" w:rsidRDefault="00000000">
      <w:pPr>
        <w:pBdr>
          <w:top w:val="nil"/>
          <w:left w:val="nil"/>
          <w:bottom w:val="nil"/>
          <w:right w:val="nil"/>
          <w:between w:val="nil"/>
        </w:pBdr>
        <w:spacing w:before="180" w:after="60"/>
        <w:ind w:left="288"/>
        <w:rPr>
          <w:smallCaps/>
          <w:color w:val="000000"/>
          <w:sz w:val="20"/>
          <w:szCs w:val="20"/>
        </w:rPr>
      </w:pPr>
      <w:r>
        <w:t xml:space="preserve"> Seems like architecture A has better performance for smaller amount of objects but architecture A 's delay increases with multiple objects so much so that after a certain amount of objects architecture B performs </w:t>
      </w:r>
      <w:proofErr w:type="gramStart"/>
      <w:r>
        <w:t>better .</w:t>
      </w:r>
      <w:proofErr w:type="gramEnd"/>
    </w:p>
    <w:p w14:paraId="12113B23" w14:textId="77777777" w:rsidR="00572741" w:rsidRDefault="00000000">
      <w:pPr>
        <w:numPr>
          <w:ilvl w:val="0"/>
          <w:numId w:val="1"/>
        </w:numPr>
        <w:pBdr>
          <w:top w:val="nil"/>
          <w:left w:val="nil"/>
          <w:bottom w:val="nil"/>
          <w:right w:val="nil"/>
          <w:between w:val="nil"/>
        </w:pBdr>
        <w:spacing w:before="180" w:after="60"/>
        <w:jc w:val="center"/>
        <w:rPr>
          <w:smallCaps/>
          <w:sz w:val="20"/>
          <w:szCs w:val="20"/>
        </w:rPr>
      </w:pPr>
      <w:r>
        <w:rPr>
          <w:smallCaps/>
          <w:sz w:val="20"/>
          <w:szCs w:val="20"/>
        </w:rPr>
        <w:t xml:space="preserve"> References </w:t>
      </w:r>
    </w:p>
    <w:p w14:paraId="3A165C2C" w14:textId="77777777" w:rsidR="00572741" w:rsidRDefault="00572741">
      <w:pPr>
        <w:pBdr>
          <w:top w:val="nil"/>
          <w:left w:val="nil"/>
          <w:bottom w:val="nil"/>
          <w:right w:val="nil"/>
          <w:between w:val="nil"/>
        </w:pBdr>
        <w:ind w:firstLine="216"/>
        <w:jc w:val="both"/>
        <w:rPr>
          <w:smallCaps/>
          <w:color w:val="000000"/>
          <w:sz w:val="20"/>
          <w:szCs w:val="20"/>
        </w:rPr>
      </w:pPr>
    </w:p>
    <w:p w14:paraId="06DACF24" w14:textId="77777777" w:rsidR="00572741" w:rsidRDefault="00000000">
      <w:pPr>
        <w:numPr>
          <w:ilvl w:val="0"/>
          <w:numId w:val="2"/>
        </w:numPr>
        <w:pBdr>
          <w:top w:val="nil"/>
          <w:left w:val="nil"/>
          <w:bottom w:val="nil"/>
          <w:right w:val="nil"/>
          <w:between w:val="nil"/>
        </w:pBdr>
        <w:jc w:val="both"/>
      </w:pPr>
      <w:r>
        <w:rPr>
          <w:sz w:val="16"/>
          <w:szCs w:val="16"/>
        </w:rPr>
        <w:t xml:space="preserve">G. </w:t>
      </w:r>
      <w:proofErr w:type="spellStart"/>
      <w:r>
        <w:rPr>
          <w:sz w:val="16"/>
          <w:szCs w:val="16"/>
        </w:rPr>
        <w:t>Boesch</w:t>
      </w:r>
      <w:proofErr w:type="spellEnd"/>
      <w:r>
        <w:rPr>
          <w:sz w:val="16"/>
          <w:szCs w:val="16"/>
        </w:rPr>
        <w:t xml:space="preserve">, “Object Detection in 2021: The Definitive Guide,” </w:t>
      </w:r>
      <w:proofErr w:type="gramStart"/>
      <w:r>
        <w:rPr>
          <w:sz w:val="16"/>
          <w:szCs w:val="16"/>
        </w:rPr>
        <w:t>viso.ai,Jul.</w:t>
      </w:r>
      <w:proofErr w:type="gramEnd"/>
      <w:r>
        <w:rPr>
          <w:sz w:val="16"/>
          <w:szCs w:val="16"/>
        </w:rPr>
        <w:t>09, 2021. https://viso.ai/deep-learning/object-detection/</w:t>
      </w:r>
    </w:p>
    <w:p w14:paraId="134952AD" w14:textId="77777777" w:rsidR="00572741" w:rsidRDefault="00000000">
      <w:pPr>
        <w:numPr>
          <w:ilvl w:val="0"/>
          <w:numId w:val="2"/>
        </w:numPr>
        <w:pBdr>
          <w:top w:val="nil"/>
          <w:left w:val="nil"/>
          <w:bottom w:val="nil"/>
          <w:right w:val="nil"/>
          <w:between w:val="nil"/>
        </w:pBdr>
        <w:jc w:val="both"/>
      </w:pPr>
      <w:proofErr w:type="gramStart"/>
      <w:r>
        <w:rPr>
          <w:sz w:val="16"/>
          <w:szCs w:val="16"/>
        </w:rPr>
        <w:t>‌“</w:t>
      </w:r>
      <w:proofErr w:type="spellStart"/>
      <w:proofErr w:type="gramEnd"/>
      <w:r>
        <w:rPr>
          <w:sz w:val="16"/>
          <w:szCs w:val="16"/>
        </w:rPr>
        <w:t>Schoolfruit</w:t>
      </w:r>
      <w:proofErr w:type="spellEnd"/>
      <w:r>
        <w:rPr>
          <w:sz w:val="16"/>
          <w:szCs w:val="16"/>
        </w:rPr>
        <w:t xml:space="preserve"> - </w:t>
      </w:r>
      <w:proofErr w:type="spellStart"/>
      <w:r>
        <w:rPr>
          <w:sz w:val="16"/>
          <w:szCs w:val="16"/>
        </w:rPr>
        <w:t>Vers</w:t>
      </w:r>
      <w:proofErr w:type="spellEnd"/>
      <w:r>
        <w:rPr>
          <w:sz w:val="16"/>
          <w:szCs w:val="16"/>
        </w:rPr>
        <w:t xml:space="preserve"> </w:t>
      </w:r>
      <w:proofErr w:type="spellStart"/>
      <w:r>
        <w:rPr>
          <w:sz w:val="16"/>
          <w:szCs w:val="16"/>
        </w:rPr>
        <w:t>streekfruit</w:t>
      </w:r>
      <w:proofErr w:type="spellEnd"/>
      <w:r>
        <w:rPr>
          <w:sz w:val="16"/>
          <w:szCs w:val="16"/>
        </w:rPr>
        <w:t xml:space="preserve"> op school,” </w:t>
      </w:r>
      <w:proofErr w:type="spellStart"/>
      <w:r>
        <w:rPr>
          <w:sz w:val="16"/>
          <w:szCs w:val="16"/>
        </w:rPr>
        <w:t>Streekvers</w:t>
      </w:r>
      <w:proofErr w:type="spellEnd"/>
      <w:r>
        <w:rPr>
          <w:sz w:val="16"/>
          <w:szCs w:val="16"/>
        </w:rPr>
        <w:t>. https://www.streekvers.nl/product/schoolfruitpakket-gezonde-kleintjes/ (accessed May 03, 2023).</w:t>
      </w:r>
    </w:p>
    <w:p w14:paraId="7EF56BF8" w14:textId="77777777" w:rsidR="00572741" w:rsidRDefault="00000000">
      <w:pPr>
        <w:numPr>
          <w:ilvl w:val="0"/>
          <w:numId w:val="2"/>
        </w:numPr>
        <w:pBdr>
          <w:top w:val="nil"/>
          <w:left w:val="nil"/>
          <w:bottom w:val="nil"/>
          <w:right w:val="nil"/>
          <w:between w:val="nil"/>
        </w:pBdr>
        <w:jc w:val="both"/>
        <w:rPr>
          <w:sz w:val="16"/>
          <w:szCs w:val="16"/>
        </w:rPr>
      </w:pPr>
      <w:r>
        <w:rPr>
          <w:sz w:val="16"/>
          <w:szCs w:val="16"/>
        </w:rPr>
        <w:t xml:space="preserve">Jason Brownlee, “A Gentle Introduction to Object Recognition </w:t>
      </w:r>
      <w:proofErr w:type="gramStart"/>
      <w:r>
        <w:rPr>
          <w:sz w:val="16"/>
          <w:szCs w:val="16"/>
        </w:rPr>
        <w:t>With</w:t>
      </w:r>
      <w:proofErr w:type="gramEnd"/>
      <w:r>
        <w:rPr>
          <w:sz w:val="16"/>
          <w:szCs w:val="16"/>
        </w:rPr>
        <w:t xml:space="preserve"> Deep Learning,” Machine Learning Mastery, Jul. 05, 2019. https://machinelearningmastery.com/object-recognition-with-deep-learning/</w:t>
      </w:r>
    </w:p>
    <w:p w14:paraId="283C00FB" w14:textId="7E50EFDE" w:rsidR="00572741" w:rsidRDefault="00000000">
      <w:pPr>
        <w:numPr>
          <w:ilvl w:val="0"/>
          <w:numId w:val="2"/>
        </w:numPr>
        <w:pBdr>
          <w:top w:val="nil"/>
          <w:left w:val="nil"/>
          <w:bottom w:val="nil"/>
          <w:right w:val="nil"/>
          <w:between w:val="nil"/>
        </w:pBdr>
        <w:jc w:val="both"/>
        <w:rPr>
          <w:sz w:val="16"/>
          <w:szCs w:val="16"/>
        </w:rPr>
        <w:sectPr w:rsidR="00572741">
          <w:type w:val="continuous"/>
          <w:pgSz w:w="11906" w:h="16838"/>
          <w:pgMar w:top="1077" w:right="811" w:bottom="2438" w:left="811" w:header="709" w:footer="709" w:gutter="0"/>
          <w:cols w:num="2" w:space="720" w:equalWidth="0">
            <w:col w:w="5023" w:space="238"/>
            <w:col w:w="5023" w:space="0"/>
          </w:cols>
        </w:sectPr>
      </w:pPr>
      <w:r>
        <w:rPr>
          <w:sz w:val="16"/>
          <w:szCs w:val="16"/>
        </w:rPr>
        <w:t xml:space="preserve">‌S. Zhang, “How much would you pay to Save Your Cat's </w:t>
      </w:r>
      <w:proofErr w:type="gramStart"/>
      <w:r>
        <w:rPr>
          <w:sz w:val="16"/>
          <w:szCs w:val="16"/>
        </w:rPr>
        <w:t>Life?,</w:t>
      </w:r>
      <w:proofErr w:type="gramEnd"/>
      <w:r>
        <w:rPr>
          <w:sz w:val="16"/>
          <w:szCs w:val="16"/>
        </w:rPr>
        <w:t xml:space="preserve">” </w:t>
      </w:r>
      <w:r>
        <w:rPr>
          <w:i/>
          <w:sz w:val="16"/>
          <w:szCs w:val="16"/>
        </w:rPr>
        <w:t>The Atlantic</w:t>
      </w:r>
      <w:r>
        <w:rPr>
          <w:sz w:val="16"/>
          <w:szCs w:val="16"/>
        </w:rPr>
        <w:t>, 16-Dec-2022. [Online]. Available: https://www.theatlantic.com/magazine/archive/2022/12/paying-for-pet-critical-care-cost-health-insurance/671896/. [Accessed: 06-May-2023].</w:t>
      </w:r>
    </w:p>
    <w:p w14:paraId="20FE68A3" w14:textId="77777777" w:rsidR="00572741" w:rsidRDefault="00572741">
      <w:pPr>
        <w:pBdr>
          <w:top w:val="nil"/>
          <w:left w:val="nil"/>
          <w:bottom w:val="nil"/>
          <w:right w:val="nil"/>
          <w:between w:val="nil"/>
        </w:pBdr>
        <w:jc w:val="both"/>
        <w:rPr>
          <w:color w:val="000000"/>
          <w:sz w:val="16"/>
          <w:szCs w:val="16"/>
        </w:rPr>
      </w:pPr>
    </w:p>
    <w:sectPr w:rsidR="00572741">
      <w:type w:val="continuous"/>
      <w:pgSz w:w="11906" w:h="16838"/>
      <w:pgMar w:top="1077" w:right="811" w:bottom="2438" w:left="811" w:header="709" w:footer="709" w:gutter="0"/>
      <w:cols w:num="2" w:space="720" w:equalWidth="0">
        <w:col w:w="5023" w:space="238"/>
        <w:col w:w="502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001" w:usb1="080E0000" w:usb2="00000010" w:usb3="00000000" w:csb0="00040000" w:csb1="00000000"/>
  </w:font>
  <w:font w:name="Georgia">
    <w:panose1 w:val="02040502050405020303"/>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70AD6"/>
    <w:multiLevelType w:val="multilevel"/>
    <w:tmpl w:val="EB6C4300"/>
    <w:lvl w:ilvl="0">
      <w:start w:val="1"/>
      <w:numFmt w:val="decimal"/>
      <w:lvlText w:val="[%1]"/>
      <w:lvlJc w:val="left"/>
      <w:pPr>
        <w:ind w:left="432" w:hanging="432"/>
      </w:pPr>
      <w:rPr>
        <w:rFonts w:ascii="Times New Roman" w:eastAsia="Times New Roman" w:hAnsi="Times New Roman" w:cs="Times New Roman"/>
        <w:b w:val="0"/>
        <w:sz w:val="20"/>
        <w:szCs w:val="20"/>
      </w:r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1" w15:restartNumberingAfterBreak="0">
    <w:nsid w:val="4D270F9C"/>
    <w:multiLevelType w:val="multilevel"/>
    <w:tmpl w:val="259C18CC"/>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6997A5E"/>
    <w:multiLevelType w:val="multilevel"/>
    <w:tmpl w:val="7BE0E0F6"/>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3321E96"/>
    <w:multiLevelType w:val="multilevel"/>
    <w:tmpl w:val="341ECAAE"/>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31778449">
    <w:abstractNumId w:val="1"/>
  </w:num>
  <w:num w:numId="2" w16cid:durableId="438260531">
    <w:abstractNumId w:val="0"/>
  </w:num>
  <w:num w:numId="3" w16cid:durableId="1431003971">
    <w:abstractNumId w:val="2"/>
  </w:num>
  <w:num w:numId="4" w16cid:durableId="267661896">
    <w:abstractNumId w:val="3"/>
  </w:num>
  <w:num w:numId="5" w16cid:durableId="10449809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22123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42054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355245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741"/>
    <w:rsid w:val="00572741"/>
    <w:rsid w:val="00906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196DD"/>
  <w15:docId w15:val="{5EEC7D0B-FCC3-4633-BE66-39C17AF5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5"/>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tabs>
        <w:tab w:val="num" w:pos="720"/>
      </w:tabs>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tabs>
        <w:tab w:val="num" w:pos="720"/>
      </w:tabs>
      <w:adjustRightInd w:val="0"/>
      <w:snapToGrid w:val="0"/>
      <w:spacing w:before="120" w:after="60"/>
      <w:ind w:left="72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 w:val="20"/>
      <w:lang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tabs>
        <w:tab w:val="num" w:pos="720"/>
      </w:tabs>
      <w:adjustRightInd w:val="0"/>
      <w:snapToGrid w:val="0"/>
      <w:ind w:left="720" w:hanging="72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puTo380TH3fT8pYPZ9Iv2lpu8w==">AMUW2mW7Cx0K+FyovCvLtmKRKSzteS/l6oVY4KwSfdhKgzgiGrb0bZYGF65/p4RMsTwpvN/q5kFKBfhUZb/nEaqelETKqdssS2qQXoxeU1+xbBkx2iut5iw=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1035</Words>
  <Characters>5905</Characters>
  <Application>Microsoft Office Word</Application>
  <DocSecurity>0</DocSecurity>
  <Lines>49</Lines>
  <Paragraphs>13</Paragraphs>
  <ScaleCrop>false</ScaleCrop>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Jorge A. Mejia</cp:lastModifiedBy>
  <cp:revision>2</cp:revision>
  <dcterms:created xsi:type="dcterms:W3CDTF">2023-05-11T03:52:00Z</dcterms:created>
  <dcterms:modified xsi:type="dcterms:W3CDTF">2023-05-11T03:52:00Z</dcterms:modified>
</cp:coreProperties>
</file>