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C8" w:rsidRPr="000A0300" w:rsidRDefault="009D52C8" w:rsidP="009D52C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</w:rPr>
        <w:t>Product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</w:t>
      </w:r>
      <w:r w:rsidRPr="000A0300">
        <w:rPr>
          <w:b/>
          <w:bCs/>
          <w:sz w:val="32"/>
          <w:szCs w:val="32"/>
        </w:rPr>
        <w:t>acklog</w:t>
      </w:r>
      <w:proofErr w:type="spellEnd"/>
      <w:r>
        <w:rPr>
          <w:b/>
          <w:bCs/>
          <w:sz w:val="32"/>
          <w:szCs w:val="32"/>
        </w:rPr>
        <w:tab/>
      </w:r>
    </w:p>
    <w:p w:rsidR="009D52C8" w:rsidRPr="000A0300" w:rsidRDefault="009D52C8" w:rsidP="009D52C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</w:t>
      </w:r>
      <w:r w:rsidRPr="000A030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56DA3">
        <w:rPr>
          <w:b/>
          <w:bCs/>
          <w:color w:val="806000" w:themeColor="accent4" w:themeShade="80"/>
          <w:sz w:val="28"/>
          <w:szCs w:val="28"/>
        </w:rPr>
        <w:t>Aplicación WEB para la gestión de la Flotilla Vehicular de Cultura UDG</w:t>
      </w:r>
      <w:r>
        <w:rPr>
          <w:b/>
          <w:bCs/>
          <w:sz w:val="28"/>
          <w:szCs w:val="28"/>
        </w:rPr>
        <w:t xml:space="preserve"> </w:t>
      </w:r>
    </w:p>
    <w:p w:rsidR="009D52C8" w:rsidRPr="000A0300" w:rsidRDefault="009D52C8" w:rsidP="009D52C8">
      <w:pPr>
        <w:spacing w:after="0"/>
        <w:jc w:val="both"/>
        <w:rPr>
          <w:b/>
          <w:bCs/>
          <w:color w:val="2E74B5" w:themeColor="accent1" w:themeShade="BF"/>
          <w:sz w:val="28"/>
          <w:szCs w:val="28"/>
        </w:rPr>
      </w:pPr>
      <w:bookmarkStart w:id="1" w:name="_Hlk175764046"/>
      <w:r w:rsidRPr="000A0300">
        <w:rPr>
          <w:b/>
          <w:bCs/>
          <w:color w:val="2E74B5" w:themeColor="accent1" w:themeShade="BF"/>
          <w:sz w:val="28"/>
          <w:szCs w:val="28"/>
        </w:rPr>
        <w:t>Elaborado por: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b/>
          <w:bCs/>
          <w:color w:val="806000" w:themeColor="accent4" w:themeShade="80"/>
          <w:sz w:val="28"/>
          <w:szCs w:val="28"/>
        </w:rPr>
        <w:t>Jorge Alberto Méndez Marín (alumno 224065952)</w:t>
      </w:r>
    </w:p>
    <w:bookmarkEnd w:id="1"/>
    <w:p w:rsidR="009D52C8" w:rsidRPr="000A0300" w:rsidRDefault="009D52C8" w:rsidP="009D52C8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3424"/>
        <w:gridCol w:w="1517"/>
        <w:gridCol w:w="1321"/>
        <w:gridCol w:w="1274"/>
        <w:gridCol w:w="1588"/>
        <w:gridCol w:w="1417"/>
        <w:gridCol w:w="1094"/>
      </w:tblGrid>
      <w:tr w:rsidR="009D52C8" w:rsidTr="00C26845">
        <w:tc>
          <w:tcPr>
            <w:tcW w:w="1361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24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517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21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4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588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094" w:type="dxa"/>
            <w:shd w:val="clear" w:color="auto" w:fill="2E74B5" w:themeFill="accent1" w:themeFillShade="BF"/>
          </w:tcPr>
          <w:p w:rsidR="009D52C8" w:rsidRPr="000A0300" w:rsidRDefault="009D52C8" w:rsidP="00C26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  <w:r>
              <w:t>PBI_01</w:t>
            </w: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  <w:r w:rsidRPr="009B0929">
              <w:t>Como Solicitante de vehículos quiero visualizar los vehículos disponibles de la flotilla para poder elegir el que cumpla mejor con mis necesidades.</w:t>
            </w: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  <w:r>
              <w:t>Disponibilidad de Vehículo</w:t>
            </w: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  <w:r>
              <w:t>En ejecución</w:t>
            </w: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  <w:r>
              <w:t>13</w:t>
            </w: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  <w:r>
              <w:t>Obtener lista de datos de vehículos</w:t>
            </w: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  <w:r>
              <w:t>Alta</w:t>
            </w: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  <w:r>
              <w:t>PBI_02</w:t>
            </w: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  <w:r>
              <w:t>Como Responsable de la agenda de servicios quiero Visualizar la agenda de servicios por atender en el día para tener un panorama completo y no perder ningún servicio.</w:t>
            </w: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  <w:r>
              <w:t>Servicios del día</w:t>
            </w: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  <w:r>
              <w:t>Programado</w:t>
            </w: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  <w:r>
              <w:t>7</w:t>
            </w: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debe definir el equipamiento o dispositivo de los choferes</w:t>
            </w: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  <w:r>
              <w:t>Alta</w:t>
            </w: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  <w:r>
              <w:t>PBI_03</w:t>
            </w: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  <w:r w:rsidRPr="009B0929">
              <w:t>Como S</w:t>
            </w:r>
            <w:r>
              <w:t xml:space="preserve">olicitante de Vehículos quiero </w:t>
            </w:r>
            <w:proofErr w:type="spellStart"/>
            <w:r>
              <w:t>agendar</w:t>
            </w:r>
            <w:proofErr w:type="spellEnd"/>
            <w:r>
              <w:t xml:space="preserve"> </w:t>
            </w:r>
            <w:r w:rsidRPr="009B0929">
              <w:t>el vehículo de manera sencilla e intuitiva desde la aplicación para a</w:t>
            </w:r>
            <w:r>
              <w:t>gilizar el trámite de solicitud.</w:t>
            </w: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  <w:proofErr w:type="spellStart"/>
            <w:r>
              <w:t>Agendar</w:t>
            </w:r>
            <w:proofErr w:type="spellEnd"/>
            <w:r>
              <w:t xml:space="preserve"> vehículo</w:t>
            </w: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  <w:r>
              <w:t>Programado</w:t>
            </w: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  <w:r>
              <w:t>7</w:t>
            </w: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  <w:r>
              <w:t>Media</w:t>
            </w: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  <w:r>
              <w:t>PBI_04</w:t>
            </w: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  <w:r>
              <w:t xml:space="preserve">Como Responsable de la agenda de servicios quiero Asignar un chofer al servicio para que el solicitante cuente con la información del chofer que lo va a realizar. </w:t>
            </w: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  <w:r>
              <w:t>Asignación de chofer</w:t>
            </w: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  <w:r>
              <w:t>Pendiente</w:t>
            </w: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  <w:r>
              <w:t>7</w:t>
            </w: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  <w:r>
              <w:t xml:space="preserve">Preparar BDD de choferes junto con </w:t>
            </w:r>
            <w:proofErr w:type="spellStart"/>
            <w:r>
              <w:t>Admin</w:t>
            </w:r>
            <w:proofErr w:type="spellEnd"/>
            <w:r>
              <w:t xml:space="preserve"> BDD</w:t>
            </w: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  <w:r>
              <w:t>Media</w:t>
            </w: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  <w:r>
              <w:t>PBI_05</w:t>
            </w: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  <w:r w:rsidRPr="009B0929">
              <w:t>Como Responsable de flotilla quiero administrar el estado y la información de los vehículos para que los solicitantes puedan consultar información actualizada y confiable de los vehículos.</w:t>
            </w: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  <w:r>
              <w:t>Estado de vehículos</w:t>
            </w: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  <w:r>
              <w:t>Pendiente</w:t>
            </w: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  <w:r>
              <w:t>9</w:t>
            </w: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  <w:r>
              <w:t>Baja</w:t>
            </w: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  <w:tr w:rsidR="009D52C8" w:rsidTr="00C26845">
        <w:tc>
          <w:tcPr>
            <w:tcW w:w="1361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3424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517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321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274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588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417" w:type="dxa"/>
          </w:tcPr>
          <w:p w:rsidR="009D52C8" w:rsidRDefault="009D52C8" w:rsidP="00C26845">
            <w:pPr>
              <w:jc w:val="both"/>
            </w:pPr>
          </w:p>
        </w:tc>
        <w:tc>
          <w:tcPr>
            <w:tcW w:w="1094" w:type="dxa"/>
          </w:tcPr>
          <w:p w:rsidR="009D52C8" w:rsidRDefault="009D52C8" w:rsidP="00C26845">
            <w:pPr>
              <w:jc w:val="both"/>
            </w:pPr>
          </w:p>
        </w:tc>
      </w:tr>
    </w:tbl>
    <w:p w:rsidR="00F12197" w:rsidRDefault="009D52C8"/>
    <w:sectPr w:rsidR="00F12197" w:rsidSect="009D52C8">
      <w:pgSz w:w="15840" w:h="12240" w:orient="landscape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C8"/>
    <w:rsid w:val="008816B6"/>
    <w:rsid w:val="009D52C8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9B518-2A05-4514-B7F7-AB2F1EA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2C8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2C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 Marin</dc:creator>
  <cp:keywords/>
  <dc:description/>
  <cp:lastModifiedBy>Jorge Mendez Marin</cp:lastModifiedBy>
  <cp:revision>1</cp:revision>
  <dcterms:created xsi:type="dcterms:W3CDTF">2024-09-06T06:01:00Z</dcterms:created>
  <dcterms:modified xsi:type="dcterms:W3CDTF">2024-09-06T06:03:00Z</dcterms:modified>
</cp:coreProperties>
</file>