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8EC6D1">
      <w:pPr>
        <w:pStyle w:val="2"/>
      </w:pPr>
      <w:bookmarkStart w:id="0" w:name="proyecto-de-automatización-asir"/>
      <w:r>
        <w:t>Proyecto-de-automatización-ASIR</w:t>
      </w:r>
    </w:p>
    <w:p w14:paraId="5A94B649">
      <w:pPr>
        <w:pStyle w:val="4"/>
      </w:pPr>
      <w:bookmarkStart w:id="1" w:name="descripción"/>
      <w:r>
        <w:t>Descripción</w:t>
      </w:r>
    </w:p>
    <w:p w14:paraId="4FE5247F">
      <w:pPr>
        <w:pStyle w:val="23"/>
      </w:pPr>
      <w:r>
        <w:t xml:space="preserve">Este proyecto es un </w:t>
      </w:r>
      <w:r>
        <w:rPr>
          <w:b/>
          <w:bCs/>
        </w:rPr>
        <w:t>servidor web seguro y automatizado</w:t>
      </w:r>
      <w:r>
        <w:t xml:space="preserve"> basado en </w:t>
      </w:r>
      <w:r>
        <w:rPr>
          <w:b/>
          <w:bCs/>
        </w:rPr>
        <w:t>Apache</w:t>
      </w:r>
      <w:r>
        <w:t xml:space="preserve"> y </w:t>
      </w:r>
      <w:r>
        <w:rPr>
          <w:b/>
          <w:bCs/>
        </w:rPr>
        <w:t>Docker</w:t>
      </w:r>
      <w:r>
        <w:t xml:space="preserve">, con integración de </w:t>
      </w:r>
      <w:r>
        <w:rPr>
          <w:b/>
          <w:bCs/>
        </w:rPr>
        <w:t>CI/CD</w:t>
      </w:r>
      <w:r>
        <w:t xml:space="preserve"> usando </w:t>
      </w:r>
      <w:r>
        <w:rPr>
          <w:b/>
          <w:bCs/>
        </w:rPr>
        <w:t>GitHub Actions</w:t>
      </w:r>
      <w:r>
        <w:t xml:space="preserve"> y despliegue en </w:t>
      </w:r>
      <w:r>
        <w:rPr>
          <w:b/>
          <w:bCs/>
        </w:rPr>
        <w:t>GitHub Container Registry (GHCR)</w:t>
      </w:r>
      <w:r>
        <w:t>.</w:t>
      </w:r>
    </w:p>
    <w:p w14:paraId="702A2A8C">
      <w:pPr>
        <w:pStyle w:val="3"/>
      </w:pPr>
      <w:r>
        <w:t>El objetivo era montar un servidor web funcional, aprender a contenerizarlo y automatizar todo el proceso de construcción, prueba y despliegue.</w:t>
      </w:r>
    </w:p>
    <w:bookmarkEnd w:id="1"/>
    <w:p w14:paraId="161EF5E2">
      <w:pPr>
        <w:pStyle w:val="4"/>
      </w:pPr>
      <w:bookmarkStart w:id="2" w:name="estructura-del-proyecto"/>
      <w:r>
        <w:t>Estructura del proyecto</w:t>
      </w:r>
    </w:p>
    <w:p w14:paraId="61D8CE6D">
      <w:pPr>
        <w:pStyle w:val="49"/>
        <w:rPr>
          <w:rFonts w:hint="default"/>
          <w:lang w:val="es-ES"/>
        </w:rPr>
      </w:pPr>
      <w:r>
        <w:rPr>
          <w:rStyle w:val="48"/>
        </w:rPr>
        <w:t>Proyecto-de-automatizaci-n-ASIR/</w:t>
      </w:r>
      <w:r>
        <w:br w:type="textWrapping"/>
      </w:r>
    </w:p>
    <w:p w14:paraId="45C5B983">
      <w:pPr>
        <w:pStyle w:val="49"/>
        <w:numPr>
          <w:ilvl w:val="0"/>
          <w:numId w:val="1"/>
        </w:numPr>
        <w:ind w:left="420" w:leftChars="0" w:hanging="420" w:firstLineChars="0"/>
      </w:pPr>
      <w:r>
        <w:rPr>
          <w:rStyle w:val="48"/>
        </w:rPr>
        <w:t>app/www/index.html          # Página web de ejemplo</w:t>
      </w:r>
    </w:p>
    <w:p w14:paraId="507219BE">
      <w:pPr>
        <w:pStyle w:val="49"/>
        <w:numPr>
          <w:ilvl w:val="0"/>
          <w:numId w:val="1"/>
        </w:numPr>
        <w:ind w:left="420" w:leftChars="0" w:hanging="420" w:firstLineChars="0"/>
      </w:pPr>
      <w:r>
        <w:rPr>
          <w:rStyle w:val="48"/>
        </w:rPr>
        <w:t>Dockerfile                  # Construcción de la imagen Apache</w:t>
      </w:r>
    </w:p>
    <w:p w14:paraId="638A9EC6">
      <w:pPr>
        <w:pStyle w:val="49"/>
        <w:numPr>
          <w:ilvl w:val="0"/>
          <w:numId w:val="1"/>
        </w:numPr>
        <w:ind w:left="420" w:leftChars="0" w:hanging="420" w:firstLineChars="0"/>
      </w:pPr>
      <w:r>
        <w:rPr>
          <w:rStyle w:val="48"/>
        </w:rPr>
        <w:t>httpd.conf                  # Configuración del servidor Apache</w:t>
      </w:r>
    </w:p>
    <w:p w14:paraId="401DBF7B">
      <w:pPr>
        <w:pStyle w:val="49"/>
        <w:numPr>
          <w:ilvl w:val="0"/>
          <w:numId w:val="1"/>
        </w:numPr>
        <w:ind w:left="420" w:leftChars="0" w:hanging="420" w:firstLineChars="0"/>
      </w:pPr>
      <w:r>
        <w:rPr>
          <w:rStyle w:val="48"/>
        </w:rPr>
        <w:t>docker-compose.yml          # Para levantar el servidor localmente</w:t>
      </w:r>
    </w:p>
    <w:p w14:paraId="6AE55319">
      <w:pPr>
        <w:pStyle w:val="49"/>
        <w:numPr>
          <w:ilvl w:val="0"/>
          <w:numId w:val="1"/>
        </w:numPr>
        <w:ind w:left="420" w:leftChars="0" w:hanging="420" w:firstLineChars="0"/>
      </w:pPr>
      <w:r>
        <w:rPr>
          <w:rStyle w:val="48"/>
        </w:rPr>
        <w:t>.github/workflows/ci.yml   # Workflow de CI/CD</w:t>
      </w:r>
    </w:p>
    <w:bookmarkEnd w:id="2"/>
    <w:p w14:paraId="2D1240EE">
      <w:pPr>
        <w:pStyle w:val="4"/>
      </w:pPr>
      <w:bookmarkStart w:id="3" w:name="tecnologías-usadas"/>
      <w:r>
        <w:t>Tecnologías usadas</w:t>
      </w:r>
    </w:p>
    <w:p w14:paraId="584453CF">
      <w:pPr>
        <w:pStyle w:val="24"/>
        <w:numPr>
          <w:ilvl w:val="0"/>
          <w:numId w:val="2"/>
        </w:numPr>
      </w:pPr>
      <w:r>
        <w:rPr>
          <w:b/>
          <w:bCs/>
        </w:rPr>
        <w:t>Apache</w:t>
      </w:r>
      <w:r>
        <w:t xml:space="preserve"> → Servidor web.</w:t>
      </w:r>
    </w:p>
    <w:p w14:paraId="1245B6E7">
      <w:pPr>
        <w:pStyle w:val="24"/>
        <w:numPr>
          <w:ilvl w:val="0"/>
          <w:numId w:val="2"/>
        </w:numPr>
      </w:pPr>
      <w:r>
        <w:rPr>
          <w:b/>
          <w:bCs/>
        </w:rPr>
        <w:t>Docker</w:t>
      </w:r>
      <w:r>
        <w:t xml:space="preserve"> → Contenerización del servidor.</w:t>
      </w:r>
    </w:p>
    <w:p w14:paraId="69321072">
      <w:pPr>
        <w:pStyle w:val="24"/>
        <w:numPr>
          <w:ilvl w:val="0"/>
          <w:numId w:val="2"/>
        </w:numPr>
      </w:pPr>
      <w:r>
        <w:rPr>
          <w:b/>
          <w:bCs/>
        </w:rPr>
        <w:t>Docker Desktop</w:t>
      </w:r>
      <w:r>
        <w:t xml:space="preserve"> → Para gestionar contenedores localmente.</w:t>
      </w:r>
    </w:p>
    <w:p w14:paraId="23909CD8">
      <w:pPr>
        <w:pStyle w:val="24"/>
        <w:numPr>
          <w:ilvl w:val="0"/>
          <w:numId w:val="2"/>
        </w:numPr>
      </w:pPr>
      <w:r>
        <w:rPr>
          <w:b/>
          <w:bCs/>
        </w:rPr>
        <w:t>GitHub Actions</w:t>
      </w:r>
      <w:r>
        <w:t xml:space="preserve"> → Automatización CI/CD.</w:t>
      </w:r>
    </w:p>
    <w:p w14:paraId="516395AE">
      <w:pPr>
        <w:pStyle w:val="24"/>
        <w:numPr>
          <w:ilvl w:val="0"/>
          <w:numId w:val="2"/>
        </w:numPr>
      </w:pPr>
      <w:r>
        <w:rPr>
          <w:b/>
          <w:bCs/>
        </w:rPr>
        <w:t>GitHub Container Registry (GHCR)</w:t>
      </w:r>
      <w:r>
        <w:t xml:space="preserve"> → Almacenamiento de la imagen Docker.</w:t>
      </w:r>
    </w:p>
    <w:bookmarkEnd w:id="3"/>
    <w:p w14:paraId="178FD37E">
      <w:pPr>
        <w:pStyle w:val="4"/>
      </w:pPr>
      <w:bookmarkStart w:id="4" w:name="pasos-realizados"/>
      <w:r>
        <w:t>Pasos realizados</w:t>
      </w:r>
    </w:p>
    <w:p w14:paraId="721E16DF">
      <w:pPr>
        <w:pStyle w:val="24"/>
        <w:numPr>
          <w:ilvl w:val="0"/>
          <w:numId w:val="3"/>
        </w:numPr>
      </w:pPr>
      <w:r>
        <w:rPr>
          <w:b/>
          <w:bCs/>
        </w:rPr>
        <w:t>Servidor Apache local en Docker</w:t>
      </w:r>
    </w:p>
    <w:p w14:paraId="6D96F01B">
      <w:pPr>
        <w:pStyle w:val="24"/>
        <w:numPr>
          <w:ilvl w:val="0"/>
          <w:numId w:val="4"/>
        </w:numPr>
        <w:tabs>
          <w:tab w:val="clear" w:pos="420"/>
        </w:tabs>
        <w:ind w:left="420" w:leftChars="0" w:hanging="420" w:firstLineChars="0"/>
      </w:pPr>
      <w:r>
        <w:rPr>
          <w:rFonts w:hint="default"/>
          <w:lang w:val="es-ES"/>
        </w:rPr>
        <w:t>He c</w:t>
      </w:r>
      <w:r>
        <w:t>re</w:t>
      </w:r>
      <w:r>
        <w:rPr>
          <w:rFonts w:hint="default"/>
          <w:lang w:val="es-ES"/>
        </w:rPr>
        <w:t>ado</w:t>
      </w:r>
      <w:r>
        <w:t xml:space="preserve"> un contenedor con Apache, configurando </w:t>
      </w:r>
      <w:r>
        <w:rPr>
          <w:rStyle w:val="48"/>
        </w:rPr>
        <w:t>httpd.conf</w:t>
      </w:r>
      <w:r>
        <w:t xml:space="preserve"> y la carpeta </w:t>
      </w:r>
      <w:r>
        <w:rPr>
          <w:rStyle w:val="48"/>
        </w:rPr>
        <w:t>www</w:t>
      </w:r>
      <w:r>
        <w:t xml:space="preserve"> con un </w:t>
      </w:r>
      <w:r>
        <w:rPr>
          <w:rStyle w:val="48"/>
        </w:rPr>
        <w:t>index.html</w:t>
      </w:r>
      <w:r>
        <w:t>.</w:t>
      </w:r>
    </w:p>
    <w:p w14:paraId="1B3AB013">
      <w:pPr>
        <w:pStyle w:val="24"/>
        <w:numPr>
          <w:ilvl w:val="0"/>
          <w:numId w:val="4"/>
        </w:numPr>
        <w:tabs>
          <w:tab w:val="clear" w:pos="420"/>
        </w:tabs>
        <w:ind w:left="420" w:leftChars="0" w:hanging="420" w:firstLineChars="0"/>
      </w:pPr>
      <w:r>
        <w:t xml:space="preserve">Inicialmente Apache no arrancaba porque configuré mal el puerto y había problemas de permisos. Después lo solucioné cambiando </w:t>
      </w:r>
      <w:r>
        <w:rPr>
          <w:rStyle w:val="48"/>
          <w:rFonts w:hint="default" w:asciiTheme="minorAscii" w:hAnsiTheme="minorAscii"/>
          <w:b/>
          <w:bCs/>
        </w:rPr>
        <w:t>Listen 80</w:t>
      </w:r>
      <w:r>
        <w:rPr>
          <w:rStyle w:val="48"/>
          <w:rFonts w:hint="default" w:asciiTheme="minorAscii" w:hAnsiTheme="minorAscii"/>
          <w:b/>
          <w:bCs/>
          <w:lang w:val="es-ES"/>
        </w:rPr>
        <w:t>.</w:t>
      </w:r>
    </w:p>
    <w:p w14:paraId="01EBE91E">
      <w:pPr>
        <w:pStyle w:val="24"/>
        <w:numPr>
          <w:ilvl w:val="0"/>
          <w:numId w:val="3"/>
        </w:numPr>
      </w:pPr>
      <w:r>
        <w:rPr>
          <w:b/>
          <w:bCs/>
        </w:rPr>
        <w:t>Docker Compose</w:t>
      </w:r>
    </w:p>
    <w:p w14:paraId="50DB8BFC">
      <w:pPr>
        <w:pStyle w:val="24"/>
        <w:numPr>
          <w:ilvl w:val="0"/>
          <w:numId w:val="5"/>
        </w:numPr>
        <w:ind w:left="420" w:leftChars="0" w:hanging="420" w:firstLineChars="0"/>
      </w:pPr>
      <w:r>
        <w:rPr>
          <w:rFonts w:hint="default"/>
          <w:lang w:val="es-ES"/>
        </w:rPr>
        <w:t>C</w:t>
      </w:r>
      <w:r>
        <w:t xml:space="preserve">onfiguré </w:t>
      </w:r>
      <w:r>
        <w:rPr>
          <w:rStyle w:val="48"/>
        </w:rPr>
        <w:t>docker-compose.yml</w:t>
      </w:r>
      <w:r>
        <w:t xml:space="preserve"> para levantar el servidor fácilmente y mapear puertos.</w:t>
      </w:r>
    </w:p>
    <w:p w14:paraId="10480F67">
      <w:pPr>
        <w:pStyle w:val="24"/>
        <w:numPr>
          <w:ilvl w:val="0"/>
          <w:numId w:val="5"/>
        </w:numPr>
        <w:ind w:left="420" w:leftChars="0" w:hanging="420" w:firstLineChars="0"/>
      </w:pPr>
      <w:r>
        <w:t>Esto me permitió levantar y parar Apache sin tener que escribir comandos largos.</w:t>
      </w:r>
    </w:p>
    <w:p w14:paraId="28FDE6BA">
      <w:pPr>
        <w:pStyle w:val="24"/>
        <w:numPr>
          <w:ilvl w:val="0"/>
          <w:numId w:val="3"/>
        </w:numPr>
      </w:pPr>
      <w:r>
        <w:rPr>
          <w:b/>
          <w:bCs/>
        </w:rPr>
        <w:t>CI/CD con GitHub Actions</w:t>
      </w:r>
    </w:p>
    <w:p w14:paraId="2BA979F9">
      <w:pPr>
        <w:pStyle w:val="24"/>
        <w:numPr>
          <w:ilvl w:val="0"/>
          <w:numId w:val="6"/>
        </w:numPr>
        <w:tabs>
          <w:tab w:val="clear" w:pos="420"/>
        </w:tabs>
        <w:ind w:left="420" w:leftChars="0" w:hanging="420" w:firstLineChars="0"/>
      </w:pPr>
      <w:r>
        <w:t>Creé un workflow que:</w:t>
      </w:r>
    </w:p>
    <w:p w14:paraId="23A5BD3E">
      <w:pPr>
        <w:pStyle w:val="24"/>
        <w:numPr>
          <w:ilvl w:val="0"/>
          <w:numId w:val="7"/>
        </w:numPr>
      </w:pPr>
      <w:r>
        <w:t>Construye la imagen Docker.</w:t>
      </w:r>
    </w:p>
    <w:p w14:paraId="3C0CBB48">
      <w:pPr>
        <w:pStyle w:val="24"/>
        <w:numPr>
          <w:ilvl w:val="0"/>
          <w:numId w:val="7"/>
        </w:numPr>
        <w:ind w:left="0" w:leftChars="0" w:firstLine="0" w:firstLineChars="0"/>
      </w:pPr>
      <w:r>
        <w:t>La sube a GHCR.</w:t>
      </w:r>
    </w:p>
    <w:p w14:paraId="53BD2592">
      <w:pPr>
        <w:pStyle w:val="24"/>
        <w:numPr>
          <w:ilvl w:val="0"/>
          <w:numId w:val="7"/>
        </w:numPr>
        <w:ind w:left="0" w:leftChars="0" w:firstLine="0" w:firstLineChars="0"/>
        <w:rPr>
          <w:rFonts w:hint="default" w:asciiTheme="minorAscii" w:hAnsiTheme="minorAscii"/>
          <w:b/>
          <w:bCs/>
        </w:rPr>
      </w:pPr>
      <w:r>
        <w:t xml:space="preserve">Arranca un contenedor temporal para probar que Apache sirve el </w:t>
      </w:r>
      <w:r>
        <w:rPr>
          <w:rStyle w:val="48"/>
          <w:rFonts w:hint="default" w:asciiTheme="minorAscii" w:hAnsiTheme="minorAscii"/>
          <w:b/>
          <w:bCs/>
        </w:rPr>
        <w:t>index.html</w:t>
      </w:r>
      <w:r>
        <w:rPr>
          <w:rFonts w:hint="default" w:asciiTheme="minorAscii" w:hAnsiTheme="minorAscii"/>
          <w:b/>
          <w:bCs/>
        </w:rPr>
        <w:t>.</w:t>
      </w:r>
    </w:p>
    <w:p w14:paraId="64C33F52">
      <w:pPr>
        <w:pStyle w:val="24"/>
        <w:numPr>
          <w:ilvl w:val="0"/>
          <w:numId w:val="8"/>
        </w:numPr>
        <w:ind w:left="420" w:leftChars="0" w:hanging="420" w:firstLineChars="0"/>
      </w:pPr>
      <w:r>
        <w:t>Al principio hubo errores con los secretos (</w:t>
      </w:r>
      <w:r>
        <w:rPr>
          <w:rStyle w:val="48"/>
        </w:rPr>
        <w:t>Username and password required</w:t>
      </w:r>
      <w:r>
        <w:t xml:space="preserve">), que resolví creando </w:t>
      </w:r>
      <w:r>
        <w:rPr>
          <w:rStyle w:val="48"/>
        </w:rPr>
        <w:t>GHCR_USERNAME</w:t>
      </w:r>
      <w:r>
        <w:t xml:space="preserve"> y </w:t>
      </w:r>
      <w:r>
        <w:rPr>
          <w:rStyle w:val="48"/>
        </w:rPr>
        <w:t>GHCR_TOKEN</w:t>
      </w:r>
      <w:r>
        <w:t xml:space="preserve"> en GitHub.</w:t>
      </w:r>
    </w:p>
    <w:p w14:paraId="36B1B8C9">
      <w:pPr>
        <w:pStyle w:val="24"/>
        <w:numPr>
          <w:numId w:val="0"/>
        </w:numPr>
        <w:ind w:leftChars="0"/>
        <w:rPr>
          <w:rFonts w:hint="default"/>
          <w:lang w:val="es-ES"/>
        </w:rPr>
      </w:pPr>
      <w:r>
        <w:rPr>
          <w:rFonts w:hint="default"/>
          <w:lang w:val="es-ES"/>
        </w:rPr>
        <w:t>Lo que me pasaba aquí es que lo creaba 1 secreto e incluía los dos, entonces en cuanto he creado 2 secretos independientes, quedo solucionado.</w:t>
      </w:r>
    </w:p>
    <w:bookmarkEnd w:id="4"/>
    <w:p w14:paraId="492CDC29">
      <w:pPr>
        <w:pStyle w:val="4"/>
      </w:pPr>
      <w:bookmarkStart w:id="5" w:name="problemas-encontrados-y-soluciones"/>
      <w:r>
        <w:t>Problemas encontrados y soluciones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371AE3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2B062DA">
            <w:pPr>
              <w:pStyle w:val="24"/>
            </w:pPr>
            <w:r>
              <w:t>Problema</w:t>
            </w:r>
          </w:p>
        </w:tc>
        <w:tc>
          <w:p w14:paraId="736573AF">
            <w:pPr>
              <w:pStyle w:val="24"/>
            </w:pPr>
            <w:r>
              <w:t>Solución</w:t>
            </w:r>
          </w:p>
        </w:tc>
      </w:tr>
      <w:tr w14:paraId="5872C5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E521BD">
            <w:pPr>
              <w:pStyle w:val="24"/>
            </w:pPr>
            <w:r>
              <w:t xml:space="preserve">Apache no arrancaba y daba </w:t>
            </w:r>
            <w:r>
              <w:rPr>
                <w:rStyle w:val="48"/>
              </w:rPr>
              <w:t>Permission denied</w:t>
            </w:r>
          </w:p>
        </w:tc>
        <w:tc>
          <w:p w14:paraId="4F30F237">
            <w:pPr>
              <w:pStyle w:val="24"/>
            </w:pPr>
            <w:r>
              <w:t xml:space="preserve">Ajusté permisos en </w:t>
            </w:r>
            <w:r>
              <w:rPr>
                <w:rStyle w:val="48"/>
              </w:rPr>
              <w:t>/usr/local/apache2/htdocs</w:t>
            </w:r>
            <w:r>
              <w:t xml:space="preserve"> y logs, y cambié el usuario a </w:t>
            </w:r>
            <w:r>
              <w:rPr>
                <w:rStyle w:val="48"/>
              </w:rPr>
              <w:t>nobody</w:t>
            </w:r>
          </w:p>
        </w:tc>
      </w:tr>
      <w:tr w14:paraId="463662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1C9F69">
            <w:pPr>
              <w:pStyle w:val="24"/>
            </w:pPr>
            <w:r>
              <w:t xml:space="preserve">Apache no servía </w:t>
            </w:r>
            <w:r>
              <w:rPr>
                <w:rStyle w:val="48"/>
              </w:rPr>
              <w:t>index.html</w:t>
            </w:r>
          </w:p>
        </w:tc>
        <w:tc>
          <w:p w14:paraId="6EA42FC5">
            <w:pPr>
              <w:pStyle w:val="24"/>
            </w:pPr>
            <w:r>
              <w:t>Cambié el puerto de escucha a 80 dentro del contenedor para que coincida con el mapeo de Docker</w:t>
            </w:r>
          </w:p>
        </w:tc>
      </w:tr>
      <w:tr w14:paraId="4542E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967CCF">
            <w:pPr>
              <w:pStyle w:val="24"/>
            </w:pPr>
            <w:r>
              <w:t xml:space="preserve">Error </w:t>
            </w:r>
            <w:r>
              <w:rPr>
                <w:rStyle w:val="48"/>
              </w:rPr>
              <w:t>Username and password required</w:t>
            </w:r>
            <w:r>
              <w:t xml:space="preserve"> en GHCR</w:t>
            </w:r>
          </w:p>
        </w:tc>
        <w:tc>
          <w:p w14:paraId="2525F9D0">
            <w:pPr>
              <w:pStyle w:val="24"/>
            </w:pPr>
            <w:r>
              <w:t>Creé los secretos correctamente en GitHub (</w:t>
            </w:r>
            <w:r>
              <w:rPr>
                <w:rStyle w:val="48"/>
              </w:rPr>
              <w:t>GHCR_USERNAME</w:t>
            </w:r>
            <w:r>
              <w:t xml:space="preserve"> y </w:t>
            </w:r>
            <w:r>
              <w:rPr>
                <w:rStyle w:val="48"/>
              </w:rPr>
              <w:t>GHCR_TOKEN</w:t>
            </w:r>
            <w:r>
              <w:t>)</w:t>
            </w:r>
          </w:p>
        </w:tc>
      </w:tr>
      <w:tr w14:paraId="18DAC2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3EE925">
            <w:pPr>
              <w:pStyle w:val="24"/>
            </w:pPr>
            <w:r>
              <w:t>Contenedores colgados al probar CI/CD</w:t>
            </w:r>
          </w:p>
        </w:tc>
        <w:tc>
          <w:p w14:paraId="013F6291">
            <w:pPr>
              <w:pStyle w:val="24"/>
            </w:pPr>
            <w:r>
              <w:t xml:space="preserve">Añadí </w:t>
            </w:r>
            <w:r>
              <w:rPr>
                <w:rStyle w:val="48"/>
              </w:rPr>
              <w:t>docker stop</w:t>
            </w:r>
            <w:r>
              <w:t xml:space="preserve"> y </w:t>
            </w:r>
            <w:r>
              <w:rPr>
                <w:rStyle w:val="48"/>
              </w:rPr>
              <w:t>docker rm</w:t>
            </w:r>
            <w:r>
              <w:t xml:space="preserve"> después de cada prueba</w:t>
            </w:r>
          </w:p>
        </w:tc>
      </w:tr>
      <w:bookmarkEnd w:id="5"/>
    </w:tbl>
    <w:p w14:paraId="3765EF0F">
      <w:pPr>
        <w:pStyle w:val="4"/>
      </w:pPr>
      <w:bookmarkStart w:id="6" w:name="cómo-probarlo-localmente"/>
      <w:r>
        <w:t>Cómo probarlo localmente</w:t>
      </w:r>
    </w:p>
    <w:p w14:paraId="299710F3">
      <w:pPr>
        <w:pStyle w:val="24"/>
        <w:numPr>
          <w:ilvl w:val="0"/>
          <w:numId w:val="9"/>
        </w:numPr>
      </w:pPr>
      <w:r>
        <w:t>Levantar el servidor:</w:t>
      </w:r>
    </w:p>
    <w:p w14:paraId="52434034">
      <w:pPr>
        <w:pStyle w:val="49"/>
      </w:pPr>
      <w:r>
        <w:rPr>
          <w:rStyle w:val="74"/>
        </w:rPr>
        <w:t>docker-compose</w:t>
      </w:r>
      <w:r>
        <w:rPr>
          <w:rStyle w:val="82"/>
        </w:rPr>
        <w:t xml:space="preserve"> up </w:t>
      </w:r>
      <w:r>
        <w:rPr>
          <w:rStyle w:val="76"/>
        </w:rPr>
        <w:t>--build</w:t>
      </w:r>
    </w:p>
    <w:p w14:paraId="50DCBC96">
      <w:pPr>
        <w:pStyle w:val="24"/>
        <w:numPr>
          <w:ilvl w:val="0"/>
          <w:numId w:val="10"/>
        </w:numPr>
      </w:pPr>
      <w:r>
        <w:t>Acceder en el navegador:</w:t>
      </w:r>
    </w:p>
    <w:p w14:paraId="4F1C13A2">
      <w:pPr>
        <w:pStyle w:val="49"/>
      </w:pPr>
      <w:r>
        <w:rPr>
          <w:rStyle w:val="48"/>
        </w:rPr>
        <w:t>http://localhost:8080</w:t>
      </w:r>
    </w:p>
    <w:p w14:paraId="05BE49E1">
      <w:pPr>
        <w:pStyle w:val="24"/>
        <w:numPr>
          <w:ilvl w:val="0"/>
          <w:numId w:val="11"/>
        </w:numPr>
      </w:pPr>
      <w:r>
        <w:t>Parar el servidor:</w:t>
      </w:r>
    </w:p>
    <w:p w14:paraId="3292DECB">
      <w:pPr>
        <w:pStyle w:val="49"/>
      </w:pPr>
      <w:r>
        <w:rPr>
          <w:rStyle w:val="74"/>
        </w:rPr>
        <w:t>docker-compose</w:t>
      </w:r>
      <w:r>
        <w:rPr>
          <w:rStyle w:val="82"/>
        </w:rPr>
        <w:t xml:space="preserve"> down</w:t>
      </w:r>
    </w:p>
    <w:bookmarkEnd w:id="6"/>
    <w:p w14:paraId="16AC9777">
      <w:pPr>
        <w:pStyle w:val="4"/>
      </w:pPr>
      <w:bookmarkStart w:id="7" w:name="cicd-en-acción"/>
      <w:r>
        <w:t>CI/CD en acción</w:t>
      </w:r>
    </w:p>
    <w:p w14:paraId="61345EFE">
      <w:pPr>
        <w:pStyle w:val="24"/>
        <w:numPr>
          <w:ilvl w:val="0"/>
          <w:numId w:val="12"/>
        </w:numPr>
        <w:ind w:left="420" w:leftChars="0" w:hanging="420" w:firstLineChars="0"/>
      </w:pPr>
      <w:r>
        <w:t xml:space="preserve">Cada push al branch </w:t>
      </w:r>
      <w:r>
        <w:rPr>
          <w:rStyle w:val="48"/>
        </w:rPr>
        <w:t>main</w:t>
      </w:r>
      <w:r>
        <w:t xml:space="preserve"> dispara el workflow.</w:t>
      </w:r>
    </w:p>
    <w:p w14:paraId="7A985E5E">
      <w:pPr>
        <w:pStyle w:val="24"/>
        <w:numPr>
          <w:ilvl w:val="0"/>
          <w:numId w:val="12"/>
        </w:numPr>
        <w:ind w:left="420" w:leftChars="0" w:hanging="420" w:firstLineChars="0"/>
      </w:pPr>
      <w:r>
        <w:t>Construye la imagen Docker, la sube a GHCR y prueba que Apache funciona.</w:t>
      </w:r>
    </w:p>
    <w:p w14:paraId="15C39EC9">
      <w:pPr>
        <w:pStyle w:val="24"/>
        <w:numPr>
          <w:ilvl w:val="0"/>
          <w:numId w:val="12"/>
        </w:numPr>
        <w:ind w:left="420" w:leftChars="0" w:hanging="420" w:firstLineChars="0"/>
      </w:pPr>
      <w:r>
        <w:t>Si algo falla, GitHub Actions marca la ejecución en rojo y no se publica la imagen.</w:t>
      </w:r>
    </w:p>
    <w:bookmarkEnd w:id="7"/>
    <w:p w14:paraId="3BC13117">
      <w:pPr>
        <w:pStyle w:val="4"/>
      </w:pPr>
      <w:bookmarkStart w:id="8" w:name="conclusión"/>
      <w:r>
        <w:t>Conclusión</w:t>
      </w:r>
    </w:p>
    <w:p w14:paraId="49DB0489">
      <w:pPr>
        <w:pStyle w:val="23"/>
      </w:pPr>
      <w:r>
        <w:t>Este proyecto me permitió aprender:</w:t>
      </w:r>
    </w:p>
    <w:p w14:paraId="7C22EAF9">
      <w:pPr>
        <w:pStyle w:val="24"/>
        <w:numPr>
          <w:ilvl w:val="0"/>
          <w:numId w:val="12"/>
        </w:numPr>
        <w:ind w:left="420" w:leftChars="0" w:hanging="420" w:firstLineChars="0"/>
      </w:pPr>
      <w:r>
        <w:t>Configuración y contenerización de Apache con Docker.</w:t>
      </w:r>
    </w:p>
    <w:p w14:paraId="58BAC83C">
      <w:pPr>
        <w:pStyle w:val="24"/>
        <w:numPr>
          <w:ilvl w:val="0"/>
          <w:numId w:val="12"/>
        </w:numPr>
        <w:ind w:left="420" w:leftChars="0" w:hanging="420" w:firstLineChars="0"/>
      </w:pPr>
      <w:r>
        <w:t>Solución de errores típicos en contenedores (permisos, puertos).</w:t>
      </w:r>
    </w:p>
    <w:p w14:paraId="025A9E46">
      <w:pPr>
        <w:pStyle w:val="24"/>
        <w:numPr>
          <w:ilvl w:val="0"/>
          <w:numId w:val="12"/>
        </w:numPr>
        <w:ind w:left="420" w:leftChars="0" w:hanging="420" w:firstLineChars="0"/>
      </w:pPr>
      <w:bookmarkStart w:id="9" w:name="_GoBack"/>
      <w:bookmarkEnd w:id="9"/>
      <w:r>
        <w:t>Automatización de CI/CD en GitHub Actions y despliegue de imágenes Docker.</w:t>
      </w:r>
    </w:p>
    <w:p w14:paraId="3FC68ED9">
      <w:pPr>
        <w:pStyle w:val="23"/>
      </w:pPr>
      <w:r>
        <w:t>Además, documenté todo y mantengo un flujo que se puede replicar fácilmente para cualquier proyecto web en Docker.</w:t>
      </w:r>
    </w:p>
    <w:bookmarkEnd w:id="0"/>
    <w:bookmarkEnd w:id="8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B6D0D3"/>
    <w:multiLevelType w:val="singleLevel"/>
    <w:tmpl w:val="C6B6D0D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CDB02F28"/>
    <w:multiLevelType w:val="singleLevel"/>
    <w:tmpl w:val="CDB02F2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D0EE88EE"/>
    <w:multiLevelType w:val="singleLevel"/>
    <w:tmpl w:val="D0EE88EE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E9BBACAE"/>
    <w:multiLevelType w:val="singleLevel"/>
    <w:tmpl w:val="E9BBACA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5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6">
    <w:nsid w:val="00A99412"/>
    <w:multiLevelType w:val="multilevel"/>
    <w:tmpl w:val="00A99412"/>
    <w:lvl w:ilvl="0" w:tentative="0">
      <w:start w:val="2"/>
      <w:numFmt w:val="decimal"/>
      <w:lvlText w:val="%1."/>
      <w:lvlJc w:val="left"/>
      <w:pPr>
        <w:ind w:left="720" w:hanging="360"/>
      </w:pPr>
    </w:lvl>
    <w:lvl w:ilvl="1" w:tentative="0">
      <w:start w:val="2"/>
      <w:numFmt w:val="decimal"/>
      <w:lvlText w:val="%2."/>
      <w:lvlJc w:val="left"/>
      <w:pPr>
        <w:ind w:left="1440" w:hanging="360"/>
      </w:pPr>
    </w:lvl>
    <w:lvl w:ilvl="2" w:tentative="0">
      <w:start w:val="2"/>
      <w:numFmt w:val="decimal"/>
      <w:lvlText w:val="%3."/>
      <w:lvlJc w:val="left"/>
      <w:pPr>
        <w:ind w:left="2160" w:hanging="360"/>
      </w:pPr>
    </w:lvl>
    <w:lvl w:ilvl="3" w:tentative="0">
      <w:start w:val="2"/>
      <w:numFmt w:val="decimal"/>
      <w:lvlText w:val="%4."/>
      <w:lvlJc w:val="left"/>
      <w:pPr>
        <w:ind w:left="2880" w:hanging="360"/>
      </w:pPr>
    </w:lvl>
    <w:lvl w:ilvl="4" w:tentative="0">
      <w:start w:val="2"/>
      <w:numFmt w:val="decimal"/>
      <w:lvlText w:val="%5."/>
      <w:lvlJc w:val="left"/>
      <w:pPr>
        <w:ind w:left="3600" w:hanging="360"/>
      </w:pPr>
    </w:lvl>
    <w:lvl w:ilvl="5" w:tentative="0">
      <w:start w:val="2"/>
      <w:numFmt w:val="decimal"/>
      <w:lvlText w:val="%6."/>
      <w:lvlJc w:val="left"/>
      <w:pPr>
        <w:ind w:left="4320" w:hanging="360"/>
      </w:pPr>
    </w:lvl>
    <w:lvl w:ilvl="6" w:tentative="0">
      <w:start w:val="2"/>
      <w:numFmt w:val="decimal"/>
      <w:lvlText w:val="%7."/>
      <w:lvlJc w:val="left"/>
      <w:pPr>
        <w:ind w:left="5040" w:hanging="360"/>
      </w:pPr>
    </w:lvl>
    <w:lvl w:ilvl="7" w:tentative="0">
      <w:start w:val="2"/>
      <w:numFmt w:val="decimal"/>
      <w:lvlText w:val="%8."/>
      <w:lvlJc w:val="left"/>
      <w:pPr>
        <w:ind w:left="5760" w:hanging="360"/>
      </w:pPr>
    </w:lvl>
    <w:lvl w:ilvl="8" w:tentative="0">
      <w:start w:val="2"/>
      <w:numFmt w:val="decimal"/>
      <w:lvlText w:val="%9."/>
      <w:lvlJc w:val="left"/>
      <w:pPr>
        <w:ind w:left="6480" w:hanging="360"/>
      </w:pPr>
    </w:lvl>
  </w:abstractNum>
  <w:abstractNum w:abstractNumId="7">
    <w:nsid w:val="00A99413"/>
    <w:multiLevelType w:val="multilevel"/>
    <w:tmpl w:val="00A99413"/>
    <w:lvl w:ilvl="0" w:tentative="0">
      <w:start w:val="3"/>
      <w:numFmt w:val="decimal"/>
      <w:lvlText w:val="%1."/>
      <w:lvlJc w:val="left"/>
      <w:pPr>
        <w:ind w:left="720" w:hanging="360"/>
      </w:pPr>
    </w:lvl>
    <w:lvl w:ilvl="1" w:tentative="0">
      <w:start w:val="3"/>
      <w:numFmt w:val="decimal"/>
      <w:lvlText w:val="%2."/>
      <w:lvlJc w:val="left"/>
      <w:pPr>
        <w:ind w:left="1440" w:hanging="360"/>
      </w:pPr>
    </w:lvl>
    <w:lvl w:ilvl="2" w:tentative="0">
      <w:start w:val="3"/>
      <w:numFmt w:val="decimal"/>
      <w:lvlText w:val="%3."/>
      <w:lvlJc w:val="left"/>
      <w:pPr>
        <w:ind w:left="2160" w:hanging="360"/>
      </w:pPr>
    </w:lvl>
    <w:lvl w:ilvl="3" w:tentative="0">
      <w:start w:val="3"/>
      <w:numFmt w:val="decimal"/>
      <w:lvlText w:val="%4."/>
      <w:lvlJc w:val="left"/>
      <w:pPr>
        <w:ind w:left="2880" w:hanging="360"/>
      </w:pPr>
    </w:lvl>
    <w:lvl w:ilvl="4" w:tentative="0">
      <w:start w:val="3"/>
      <w:numFmt w:val="decimal"/>
      <w:lvlText w:val="%5."/>
      <w:lvlJc w:val="left"/>
      <w:pPr>
        <w:ind w:left="3600" w:hanging="360"/>
      </w:pPr>
    </w:lvl>
    <w:lvl w:ilvl="5" w:tentative="0">
      <w:start w:val="3"/>
      <w:numFmt w:val="decimal"/>
      <w:lvlText w:val="%6."/>
      <w:lvlJc w:val="left"/>
      <w:pPr>
        <w:ind w:left="4320" w:hanging="360"/>
      </w:pPr>
    </w:lvl>
    <w:lvl w:ilvl="6" w:tentative="0">
      <w:start w:val="3"/>
      <w:numFmt w:val="decimal"/>
      <w:lvlText w:val="%7."/>
      <w:lvlJc w:val="left"/>
      <w:pPr>
        <w:ind w:left="5040" w:hanging="360"/>
      </w:pPr>
    </w:lvl>
    <w:lvl w:ilvl="7" w:tentative="0">
      <w:start w:val="3"/>
      <w:numFmt w:val="decimal"/>
      <w:lvlText w:val="%8."/>
      <w:lvlJc w:val="left"/>
      <w:pPr>
        <w:ind w:left="5760" w:hanging="360"/>
      </w:pPr>
    </w:lvl>
    <w:lvl w:ilvl="8" w:tentative="0">
      <w:start w:val="3"/>
      <w:numFmt w:val="decimal"/>
      <w:lvlText w:val="%9."/>
      <w:lvlJc w:val="left"/>
      <w:pPr>
        <w:ind w:left="6480" w:hanging="360"/>
      </w:pPr>
    </w:lvl>
  </w:abstractNum>
  <w:abstractNum w:abstractNumId="8">
    <w:nsid w:val="06C85A83"/>
    <w:multiLevelType w:val="singleLevel"/>
    <w:tmpl w:val="06C85A8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06FC5293"/>
    <w:multiLevelType w:val="singleLevel"/>
    <w:tmpl w:val="06FC529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4B4228F9"/>
    <w:multiLevelType w:val="singleLevel"/>
    <w:tmpl w:val="4B4228F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4"/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</w:num>
  <w:num w:numId="5">
    <w:abstractNumId w:val="10"/>
  </w:num>
  <w:num w:numId="6">
    <w:abstractNumId w:val="3"/>
  </w:num>
  <w:num w:numId="7">
    <w:abstractNumId w:val="2"/>
  </w:num>
  <w:num w:numId="8">
    <w:abstractNumId w:val="0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">
    <w:abstractNumId w:val="7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64610C7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"/>
    <w:qFormat/>
    <w:uiPriority w:val="0"/>
    <w:pPr>
      <w:spacing w:before="180" w:after="180"/>
    </w:pPr>
  </w:style>
  <w:style w:type="character" w:styleId="14">
    <w:name w:val="footnote reference"/>
    <w:basedOn w:val="15"/>
    <w:qFormat/>
    <w:uiPriority w:val="0"/>
    <w:rPr>
      <w:vertAlign w:val="superscript"/>
    </w:rPr>
  </w:style>
  <w:style w:type="character" w:customStyle="1" w:styleId="15">
    <w:name w:val="Body Text Char"/>
    <w:basedOn w:val="12"/>
    <w:link w:val="3"/>
    <w:qFormat/>
    <w:uiPriority w:val="0"/>
  </w:style>
  <w:style w:type="character" w:styleId="16">
    <w:name w:val="Hyperlink"/>
    <w:basedOn w:val="15"/>
    <w:qFormat/>
    <w:uiPriority w:val="0"/>
    <w:rPr>
      <w:color w:val="156082" w:themeColor="accent1"/>
    </w:rPr>
  </w:style>
  <w:style w:type="paragraph" w:styleId="17">
    <w:name w:val="footnote text"/>
    <w:basedOn w:val="1"/>
    <w:unhideWhenUsed/>
    <w:qFormat/>
    <w:uiPriority w:val="9"/>
  </w:style>
  <w:style w:type="paragraph" w:styleId="18">
    <w:name w:val="caption"/>
    <w:basedOn w:val="1"/>
    <w:qFormat/>
    <w:uiPriority w:val="0"/>
    <w:pPr>
      <w:spacing w:before="0" w:after="120"/>
    </w:pPr>
    <w:rPr>
      <w:i/>
    </w:rPr>
  </w:style>
  <w:style w:type="paragraph" w:styleId="19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0">
    <w:name w:val="Subtitle"/>
    <w:basedOn w:val="21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1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2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1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0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8"/>
    <w:qFormat/>
    <w:uiPriority w:val="0"/>
    <w:pPr>
      <w:keepNext/>
    </w:pPr>
  </w:style>
  <w:style w:type="paragraph" w:customStyle="1" w:styleId="45">
    <w:name w:val="Image Caption"/>
    <w:basedOn w:val="18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5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5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83</Words>
  <Characters>475</Characters>
  <Lines>12</Lines>
  <Paragraphs>8</Paragraphs>
  <TotalTime>17</TotalTime>
  <ScaleCrop>false</ScaleCrop>
  <LinksUpToDate>false</LinksUpToDate>
  <CharactersWithSpaces>583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2025-11-29T10:38:00Z</dcterms:created>
  <dc:creator>HP</dc:creator>
  <cp:lastModifiedBy>HP</cp:lastModifiedBy>
  <dcterms:modified xsi:type="dcterms:W3CDTF">2025-11-29T10:49:45Z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F6AAFAD5E0154227A55E2E2A392A9911_12</vt:lpwstr>
  </property>
</Properties>
</file>