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865B0" w14:textId="7AC1CA45" w:rsidR="00F23BA6" w:rsidRDefault="00C73AA0" w:rsidP="00F23BA6">
      <w:pPr>
        <w:spacing w:after="0" w:line="240" w:lineRule="auto"/>
        <w:jc w:val="center"/>
        <w:rPr>
          <w:rFonts w:ascii="Helvetica LT Std" w:hAnsi="Helvetica LT Std" w:cs="Arial"/>
          <w:b/>
          <w:bCs/>
          <w:sz w:val="40"/>
          <w:szCs w:val="40"/>
          <w:lang w:val="es-ES"/>
        </w:rPr>
      </w:pPr>
      <w:proofErr w:type="spellStart"/>
      <w:r w:rsidRPr="00550C5E">
        <w:rPr>
          <w:rFonts w:ascii="Helvetica LT Std" w:hAnsi="Helvetica LT Std" w:cs="Arial"/>
          <w:b/>
          <w:bCs/>
          <w:sz w:val="40"/>
          <w:szCs w:val="40"/>
          <w:lang w:val="es-ES"/>
        </w:rPr>
        <w:t>A</w:t>
      </w:r>
      <w:r w:rsidR="00F23BA6">
        <w:rPr>
          <w:rFonts w:ascii="Helvetica LT Std" w:hAnsi="Helvetica LT Std" w:cs="Arial"/>
          <w:b/>
          <w:bCs/>
          <w:sz w:val="40"/>
          <w:szCs w:val="40"/>
          <w:lang w:val="es-ES"/>
        </w:rPr>
        <w:t>dR</w:t>
      </w:r>
      <w:proofErr w:type="spellEnd"/>
      <w:r w:rsidR="00F23BA6">
        <w:rPr>
          <w:rFonts w:ascii="Helvetica LT Std" w:hAnsi="Helvetica LT Std" w:cs="Arial"/>
          <w:b/>
          <w:bCs/>
          <w:sz w:val="40"/>
          <w:szCs w:val="40"/>
          <w:lang w:val="es-ES"/>
        </w:rPr>
        <w:t xml:space="preserve"> · 1P · 27/06/2022</w:t>
      </w:r>
    </w:p>
    <w:p w14:paraId="0116B103" w14:textId="616A1C9C" w:rsidR="00F528A6" w:rsidRDefault="00F23BA6" w:rsidP="009C15BC">
      <w:pPr>
        <w:spacing w:after="240" w:line="240" w:lineRule="auto"/>
        <w:jc w:val="center"/>
        <w:rPr>
          <w:rFonts w:ascii="Helvetica LT Std" w:hAnsi="Helvetica LT Std" w:cs="Arial"/>
          <w:b/>
          <w:bCs/>
          <w:sz w:val="40"/>
          <w:szCs w:val="40"/>
          <w:lang w:val="es-ES"/>
        </w:rPr>
      </w:pPr>
      <w:r>
        <w:rPr>
          <w:rFonts w:ascii="Helvetica LT Std" w:hAnsi="Helvetica LT Std" w:cs="Arial"/>
          <w:b/>
          <w:bCs/>
          <w:sz w:val="40"/>
          <w:szCs w:val="40"/>
          <w:lang w:val="es-ES"/>
        </w:rPr>
        <w:t>CONSIGNA</w:t>
      </w:r>
    </w:p>
    <w:tbl>
      <w:tblPr>
        <w:tblStyle w:val="Tablaconcuadrcula"/>
        <w:tblW w:w="8675" w:type="dxa"/>
        <w:jc w:val="center"/>
        <w:tblCellMar>
          <w:left w:w="28" w:type="dxa"/>
          <w:right w:w="0" w:type="dxa"/>
        </w:tblCellMar>
        <w:tblLook w:val="04A0" w:firstRow="1" w:lastRow="0" w:firstColumn="1" w:lastColumn="0" w:noHBand="0" w:noVBand="1"/>
      </w:tblPr>
      <w:tblGrid>
        <w:gridCol w:w="1871"/>
        <w:gridCol w:w="1134"/>
        <w:gridCol w:w="1134"/>
        <w:gridCol w:w="1134"/>
        <w:gridCol w:w="1134"/>
        <w:gridCol w:w="1134"/>
        <w:gridCol w:w="1134"/>
      </w:tblGrid>
      <w:tr w:rsidR="00550C5E" w:rsidRPr="00550C5E" w14:paraId="7A7ED00A" w14:textId="77777777" w:rsidTr="00004387">
        <w:trPr>
          <w:trHeight w:val="454"/>
          <w:jc w:val="center"/>
        </w:trPr>
        <w:tc>
          <w:tcPr>
            <w:tcW w:w="1871" w:type="dxa"/>
            <w:shd w:val="clear" w:color="auto" w:fill="D9D9D9" w:themeFill="background1" w:themeFillShade="D9"/>
            <w:vAlign w:val="center"/>
          </w:tcPr>
          <w:p w14:paraId="4FCB0B94" w14:textId="68A7B30D" w:rsidR="00FD1400" w:rsidRPr="00004387" w:rsidRDefault="00FD1400" w:rsidP="00FD1400">
            <w:pPr>
              <w:jc w:val="center"/>
              <w:rPr>
                <w:rFonts w:ascii="Helvetica LT Std" w:hAnsi="Helvetica LT Std"/>
                <w:b/>
                <w:bCs/>
                <w:sz w:val="24"/>
                <w:szCs w:val="24"/>
                <w:lang w:val="es-ES"/>
              </w:rPr>
            </w:pPr>
            <w:r w:rsidRPr="00004387">
              <w:rPr>
                <w:rFonts w:ascii="Helvetica LT Std" w:hAnsi="Helvetica LT Std"/>
                <w:b/>
                <w:bCs/>
                <w:sz w:val="24"/>
                <w:szCs w:val="24"/>
                <w:lang w:val="es-ES"/>
              </w:rPr>
              <w:t>EJERCICIO</w:t>
            </w:r>
          </w:p>
        </w:tc>
        <w:tc>
          <w:tcPr>
            <w:tcW w:w="1134" w:type="dxa"/>
            <w:vAlign w:val="center"/>
          </w:tcPr>
          <w:p w14:paraId="40B48713" w14:textId="7401471F" w:rsidR="00FD1400" w:rsidRPr="00004387" w:rsidRDefault="00FD1400" w:rsidP="00FD1400">
            <w:pPr>
              <w:jc w:val="center"/>
              <w:rPr>
                <w:rFonts w:ascii="Helvetica LT Std" w:hAnsi="Helvetica LT Std"/>
                <w:b/>
                <w:bCs/>
                <w:sz w:val="24"/>
                <w:szCs w:val="24"/>
                <w:lang w:val="es-ES"/>
              </w:rPr>
            </w:pPr>
            <w:r w:rsidRPr="00004387">
              <w:rPr>
                <w:rFonts w:ascii="Helvetica LT Std" w:hAnsi="Helvetica LT Std"/>
                <w:b/>
                <w:bCs/>
                <w:sz w:val="24"/>
                <w:szCs w:val="24"/>
                <w:lang w:val="es-ES"/>
              </w:rPr>
              <w:t>1a</w:t>
            </w:r>
          </w:p>
        </w:tc>
        <w:tc>
          <w:tcPr>
            <w:tcW w:w="1134" w:type="dxa"/>
            <w:vAlign w:val="center"/>
          </w:tcPr>
          <w:p w14:paraId="3B88107F" w14:textId="5F5938FF" w:rsidR="00FD1400" w:rsidRPr="00004387" w:rsidRDefault="00FD1400" w:rsidP="00FD1400">
            <w:pPr>
              <w:jc w:val="center"/>
              <w:rPr>
                <w:rFonts w:ascii="Helvetica LT Std" w:hAnsi="Helvetica LT Std"/>
                <w:b/>
                <w:bCs/>
                <w:sz w:val="24"/>
                <w:szCs w:val="24"/>
                <w:lang w:val="es-ES"/>
              </w:rPr>
            </w:pPr>
            <w:r w:rsidRPr="00004387">
              <w:rPr>
                <w:rFonts w:ascii="Helvetica LT Std" w:hAnsi="Helvetica LT Std"/>
                <w:b/>
                <w:bCs/>
                <w:sz w:val="24"/>
                <w:szCs w:val="24"/>
                <w:lang w:val="es-ES"/>
              </w:rPr>
              <w:t>1b</w:t>
            </w:r>
          </w:p>
        </w:tc>
        <w:tc>
          <w:tcPr>
            <w:tcW w:w="1134" w:type="dxa"/>
            <w:vAlign w:val="center"/>
          </w:tcPr>
          <w:p w14:paraId="6DEDA8E8" w14:textId="27D39E7F" w:rsidR="00FD1400" w:rsidRPr="00004387" w:rsidRDefault="00FD1400" w:rsidP="00FD1400">
            <w:pPr>
              <w:jc w:val="center"/>
              <w:rPr>
                <w:rFonts w:ascii="Helvetica LT Std" w:hAnsi="Helvetica LT Std"/>
                <w:b/>
                <w:bCs/>
                <w:sz w:val="24"/>
                <w:szCs w:val="24"/>
                <w:lang w:val="es-ES"/>
              </w:rPr>
            </w:pPr>
            <w:r w:rsidRPr="00004387">
              <w:rPr>
                <w:rFonts w:ascii="Helvetica LT Std" w:hAnsi="Helvetica LT Std"/>
                <w:b/>
                <w:bCs/>
                <w:sz w:val="24"/>
                <w:szCs w:val="24"/>
                <w:lang w:val="es-ES"/>
              </w:rPr>
              <w:t>2a</w:t>
            </w:r>
          </w:p>
        </w:tc>
        <w:tc>
          <w:tcPr>
            <w:tcW w:w="1134" w:type="dxa"/>
            <w:vAlign w:val="center"/>
          </w:tcPr>
          <w:p w14:paraId="5175C524" w14:textId="7C742368" w:rsidR="00FD1400" w:rsidRPr="00004387" w:rsidRDefault="00FD1400" w:rsidP="00FD1400">
            <w:pPr>
              <w:jc w:val="center"/>
              <w:rPr>
                <w:rFonts w:ascii="Helvetica LT Std" w:hAnsi="Helvetica LT Std"/>
                <w:b/>
                <w:bCs/>
                <w:sz w:val="24"/>
                <w:szCs w:val="24"/>
                <w:lang w:val="es-ES"/>
              </w:rPr>
            </w:pPr>
            <w:r w:rsidRPr="00004387">
              <w:rPr>
                <w:rFonts w:ascii="Helvetica LT Std" w:hAnsi="Helvetica LT Std"/>
                <w:b/>
                <w:bCs/>
                <w:sz w:val="24"/>
                <w:szCs w:val="24"/>
                <w:lang w:val="es-ES"/>
              </w:rPr>
              <w:t>2b</w:t>
            </w:r>
          </w:p>
        </w:tc>
        <w:tc>
          <w:tcPr>
            <w:tcW w:w="1134" w:type="dxa"/>
            <w:vAlign w:val="center"/>
          </w:tcPr>
          <w:p w14:paraId="2E18CF78" w14:textId="0E7F529B" w:rsidR="00FD1400" w:rsidRPr="00004387" w:rsidRDefault="00FD1400" w:rsidP="00FD1400">
            <w:pPr>
              <w:jc w:val="center"/>
              <w:rPr>
                <w:rFonts w:ascii="Helvetica LT Std" w:hAnsi="Helvetica LT Std"/>
                <w:b/>
                <w:bCs/>
                <w:sz w:val="24"/>
                <w:szCs w:val="24"/>
                <w:lang w:val="es-ES"/>
              </w:rPr>
            </w:pPr>
            <w:r w:rsidRPr="00004387">
              <w:rPr>
                <w:rFonts w:ascii="Helvetica LT Std" w:hAnsi="Helvetica LT Std"/>
                <w:b/>
                <w:bCs/>
                <w:sz w:val="24"/>
                <w:szCs w:val="24"/>
                <w:lang w:val="es-ES"/>
              </w:rPr>
              <w:t>3</w:t>
            </w:r>
          </w:p>
        </w:tc>
        <w:tc>
          <w:tcPr>
            <w:tcW w:w="1134" w:type="dxa"/>
            <w:vAlign w:val="center"/>
          </w:tcPr>
          <w:p w14:paraId="08DBFCD3" w14:textId="4590C7AB" w:rsidR="00FD1400" w:rsidRPr="00004387" w:rsidRDefault="00FD1400" w:rsidP="00FD1400">
            <w:pPr>
              <w:jc w:val="center"/>
              <w:rPr>
                <w:rFonts w:ascii="Helvetica LT Std" w:hAnsi="Helvetica LT Std"/>
                <w:b/>
                <w:bCs/>
                <w:sz w:val="24"/>
                <w:szCs w:val="24"/>
                <w:lang w:val="es-ES"/>
              </w:rPr>
            </w:pPr>
            <w:r w:rsidRPr="00004387">
              <w:rPr>
                <w:rFonts w:ascii="Helvetica LT Std" w:hAnsi="Helvetica LT Std"/>
                <w:b/>
                <w:bCs/>
                <w:sz w:val="24"/>
                <w:szCs w:val="24"/>
                <w:lang w:val="es-ES"/>
              </w:rPr>
              <w:t>4</w:t>
            </w:r>
          </w:p>
        </w:tc>
      </w:tr>
      <w:tr w:rsidR="00550C5E" w:rsidRPr="00550C5E" w14:paraId="5E4EF4C0" w14:textId="77777777" w:rsidTr="00004387">
        <w:trPr>
          <w:trHeight w:val="454"/>
          <w:jc w:val="center"/>
        </w:trPr>
        <w:tc>
          <w:tcPr>
            <w:tcW w:w="1871" w:type="dxa"/>
            <w:shd w:val="clear" w:color="auto" w:fill="D9D9D9" w:themeFill="background1" w:themeFillShade="D9"/>
            <w:vAlign w:val="center"/>
          </w:tcPr>
          <w:p w14:paraId="6E0001F9" w14:textId="70F788B8" w:rsidR="00FD1400" w:rsidRPr="00004387" w:rsidRDefault="00FD1400" w:rsidP="00FD1400">
            <w:pPr>
              <w:jc w:val="center"/>
              <w:rPr>
                <w:rFonts w:ascii="Helvetica LT Std" w:hAnsi="Helvetica LT Std"/>
                <w:b/>
                <w:bCs/>
                <w:lang w:val="es-ES"/>
              </w:rPr>
            </w:pPr>
            <w:r w:rsidRPr="00004387">
              <w:rPr>
                <w:rFonts w:ascii="Helvetica LT Std" w:hAnsi="Helvetica LT Std"/>
                <w:b/>
                <w:bCs/>
                <w:lang w:val="es-ES"/>
              </w:rPr>
              <w:t>PUNTOS</w:t>
            </w:r>
          </w:p>
        </w:tc>
        <w:tc>
          <w:tcPr>
            <w:tcW w:w="1134" w:type="dxa"/>
            <w:vAlign w:val="center"/>
          </w:tcPr>
          <w:p w14:paraId="1464002C" w14:textId="296EA1F8" w:rsidR="00FD1400" w:rsidRPr="00004387" w:rsidRDefault="00FD1400" w:rsidP="00FD1400">
            <w:pPr>
              <w:jc w:val="center"/>
              <w:rPr>
                <w:rFonts w:ascii="Helvetica LT Std" w:hAnsi="Helvetica LT Std"/>
                <w:b/>
                <w:bCs/>
                <w:lang w:val="es-ES"/>
              </w:rPr>
            </w:pPr>
            <w:r w:rsidRPr="00004387">
              <w:rPr>
                <w:rFonts w:ascii="Helvetica LT Std" w:hAnsi="Helvetica LT Std"/>
                <w:b/>
                <w:bCs/>
                <w:lang w:val="es-ES"/>
              </w:rPr>
              <w:t>0,5</w:t>
            </w:r>
          </w:p>
        </w:tc>
        <w:tc>
          <w:tcPr>
            <w:tcW w:w="1134" w:type="dxa"/>
            <w:vAlign w:val="center"/>
          </w:tcPr>
          <w:p w14:paraId="11588E7E" w14:textId="3748BEE4" w:rsidR="00FD1400" w:rsidRPr="00004387" w:rsidRDefault="00FD1400" w:rsidP="00FD1400">
            <w:pPr>
              <w:jc w:val="center"/>
              <w:rPr>
                <w:rFonts w:ascii="Helvetica LT Std" w:hAnsi="Helvetica LT Std"/>
                <w:b/>
                <w:bCs/>
                <w:lang w:val="es-ES"/>
              </w:rPr>
            </w:pPr>
            <w:r w:rsidRPr="00004387">
              <w:rPr>
                <w:rFonts w:ascii="Helvetica LT Std" w:hAnsi="Helvetica LT Std"/>
                <w:b/>
                <w:bCs/>
                <w:lang w:val="es-ES"/>
              </w:rPr>
              <w:t>0,5</w:t>
            </w:r>
          </w:p>
        </w:tc>
        <w:tc>
          <w:tcPr>
            <w:tcW w:w="1134" w:type="dxa"/>
            <w:vAlign w:val="center"/>
          </w:tcPr>
          <w:p w14:paraId="0D5F33F2" w14:textId="55192993" w:rsidR="00FD1400" w:rsidRPr="00004387" w:rsidRDefault="00FD1400" w:rsidP="00FD1400">
            <w:pPr>
              <w:jc w:val="center"/>
              <w:rPr>
                <w:rFonts w:ascii="Helvetica LT Std" w:hAnsi="Helvetica LT Std"/>
                <w:b/>
                <w:bCs/>
                <w:lang w:val="es-ES"/>
              </w:rPr>
            </w:pPr>
            <w:r w:rsidRPr="00004387">
              <w:rPr>
                <w:rFonts w:ascii="Helvetica LT Std" w:hAnsi="Helvetica LT Std"/>
                <w:b/>
                <w:bCs/>
                <w:lang w:val="es-ES"/>
              </w:rPr>
              <w:t>1,5</w:t>
            </w:r>
          </w:p>
        </w:tc>
        <w:tc>
          <w:tcPr>
            <w:tcW w:w="1134" w:type="dxa"/>
            <w:vAlign w:val="center"/>
          </w:tcPr>
          <w:p w14:paraId="185878EC" w14:textId="2213A8D5" w:rsidR="00FD1400" w:rsidRPr="00004387" w:rsidRDefault="00FD1400" w:rsidP="00FD1400">
            <w:pPr>
              <w:jc w:val="center"/>
              <w:rPr>
                <w:rFonts w:ascii="Helvetica LT Std" w:hAnsi="Helvetica LT Std"/>
                <w:b/>
                <w:bCs/>
                <w:lang w:val="es-ES"/>
              </w:rPr>
            </w:pPr>
            <w:r w:rsidRPr="00004387">
              <w:rPr>
                <w:rFonts w:ascii="Helvetica LT Std" w:hAnsi="Helvetica LT Std"/>
                <w:b/>
                <w:bCs/>
                <w:lang w:val="es-ES"/>
              </w:rPr>
              <w:t>1,5</w:t>
            </w:r>
          </w:p>
        </w:tc>
        <w:tc>
          <w:tcPr>
            <w:tcW w:w="1134" w:type="dxa"/>
            <w:vAlign w:val="center"/>
          </w:tcPr>
          <w:p w14:paraId="1523BD72" w14:textId="37E05F20" w:rsidR="00FD1400" w:rsidRPr="00004387" w:rsidRDefault="00FD1400" w:rsidP="00FD1400">
            <w:pPr>
              <w:jc w:val="center"/>
              <w:rPr>
                <w:rFonts w:ascii="Helvetica LT Std" w:hAnsi="Helvetica LT Std"/>
                <w:b/>
                <w:bCs/>
                <w:lang w:val="es-ES"/>
              </w:rPr>
            </w:pPr>
            <w:r w:rsidRPr="00004387">
              <w:rPr>
                <w:rFonts w:ascii="Helvetica LT Std" w:hAnsi="Helvetica LT Std"/>
                <w:b/>
                <w:bCs/>
                <w:lang w:val="es-ES"/>
              </w:rPr>
              <w:t>3</w:t>
            </w:r>
          </w:p>
        </w:tc>
        <w:tc>
          <w:tcPr>
            <w:tcW w:w="1134" w:type="dxa"/>
            <w:vAlign w:val="center"/>
          </w:tcPr>
          <w:p w14:paraId="17276B60" w14:textId="75087243" w:rsidR="00FD1400" w:rsidRPr="00004387" w:rsidRDefault="00FD1400" w:rsidP="00FD1400">
            <w:pPr>
              <w:jc w:val="center"/>
              <w:rPr>
                <w:rFonts w:ascii="Helvetica LT Std" w:hAnsi="Helvetica LT Std"/>
                <w:b/>
                <w:bCs/>
                <w:lang w:val="es-ES"/>
              </w:rPr>
            </w:pPr>
            <w:r w:rsidRPr="00004387">
              <w:rPr>
                <w:rFonts w:ascii="Helvetica LT Std" w:hAnsi="Helvetica LT Std"/>
                <w:b/>
                <w:bCs/>
                <w:lang w:val="es-ES"/>
              </w:rPr>
              <w:t>3</w:t>
            </w:r>
          </w:p>
        </w:tc>
      </w:tr>
    </w:tbl>
    <w:p w14:paraId="43FA8CD3" w14:textId="77777777" w:rsidR="00C20082" w:rsidRPr="009C15BC" w:rsidRDefault="00C20082" w:rsidP="00C20082">
      <w:pPr>
        <w:spacing w:after="0"/>
        <w:jc w:val="both"/>
        <w:rPr>
          <w:rFonts w:ascii="Helvetica LT Std" w:hAnsi="Helvetica LT Std" w:cs="Arial"/>
          <w:b/>
          <w:bCs/>
          <w:sz w:val="16"/>
          <w:szCs w:val="16"/>
          <w:lang w:val="es-ES"/>
        </w:rPr>
      </w:pPr>
    </w:p>
    <w:p w14:paraId="5BCCDE8A" w14:textId="6F0C3FDA" w:rsidR="00FD1400" w:rsidRPr="00550C5E" w:rsidRDefault="00FD1400" w:rsidP="002858E8">
      <w:pPr>
        <w:pStyle w:val="Prrafodelista"/>
        <w:numPr>
          <w:ilvl w:val="0"/>
          <w:numId w:val="1"/>
        </w:numPr>
        <w:spacing w:before="360" w:after="0"/>
        <w:ind w:hanging="357"/>
        <w:contextualSpacing w:val="0"/>
        <w:jc w:val="both"/>
        <w:rPr>
          <w:rFonts w:ascii="Helvetica LT Std" w:hAnsi="Helvetica LT Std" w:cs="Arial"/>
          <w:b/>
          <w:bCs/>
          <w:lang w:val="es-ES"/>
        </w:rPr>
      </w:pPr>
      <w:r w:rsidRPr="00550C5E">
        <w:rPr>
          <w:rFonts w:ascii="Helvetica LT Std" w:hAnsi="Helvetica LT Std" w:cs="Arial"/>
          <w:b/>
          <w:bCs/>
          <w:lang w:val="es-ES"/>
        </w:rPr>
        <w:t>Indique Verdadero o Falso y justifique claramente su respuesta:</w:t>
      </w:r>
    </w:p>
    <w:p w14:paraId="5918EEA1" w14:textId="4E58771B" w:rsidR="00FD1400" w:rsidRPr="00550C5E" w:rsidRDefault="00FD1400" w:rsidP="007170AC">
      <w:pPr>
        <w:pStyle w:val="Prrafodelista"/>
        <w:numPr>
          <w:ilvl w:val="1"/>
          <w:numId w:val="1"/>
        </w:numPr>
        <w:spacing w:before="120" w:after="0"/>
        <w:ind w:hanging="357"/>
        <w:contextualSpacing w:val="0"/>
        <w:jc w:val="both"/>
        <w:rPr>
          <w:rFonts w:ascii="Helvetica LT Std" w:hAnsi="Helvetica LT Std" w:cs="Arial"/>
        </w:rPr>
      </w:pPr>
      <w:r w:rsidRPr="00550C5E">
        <w:rPr>
          <w:rFonts w:ascii="Helvetica LT Std" w:hAnsi="Helvetica LT Std" w:cs="Arial"/>
          <w:lang w:val="en-US"/>
        </w:rPr>
        <w:t xml:space="preserve">MTTF (Mean Time </w:t>
      </w:r>
      <w:proofErr w:type="gramStart"/>
      <w:r w:rsidRPr="00550C5E">
        <w:rPr>
          <w:rFonts w:ascii="Helvetica LT Std" w:hAnsi="Helvetica LT Std" w:cs="Arial"/>
          <w:lang w:val="en-US"/>
        </w:rPr>
        <w:t>To</w:t>
      </w:r>
      <w:proofErr w:type="gramEnd"/>
      <w:r w:rsidRPr="00550C5E">
        <w:rPr>
          <w:rFonts w:ascii="Helvetica LT Std" w:hAnsi="Helvetica LT Std" w:cs="Arial"/>
          <w:lang w:val="en-US"/>
        </w:rPr>
        <w:t xml:space="preserve"> Failure) y MTBF (Mean Time Between Failure) son dos </w:t>
      </w:r>
      <w:proofErr w:type="spellStart"/>
      <w:r w:rsidRPr="00550C5E">
        <w:rPr>
          <w:rFonts w:ascii="Helvetica LT Std" w:hAnsi="Helvetica LT Std" w:cs="Arial"/>
          <w:lang w:val="en-US"/>
        </w:rPr>
        <w:t>métricas</w:t>
      </w:r>
      <w:proofErr w:type="spellEnd"/>
      <w:r w:rsidRPr="00550C5E">
        <w:rPr>
          <w:rFonts w:ascii="Helvetica LT Std" w:hAnsi="Helvetica LT Std" w:cs="Arial"/>
          <w:lang w:val="en-US"/>
        </w:rPr>
        <w:t xml:space="preserve"> de </w:t>
      </w:r>
      <w:proofErr w:type="spellStart"/>
      <w:r w:rsidRPr="00550C5E">
        <w:rPr>
          <w:rFonts w:ascii="Helvetica LT Std" w:hAnsi="Helvetica LT Std" w:cs="Arial"/>
          <w:lang w:val="en-US"/>
        </w:rPr>
        <w:t>capacidad</w:t>
      </w:r>
      <w:proofErr w:type="spellEnd"/>
      <w:r w:rsidRPr="00550C5E">
        <w:rPr>
          <w:rFonts w:ascii="Helvetica LT Std" w:hAnsi="Helvetica LT Std" w:cs="Arial"/>
          <w:lang w:val="en-US"/>
        </w:rPr>
        <w:t xml:space="preserve"> </w:t>
      </w:r>
      <w:proofErr w:type="spellStart"/>
      <w:r w:rsidRPr="00550C5E">
        <w:rPr>
          <w:rFonts w:ascii="Helvetica LT Std" w:hAnsi="Helvetica LT Std" w:cs="Arial"/>
          <w:lang w:val="en-US"/>
        </w:rPr>
        <w:t>muy</w:t>
      </w:r>
      <w:proofErr w:type="spellEnd"/>
      <w:r w:rsidRPr="00550C5E">
        <w:rPr>
          <w:rFonts w:ascii="Helvetica LT Std" w:hAnsi="Helvetica LT Std" w:cs="Arial"/>
          <w:lang w:val="en-US"/>
        </w:rPr>
        <w:t xml:space="preserve"> </w:t>
      </w:r>
      <w:proofErr w:type="spellStart"/>
      <w:r w:rsidRPr="00550C5E">
        <w:rPr>
          <w:rFonts w:ascii="Helvetica LT Std" w:hAnsi="Helvetica LT Std" w:cs="Arial"/>
          <w:lang w:val="en-US"/>
        </w:rPr>
        <w:t>similares</w:t>
      </w:r>
      <w:proofErr w:type="spellEnd"/>
      <w:r w:rsidRPr="00550C5E">
        <w:rPr>
          <w:rFonts w:ascii="Helvetica LT Std" w:hAnsi="Helvetica LT Std" w:cs="Arial"/>
          <w:lang w:val="en-US"/>
        </w:rPr>
        <w:t xml:space="preserve">. </w:t>
      </w:r>
      <w:r w:rsidRPr="00550C5E">
        <w:rPr>
          <w:rFonts w:ascii="Helvetica LT Std" w:hAnsi="Helvetica LT Std" w:cs="Arial"/>
        </w:rPr>
        <w:t xml:space="preserve">Sin </w:t>
      </w:r>
      <w:proofErr w:type="gramStart"/>
      <w:r w:rsidRPr="00550C5E">
        <w:rPr>
          <w:rFonts w:ascii="Helvetica LT Std" w:hAnsi="Helvetica LT Std" w:cs="Arial"/>
        </w:rPr>
        <w:t>embargo</w:t>
      </w:r>
      <w:proofErr w:type="gramEnd"/>
      <w:r w:rsidRPr="00550C5E">
        <w:rPr>
          <w:rFonts w:ascii="Helvetica LT Std" w:hAnsi="Helvetica LT Std" w:cs="Arial"/>
        </w:rPr>
        <w:t xml:space="preserve"> existe una diferencia importante entre ellas: MTBF corresponde utilizarla para elementos que puede arreglar y volver a usar, mientras que MTTF se orienta a componentes que no se pueden reparar.</w:t>
      </w:r>
    </w:p>
    <w:p w14:paraId="25D5AF2A" w14:textId="72CE1FED" w:rsidR="00FD1400" w:rsidRPr="00550C5E" w:rsidRDefault="00FD1400" w:rsidP="007170AC">
      <w:pPr>
        <w:pStyle w:val="Prrafodelista"/>
        <w:numPr>
          <w:ilvl w:val="1"/>
          <w:numId w:val="1"/>
        </w:numPr>
        <w:spacing w:before="120" w:after="0"/>
        <w:ind w:hanging="357"/>
        <w:contextualSpacing w:val="0"/>
        <w:jc w:val="both"/>
        <w:rPr>
          <w:rFonts w:ascii="Helvetica LT Std" w:hAnsi="Helvetica LT Std" w:cs="Arial"/>
          <w:lang w:val="es-ES"/>
        </w:rPr>
      </w:pPr>
      <w:r w:rsidRPr="00550C5E">
        <w:rPr>
          <w:rFonts w:ascii="Helvetica LT Std" w:hAnsi="Helvetica LT Std" w:cs="Arial"/>
          <w:lang w:val="es-ES"/>
        </w:rPr>
        <w:t xml:space="preserve">Big Data depende en gran medida de la nube, pero no es la nube por sí sola la que crea riesgos de seguridad de Big Data. Tendencias como </w:t>
      </w:r>
      <w:proofErr w:type="spellStart"/>
      <w:r w:rsidRPr="00550C5E">
        <w:rPr>
          <w:rFonts w:ascii="Helvetica LT Std" w:hAnsi="Helvetica LT Std" w:cs="Arial"/>
          <w:lang w:val="es-ES"/>
        </w:rPr>
        <w:t>Bring-Your-Own-Device</w:t>
      </w:r>
      <w:proofErr w:type="spellEnd"/>
      <w:r w:rsidRPr="00550C5E">
        <w:rPr>
          <w:rFonts w:ascii="Helvetica LT Std" w:hAnsi="Helvetica LT Std" w:cs="Arial"/>
          <w:lang w:val="es-ES"/>
        </w:rPr>
        <w:t xml:space="preserve"> (BYOD) pueden introducir fácilmente riesgos en las redes empresariales.</w:t>
      </w:r>
    </w:p>
    <w:p w14:paraId="2DF9BDDA" w14:textId="2CB72E2A" w:rsidR="00FD1400" w:rsidRPr="00550C5E" w:rsidRDefault="00FD1400" w:rsidP="002858E8">
      <w:pPr>
        <w:pStyle w:val="Prrafodelista"/>
        <w:numPr>
          <w:ilvl w:val="0"/>
          <w:numId w:val="1"/>
        </w:numPr>
        <w:spacing w:before="360" w:after="0"/>
        <w:ind w:hanging="357"/>
        <w:contextualSpacing w:val="0"/>
        <w:jc w:val="both"/>
        <w:rPr>
          <w:rFonts w:ascii="Helvetica LT Std" w:hAnsi="Helvetica LT Std" w:cs="Arial"/>
          <w:b/>
          <w:bCs/>
          <w:lang w:val="es-ES"/>
        </w:rPr>
      </w:pPr>
      <w:r w:rsidRPr="00550C5E">
        <w:rPr>
          <w:rFonts w:ascii="Helvetica LT Std" w:hAnsi="Helvetica LT Std" w:cs="Arial"/>
          <w:b/>
          <w:bCs/>
          <w:lang w:val="es-ES"/>
        </w:rPr>
        <w:t>Selecci</w:t>
      </w:r>
      <w:r w:rsidR="001A4267" w:rsidRPr="00550C5E">
        <w:rPr>
          <w:rFonts w:ascii="Helvetica LT Std" w:hAnsi="Helvetica LT Std" w:cs="Arial"/>
          <w:b/>
          <w:bCs/>
          <w:lang w:val="es-ES"/>
        </w:rPr>
        <w:t>one</w:t>
      </w:r>
      <w:r w:rsidRPr="00550C5E">
        <w:rPr>
          <w:rFonts w:ascii="Helvetica LT Std" w:hAnsi="Helvetica LT Std" w:cs="Arial"/>
          <w:b/>
          <w:bCs/>
          <w:lang w:val="es-ES"/>
        </w:rPr>
        <w:t xml:space="preserve"> la opción correcta</w:t>
      </w:r>
      <w:r w:rsidR="001A4267" w:rsidRPr="00550C5E">
        <w:rPr>
          <w:rFonts w:ascii="Helvetica LT Std" w:hAnsi="Helvetica LT Std" w:cs="Arial"/>
          <w:b/>
          <w:bCs/>
          <w:lang w:val="es-ES"/>
        </w:rPr>
        <w:t xml:space="preserve"> (marcar solamente una) y justifique:</w:t>
      </w:r>
    </w:p>
    <w:p w14:paraId="7499D9F9" w14:textId="0A72D9AD" w:rsidR="00FD1400" w:rsidRPr="00550C5E" w:rsidRDefault="001A4267" w:rsidP="007170AC">
      <w:pPr>
        <w:pStyle w:val="Prrafodelista"/>
        <w:numPr>
          <w:ilvl w:val="1"/>
          <w:numId w:val="1"/>
        </w:numPr>
        <w:spacing w:before="120" w:after="0"/>
        <w:ind w:hanging="357"/>
        <w:contextualSpacing w:val="0"/>
        <w:jc w:val="both"/>
        <w:rPr>
          <w:rFonts w:ascii="Helvetica LT Std" w:hAnsi="Helvetica LT Std" w:cs="Arial"/>
          <w:b/>
          <w:bCs/>
          <w:lang w:val="es-ES"/>
        </w:rPr>
      </w:pPr>
      <w:r w:rsidRPr="00550C5E">
        <w:rPr>
          <w:rFonts w:ascii="Helvetica LT Std" w:hAnsi="Helvetica LT Std" w:cs="Arial"/>
          <w:b/>
          <w:bCs/>
          <w:lang w:val="es-ES"/>
        </w:rPr>
        <w:t>El costo total de propiedad (TCO) puede incluir:</w:t>
      </w:r>
    </w:p>
    <w:p w14:paraId="43B570C3" w14:textId="416BB9CB" w:rsidR="001A4267" w:rsidRPr="00550C5E" w:rsidRDefault="001A4267" w:rsidP="007170AC">
      <w:pPr>
        <w:pStyle w:val="Prrafodelista"/>
        <w:numPr>
          <w:ilvl w:val="2"/>
          <w:numId w:val="1"/>
        </w:numPr>
        <w:spacing w:after="0"/>
        <w:contextualSpacing w:val="0"/>
        <w:jc w:val="both"/>
        <w:rPr>
          <w:rFonts w:ascii="Helvetica LT Std" w:hAnsi="Helvetica LT Std" w:cs="Arial"/>
          <w:lang w:val="es-ES"/>
        </w:rPr>
      </w:pPr>
      <w:proofErr w:type="spellStart"/>
      <w:r w:rsidRPr="00550C5E">
        <w:rPr>
          <w:rFonts w:ascii="Helvetica LT Std" w:hAnsi="Helvetica LT Std" w:cs="Arial"/>
          <w:lang w:val="es-ES"/>
        </w:rPr>
        <w:t>CapEx</w:t>
      </w:r>
      <w:proofErr w:type="spellEnd"/>
      <w:r w:rsidRPr="00550C5E">
        <w:rPr>
          <w:rFonts w:ascii="Helvetica LT Std" w:hAnsi="Helvetica LT Std" w:cs="Arial"/>
          <w:lang w:val="es-ES"/>
        </w:rPr>
        <w:t>.</w:t>
      </w:r>
    </w:p>
    <w:p w14:paraId="5CC3739E" w14:textId="1FDDEB92" w:rsidR="001A4267" w:rsidRPr="00550C5E" w:rsidRDefault="001A4267" w:rsidP="007170AC">
      <w:pPr>
        <w:pStyle w:val="Prrafodelista"/>
        <w:numPr>
          <w:ilvl w:val="2"/>
          <w:numId w:val="1"/>
        </w:numPr>
        <w:spacing w:after="0"/>
        <w:contextualSpacing w:val="0"/>
        <w:jc w:val="both"/>
        <w:rPr>
          <w:rFonts w:ascii="Helvetica LT Std" w:hAnsi="Helvetica LT Std" w:cs="Arial"/>
          <w:lang w:val="es-ES"/>
        </w:rPr>
      </w:pPr>
      <w:proofErr w:type="spellStart"/>
      <w:r w:rsidRPr="00550C5E">
        <w:rPr>
          <w:rFonts w:ascii="Helvetica LT Std" w:hAnsi="Helvetica LT Std" w:cs="Arial"/>
          <w:lang w:val="es-ES"/>
        </w:rPr>
        <w:t>OpEx</w:t>
      </w:r>
      <w:proofErr w:type="spellEnd"/>
      <w:r w:rsidRPr="00550C5E">
        <w:rPr>
          <w:rFonts w:ascii="Helvetica LT Std" w:hAnsi="Helvetica LT Std" w:cs="Arial"/>
          <w:lang w:val="es-ES"/>
        </w:rPr>
        <w:t>.</w:t>
      </w:r>
    </w:p>
    <w:p w14:paraId="1FA2F205" w14:textId="32D0B68D" w:rsidR="001A4267" w:rsidRPr="00550C5E" w:rsidRDefault="001A4267" w:rsidP="007170AC">
      <w:pPr>
        <w:pStyle w:val="Prrafodelista"/>
        <w:numPr>
          <w:ilvl w:val="2"/>
          <w:numId w:val="1"/>
        </w:numPr>
        <w:spacing w:after="0"/>
        <w:contextualSpacing w:val="0"/>
        <w:jc w:val="both"/>
        <w:rPr>
          <w:rFonts w:ascii="Helvetica LT Std" w:hAnsi="Helvetica LT Std" w:cs="Arial"/>
          <w:lang w:val="es-ES"/>
        </w:rPr>
      </w:pPr>
      <w:r w:rsidRPr="00550C5E">
        <w:rPr>
          <w:rFonts w:ascii="Helvetica LT Std" w:hAnsi="Helvetica LT Std" w:cs="Arial"/>
          <w:lang w:val="es-ES"/>
        </w:rPr>
        <w:t>Costo de no poder operar por disrupción.</w:t>
      </w:r>
    </w:p>
    <w:p w14:paraId="0BF81BC3" w14:textId="109BF58F" w:rsidR="001A4267" w:rsidRPr="00550C5E" w:rsidRDefault="001A4267" w:rsidP="007170AC">
      <w:pPr>
        <w:pStyle w:val="Prrafodelista"/>
        <w:numPr>
          <w:ilvl w:val="2"/>
          <w:numId w:val="1"/>
        </w:numPr>
        <w:spacing w:after="0"/>
        <w:contextualSpacing w:val="0"/>
        <w:jc w:val="both"/>
        <w:rPr>
          <w:rFonts w:ascii="Helvetica LT Std" w:hAnsi="Helvetica LT Std" w:cs="Arial"/>
          <w:lang w:val="es-ES"/>
        </w:rPr>
      </w:pPr>
      <w:r w:rsidRPr="00550C5E">
        <w:rPr>
          <w:rFonts w:ascii="Helvetica LT Std" w:hAnsi="Helvetica LT Std" w:cs="Arial"/>
          <w:lang w:val="es-ES"/>
        </w:rPr>
        <w:t>Costo de demandas judiciales por patentes.</w:t>
      </w:r>
    </w:p>
    <w:p w14:paraId="4A281ED4" w14:textId="3A956644" w:rsidR="001A4267" w:rsidRPr="00550C5E" w:rsidRDefault="001A4267" w:rsidP="007170AC">
      <w:pPr>
        <w:pStyle w:val="Prrafodelista"/>
        <w:numPr>
          <w:ilvl w:val="2"/>
          <w:numId w:val="1"/>
        </w:numPr>
        <w:spacing w:after="0"/>
        <w:contextualSpacing w:val="0"/>
        <w:jc w:val="both"/>
        <w:rPr>
          <w:rFonts w:ascii="Helvetica LT Std" w:hAnsi="Helvetica LT Std" w:cs="Arial"/>
          <w:lang w:val="es-ES"/>
        </w:rPr>
      </w:pPr>
      <w:r w:rsidRPr="00550C5E">
        <w:rPr>
          <w:rFonts w:ascii="Helvetica LT Std" w:hAnsi="Helvetica LT Std" w:cs="Arial"/>
          <w:lang w:val="es-ES"/>
        </w:rPr>
        <w:t>Costo de recuperación de disrupción.</w:t>
      </w:r>
    </w:p>
    <w:p w14:paraId="10810417" w14:textId="6A034EF4" w:rsidR="001A4267" w:rsidRPr="00550C5E" w:rsidRDefault="001A4267" w:rsidP="007170AC">
      <w:pPr>
        <w:pStyle w:val="Prrafodelista"/>
        <w:numPr>
          <w:ilvl w:val="2"/>
          <w:numId w:val="1"/>
        </w:numPr>
        <w:spacing w:after="0"/>
        <w:contextualSpacing w:val="0"/>
        <w:jc w:val="both"/>
        <w:rPr>
          <w:rFonts w:ascii="Helvetica LT Std" w:hAnsi="Helvetica LT Std" w:cs="Arial"/>
          <w:lang w:val="es-ES"/>
        </w:rPr>
      </w:pPr>
      <w:r w:rsidRPr="00550C5E">
        <w:rPr>
          <w:rFonts w:ascii="Helvetica LT Std" w:hAnsi="Helvetica LT Std" w:cs="Arial"/>
          <w:lang w:val="es-ES"/>
        </w:rPr>
        <w:t>Costo de obsolescencia.</w:t>
      </w:r>
    </w:p>
    <w:p w14:paraId="1BF8D9CF" w14:textId="6B95CCB5" w:rsidR="001A4267" w:rsidRPr="00550C5E" w:rsidRDefault="001A4267" w:rsidP="007170AC">
      <w:pPr>
        <w:pStyle w:val="Prrafodelista"/>
        <w:numPr>
          <w:ilvl w:val="2"/>
          <w:numId w:val="1"/>
        </w:numPr>
        <w:spacing w:after="0"/>
        <w:contextualSpacing w:val="0"/>
        <w:jc w:val="both"/>
        <w:rPr>
          <w:rFonts w:ascii="Helvetica LT Std" w:hAnsi="Helvetica LT Std" w:cs="Arial"/>
          <w:lang w:val="es-ES"/>
        </w:rPr>
      </w:pPr>
      <w:r w:rsidRPr="00550C5E">
        <w:rPr>
          <w:rFonts w:ascii="Helvetica LT Std" w:hAnsi="Helvetica LT Std" w:cs="Arial"/>
          <w:lang w:val="es-ES"/>
        </w:rPr>
        <w:t>Todas las opciones anteriores son correctas.</w:t>
      </w:r>
    </w:p>
    <w:p w14:paraId="6CDB36C9" w14:textId="5A662214" w:rsidR="001A4267" w:rsidRPr="00550C5E" w:rsidRDefault="001A4267" w:rsidP="007170AC">
      <w:pPr>
        <w:pStyle w:val="Prrafodelista"/>
        <w:numPr>
          <w:ilvl w:val="2"/>
          <w:numId w:val="1"/>
        </w:numPr>
        <w:spacing w:after="0"/>
        <w:contextualSpacing w:val="0"/>
        <w:jc w:val="both"/>
        <w:rPr>
          <w:rFonts w:ascii="Helvetica LT Std" w:hAnsi="Helvetica LT Std" w:cs="Arial"/>
        </w:rPr>
      </w:pPr>
      <w:r w:rsidRPr="00550C5E">
        <w:rPr>
          <w:rFonts w:ascii="Helvetica LT Std" w:hAnsi="Helvetica LT Std" w:cs="Arial"/>
        </w:rPr>
        <w:t>I, II, III y V son correctas.</w:t>
      </w:r>
    </w:p>
    <w:p w14:paraId="1B36350E" w14:textId="13E32912" w:rsidR="001A4267" w:rsidRPr="00550C5E" w:rsidRDefault="001A4267" w:rsidP="007170AC">
      <w:pPr>
        <w:pStyle w:val="Prrafodelista"/>
        <w:numPr>
          <w:ilvl w:val="2"/>
          <w:numId w:val="1"/>
        </w:numPr>
        <w:spacing w:after="0"/>
        <w:contextualSpacing w:val="0"/>
        <w:jc w:val="both"/>
        <w:rPr>
          <w:rFonts w:ascii="Helvetica LT Std" w:hAnsi="Helvetica LT Std" w:cs="Arial"/>
        </w:rPr>
      </w:pPr>
      <w:r w:rsidRPr="00550C5E">
        <w:rPr>
          <w:rFonts w:ascii="Helvetica LT Std" w:hAnsi="Helvetica LT Std" w:cs="Arial"/>
        </w:rPr>
        <w:t>I, II, III, V y VI son correctas.</w:t>
      </w:r>
    </w:p>
    <w:p w14:paraId="0CAB4C5E" w14:textId="7E058345" w:rsidR="001A4267" w:rsidRPr="00550C5E" w:rsidRDefault="001A4267" w:rsidP="007170AC">
      <w:pPr>
        <w:pStyle w:val="Prrafodelista"/>
        <w:numPr>
          <w:ilvl w:val="2"/>
          <w:numId w:val="1"/>
        </w:numPr>
        <w:spacing w:after="0"/>
        <w:contextualSpacing w:val="0"/>
        <w:jc w:val="both"/>
        <w:rPr>
          <w:rFonts w:ascii="Helvetica LT Std" w:hAnsi="Helvetica LT Std" w:cs="Arial"/>
        </w:rPr>
      </w:pPr>
      <w:r w:rsidRPr="00550C5E">
        <w:rPr>
          <w:rFonts w:ascii="Helvetica LT Std" w:hAnsi="Helvetica LT Std" w:cs="Arial"/>
        </w:rPr>
        <w:t>Ninguna de las anteriores es correcta.</w:t>
      </w:r>
    </w:p>
    <w:p w14:paraId="18EF54A4" w14:textId="7368E4F0" w:rsidR="00FD1400" w:rsidRPr="00550C5E" w:rsidRDefault="001A4267" w:rsidP="007170AC">
      <w:pPr>
        <w:pStyle w:val="Prrafodelista"/>
        <w:numPr>
          <w:ilvl w:val="1"/>
          <w:numId w:val="1"/>
        </w:numPr>
        <w:spacing w:before="120" w:after="0"/>
        <w:ind w:hanging="357"/>
        <w:contextualSpacing w:val="0"/>
        <w:jc w:val="both"/>
        <w:rPr>
          <w:rFonts w:ascii="Helvetica LT Std" w:hAnsi="Helvetica LT Std" w:cs="Arial"/>
          <w:b/>
          <w:bCs/>
          <w:lang w:val="en-US"/>
        </w:rPr>
      </w:pPr>
      <w:r w:rsidRPr="00550C5E">
        <w:rPr>
          <w:rFonts w:ascii="Helvetica LT Std" w:hAnsi="Helvetica LT Std" w:cs="Arial"/>
          <w:b/>
          <w:bCs/>
          <w:lang w:val="en-US"/>
        </w:rPr>
        <w:t xml:space="preserve">Un block </w:t>
      </w:r>
      <w:proofErr w:type="spellStart"/>
      <w:r w:rsidRPr="00550C5E">
        <w:rPr>
          <w:rFonts w:ascii="Helvetica LT Std" w:hAnsi="Helvetica LT Std" w:cs="Arial"/>
          <w:b/>
          <w:bCs/>
          <w:lang w:val="en-US"/>
        </w:rPr>
        <w:t>en</w:t>
      </w:r>
      <w:proofErr w:type="spellEnd"/>
      <w:r w:rsidRPr="00550C5E">
        <w:rPr>
          <w:rFonts w:ascii="Helvetica LT Std" w:hAnsi="Helvetica LT Std" w:cs="Arial"/>
          <w:b/>
          <w:bCs/>
          <w:lang w:val="en-US"/>
        </w:rPr>
        <w:t xml:space="preserve"> blockchain </w:t>
      </w:r>
      <w:proofErr w:type="spellStart"/>
      <w:r w:rsidRPr="00550C5E">
        <w:rPr>
          <w:rFonts w:ascii="Helvetica LT Std" w:hAnsi="Helvetica LT Std" w:cs="Arial"/>
          <w:b/>
          <w:bCs/>
          <w:lang w:val="en-US"/>
        </w:rPr>
        <w:t>contiene</w:t>
      </w:r>
      <w:proofErr w:type="spellEnd"/>
      <w:r w:rsidRPr="00550C5E">
        <w:rPr>
          <w:rFonts w:ascii="Helvetica LT Std" w:hAnsi="Helvetica LT Std" w:cs="Arial"/>
          <w:b/>
          <w:bCs/>
          <w:lang w:val="en-US"/>
        </w:rPr>
        <w:t>:</w:t>
      </w:r>
    </w:p>
    <w:p w14:paraId="7DFC1C8E" w14:textId="0F21982E" w:rsidR="001A4267" w:rsidRPr="00550C5E" w:rsidRDefault="007170AC" w:rsidP="007170AC">
      <w:pPr>
        <w:pStyle w:val="Prrafodelista"/>
        <w:numPr>
          <w:ilvl w:val="2"/>
          <w:numId w:val="1"/>
        </w:numPr>
        <w:spacing w:after="0"/>
        <w:contextualSpacing w:val="0"/>
        <w:jc w:val="both"/>
        <w:rPr>
          <w:rFonts w:ascii="Helvetica LT Std" w:hAnsi="Helvetica LT Std" w:cs="Arial"/>
          <w:lang w:val="es-ES"/>
        </w:rPr>
      </w:pPr>
      <w:r w:rsidRPr="00550C5E">
        <w:rPr>
          <w:rFonts w:ascii="Helvetica LT Std" w:hAnsi="Helvetica LT Std" w:cs="Arial"/>
          <w:lang w:val="es-ES"/>
        </w:rPr>
        <w:t>Un puntero al block previo</w:t>
      </w:r>
      <w:r w:rsidR="001A4267" w:rsidRPr="00550C5E">
        <w:rPr>
          <w:rFonts w:ascii="Helvetica LT Std" w:hAnsi="Helvetica LT Std" w:cs="Arial"/>
          <w:lang w:val="es-ES"/>
        </w:rPr>
        <w:t>.</w:t>
      </w:r>
    </w:p>
    <w:p w14:paraId="5FD6539E" w14:textId="77777777" w:rsidR="007170AC" w:rsidRPr="00550C5E" w:rsidRDefault="007170AC" w:rsidP="007170AC">
      <w:pPr>
        <w:pStyle w:val="Prrafodelista"/>
        <w:numPr>
          <w:ilvl w:val="2"/>
          <w:numId w:val="1"/>
        </w:numPr>
        <w:spacing w:after="0"/>
        <w:contextualSpacing w:val="0"/>
        <w:jc w:val="both"/>
        <w:rPr>
          <w:rFonts w:ascii="Helvetica LT Std" w:hAnsi="Helvetica LT Std" w:cs="Arial"/>
          <w:lang w:val="es-ES"/>
        </w:rPr>
      </w:pPr>
      <w:r w:rsidRPr="00550C5E">
        <w:rPr>
          <w:rFonts w:ascii="Helvetica LT Std" w:hAnsi="Helvetica LT Std" w:cs="Arial"/>
          <w:lang w:val="es-ES"/>
        </w:rPr>
        <w:t>Información de valor por la que se creó el block.</w:t>
      </w:r>
    </w:p>
    <w:p w14:paraId="3FC61D4C" w14:textId="77777777" w:rsidR="007170AC" w:rsidRPr="00550C5E" w:rsidRDefault="007170AC" w:rsidP="007170AC">
      <w:pPr>
        <w:pStyle w:val="Prrafodelista"/>
        <w:numPr>
          <w:ilvl w:val="2"/>
          <w:numId w:val="1"/>
        </w:numPr>
        <w:spacing w:after="0"/>
        <w:contextualSpacing w:val="0"/>
        <w:jc w:val="both"/>
        <w:rPr>
          <w:rFonts w:ascii="Helvetica LT Std" w:hAnsi="Helvetica LT Std" w:cs="Arial"/>
          <w:lang w:val="es-ES"/>
        </w:rPr>
      </w:pPr>
      <w:r w:rsidRPr="00550C5E">
        <w:rPr>
          <w:rFonts w:ascii="Helvetica LT Std" w:hAnsi="Helvetica LT Std" w:cs="Arial"/>
          <w:lang w:val="es-ES"/>
        </w:rPr>
        <w:t>Referencia que permite conectar la información almacenada en el block con algún elemento identificado del mundo físico con cual se relaciona.</w:t>
      </w:r>
    </w:p>
    <w:p w14:paraId="695353DE" w14:textId="77777777" w:rsidR="007170AC" w:rsidRPr="00550C5E" w:rsidRDefault="007170AC" w:rsidP="007170AC">
      <w:pPr>
        <w:pStyle w:val="Prrafodelista"/>
        <w:numPr>
          <w:ilvl w:val="2"/>
          <w:numId w:val="1"/>
        </w:numPr>
        <w:spacing w:after="0"/>
        <w:contextualSpacing w:val="0"/>
        <w:jc w:val="both"/>
        <w:rPr>
          <w:rFonts w:ascii="Helvetica LT Std" w:hAnsi="Helvetica LT Std" w:cs="Arial"/>
          <w:lang w:val="es-ES"/>
        </w:rPr>
      </w:pPr>
      <w:proofErr w:type="spellStart"/>
      <w:r w:rsidRPr="00550C5E">
        <w:rPr>
          <w:rFonts w:ascii="Helvetica LT Std" w:hAnsi="Helvetica LT Std" w:cs="Arial"/>
          <w:lang w:val="es-ES"/>
        </w:rPr>
        <w:t>Timestamp</w:t>
      </w:r>
      <w:proofErr w:type="spellEnd"/>
      <w:r w:rsidRPr="00550C5E">
        <w:rPr>
          <w:rFonts w:ascii="Helvetica LT Std" w:hAnsi="Helvetica LT Std" w:cs="Arial"/>
          <w:lang w:val="es-ES"/>
        </w:rPr>
        <w:t>.</w:t>
      </w:r>
    </w:p>
    <w:p w14:paraId="78D0DD7D" w14:textId="77777777" w:rsidR="007170AC" w:rsidRPr="00550C5E" w:rsidRDefault="007170AC" w:rsidP="007170AC">
      <w:pPr>
        <w:pStyle w:val="Prrafodelista"/>
        <w:numPr>
          <w:ilvl w:val="2"/>
          <w:numId w:val="1"/>
        </w:numPr>
        <w:spacing w:after="0"/>
        <w:contextualSpacing w:val="0"/>
        <w:jc w:val="both"/>
        <w:rPr>
          <w:rFonts w:ascii="Helvetica LT Std" w:hAnsi="Helvetica LT Std" w:cs="Arial"/>
          <w:lang w:val="es-ES"/>
        </w:rPr>
      </w:pPr>
      <w:r w:rsidRPr="00550C5E">
        <w:rPr>
          <w:rFonts w:ascii="Helvetica LT Std" w:hAnsi="Helvetica LT Std" w:cs="Arial"/>
          <w:lang w:val="es-ES"/>
        </w:rPr>
        <w:t>Todas las opciones anteriores son correctas.</w:t>
      </w:r>
    </w:p>
    <w:p w14:paraId="2E457234" w14:textId="77777777" w:rsidR="007170AC" w:rsidRPr="00550C5E" w:rsidRDefault="007170AC" w:rsidP="007170AC">
      <w:pPr>
        <w:pStyle w:val="Prrafodelista"/>
        <w:numPr>
          <w:ilvl w:val="2"/>
          <w:numId w:val="1"/>
        </w:numPr>
        <w:spacing w:after="0"/>
        <w:contextualSpacing w:val="0"/>
        <w:jc w:val="both"/>
        <w:rPr>
          <w:rFonts w:ascii="Helvetica LT Std" w:hAnsi="Helvetica LT Std" w:cs="Arial"/>
          <w:lang w:val="es-ES"/>
        </w:rPr>
      </w:pPr>
      <w:r w:rsidRPr="00550C5E">
        <w:rPr>
          <w:rFonts w:ascii="Helvetica LT Std" w:hAnsi="Helvetica LT Std" w:cs="Arial"/>
          <w:lang w:val="es-ES"/>
        </w:rPr>
        <w:t>I, II y IV son correctas.</w:t>
      </w:r>
    </w:p>
    <w:p w14:paraId="4BE07C54" w14:textId="54B27AA9" w:rsidR="001A4267" w:rsidRPr="00550C5E" w:rsidRDefault="007170AC" w:rsidP="007170AC">
      <w:pPr>
        <w:pStyle w:val="Prrafodelista"/>
        <w:numPr>
          <w:ilvl w:val="2"/>
          <w:numId w:val="1"/>
        </w:numPr>
        <w:spacing w:after="0"/>
        <w:contextualSpacing w:val="0"/>
        <w:jc w:val="both"/>
        <w:rPr>
          <w:rFonts w:ascii="Helvetica LT Std" w:hAnsi="Helvetica LT Std" w:cs="Arial"/>
          <w:lang w:val="es-ES"/>
        </w:rPr>
      </w:pPr>
      <w:r w:rsidRPr="00550C5E">
        <w:rPr>
          <w:rFonts w:ascii="Helvetica LT Std" w:hAnsi="Helvetica LT Std" w:cs="Arial"/>
          <w:lang w:val="es-ES"/>
        </w:rPr>
        <w:t>Ninguna de las anteriores es correcta</w:t>
      </w:r>
      <w:r w:rsidR="001A4267" w:rsidRPr="00550C5E">
        <w:rPr>
          <w:rFonts w:ascii="Helvetica LT Std" w:hAnsi="Helvetica LT Std" w:cs="Arial"/>
          <w:lang w:val="es-ES"/>
        </w:rPr>
        <w:t>.</w:t>
      </w:r>
    </w:p>
    <w:p w14:paraId="49382456" w14:textId="0E079D0C" w:rsidR="00FD1400" w:rsidRPr="00550C5E" w:rsidRDefault="007170AC" w:rsidP="002858E8">
      <w:pPr>
        <w:pStyle w:val="Prrafodelista"/>
        <w:numPr>
          <w:ilvl w:val="0"/>
          <w:numId w:val="1"/>
        </w:numPr>
        <w:spacing w:before="360" w:after="0"/>
        <w:ind w:hanging="357"/>
        <w:contextualSpacing w:val="0"/>
        <w:jc w:val="both"/>
        <w:rPr>
          <w:rFonts w:ascii="Helvetica LT Std" w:hAnsi="Helvetica LT Std" w:cs="Arial"/>
          <w:lang w:val="es-ES"/>
        </w:rPr>
      </w:pPr>
      <w:r w:rsidRPr="00550C5E">
        <w:rPr>
          <w:rFonts w:ascii="Helvetica LT Std" w:hAnsi="Helvetica LT Std" w:cs="Arial"/>
          <w:lang w:val="es-ES"/>
        </w:rPr>
        <w:t xml:space="preserve">Vas a llevar a tu sobrina de 11 años a nadar a una pileta a la que concurrís regularmente, pero ella no la conoce. </w:t>
      </w:r>
      <w:proofErr w:type="spellStart"/>
      <w:r w:rsidRPr="00550C5E">
        <w:rPr>
          <w:rFonts w:ascii="Helvetica LT Std" w:hAnsi="Helvetica LT Std" w:cs="Arial"/>
          <w:lang w:val="es-ES"/>
        </w:rPr>
        <w:t>Identificá</w:t>
      </w:r>
      <w:proofErr w:type="spellEnd"/>
      <w:r w:rsidRPr="00550C5E">
        <w:rPr>
          <w:rFonts w:ascii="Helvetica LT Std" w:hAnsi="Helvetica LT Std" w:cs="Arial"/>
          <w:lang w:val="es-ES"/>
        </w:rPr>
        <w:t xml:space="preserve"> y </w:t>
      </w:r>
      <w:proofErr w:type="spellStart"/>
      <w:r w:rsidRPr="00550C5E">
        <w:rPr>
          <w:rFonts w:ascii="Helvetica LT Std" w:hAnsi="Helvetica LT Std" w:cs="Arial"/>
          <w:lang w:val="es-ES"/>
        </w:rPr>
        <w:t>evaluá</w:t>
      </w:r>
      <w:proofErr w:type="spellEnd"/>
      <w:r w:rsidRPr="00550C5E">
        <w:rPr>
          <w:rFonts w:ascii="Helvetica LT Std" w:hAnsi="Helvetica LT Std" w:cs="Arial"/>
          <w:lang w:val="es-ES"/>
        </w:rPr>
        <w:t xml:space="preserve"> 3 riesgos asociados a la actividad planificada (nombre, descripción breve, probabilidad, impacto y posible tratamiento).</w:t>
      </w:r>
    </w:p>
    <w:p w14:paraId="6C6A5B69" w14:textId="36A391EC" w:rsidR="00FD1400" w:rsidRPr="00550C5E" w:rsidRDefault="007170AC" w:rsidP="002858E8">
      <w:pPr>
        <w:pStyle w:val="Prrafodelista"/>
        <w:numPr>
          <w:ilvl w:val="0"/>
          <w:numId w:val="1"/>
        </w:numPr>
        <w:spacing w:before="360" w:after="0"/>
        <w:ind w:hanging="357"/>
        <w:contextualSpacing w:val="0"/>
        <w:jc w:val="both"/>
        <w:rPr>
          <w:rFonts w:ascii="Helvetica LT Std" w:hAnsi="Helvetica LT Std" w:cs="Arial"/>
          <w:lang w:val="es-ES"/>
        </w:rPr>
      </w:pPr>
      <w:r w:rsidRPr="00550C5E">
        <w:rPr>
          <w:rFonts w:ascii="Helvetica LT Std" w:hAnsi="Helvetica LT Std" w:cs="Arial"/>
          <w:lang w:val="es-ES"/>
        </w:rPr>
        <w:t>Dado un proyecto que cuenta con un presupuesto de USD 575.000 y en el cual el trabajo realizado hasta el momento ha costado USD 252.000 aunque su valor presupuestario es de USD 230.000, se cuenta con una reserva de gestión de USD 35.000 de la que se comprometieron o utilizaron USD 8.000. En vista de la performance de costo observada, se ha decidido utilizar la reserva de gestión disponible. ¿Cuál deberá ser la performance de costo sobre el trabajo remanente para poder finalizar el proyecto con el costo total acordado?</w:t>
      </w:r>
    </w:p>
    <w:p w14:paraId="0264B58B" w14:textId="30DEB804" w:rsidR="00F23BA6" w:rsidRDefault="00F23BA6">
      <w:pPr>
        <w:rPr>
          <w:rFonts w:ascii="Helvetica LT Std" w:hAnsi="Helvetica LT Std"/>
          <w:lang w:val="es-ES"/>
        </w:rPr>
      </w:pPr>
      <w:r>
        <w:rPr>
          <w:rFonts w:ascii="Helvetica LT Std" w:hAnsi="Helvetica LT Std"/>
          <w:lang w:val="es-ES"/>
        </w:rPr>
        <w:br w:type="page"/>
      </w:r>
    </w:p>
    <w:p w14:paraId="2D5A472E" w14:textId="76EF5671" w:rsidR="00F23BA6" w:rsidRDefault="00F23BA6" w:rsidP="00F23BA6">
      <w:pPr>
        <w:spacing w:after="0" w:line="240" w:lineRule="auto"/>
        <w:jc w:val="center"/>
        <w:rPr>
          <w:rFonts w:ascii="Helvetica LT Std" w:hAnsi="Helvetica LT Std" w:cs="Arial"/>
          <w:b/>
          <w:bCs/>
          <w:sz w:val="40"/>
          <w:szCs w:val="40"/>
          <w:lang w:val="es-ES"/>
        </w:rPr>
      </w:pPr>
      <w:proofErr w:type="spellStart"/>
      <w:r w:rsidRPr="00550C5E">
        <w:rPr>
          <w:rFonts w:ascii="Helvetica LT Std" w:hAnsi="Helvetica LT Std" w:cs="Arial"/>
          <w:b/>
          <w:bCs/>
          <w:sz w:val="40"/>
          <w:szCs w:val="40"/>
          <w:lang w:val="es-ES"/>
        </w:rPr>
        <w:lastRenderedPageBreak/>
        <w:t>A</w:t>
      </w:r>
      <w:r>
        <w:rPr>
          <w:rFonts w:ascii="Helvetica LT Std" w:hAnsi="Helvetica LT Std" w:cs="Arial"/>
          <w:b/>
          <w:bCs/>
          <w:sz w:val="40"/>
          <w:szCs w:val="40"/>
          <w:lang w:val="es-ES"/>
        </w:rPr>
        <w:t>dR</w:t>
      </w:r>
      <w:proofErr w:type="spellEnd"/>
      <w:r>
        <w:rPr>
          <w:rFonts w:ascii="Helvetica LT Std" w:hAnsi="Helvetica LT Std" w:cs="Arial"/>
          <w:b/>
          <w:bCs/>
          <w:sz w:val="40"/>
          <w:szCs w:val="40"/>
          <w:lang w:val="es-ES"/>
        </w:rPr>
        <w:t xml:space="preserve"> · 1P · 27/06/2022</w:t>
      </w:r>
    </w:p>
    <w:p w14:paraId="7B698A72" w14:textId="74C32E60" w:rsidR="00F23BA6" w:rsidRDefault="00F23BA6" w:rsidP="00F23BA6">
      <w:pPr>
        <w:spacing w:after="0" w:line="240" w:lineRule="auto"/>
        <w:jc w:val="center"/>
        <w:rPr>
          <w:rFonts w:ascii="Helvetica LT Std" w:hAnsi="Helvetica LT Std" w:cs="Arial"/>
          <w:b/>
          <w:bCs/>
          <w:sz w:val="40"/>
          <w:szCs w:val="40"/>
          <w:lang w:val="es-ES"/>
        </w:rPr>
      </w:pPr>
      <w:r>
        <w:rPr>
          <w:rFonts w:ascii="Helvetica LT Std" w:hAnsi="Helvetica LT Std" w:cs="Arial"/>
          <w:b/>
          <w:bCs/>
          <w:sz w:val="40"/>
          <w:szCs w:val="40"/>
          <w:lang w:val="es-ES"/>
        </w:rPr>
        <w:t>RESOLUCIÓN</w:t>
      </w:r>
    </w:p>
    <w:p w14:paraId="558371FC" w14:textId="7CDBF62B" w:rsidR="00F23BA6" w:rsidRDefault="00F23BA6" w:rsidP="00F23BA6">
      <w:pPr>
        <w:pBdr>
          <w:bottom w:val="single" w:sz="12" w:space="1" w:color="auto"/>
        </w:pBdr>
        <w:spacing w:after="0"/>
        <w:jc w:val="both"/>
        <w:rPr>
          <w:rFonts w:ascii="Helvetica LT Std" w:hAnsi="Helvetica LT Std" w:cs="Arial"/>
          <w:b/>
          <w:bCs/>
          <w:lang w:val="es-ES"/>
        </w:rPr>
      </w:pPr>
    </w:p>
    <w:p w14:paraId="1CB0917F" w14:textId="56D42A41" w:rsidR="00F23BA6" w:rsidRPr="00E5254C" w:rsidRDefault="00F23BA6" w:rsidP="004870B7">
      <w:pPr>
        <w:pStyle w:val="Prrafodelista"/>
        <w:numPr>
          <w:ilvl w:val="0"/>
          <w:numId w:val="2"/>
        </w:numPr>
        <w:shd w:val="clear" w:color="auto" w:fill="D9D9D9" w:themeFill="background1" w:themeFillShade="D9"/>
        <w:spacing w:before="240" w:after="0"/>
        <w:contextualSpacing w:val="0"/>
        <w:jc w:val="both"/>
        <w:rPr>
          <w:rFonts w:ascii="Helvetica LT Std" w:hAnsi="Helvetica LT Std" w:cs="Arial"/>
          <w:b/>
          <w:bCs/>
          <w:i/>
          <w:iCs/>
          <w:lang w:val="es-ES"/>
        </w:rPr>
      </w:pPr>
      <w:r w:rsidRPr="00E5254C">
        <w:rPr>
          <w:rFonts w:ascii="Helvetica LT Std" w:hAnsi="Helvetica LT Std" w:cs="Arial"/>
          <w:b/>
          <w:bCs/>
          <w:i/>
          <w:iCs/>
          <w:lang w:val="es-ES"/>
        </w:rPr>
        <w:t>Indique Verdadero o Falso y justifique claramente su respuesta:</w:t>
      </w:r>
    </w:p>
    <w:p w14:paraId="3CCA834A" w14:textId="7A531FF2" w:rsidR="00F23BA6" w:rsidRPr="00E5254C" w:rsidRDefault="00F23BA6" w:rsidP="004870B7">
      <w:pPr>
        <w:pStyle w:val="Prrafodelista"/>
        <w:numPr>
          <w:ilvl w:val="1"/>
          <w:numId w:val="2"/>
        </w:numPr>
        <w:shd w:val="clear" w:color="auto" w:fill="D9D9D9" w:themeFill="background1" w:themeFillShade="D9"/>
        <w:spacing w:before="120" w:after="0"/>
        <w:ind w:hanging="357"/>
        <w:contextualSpacing w:val="0"/>
        <w:jc w:val="both"/>
        <w:rPr>
          <w:rFonts w:ascii="Helvetica LT Std" w:hAnsi="Helvetica LT Std" w:cs="Arial"/>
          <w:i/>
          <w:iCs/>
        </w:rPr>
      </w:pPr>
      <w:r w:rsidRPr="00E5254C">
        <w:rPr>
          <w:rFonts w:ascii="Helvetica LT Std" w:hAnsi="Helvetica LT Std" w:cs="Arial"/>
          <w:i/>
          <w:iCs/>
          <w:lang w:val="en-US"/>
        </w:rPr>
        <w:t xml:space="preserve">MTTF (Mean Time </w:t>
      </w:r>
      <w:proofErr w:type="gramStart"/>
      <w:r w:rsidRPr="00E5254C">
        <w:rPr>
          <w:rFonts w:ascii="Helvetica LT Std" w:hAnsi="Helvetica LT Std" w:cs="Arial"/>
          <w:i/>
          <w:iCs/>
          <w:lang w:val="en-US"/>
        </w:rPr>
        <w:t>To</w:t>
      </w:r>
      <w:proofErr w:type="gramEnd"/>
      <w:r w:rsidRPr="00E5254C">
        <w:rPr>
          <w:rFonts w:ascii="Helvetica LT Std" w:hAnsi="Helvetica LT Std" w:cs="Arial"/>
          <w:i/>
          <w:iCs/>
          <w:lang w:val="en-US"/>
        </w:rPr>
        <w:t xml:space="preserve"> Failure) y MTBF (Mean Time Between Failure) son dos </w:t>
      </w:r>
      <w:proofErr w:type="spellStart"/>
      <w:r w:rsidRPr="00E5254C">
        <w:rPr>
          <w:rFonts w:ascii="Helvetica LT Std" w:hAnsi="Helvetica LT Std" w:cs="Arial"/>
          <w:i/>
          <w:iCs/>
          <w:lang w:val="en-US"/>
        </w:rPr>
        <w:t>métricas</w:t>
      </w:r>
      <w:proofErr w:type="spellEnd"/>
      <w:r w:rsidRPr="00E5254C">
        <w:rPr>
          <w:rFonts w:ascii="Helvetica LT Std" w:hAnsi="Helvetica LT Std" w:cs="Arial"/>
          <w:i/>
          <w:iCs/>
          <w:lang w:val="en-US"/>
        </w:rPr>
        <w:t xml:space="preserve"> de </w:t>
      </w:r>
      <w:proofErr w:type="spellStart"/>
      <w:r w:rsidRPr="00E5254C">
        <w:rPr>
          <w:rFonts w:ascii="Helvetica LT Std" w:hAnsi="Helvetica LT Std" w:cs="Arial"/>
          <w:i/>
          <w:iCs/>
          <w:lang w:val="en-US"/>
        </w:rPr>
        <w:t>capacidad</w:t>
      </w:r>
      <w:proofErr w:type="spellEnd"/>
      <w:r w:rsidRPr="00E5254C">
        <w:rPr>
          <w:rFonts w:ascii="Helvetica LT Std" w:hAnsi="Helvetica LT Std" w:cs="Arial"/>
          <w:i/>
          <w:iCs/>
          <w:lang w:val="en-US"/>
        </w:rPr>
        <w:t xml:space="preserve"> </w:t>
      </w:r>
      <w:proofErr w:type="spellStart"/>
      <w:r w:rsidRPr="00E5254C">
        <w:rPr>
          <w:rFonts w:ascii="Helvetica LT Std" w:hAnsi="Helvetica LT Std" w:cs="Arial"/>
          <w:i/>
          <w:iCs/>
          <w:lang w:val="en-US"/>
        </w:rPr>
        <w:t>muy</w:t>
      </w:r>
      <w:proofErr w:type="spellEnd"/>
      <w:r w:rsidRPr="00E5254C">
        <w:rPr>
          <w:rFonts w:ascii="Helvetica LT Std" w:hAnsi="Helvetica LT Std" w:cs="Arial"/>
          <w:i/>
          <w:iCs/>
          <w:lang w:val="en-US"/>
        </w:rPr>
        <w:t xml:space="preserve"> </w:t>
      </w:r>
      <w:proofErr w:type="spellStart"/>
      <w:r w:rsidRPr="00E5254C">
        <w:rPr>
          <w:rFonts w:ascii="Helvetica LT Std" w:hAnsi="Helvetica LT Std" w:cs="Arial"/>
          <w:i/>
          <w:iCs/>
          <w:lang w:val="en-US"/>
        </w:rPr>
        <w:t>similares</w:t>
      </w:r>
      <w:proofErr w:type="spellEnd"/>
      <w:r w:rsidRPr="00E5254C">
        <w:rPr>
          <w:rFonts w:ascii="Helvetica LT Std" w:hAnsi="Helvetica LT Std" w:cs="Arial"/>
          <w:i/>
          <w:iCs/>
          <w:lang w:val="en-US"/>
        </w:rPr>
        <w:t xml:space="preserve">. </w:t>
      </w:r>
      <w:r w:rsidRPr="00E5254C">
        <w:rPr>
          <w:rFonts w:ascii="Helvetica LT Std" w:hAnsi="Helvetica LT Std" w:cs="Arial"/>
          <w:i/>
          <w:iCs/>
        </w:rPr>
        <w:t>Sin embargo</w:t>
      </w:r>
      <w:r w:rsidR="004870B7" w:rsidRPr="00E5254C">
        <w:rPr>
          <w:rFonts w:ascii="Helvetica LT Std" w:hAnsi="Helvetica LT Std" w:cs="Arial"/>
          <w:i/>
          <w:iCs/>
        </w:rPr>
        <w:t>,</w:t>
      </w:r>
      <w:r w:rsidRPr="00E5254C">
        <w:rPr>
          <w:rFonts w:ascii="Helvetica LT Std" w:hAnsi="Helvetica LT Std" w:cs="Arial"/>
          <w:i/>
          <w:iCs/>
        </w:rPr>
        <w:t xml:space="preserve"> existe una diferencia importante entre ellas: MTBF corresponde utilizarla para elementos que puede arreglar y volver a usar, mientras que MTTF se orienta a componentes que no se pueden reparar.</w:t>
      </w:r>
    </w:p>
    <w:p w14:paraId="7566A058" w14:textId="532DE3CF" w:rsidR="00004387" w:rsidRPr="00E5254C" w:rsidRDefault="00004387" w:rsidP="00E5254C">
      <w:pPr>
        <w:pBdr>
          <w:top w:val="single" w:sz="4" w:space="1" w:color="auto"/>
          <w:left w:val="single" w:sz="4" w:space="4" w:color="auto"/>
          <w:bottom w:val="single" w:sz="4" w:space="1" w:color="auto"/>
          <w:right w:val="single" w:sz="4" w:space="4" w:color="auto"/>
        </w:pBdr>
        <w:spacing w:before="120" w:after="0"/>
        <w:jc w:val="both"/>
        <w:rPr>
          <w:rFonts w:ascii="Helvetica LT Std" w:hAnsi="Helvetica LT Std" w:cs="Arial"/>
          <w:i/>
          <w:iCs/>
          <w:color w:val="000000" w:themeColor="text1"/>
          <w:lang w:val="es-ES"/>
        </w:rPr>
      </w:pPr>
      <w:r w:rsidRPr="00E5254C">
        <w:rPr>
          <w:rFonts w:ascii="Helvetica LT Std" w:hAnsi="Helvetica LT Std" w:cs="Arial"/>
          <w:i/>
          <w:iCs/>
          <w:color w:val="000000" w:themeColor="text1"/>
          <w:lang w:val="es-ES"/>
        </w:rPr>
        <w:t>FALSO – No es una medida de capacidad. Si reemplazamos “capacidad” por “disponibilidad”, lo que indica el párrafo será verdadero.</w:t>
      </w:r>
    </w:p>
    <w:p w14:paraId="51206976" w14:textId="7A0FACE1" w:rsidR="004870B7" w:rsidRDefault="00004387" w:rsidP="00E5254C">
      <w:pPr>
        <w:spacing w:before="120" w:after="0"/>
        <w:jc w:val="both"/>
        <w:rPr>
          <w:rFonts w:ascii="Helvetica LT Std" w:hAnsi="Helvetica LT Std" w:cs="Arial"/>
          <w:color w:val="4472C4" w:themeColor="accent1"/>
          <w:lang w:val="es-ES"/>
        </w:rPr>
      </w:pPr>
      <w:r>
        <w:rPr>
          <w:rFonts w:ascii="Helvetica LT Std" w:hAnsi="Helvetica LT Std" w:cs="Arial"/>
          <w:color w:val="4472C4" w:themeColor="accent1"/>
          <w:lang w:val="es-ES"/>
        </w:rPr>
        <w:t>FALSO.</w:t>
      </w:r>
      <w:r w:rsidR="00223E6D">
        <w:rPr>
          <w:rFonts w:ascii="Helvetica LT Std" w:hAnsi="Helvetica LT Std" w:cs="Arial"/>
          <w:color w:val="4472C4" w:themeColor="accent1"/>
          <w:lang w:val="es-ES"/>
        </w:rPr>
        <w:t xml:space="preserve"> </w:t>
      </w:r>
      <w:r>
        <w:rPr>
          <w:rFonts w:ascii="Helvetica LT Std" w:hAnsi="Helvetica LT Std" w:cs="Arial"/>
          <w:color w:val="4472C4" w:themeColor="accent1"/>
          <w:lang w:val="es-ES"/>
        </w:rPr>
        <w:t xml:space="preserve">Si bien son </w:t>
      </w:r>
      <w:r w:rsidR="00CD1C90">
        <w:rPr>
          <w:rFonts w:ascii="Helvetica LT Std" w:hAnsi="Helvetica LT Std" w:cs="Arial"/>
          <w:color w:val="4472C4" w:themeColor="accent1"/>
          <w:lang w:val="es-ES"/>
        </w:rPr>
        <w:t xml:space="preserve">métricas </w:t>
      </w:r>
      <w:r>
        <w:rPr>
          <w:rFonts w:ascii="Helvetica LT Std" w:hAnsi="Helvetica LT Std" w:cs="Arial"/>
          <w:color w:val="4472C4" w:themeColor="accent1"/>
          <w:lang w:val="es-ES"/>
        </w:rPr>
        <w:t xml:space="preserve">muy similares, no son </w:t>
      </w:r>
      <w:r w:rsidRPr="00CD1C90">
        <w:rPr>
          <w:rFonts w:ascii="Helvetica LT Std" w:hAnsi="Helvetica LT Std" w:cs="Arial"/>
          <w:color w:val="4472C4" w:themeColor="accent1"/>
          <w:u w:val="single"/>
          <w:lang w:val="es-ES"/>
        </w:rPr>
        <w:t>métricas de capacidad</w:t>
      </w:r>
      <w:r>
        <w:rPr>
          <w:rFonts w:ascii="Helvetica LT Std" w:hAnsi="Helvetica LT Std" w:cs="Arial"/>
          <w:color w:val="4472C4" w:themeColor="accent1"/>
          <w:lang w:val="es-ES"/>
        </w:rPr>
        <w:t xml:space="preserve"> sino </w:t>
      </w:r>
      <w:r w:rsidRPr="00CD1C90">
        <w:rPr>
          <w:rFonts w:ascii="Helvetica LT Std" w:hAnsi="Helvetica LT Std" w:cs="Arial"/>
          <w:color w:val="4472C4" w:themeColor="accent1"/>
          <w:u w:val="single"/>
          <w:lang w:val="es-ES"/>
        </w:rPr>
        <w:t>métricas de disponibilidad</w:t>
      </w:r>
      <w:r>
        <w:rPr>
          <w:rFonts w:ascii="Helvetica LT Std" w:hAnsi="Helvetica LT Std" w:cs="Arial"/>
          <w:color w:val="4472C4" w:themeColor="accent1"/>
          <w:lang w:val="es-ES"/>
        </w:rPr>
        <w:t>.</w:t>
      </w:r>
    </w:p>
    <w:p w14:paraId="403758C0" w14:textId="77777777" w:rsidR="00F23BA6" w:rsidRPr="00E5254C" w:rsidRDefault="00F23BA6" w:rsidP="00DD1E15">
      <w:pPr>
        <w:pStyle w:val="Prrafodelista"/>
        <w:numPr>
          <w:ilvl w:val="1"/>
          <w:numId w:val="2"/>
        </w:numPr>
        <w:shd w:val="clear" w:color="auto" w:fill="D9D9D9" w:themeFill="background1" w:themeFillShade="D9"/>
        <w:spacing w:before="360" w:after="0"/>
        <w:ind w:hanging="357"/>
        <w:contextualSpacing w:val="0"/>
        <w:jc w:val="both"/>
        <w:rPr>
          <w:rFonts w:ascii="Helvetica LT Std" w:hAnsi="Helvetica LT Std" w:cs="Arial"/>
          <w:i/>
          <w:iCs/>
          <w:lang w:val="es-ES"/>
        </w:rPr>
      </w:pPr>
      <w:r w:rsidRPr="00E5254C">
        <w:rPr>
          <w:rFonts w:ascii="Helvetica LT Std" w:hAnsi="Helvetica LT Std" w:cs="Arial"/>
          <w:i/>
          <w:iCs/>
          <w:lang w:val="es-ES"/>
        </w:rPr>
        <w:t xml:space="preserve">Big Data depende en gran medida de la nube, pero no es la nube por sí sola la que crea riesgos de seguridad de Big Data. Tendencias como </w:t>
      </w:r>
      <w:proofErr w:type="spellStart"/>
      <w:r w:rsidRPr="00E5254C">
        <w:rPr>
          <w:rFonts w:ascii="Helvetica LT Std" w:hAnsi="Helvetica LT Std" w:cs="Arial"/>
          <w:i/>
          <w:iCs/>
          <w:lang w:val="es-ES"/>
        </w:rPr>
        <w:t>Bring-Your-Own-Device</w:t>
      </w:r>
      <w:proofErr w:type="spellEnd"/>
      <w:r w:rsidRPr="00E5254C">
        <w:rPr>
          <w:rFonts w:ascii="Helvetica LT Std" w:hAnsi="Helvetica LT Std" w:cs="Arial"/>
          <w:i/>
          <w:iCs/>
          <w:lang w:val="es-ES"/>
        </w:rPr>
        <w:t xml:space="preserve"> (BYOD) pueden introducir fácilmente riesgos en las redes empresariales.</w:t>
      </w:r>
    </w:p>
    <w:p w14:paraId="435EA9D6" w14:textId="302BC7BF" w:rsidR="00E5254C" w:rsidRPr="00E5254C" w:rsidRDefault="00E5254C" w:rsidP="00E5254C">
      <w:pPr>
        <w:pBdr>
          <w:top w:val="single" w:sz="4" w:space="1" w:color="auto"/>
          <w:left w:val="single" w:sz="4" w:space="4" w:color="auto"/>
          <w:bottom w:val="single" w:sz="4" w:space="1" w:color="auto"/>
          <w:right w:val="single" w:sz="4" w:space="4" w:color="auto"/>
        </w:pBdr>
        <w:spacing w:before="120" w:after="0"/>
        <w:jc w:val="both"/>
        <w:rPr>
          <w:rFonts w:ascii="Helvetica LT Std" w:hAnsi="Helvetica LT Std" w:cs="Arial"/>
          <w:i/>
          <w:iCs/>
          <w:color w:val="000000" w:themeColor="text1"/>
          <w:lang w:val="es-ES"/>
        </w:rPr>
      </w:pPr>
      <w:r>
        <w:rPr>
          <w:rFonts w:ascii="Helvetica LT Std" w:hAnsi="Helvetica LT Std" w:cs="Arial"/>
          <w:i/>
          <w:iCs/>
          <w:color w:val="000000" w:themeColor="text1"/>
          <w:lang w:val="es-ES"/>
        </w:rPr>
        <w:t>VERDADERO</w:t>
      </w:r>
      <w:r w:rsidRPr="00E5254C">
        <w:rPr>
          <w:rFonts w:ascii="Helvetica LT Std" w:hAnsi="Helvetica LT Std" w:cs="Arial"/>
          <w:i/>
          <w:iCs/>
          <w:color w:val="000000" w:themeColor="text1"/>
          <w:lang w:val="es-ES"/>
        </w:rPr>
        <w:t xml:space="preserve"> –</w:t>
      </w:r>
      <w:r>
        <w:rPr>
          <w:rFonts w:ascii="Helvetica LT Std" w:hAnsi="Helvetica LT Std" w:cs="Arial"/>
          <w:i/>
          <w:iCs/>
          <w:color w:val="000000" w:themeColor="text1"/>
          <w:lang w:val="es-ES"/>
        </w:rPr>
        <w:t xml:space="preserve"> Con BYOD se puede usar una variedad de dispositivos para conectarse a la red empresarial y manejar datos en cualquier momento, por lo que la seguridad efectiva de Big Data para empresas debe abordar la seguridad de los puntos de conexión teniendo esto en cuenta</w:t>
      </w:r>
      <w:r w:rsidRPr="00E5254C">
        <w:rPr>
          <w:rFonts w:ascii="Helvetica LT Std" w:hAnsi="Helvetica LT Std" w:cs="Arial"/>
          <w:i/>
          <w:iCs/>
          <w:color w:val="000000" w:themeColor="text1"/>
          <w:lang w:val="es-ES"/>
        </w:rPr>
        <w:t>.</w:t>
      </w:r>
    </w:p>
    <w:p w14:paraId="3CEBB3CA" w14:textId="24E5AA29" w:rsidR="00E5254C" w:rsidRDefault="00E5254C" w:rsidP="00E5254C">
      <w:pPr>
        <w:spacing w:before="120" w:after="0"/>
        <w:jc w:val="both"/>
        <w:rPr>
          <w:rFonts w:ascii="Helvetica LT Std" w:hAnsi="Helvetica LT Std" w:cs="Arial"/>
          <w:color w:val="4472C4" w:themeColor="accent1"/>
          <w:lang w:val="es-ES"/>
        </w:rPr>
      </w:pPr>
      <w:r>
        <w:rPr>
          <w:rFonts w:ascii="Helvetica LT Std" w:hAnsi="Helvetica LT Std" w:cs="Arial"/>
          <w:color w:val="4472C4" w:themeColor="accent1"/>
          <w:lang w:val="es-ES"/>
        </w:rPr>
        <w:t>VERDADERO.</w:t>
      </w:r>
      <w:r w:rsidR="00223E6D">
        <w:rPr>
          <w:rFonts w:ascii="Helvetica LT Std" w:hAnsi="Helvetica LT Std" w:cs="Arial"/>
          <w:color w:val="4472C4" w:themeColor="accent1"/>
          <w:lang w:val="es-ES"/>
        </w:rPr>
        <w:t xml:space="preserve"> </w:t>
      </w:r>
      <w:r>
        <w:rPr>
          <w:rFonts w:ascii="Helvetica LT Std" w:hAnsi="Helvetica LT Std" w:cs="Arial"/>
          <w:color w:val="4472C4" w:themeColor="accent1"/>
          <w:lang w:val="es-ES"/>
        </w:rPr>
        <w:t>No controlar el dispositivo puede introducir riesgos de seguridad</w:t>
      </w:r>
      <w:r>
        <w:rPr>
          <w:rFonts w:ascii="Helvetica LT Std" w:hAnsi="Helvetica LT Std" w:cs="Arial"/>
          <w:color w:val="4472C4" w:themeColor="accent1"/>
          <w:lang w:val="es-ES"/>
        </w:rPr>
        <w:t>:</w:t>
      </w:r>
    </w:p>
    <w:p w14:paraId="0233E3A8" w14:textId="7B98A4DC" w:rsidR="00E5254C" w:rsidRDefault="00E5254C" w:rsidP="00223E6D">
      <w:pPr>
        <w:pStyle w:val="Prrafodelista"/>
        <w:numPr>
          <w:ilvl w:val="0"/>
          <w:numId w:val="3"/>
        </w:numPr>
        <w:spacing w:before="60" w:after="0"/>
        <w:ind w:left="714" w:hanging="357"/>
        <w:contextualSpacing w:val="0"/>
        <w:jc w:val="both"/>
        <w:rPr>
          <w:rFonts w:ascii="Helvetica LT Std" w:hAnsi="Helvetica LT Std" w:cs="Arial"/>
          <w:color w:val="4472C4" w:themeColor="accent1"/>
          <w:lang w:val="es-ES"/>
        </w:rPr>
      </w:pPr>
      <w:r>
        <w:rPr>
          <w:rFonts w:ascii="Helvetica LT Std" w:hAnsi="Helvetica LT Std" w:cs="Arial"/>
          <w:color w:val="4472C4" w:themeColor="accent1"/>
          <w:lang w:val="es-ES"/>
        </w:rPr>
        <w:t>M</w:t>
      </w:r>
      <w:r w:rsidRPr="00E5254C">
        <w:rPr>
          <w:rFonts w:ascii="Helvetica LT Std" w:hAnsi="Helvetica LT Std" w:cs="Arial"/>
          <w:color w:val="4472C4" w:themeColor="accent1"/>
          <w:lang w:val="es-ES"/>
        </w:rPr>
        <w:t xml:space="preserve">uchas organizaciones solamente brindan conectividad vía WiFi para “invitados”, impidiendo así que los visitantes se conecten a la red interna de la organización. </w:t>
      </w:r>
    </w:p>
    <w:p w14:paraId="7FF949BF" w14:textId="15550532" w:rsidR="00E5254C" w:rsidRDefault="00E5254C" w:rsidP="00223E6D">
      <w:pPr>
        <w:pStyle w:val="Prrafodelista"/>
        <w:numPr>
          <w:ilvl w:val="0"/>
          <w:numId w:val="3"/>
        </w:numPr>
        <w:spacing w:before="60" w:after="0"/>
        <w:ind w:left="714" w:hanging="357"/>
        <w:contextualSpacing w:val="0"/>
        <w:jc w:val="both"/>
        <w:rPr>
          <w:rFonts w:ascii="Helvetica LT Std" w:hAnsi="Helvetica LT Std" w:cs="Arial"/>
          <w:color w:val="4472C4" w:themeColor="accent1"/>
          <w:lang w:val="es-ES"/>
        </w:rPr>
      </w:pPr>
      <w:r>
        <w:rPr>
          <w:rFonts w:ascii="Helvetica LT Std" w:hAnsi="Helvetica LT Std" w:cs="Arial"/>
          <w:color w:val="4472C4" w:themeColor="accent1"/>
          <w:lang w:val="es-ES"/>
        </w:rPr>
        <w:t xml:space="preserve">Para el trabajo a distancia, los equipos que acceden a la red deben primero </w:t>
      </w:r>
      <w:proofErr w:type="spellStart"/>
      <w:r>
        <w:rPr>
          <w:rFonts w:ascii="Helvetica LT Std" w:hAnsi="Helvetica LT Std" w:cs="Arial"/>
          <w:color w:val="4472C4" w:themeColor="accent1"/>
          <w:lang w:val="es-ES"/>
        </w:rPr>
        <w:t>segurizarse</w:t>
      </w:r>
      <w:proofErr w:type="spellEnd"/>
      <w:r>
        <w:rPr>
          <w:rFonts w:ascii="Helvetica LT Std" w:hAnsi="Helvetica LT Std" w:cs="Arial"/>
          <w:color w:val="4472C4" w:themeColor="accent1"/>
          <w:lang w:val="es-ES"/>
        </w:rPr>
        <w:t>.</w:t>
      </w:r>
      <w:r w:rsidRPr="00E5254C">
        <w:rPr>
          <w:rFonts w:ascii="Helvetica LT Std" w:hAnsi="Helvetica LT Std" w:cs="Arial"/>
          <w:color w:val="4472C4" w:themeColor="accent1"/>
          <w:lang w:val="es-ES"/>
        </w:rPr>
        <w:t xml:space="preserve"> </w:t>
      </w:r>
    </w:p>
    <w:p w14:paraId="63159306" w14:textId="35459A62" w:rsidR="00C14DF2" w:rsidRDefault="00C14DF2" w:rsidP="00C14DF2">
      <w:pPr>
        <w:pBdr>
          <w:bottom w:val="single" w:sz="12" w:space="1" w:color="auto"/>
        </w:pBdr>
        <w:spacing w:before="120" w:after="0"/>
        <w:jc w:val="both"/>
        <w:rPr>
          <w:rFonts w:ascii="Helvetica LT Std" w:hAnsi="Helvetica LT Std" w:cs="Arial"/>
          <w:color w:val="4472C4" w:themeColor="accent1"/>
          <w:lang w:val="es-ES"/>
        </w:rPr>
      </w:pPr>
    </w:p>
    <w:p w14:paraId="4A407AC4" w14:textId="26B290E3" w:rsidR="00DD1E15" w:rsidRDefault="00DD1E15" w:rsidP="00C14DF2">
      <w:pPr>
        <w:pBdr>
          <w:bottom w:val="single" w:sz="12" w:space="1" w:color="auto"/>
        </w:pBdr>
        <w:spacing w:before="120" w:after="0"/>
        <w:jc w:val="both"/>
        <w:rPr>
          <w:rFonts w:ascii="Helvetica LT Std" w:hAnsi="Helvetica LT Std" w:cs="Arial"/>
          <w:color w:val="4472C4" w:themeColor="accent1"/>
          <w:lang w:val="es-ES"/>
        </w:rPr>
      </w:pPr>
    </w:p>
    <w:p w14:paraId="2B6D2C95" w14:textId="77777777" w:rsidR="00DD1E15" w:rsidRDefault="00DD1E15" w:rsidP="00C14DF2">
      <w:pPr>
        <w:pBdr>
          <w:bottom w:val="single" w:sz="12" w:space="1" w:color="auto"/>
        </w:pBdr>
        <w:spacing w:before="120" w:after="0"/>
        <w:jc w:val="both"/>
        <w:rPr>
          <w:rFonts w:ascii="Helvetica LT Std" w:hAnsi="Helvetica LT Std" w:cs="Arial"/>
          <w:color w:val="4472C4" w:themeColor="accent1"/>
          <w:lang w:val="es-ES"/>
        </w:rPr>
      </w:pPr>
    </w:p>
    <w:p w14:paraId="780ADA37" w14:textId="77777777" w:rsidR="00F23BA6" w:rsidRPr="00550C5E" w:rsidRDefault="00F23BA6" w:rsidP="00C96D9D">
      <w:pPr>
        <w:pStyle w:val="Prrafodelista"/>
        <w:numPr>
          <w:ilvl w:val="0"/>
          <w:numId w:val="2"/>
        </w:numPr>
        <w:shd w:val="clear" w:color="auto" w:fill="D9D9D9" w:themeFill="background1" w:themeFillShade="D9"/>
        <w:spacing w:before="240" w:after="0"/>
        <w:ind w:hanging="357"/>
        <w:contextualSpacing w:val="0"/>
        <w:jc w:val="both"/>
        <w:rPr>
          <w:rFonts w:ascii="Helvetica LT Std" w:hAnsi="Helvetica LT Std" w:cs="Arial"/>
          <w:b/>
          <w:bCs/>
          <w:lang w:val="es-ES"/>
        </w:rPr>
      </w:pPr>
      <w:r w:rsidRPr="00550C5E">
        <w:rPr>
          <w:rFonts w:ascii="Helvetica LT Std" w:hAnsi="Helvetica LT Std" w:cs="Arial"/>
          <w:b/>
          <w:bCs/>
          <w:lang w:val="es-ES"/>
        </w:rPr>
        <w:t>Seleccione la opción correcta (marcar solamente una) y justifique:</w:t>
      </w:r>
    </w:p>
    <w:p w14:paraId="536276DA" w14:textId="77777777" w:rsidR="00F23BA6" w:rsidRPr="00550C5E" w:rsidRDefault="00F23BA6" w:rsidP="004870B7">
      <w:pPr>
        <w:pStyle w:val="Prrafodelista"/>
        <w:numPr>
          <w:ilvl w:val="1"/>
          <w:numId w:val="2"/>
        </w:numPr>
        <w:shd w:val="clear" w:color="auto" w:fill="D9D9D9" w:themeFill="background1" w:themeFillShade="D9"/>
        <w:spacing w:before="120" w:after="0"/>
        <w:ind w:hanging="357"/>
        <w:contextualSpacing w:val="0"/>
        <w:jc w:val="both"/>
        <w:rPr>
          <w:rFonts w:ascii="Helvetica LT Std" w:hAnsi="Helvetica LT Std" w:cs="Arial"/>
          <w:b/>
          <w:bCs/>
          <w:lang w:val="es-ES"/>
        </w:rPr>
      </w:pPr>
      <w:r w:rsidRPr="00550C5E">
        <w:rPr>
          <w:rFonts w:ascii="Helvetica LT Std" w:hAnsi="Helvetica LT Std" w:cs="Arial"/>
          <w:b/>
          <w:bCs/>
          <w:lang w:val="es-ES"/>
        </w:rPr>
        <w:t>El costo total de propiedad (TCO) puede incluir:</w:t>
      </w:r>
    </w:p>
    <w:p w14:paraId="0376613D"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proofErr w:type="spellStart"/>
      <w:r w:rsidRPr="00550C5E">
        <w:rPr>
          <w:rFonts w:ascii="Helvetica LT Std" w:hAnsi="Helvetica LT Std" w:cs="Arial"/>
          <w:lang w:val="es-ES"/>
        </w:rPr>
        <w:t>CapEx</w:t>
      </w:r>
      <w:proofErr w:type="spellEnd"/>
      <w:r w:rsidRPr="00550C5E">
        <w:rPr>
          <w:rFonts w:ascii="Helvetica LT Std" w:hAnsi="Helvetica LT Std" w:cs="Arial"/>
          <w:lang w:val="es-ES"/>
        </w:rPr>
        <w:t>.</w:t>
      </w:r>
    </w:p>
    <w:p w14:paraId="6F7D250B"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proofErr w:type="spellStart"/>
      <w:r w:rsidRPr="00550C5E">
        <w:rPr>
          <w:rFonts w:ascii="Helvetica LT Std" w:hAnsi="Helvetica LT Std" w:cs="Arial"/>
          <w:lang w:val="es-ES"/>
        </w:rPr>
        <w:t>OpEx</w:t>
      </w:r>
      <w:proofErr w:type="spellEnd"/>
      <w:r w:rsidRPr="00550C5E">
        <w:rPr>
          <w:rFonts w:ascii="Helvetica LT Std" w:hAnsi="Helvetica LT Std" w:cs="Arial"/>
          <w:lang w:val="es-ES"/>
        </w:rPr>
        <w:t>.</w:t>
      </w:r>
    </w:p>
    <w:p w14:paraId="2F030691"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r w:rsidRPr="00550C5E">
        <w:rPr>
          <w:rFonts w:ascii="Helvetica LT Std" w:hAnsi="Helvetica LT Std" w:cs="Arial"/>
          <w:lang w:val="es-ES"/>
        </w:rPr>
        <w:t>Costo de no poder operar por disrupción.</w:t>
      </w:r>
    </w:p>
    <w:p w14:paraId="221FADFD"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r w:rsidRPr="00550C5E">
        <w:rPr>
          <w:rFonts w:ascii="Helvetica LT Std" w:hAnsi="Helvetica LT Std" w:cs="Arial"/>
          <w:lang w:val="es-ES"/>
        </w:rPr>
        <w:t>Costo de demandas judiciales por patentes.</w:t>
      </w:r>
    </w:p>
    <w:p w14:paraId="34627710"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r w:rsidRPr="00550C5E">
        <w:rPr>
          <w:rFonts w:ascii="Helvetica LT Std" w:hAnsi="Helvetica LT Std" w:cs="Arial"/>
          <w:lang w:val="es-ES"/>
        </w:rPr>
        <w:t>Costo de recuperación de disrupción.</w:t>
      </w:r>
    </w:p>
    <w:p w14:paraId="407E6479"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r w:rsidRPr="00550C5E">
        <w:rPr>
          <w:rFonts w:ascii="Helvetica LT Std" w:hAnsi="Helvetica LT Std" w:cs="Arial"/>
          <w:lang w:val="es-ES"/>
        </w:rPr>
        <w:t>Costo de obsolescencia.</w:t>
      </w:r>
    </w:p>
    <w:p w14:paraId="4BE1509F"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r w:rsidRPr="00550C5E">
        <w:rPr>
          <w:rFonts w:ascii="Helvetica LT Std" w:hAnsi="Helvetica LT Std" w:cs="Arial"/>
          <w:lang w:val="es-ES"/>
        </w:rPr>
        <w:t>Todas las opciones anteriores son correctas.</w:t>
      </w:r>
    </w:p>
    <w:p w14:paraId="1DDEB55C"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rPr>
      </w:pPr>
      <w:r w:rsidRPr="00550C5E">
        <w:rPr>
          <w:rFonts w:ascii="Helvetica LT Std" w:hAnsi="Helvetica LT Std" w:cs="Arial"/>
        </w:rPr>
        <w:t>I, II, III y V son correctas.</w:t>
      </w:r>
    </w:p>
    <w:p w14:paraId="03E05CD9"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rPr>
      </w:pPr>
      <w:r w:rsidRPr="00550C5E">
        <w:rPr>
          <w:rFonts w:ascii="Helvetica LT Std" w:hAnsi="Helvetica LT Std" w:cs="Arial"/>
        </w:rPr>
        <w:t>I, II, III, V y VI son correctas.</w:t>
      </w:r>
    </w:p>
    <w:p w14:paraId="51569CD0"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rPr>
      </w:pPr>
      <w:r w:rsidRPr="00550C5E">
        <w:rPr>
          <w:rFonts w:ascii="Helvetica LT Std" w:hAnsi="Helvetica LT Std" w:cs="Arial"/>
        </w:rPr>
        <w:t>Ninguna de las anteriores es correcta.</w:t>
      </w:r>
    </w:p>
    <w:p w14:paraId="6BC2DC5B" w14:textId="1CF5DD62" w:rsidR="00E5254C" w:rsidRDefault="00A4558D" w:rsidP="00E5254C">
      <w:pPr>
        <w:pBdr>
          <w:top w:val="single" w:sz="4" w:space="1" w:color="auto"/>
          <w:left w:val="single" w:sz="4" w:space="4" w:color="auto"/>
          <w:bottom w:val="single" w:sz="4" w:space="1" w:color="auto"/>
          <w:right w:val="single" w:sz="4" w:space="4" w:color="auto"/>
        </w:pBdr>
        <w:spacing w:before="120" w:after="0"/>
        <w:jc w:val="both"/>
        <w:rPr>
          <w:rFonts w:ascii="Helvetica LT Std" w:hAnsi="Helvetica LT Std" w:cs="Arial"/>
          <w:i/>
          <w:iCs/>
          <w:color w:val="000000" w:themeColor="text1"/>
          <w:lang w:val="es-ES"/>
        </w:rPr>
      </w:pPr>
      <w:r>
        <w:rPr>
          <w:rFonts w:ascii="Helvetica LT Std" w:hAnsi="Helvetica LT Std" w:cs="Arial"/>
          <w:i/>
          <w:iCs/>
          <w:color w:val="000000" w:themeColor="text1"/>
          <w:lang w:val="es-ES"/>
        </w:rPr>
        <w:t>IX</w:t>
      </w:r>
      <w:r w:rsidR="00E5254C" w:rsidRPr="00E5254C">
        <w:rPr>
          <w:rFonts w:ascii="Helvetica LT Std" w:hAnsi="Helvetica LT Std" w:cs="Arial"/>
          <w:i/>
          <w:iCs/>
          <w:color w:val="000000" w:themeColor="text1"/>
          <w:lang w:val="es-ES"/>
        </w:rPr>
        <w:t xml:space="preserve"> –</w:t>
      </w:r>
      <w:r w:rsidR="00E5254C">
        <w:rPr>
          <w:rFonts w:ascii="Helvetica LT Std" w:hAnsi="Helvetica LT Std" w:cs="Arial"/>
          <w:i/>
          <w:iCs/>
          <w:color w:val="000000" w:themeColor="text1"/>
          <w:lang w:val="es-ES"/>
        </w:rPr>
        <w:t xml:space="preserve"> </w:t>
      </w:r>
      <w:r>
        <w:rPr>
          <w:rFonts w:ascii="Helvetica LT Std" w:hAnsi="Helvetica LT Std" w:cs="Arial"/>
          <w:i/>
          <w:iCs/>
          <w:color w:val="000000" w:themeColor="text1"/>
          <w:lang w:val="es-ES"/>
        </w:rPr>
        <w:t>I, II, II</w:t>
      </w:r>
      <w:r w:rsidR="00C96D9D">
        <w:rPr>
          <w:rFonts w:ascii="Helvetica LT Std" w:hAnsi="Helvetica LT Std" w:cs="Arial"/>
          <w:i/>
          <w:iCs/>
          <w:color w:val="000000" w:themeColor="text1"/>
          <w:lang w:val="es-ES"/>
        </w:rPr>
        <w:t>I, V y VI son correctas</w:t>
      </w:r>
      <w:r w:rsidR="00E5254C" w:rsidRPr="00E5254C">
        <w:rPr>
          <w:rFonts w:ascii="Helvetica LT Std" w:hAnsi="Helvetica LT Std" w:cs="Arial"/>
          <w:i/>
          <w:iCs/>
          <w:color w:val="000000" w:themeColor="text1"/>
          <w:lang w:val="es-ES"/>
        </w:rPr>
        <w:t>.</w:t>
      </w:r>
    </w:p>
    <w:p w14:paraId="73BD4457" w14:textId="71408261" w:rsidR="0065799C" w:rsidRPr="00C96D9D" w:rsidRDefault="0065799C" w:rsidP="00E5254C">
      <w:pPr>
        <w:spacing w:before="120" w:after="0"/>
        <w:jc w:val="both"/>
        <w:rPr>
          <w:rFonts w:ascii="Helvetica LT Std" w:hAnsi="Helvetica LT Std" w:cs="Arial"/>
          <w:color w:val="4472C4" w:themeColor="accent1"/>
        </w:rPr>
      </w:pPr>
      <w:r>
        <w:rPr>
          <w:rFonts w:ascii="Helvetica LT Std" w:hAnsi="Helvetica LT Std" w:cs="Arial"/>
          <w:color w:val="4472C4" w:themeColor="accent1"/>
        </w:rPr>
        <w:t xml:space="preserve">El TCO puede incluir [I] el </w:t>
      </w:r>
      <w:proofErr w:type="spellStart"/>
      <w:r w:rsidRPr="0065799C">
        <w:rPr>
          <w:rFonts w:ascii="Helvetica LT Std" w:hAnsi="Helvetica LT Std" w:cs="Arial"/>
          <w:color w:val="4472C4" w:themeColor="accent1"/>
          <w:u w:val="single"/>
        </w:rPr>
        <w:t>CapEx</w:t>
      </w:r>
      <w:proofErr w:type="spellEnd"/>
      <w:r>
        <w:rPr>
          <w:rFonts w:ascii="Helvetica LT Std" w:hAnsi="Helvetica LT Std" w:cs="Arial"/>
          <w:color w:val="4472C4" w:themeColor="accent1"/>
        </w:rPr>
        <w:t xml:space="preserve">, [II] el </w:t>
      </w:r>
      <w:proofErr w:type="spellStart"/>
      <w:r w:rsidRPr="0065799C">
        <w:rPr>
          <w:rFonts w:ascii="Helvetica LT Std" w:hAnsi="Helvetica LT Std" w:cs="Arial"/>
          <w:color w:val="4472C4" w:themeColor="accent1"/>
          <w:u w:val="single"/>
        </w:rPr>
        <w:t>OpE</w:t>
      </w:r>
      <w:r>
        <w:rPr>
          <w:rFonts w:ascii="Helvetica LT Std" w:hAnsi="Helvetica LT Std" w:cs="Arial"/>
          <w:color w:val="4472C4" w:themeColor="accent1"/>
          <w:u w:val="single"/>
        </w:rPr>
        <w:t>x</w:t>
      </w:r>
      <w:proofErr w:type="spellEnd"/>
      <w:r>
        <w:rPr>
          <w:rFonts w:ascii="Helvetica LT Std" w:hAnsi="Helvetica LT Std" w:cs="Arial"/>
          <w:color w:val="4472C4" w:themeColor="accent1"/>
        </w:rPr>
        <w:t xml:space="preserve">, [III] el </w:t>
      </w:r>
      <w:r w:rsidRPr="0065799C">
        <w:rPr>
          <w:rFonts w:ascii="Helvetica LT Std" w:hAnsi="Helvetica LT Std" w:cs="Arial"/>
          <w:color w:val="4472C4" w:themeColor="accent1"/>
          <w:u w:val="single"/>
        </w:rPr>
        <w:t>costo de no poder operar por disrupción</w:t>
      </w:r>
      <w:r>
        <w:rPr>
          <w:rFonts w:ascii="Helvetica LT Std" w:hAnsi="Helvetica LT Std" w:cs="Arial"/>
          <w:color w:val="4472C4" w:themeColor="accent1"/>
        </w:rPr>
        <w:t xml:space="preserve">, [V] el </w:t>
      </w:r>
      <w:r w:rsidRPr="0065799C">
        <w:rPr>
          <w:rFonts w:ascii="Helvetica LT Std" w:hAnsi="Helvetica LT Std" w:cs="Arial"/>
          <w:color w:val="4472C4" w:themeColor="accent1"/>
          <w:u w:val="single"/>
        </w:rPr>
        <w:t>costo de recuperación de disrupción</w:t>
      </w:r>
      <w:r>
        <w:rPr>
          <w:rFonts w:ascii="Helvetica LT Std" w:hAnsi="Helvetica LT Std" w:cs="Arial"/>
          <w:color w:val="4472C4" w:themeColor="accent1"/>
        </w:rPr>
        <w:t xml:space="preserve"> y [VI] el </w:t>
      </w:r>
      <w:r w:rsidRPr="0065799C">
        <w:rPr>
          <w:rFonts w:ascii="Helvetica LT Std" w:hAnsi="Helvetica LT Std" w:cs="Arial"/>
          <w:color w:val="4472C4" w:themeColor="accent1"/>
          <w:u w:val="single"/>
        </w:rPr>
        <w:t>costo de obsolescencia</w:t>
      </w:r>
      <w:r>
        <w:rPr>
          <w:rFonts w:ascii="Helvetica LT Std" w:hAnsi="Helvetica LT Std" w:cs="Arial"/>
          <w:color w:val="4472C4" w:themeColor="accent1"/>
        </w:rPr>
        <w:t>.</w:t>
      </w:r>
    </w:p>
    <w:p w14:paraId="7C1D53CC" w14:textId="01DCCB17" w:rsidR="0065799C" w:rsidRDefault="0065799C" w:rsidP="0065799C">
      <w:pPr>
        <w:spacing w:before="120" w:after="0"/>
        <w:jc w:val="both"/>
        <w:rPr>
          <w:rFonts w:ascii="Helvetica LT Std" w:hAnsi="Helvetica LT Std" w:cs="Arial"/>
          <w:color w:val="4472C4" w:themeColor="accent1"/>
          <w:lang w:val="es-ES"/>
        </w:rPr>
      </w:pPr>
      <w:r>
        <w:rPr>
          <w:rFonts w:ascii="Helvetica LT Std" w:hAnsi="Helvetica LT Std" w:cs="Arial"/>
          <w:color w:val="4472C4" w:themeColor="accent1"/>
          <w:lang w:val="es-ES"/>
        </w:rPr>
        <w:t>El [IV]</w:t>
      </w:r>
      <w:r w:rsidR="00C96D9D">
        <w:rPr>
          <w:rFonts w:ascii="Helvetica LT Std" w:hAnsi="Helvetica LT Std" w:cs="Arial"/>
          <w:color w:val="4472C4" w:themeColor="accent1"/>
          <w:lang w:val="es-ES"/>
        </w:rPr>
        <w:t xml:space="preserve"> </w:t>
      </w:r>
      <w:r w:rsidR="00C96D9D" w:rsidRPr="00C96D9D">
        <w:rPr>
          <w:rFonts w:ascii="Helvetica LT Std" w:hAnsi="Helvetica LT Std" w:cs="Arial"/>
          <w:color w:val="4472C4" w:themeColor="accent1"/>
          <w:u w:val="single"/>
          <w:lang w:val="es-ES"/>
        </w:rPr>
        <w:t>costo de demandas judiciales por patentes</w:t>
      </w:r>
      <w:r w:rsidR="00C96D9D">
        <w:rPr>
          <w:rFonts w:ascii="Helvetica LT Std" w:hAnsi="Helvetica LT Std" w:cs="Arial"/>
          <w:color w:val="4472C4" w:themeColor="accent1"/>
          <w:lang w:val="es-ES"/>
        </w:rPr>
        <w:t xml:space="preserve"> no está incluido en el TCO.</w:t>
      </w:r>
    </w:p>
    <w:p w14:paraId="2F17D3E3" w14:textId="402A2112" w:rsidR="0065799C" w:rsidRPr="0065799C" w:rsidRDefault="0065799C" w:rsidP="0065799C">
      <w:pPr>
        <w:spacing w:before="120" w:after="0"/>
        <w:jc w:val="both"/>
        <w:rPr>
          <w:rFonts w:ascii="Helvetica LT Std" w:hAnsi="Helvetica LT Std" w:cs="Arial"/>
          <w:b/>
          <w:bCs/>
          <w:color w:val="4472C4" w:themeColor="accent1"/>
          <w:lang w:val="es-ES"/>
        </w:rPr>
      </w:pPr>
      <w:r w:rsidRPr="0065799C">
        <w:rPr>
          <w:rFonts w:ascii="Helvetica LT Std" w:hAnsi="Helvetica LT Std" w:cs="Arial"/>
          <w:b/>
          <w:bCs/>
          <w:color w:val="4472C4" w:themeColor="accent1"/>
          <w:lang w:val="es-ES"/>
        </w:rPr>
        <w:t>Por lo tanto, la respuesta correcta es</w:t>
      </w:r>
      <w:r>
        <w:rPr>
          <w:rFonts w:ascii="Helvetica LT Std" w:hAnsi="Helvetica LT Std" w:cs="Arial"/>
          <w:b/>
          <w:bCs/>
          <w:color w:val="4472C4" w:themeColor="accent1"/>
          <w:lang w:val="es-ES"/>
        </w:rPr>
        <w:t xml:space="preserve"> </w:t>
      </w:r>
      <w:r>
        <w:rPr>
          <w:rFonts w:ascii="Helvetica LT Std" w:hAnsi="Helvetica LT Std" w:cs="Arial"/>
          <w:b/>
          <w:bCs/>
          <w:color w:val="4472C4" w:themeColor="accent1"/>
          <w:u w:val="single"/>
          <w:lang w:val="es-ES"/>
        </w:rPr>
        <w:t>[</w:t>
      </w:r>
      <w:r w:rsidRPr="0065799C">
        <w:rPr>
          <w:rFonts w:ascii="Helvetica LT Std" w:hAnsi="Helvetica LT Std" w:cs="Arial"/>
          <w:b/>
          <w:bCs/>
          <w:color w:val="4472C4" w:themeColor="accent1"/>
          <w:u w:val="single"/>
          <w:lang w:val="es-ES"/>
        </w:rPr>
        <w:t>IX</w:t>
      </w:r>
      <w:r>
        <w:rPr>
          <w:rFonts w:ascii="Helvetica LT Std" w:hAnsi="Helvetica LT Std" w:cs="Arial"/>
          <w:b/>
          <w:bCs/>
          <w:color w:val="4472C4" w:themeColor="accent1"/>
          <w:u w:val="single"/>
          <w:lang w:val="es-ES"/>
        </w:rPr>
        <w:t>]:</w:t>
      </w:r>
      <w:r w:rsidRPr="0065799C">
        <w:rPr>
          <w:rFonts w:ascii="Helvetica LT Std" w:hAnsi="Helvetica LT Std" w:cs="Arial"/>
          <w:b/>
          <w:bCs/>
          <w:color w:val="4472C4" w:themeColor="accent1"/>
          <w:u w:val="single"/>
          <w:lang w:val="es-ES"/>
        </w:rPr>
        <w:t xml:space="preserve"> </w:t>
      </w:r>
      <w:r w:rsidRPr="0065799C">
        <w:rPr>
          <w:rFonts w:ascii="Helvetica LT Std" w:hAnsi="Helvetica LT Std" w:cs="Arial"/>
          <w:b/>
          <w:bCs/>
          <w:color w:val="4472C4" w:themeColor="accent1"/>
          <w:u w:val="single"/>
        </w:rPr>
        <w:t>I, II, III, V y VI son correctas</w:t>
      </w:r>
      <w:r w:rsidRPr="0065799C">
        <w:rPr>
          <w:rFonts w:ascii="Helvetica LT Std" w:hAnsi="Helvetica LT Std" w:cs="Arial"/>
          <w:b/>
          <w:bCs/>
          <w:color w:val="4472C4" w:themeColor="accent1"/>
        </w:rPr>
        <w:t>.</w:t>
      </w:r>
    </w:p>
    <w:p w14:paraId="6F7AD426" w14:textId="4F9DB9EC" w:rsidR="00222223" w:rsidRPr="0065799C" w:rsidRDefault="00222223">
      <w:pPr>
        <w:rPr>
          <w:rFonts w:ascii="Helvetica LT Std" w:hAnsi="Helvetica LT Std" w:cs="Arial"/>
          <w:b/>
          <w:bCs/>
        </w:rPr>
      </w:pPr>
      <w:r w:rsidRPr="0065799C">
        <w:rPr>
          <w:rFonts w:ascii="Helvetica LT Std" w:hAnsi="Helvetica LT Std" w:cs="Arial"/>
          <w:b/>
          <w:bCs/>
        </w:rPr>
        <w:br w:type="page"/>
      </w:r>
    </w:p>
    <w:p w14:paraId="02CAC94F" w14:textId="0E33ACDA" w:rsidR="00F23BA6" w:rsidRPr="00550C5E" w:rsidRDefault="00F23BA6" w:rsidP="00C96D9D">
      <w:pPr>
        <w:pStyle w:val="Prrafodelista"/>
        <w:numPr>
          <w:ilvl w:val="1"/>
          <w:numId w:val="2"/>
        </w:numPr>
        <w:shd w:val="clear" w:color="auto" w:fill="D9D9D9" w:themeFill="background1" w:themeFillShade="D9"/>
        <w:spacing w:before="240" w:after="0"/>
        <w:ind w:hanging="357"/>
        <w:contextualSpacing w:val="0"/>
        <w:jc w:val="both"/>
        <w:rPr>
          <w:rFonts w:ascii="Helvetica LT Std" w:hAnsi="Helvetica LT Std" w:cs="Arial"/>
          <w:b/>
          <w:bCs/>
          <w:lang w:val="en-US"/>
        </w:rPr>
      </w:pPr>
      <w:r w:rsidRPr="00550C5E">
        <w:rPr>
          <w:rFonts w:ascii="Helvetica LT Std" w:hAnsi="Helvetica LT Std" w:cs="Arial"/>
          <w:b/>
          <w:bCs/>
          <w:lang w:val="en-US"/>
        </w:rPr>
        <w:lastRenderedPageBreak/>
        <w:t xml:space="preserve">Un block </w:t>
      </w:r>
      <w:proofErr w:type="spellStart"/>
      <w:r w:rsidRPr="00550C5E">
        <w:rPr>
          <w:rFonts w:ascii="Helvetica LT Std" w:hAnsi="Helvetica LT Std" w:cs="Arial"/>
          <w:b/>
          <w:bCs/>
          <w:lang w:val="en-US"/>
        </w:rPr>
        <w:t>en</w:t>
      </w:r>
      <w:proofErr w:type="spellEnd"/>
      <w:r w:rsidRPr="00550C5E">
        <w:rPr>
          <w:rFonts w:ascii="Helvetica LT Std" w:hAnsi="Helvetica LT Std" w:cs="Arial"/>
          <w:b/>
          <w:bCs/>
          <w:lang w:val="en-US"/>
        </w:rPr>
        <w:t xml:space="preserve"> blockchain </w:t>
      </w:r>
      <w:proofErr w:type="spellStart"/>
      <w:r w:rsidRPr="00550C5E">
        <w:rPr>
          <w:rFonts w:ascii="Helvetica LT Std" w:hAnsi="Helvetica LT Std" w:cs="Arial"/>
          <w:b/>
          <w:bCs/>
          <w:lang w:val="en-US"/>
        </w:rPr>
        <w:t>contiene</w:t>
      </w:r>
      <w:proofErr w:type="spellEnd"/>
      <w:r w:rsidRPr="00550C5E">
        <w:rPr>
          <w:rFonts w:ascii="Helvetica LT Std" w:hAnsi="Helvetica LT Std" w:cs="Arial"/>
          <w:b/>
          <w:bCs/>
          <w:lang w:val="en-US"/>
        </w:rPr>
        <w:t>:</w:t>
      </w:r>
    </w:p>
    <w:p w14:paraId="389984D6"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r w:rsidRPr="00550C5E">
        <w:rPr>
          <w:rFonts w:ascii="Helvetica LT Std" w:hAnsi="Helvetica LT Std" w:cs="Arial"/>
          <w:lang w:val="es-ES"/>
        </w:rPr>
        <w:t>Un puntero al block previo.</w:t>
      </w:r>
    </w:p>
    <w:p w14:paraId="7489D4DE"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r w:rsidRPr="00550C5E">
        <w:rPr>
          <w:rFonts w:ascii="Helvetica LT Std" w:hAnsi="Helvetica LT Std" w:cs="Arial"/>
          <w:lang w:val="es-ES"/>
        </w:rPr>
        <w:t>Información de valor por la que se creó el block.</w:t>
      </w:r>
    </w:p>
    <w:p w14:paraId="66B8324C"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r w:rsidRPr="00550C5E">
        <w:rPr>
          <w:rFonts w:ascii="Helvetica LT Std" w:hAnsi="Helvetica LT Std" w:cs="Arial"/>
          <w:lang w:val="es-ES"/>
        </w:rPr>
        <w:t>Referencia que permite conectar la información almacenada en el block con algún elemento identificado del mundo físico con cual se relaciona.</w:t>
      </w:r>
    </w:p>
    <w:p w14:paraId="436E6BF2"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proofErr w:type="spellStart"/>
      <w:r w:rsidRPr="00550C5E">
        <w:rPr>
          <w:rFonts w:ascii="Helvetica LT Std" w:hAnsi="Helvetica LT Std" w:cs="Arial"/>
          <w:lang w:val="es-ES"/>
        </w:rPr>
        <w:t>Timestamp</w:t>
      </w:r>
      <w:proofErr w:type="spellEnd"/>
      <w:r w:rsidRPr="00550C5E">
        <w:rPr>
          <w:rFonts w:ascii="Helvetica LT Std" w:hAnsi="Helvetica LT Std" w:cs="Arial"/>
          <w:lang w:val="es-ES"/>
        </w:rPr>
        <w:t>.</w:t>
      </w:r>
    </w:p>
    <w:p w14:paraId="7E2FF0B0"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r w:rsidRPr="00550C5E">
        <w:rPr>
          <w:rFonts w:ascii="Helvetica LT Std" w:hAnsi="Helvetica LT Std" w:cs="Arial"/>
          <w:lang w:val="es-ES"/>
        </w:rPr>
        <w:t>Todas las opciones anteriores son correctas.</w:t>
      </w:r>
    </w:p>
    <w:p w14:paraId="10317E9C" w14:textId="77777777" w:rsidR="00F23BA6" w:rsidRPr="00550C5E"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r w:rsidRPr="00550C5E">
        <w:rPr>
          <w:rFonts w:ascii="Helvetica LT Std" w:hAnsi="Helvetica LT Std" w:cs="Arial"/>
          <w:lang w:val="es-ES"/>
        </w:rPr>
        <w:t>I, II y IV son correctas.</w:t>
      </w:r>
    </w:p>
    <w:p w14:paraId="55D2E516" w14:textId="5B7672E6" w:rsidR="00F23BA6" w:rsidRDefault="00F23BA6" w:rsidP="004870B7">
      <w:pPr>
        <w:pStyle w:val="Prrafodelista"/>
        <w:numPr>
          <w:ilvl w:val="2"/>
          <w:numId w:val="2"/>
        </w:numPr>
        <w:shd w:val="clear" w:color="auto" w:fill="D9D9D9" w:themeFill="background1" w:themeFillShade="D9"/>
        <w:spacing w:after="0"/>
        <w:contextualSpacing w:val="0"/>
        <w:jc w:val="both"/>
        <w:rPr>
          <w:rFonts w:ascii="Helvetica LT Std" w:hAnsi="Helvetica LT Std" w:cs="Arial"/>
          <w:lang w:val="es-ES"/>
        </w:rPr>
      </w:pPr>
      <w:r w:rsidRPr="00550C5E">
        <w:rPr>
          <w:rFonts w:ascii="Helvetica LT Std" w:hAnsi="Helvetica LT Std" w:cs="Arial"/>
          <w:lang w:val="es-ES"/>
        </w:rPr>
        <w:t>Ninguna de las anteriores es correcta.</w:t>
      </w:r>
    </w:p>
    <w:p w14:paraId="1780AC53" w14:textId="7208F4FB" w:rsidR="00E5254C" w:rsidRPr="00E5254C" w:rsidRDefault="00C96D9D" w:rsidP="00E5254C">
      <w:pPr>
        <w:pBdr>
          <w:top w:val="single" w:sz="4" w:space="1" w:color="auto"/>
          <w:left w:val="single" w:sz="4" w:space="4" w:color="auto"/>
          <w:bottom w:val="single" w:sz="4" w:space="1" w:color="auto"/>
          <w:right w:val="single" w:sz="4" w:space="4" w:color="auto"/>
        </w:pBdr>
        <w:spacing w:before="120" w:after="0"/>
        <w:jc w:val="both"/>
        <w:rPr>
          <w:rFonts w:ascii="Helvetica LT Std" w:hAnsi="Helvetica LT Std" w:cs="Arial"/>
          <w:i/>
          <w:iCs/>
          <w:color w:val="000000" w:themeColor="text1"/>
          <w:lang w:val="es-ES"/>
        </w:rPr>
      </w:pPr>
      <w:r>
        <w:rPr>
          <w:rFonts w:ascii="Helvetica LT Std" w:hAnsi="Helvetica LT Std" w:cs="Arial"/>
          <w:i/>
          <w:iCs/>
          <w:color w:val="000000" w:themeColor="text1"/>
          <w:lang w:val="es-ES"/>
        </w:rPr>
        <w:t>VI</w:t>
      </w:r>
      <w:r w:rsidR="00E5254C" w:rsidRPr="00E5254C">
        <w:rPr>
          <w:rFonts w:ascii="Helvetica LT Std" w:hAnsi="Helvetica LT Std" w:cs="Arial"/>
          <w:i/>
          <w:iCs/>
          <w:color w:val="000000" w:themeColor="text1"/>
          <w:lang w:val="es-ES"/>
        </w:rPr>
        <w:t xml:space="preserve"> –</w:t>
      </w:r>
      <w:r w:rsidR="00E5254C">
        <w:rPr>
          <w:rFonts w:ascii="Helvetica LT Std" w:hAnsi="Helvetica LT Std" w:cs="Arial"/>
          <w:i/>
          <w:iCs/>
          <w:color w:val="000000" w:themeColor="text1"/>
          <w:lang w:val="es-ES"/>
        </w:rPr>
        <w:t xml:space="preserve"> </w:t>
      </w:r>
      <w:r>
        <w:rPr>
          <w:rFonts w:ascii="Helvetica LT Std" w:hAnsi="Helvetica LT Std" w:cs="Arial"/>
          <w:i/>
          <w:iCs/>
          <w:color w:val="000000" w:themeColor="text1"/>
          <w:lang w:val="es-ES"/>
        </w:rPr>
        <w:t>I, II y IV son correctas</w:t>
      </w:r>
      <w:r w:rsidR="00E5254C" w:rsidRPr="00E5254C">
        <w:rPr>
          <w:rFonts w:ascii="Helvetica LT Std" w:hAnsi="Helvetica LT Std" w:cs="Arial"/>
          <w:i/>
          <w:iCs/>
          <w:color w:val="000000" w:themeColor="text1"/>
          <w:lang w:val="es-ES"/>
        </w:rPr>
        <w:t>.</w:t>
      </w:r>
    </w:p>
    <w:p w14:paraId="217DDB15" w14:textId="1ACE2CB6" w:rsidR="0065799C" w:rsidRDefault="0065799C" w:rsidP="00E5254C">
      <w:pPr>
        <w:spacing w:before="120" w:after="0"/>
        <w:jc w:val="both"/>
        <w:rPr>
          <w:rFonts w:ascii="Helvetica LT Std" w:hAnsi="Helvetica LT Std" w:cs="Arial"/>
          <w:color w:val="4472C4" w:themeColor="accent1"/>
        </w:rPr>
      </w:pPr>
      <w:r w:rsidRPr="0065799C">
        <w:rPr>
          <w:rFonts w:ascii="Helvetica LT Std" w:hAnsi="Helvetica LT Std" w:cs="Arial"/>
          <w:color w:val="4472C4" w:themeColor="accent1"/>
        </w:rPr>
        <w:t xml:space="preserve">Un block en </w:t>
      </w:r>
      <w:proofErr w:type="spellStart"/>
      <w:r w:rsidRPr="0065799C">
        <w:rPr>
          <w:rFonts w:ascii="Helvetica LT Std" w:hAnsi="Helvetica LT Std" w:cs="Arial"/>
          <w:color w:val="4472C4" w:themeColor="accent1"/>
        </w:rPr>
        <w:t>blockchain</w:t>
      </w:r>
      <w:proofErr w:type="spellEnd"/>
      <w:r w:rsidRPr="0065799C">
        <w:rPr>
          <w:rFonts w:ascii="Helvetica LT Std" w:hAnsi="Helvetica LT Std" w:cs="Arial"/>
          <w:color w:val="4472C4" w:themeColor="accent1"/>
        </w:rPr>
        <w:t xml:space="preserve"> contiene</w:t>
      </w:r>
      <w:r w:rsidR="00F36505">
        <w:rPr>
          <w:rFonts w:ascii="Helvetica LT Std" w:hAnsi="Helvetica LT Std" w:cs="Arial"/>
          <w:color w:val="4472C4" w:themeColor="accent1"/>
        </w:rPr>
        <w:t xml:space="preserve"> [I]</w:t>
      </w:r>
      <w:r w:rsidRPr="0065799C">
        <w:rPr>
          <w:rFonts w:ascii="Helvetica LT Std" w:hAnsi="Helvetica LT Std" w:cs="Arial"/>
          <w:color w:val="4472C4" w:themeColor="accent1"/>
        </w:rPr>
        <w:t xml:space="preserve"> </w:t>
      </w:r>
      <w:r w:rsidRPr="0065799C">
        <w:rPr>
          <w:rFonts w:ascii="Helvetica LT Std" w:hAnsi="Helvetica LT Std" w:cs="Arial"/>
          <w:color w:val="4472C4" w:themeColor="accent1"/>
          <w:u w:val="single"/>
        </w:rPr>
        <w:t>un puntero al block previo</w:t>
      </w:r>
      <w:r>
        <w:rPr>
          <w:rFonts w:ascii="Helvetica LT Std" w:hAnsi="Helvetica LT Std" w:cs="Arial"/>
          <w:color w:val="4472C4" w:themeColor="accent1"/>
        </w:rPr>
        <w:t>,</w:t>
      </w:r>
      <w:r w:rsidR="00F36505">
        <w:rPr>
          <w:rFonts w:ascii="Helvetica LT Std" w:hAnsi="Helvetica LT Std" w:cs="Arial"/>
          <w:color w:val="4472C4" w:themeColor="accent1"/>
        </w:rPr>
        <w:t xml:space="preserve"> [II]</w:t>
      </w:r>
      <w:r>
        <w:rPr>
          <w:rFonts w:ascii="Helvetica LT Std" w:hAnsi="Helvetica LT Std" w:cs="Arial"/>
          <w:color w:val="4472C4" w:themeColor="accent1"/>
        </w:rPr>
        <w:t xml:space="preserve"> </w:t>
      </w:r>
      <w:r w:rsidRPr="0065799C">
        <w:rPr>
          <w:rFonts w:ascii="Helvetica LT Std" w:hAnsi="Helvetica LT Std" w:cs="Arial"/>
          <w:color w:val="4472C4" w:themeColor="accent1"/>
          <w:u w:val="single"/>
        </w:rPr>
        <w:t>información de valor por la que se creó el block</w:t>
      </w:r>
      <w:r w:rsidR="00F36505">
        <w:rPr>
          <w:rFonts w:ascii="Helvetica LT Std" w:hAnsi="Helvetica LT Std" w:cs="Arial"/>
          <w:color w:val="4472C4" w:themeColor="accent1"/>
        </w:rPr>
        <w:t xml:space="preserve"> y [IV] un </w:t>
      </w:r>
      <w:proofErr w:type="spellStart"/>
      <w:r w:rsidR="00F36505">
        <w:rPr>
          <w:rFonts w:ascii="Helvetica LT Std" w:hAnsi="Helvetica LT Std" w:cs="Arial"/>
          <w:color w:val="4472C4" w:themeColor="accent1"/>
        </w:rPr>
        <w:t>timestamp</w:t>
      </w:r>
      <w:proofErr w:type="spellEnd"/>
      <w:r w:rsidR="00F36505">
        <w:rPr>
          <w:rFonts w:ascii="Helvetica LT Std" w:hAnsi="Helvetica LT Std" w:cs="Arial"/>
          <w:color w:val="4472C4" w:themeColor="accent1"/>
        </w:rPr>
        <w:t>.</w:t>
      </w:r>
    </w:p>
    <w:p w14:paraId="72960CD1" w14:textId="585AE647" w:rsidR="00F36505" w:rsidRDefault="006248CF" w:rsidP="00E5254C">
      <w:pPr>
        <w:spacing w:before="120" w:after="0"/>
        <w:jc w:val="both"/>
        <w:rPr>
          <w:rFonts w:ascii="Helvetica LT Std" w:hAnsi="Helvetica LT Std" w:cs="Arial"/>
          <w:color w:val="4472C4" w:themeColor="accent1"/>
        </w:rPr>
      </w:pPr>
      <w:r>
        <w:rPr>
          <w:rFonts w:ascii="Helvetica LT Std" w:hAnsi="Helvetica LT Std" w:cs="Arial"/>
          <w:color w:val="4472C4" w:themeColor="accent1"/>
        </w:rPr>
        <w:t xml:space="preserve">La [III] </w:t>
      </w:r>
      <w:r w:rsidRPr="006248CF">
        <w:rPr>
          <w:rFonts w:ascii="Helvetica LT Std" w:hAnsi="Helvetica LT Std" w:cs="Arial"/>
          <w:color w:val="4472C4" w:themeColor="accent1"/>
          <w:u w:val="single"/>
        </w:rPr>
        <w:t>referencia que permite conectar la información almacenada en el block con algún elemento identificado del mundo físico con cual se relaciona</w:t>
      </w:r>
      <w:r>
        <w:rPr>
          <w:rFonts w:ascii="Helvetica LT Std" w:hAnsi="Helvetica LT Std" w:cs="Arial"/>
          <w:color w:val="4472C4" w:themeColor="accent1"/>
        </w:rPr>
        <w:t xml:space="preserve"> no siempre está contenida en un block.</w:t>
      </w:r>
    </w:p>
    <w:p w14:paraId="4568C3EF" w14:textId="1584C716" w:rsidR="00F36505" w:rsidRPr="0065799C" w:rsidRDefault="00F36505" w:rsidP="00F36505">
      <w:pPr>
        <w:spacing w:before="120" w:after="0"/>
        <w:jc w:val="both"/>
        <w:rPr>
          <w:rFonts w:ascii="Helvetica LT Std" w:hAnsi="Helvetica LT Std" w:cs="Arial"/>
          <w:b/>
          <w:bCs/>
          <w:color w:val="4472C4" w:themeColor="accent1"/>
          <w:lang w:val="es-ES"/>
        </w:rPr>
      </w:pPr>
      <w:r w:rsidRPr="0065799C">
        <w:rPr>
          <w:rFonts w:ascii="Helvetica LT Std" w:hAnsi="Helvetica LT Std" w:cs="Arial"/>
          <w:b/>
          <w:bCs/>
          <w:color w:val="4472C4" w:themeColor="accent1"/>
          <w:lang w:val="es-ES"/>
        </w:rPr>
        <w:t>Por lo tanto, la respuesta correcta es</w:t>
      </w:r>
      <w:r>
        <w:rPr>
          <w:rFonts w:ascii="Helvetica LT Std" w:hAnsi="Helvetica LT Std" w:cs="Arial"/>
          <w:b/>
          <w:bCs/>
          <w:color w:val="4472C4" w:themeColor="accent1"/>
          <w:lang w:val="es-ES"/>
        </w:rPr>
        <w:t xml:space="preserve"> </w:t>
      </w:r>
      <w:r>
        <w:rPr>
          <w:rFonts w:ascii="Helvetica LT Std" w:hAnsi="Helvetica LT Std" w:cs="Arial"/>
          <w:b/>
          <w:bCs/>
          <w:color w:val="4472C4" w:themeColor="accent1"/>
          <w:u w:val="single"/>
          <w:lang w:val="es-ES"/>
        </w:rPr>
        <w:t>[</w:t>
      </w:r>
      <w:r>
        <w:rPr>
          <w:rFonts w:ascii="Helvetica LT Std" w:hAnsi="Helvetica LT Std" w:cs="Arial"/>
          <w:b/>
          <w:bCs/>
          <w:color w:val="4472C4" w:themeColor="accent1"/>
          <w:u w:val="single"/>
          <w:lang w:val="es-ES"/>
        </w:rPr>
        <w:t>V</w:t>
      </w:r>
      <w:r w:rsidRPr="0065799C">
        <w:rPr>
          <w:rFonts w:ascii="Helvetica LT Std" w:hAnsi="Helvetica LT Std" w:cs="Arial"/>
          <w:b/>
          <w:bCs/>
          <w:color w:val="4472C4" w:themeColor="accent1"/>
          <w:u w:val="single"/>
          <w:lang w:val="es-ES"/>
        </w:rPr>
        <w:t>I</w:t>
      </w:r>
      <w:r>
        <w:rPr>
          <w:rFonts w:ascii="Helvetica LT Std" w:hAnsi="Helvetica LT Std" w:cs="Arial"/>
          <w:b/>
          <w:bCs/>
          <w:color w:val="4472C4" w:themeColor="accent1"/>
          <w:u w:val="single"/>
          <w:lang w:val="es-ES"/>
        </w:rPr>
        <w:t>]:</w:t>
      </w:r>
      <w:r w:rsidRPr="0065799C">
        <w:rPr>
          <w:rFonts w:ascii="Helvetica LT Std" w:hAnsi="Helvetica LT Std" w:cs="Arial"/>
          <w:b/>
          <w:bCs/>
          <w:color w:val="4472C4" w:themeColor="accent1"/>
          <w:u w:val="single"/>
          <w:lang w:val="es-ES"/>
        </w:rPr>
        <w:t xml:space="preserve"> </w:t>
      </w:r>
      <w:r w:rsidRPr="0065799C">
        <w:rPr>
          <w:rFonts w:ascii="Helvetica LT Std" w:hAnsi="Helvetica LT Std" w:cs="Arial"/>
          <w:b/>
          <w:bCs/>
          <w:color w:val="4472C4" w:themeColor="accent1"/>
          <w:u w:val="single"/>
        </w:rPr>
        <w:t>I, II</w:t>
      </w:r>
      <w:r>
        <w:rPr>
          <w:rFonts w:ascii="Helvetica LT Std" w:hAnsi="Helvetica LT Std" w:cs="Arial"/>
          <w:b/>
          <w:bCs/>
          <w:color w:val="4472C4" w:themeColor="accent1"/>
          <w:u w:val="single"/>
        </w:rPr>
        <w:t xml:space="preserve"> y IV</w:t>
      </w:r>
      <w:r w:rsidRPr="0065799C">
        <w:rPr>
          <w:rFonts w:ascii="Helvetica LT Std" w:hAnsi="Helvetica LT Std" w:cs="Arial"/>
          <w:b/>
          <w:bCs/>
          <w:color w:val="4472C4" w:themeColor="accent1"/>
          <w:u w:val="single"/>
        </w:rPr>
        <w:t xml:space="preserve"> son correctas</w:t>
      </w:r>
      <w:r w:rsidRPr="0065799C">
        <w:rPr>
          <w:rFonts w:ascii="Helvetica LT Std" w:hAnsi="Helvetica LT Std" w:cs="Arial"/>
          <w:b/>
          <w:bCs/>
          <w:color w:val="4472C4" w:themeColor="accent1"/>
        </w:rPr>
        <w:t>.</w:t>
      </w:r>
      <w:r w:rsidR="006248CF">
        <w:rPr>
          <w:rStyle w:val="Refdenotaalpie"/>
          <w:rFonts w:ascii="Helvetica LT Std" w:hAnsi="Helvetica LT Std" w:cs="Arial"/>
          <w:b/>
          <w:bCs/>
          <w:color w:val="4472C4" w:themeColor="accent1"/>
        </w:rPr>
        <w:footnoteReference w:id="1"/>
      </w:r>
    </w:p>
    <w:p w14:paraId="73F1BBE5" w14:textId="1BC224D3" w:rsidR="00C14DF2" w:rsidRDefault="00C14DF2" w:rsidP="006C6DC3">
      <w:pPr>
        <w:pBdr>
          <w:bottom w:val="single" w:sz="12" w:space="1" w:color="auto"/>
        </w:pBdr>
        <w:spacing w:before="120" w:after="0"/>
        <w:rPr>
          <w:rFonts w:ascii="Helvetica LT Std" w:hAnsi="Helvetica LT Std" w:cs="Arial"/>
          <w:i/>
          <w:iCs/>
          <w:color w:val="4472C4" w:themeColor="accent1"/>
        </w:rPr>
      </w:pPr>
    </w:p>
    <w:p w14:paraId="16AB6299" w14:textId="387BC149" w:rsidR="00F23BA6" w:rsidRDefault="00F23BA6" w:rsidP="004870B7">
      <w:pPr>
        <w:pStyle w:val="Prrafodelista"/>
        <w:numPr>
          <w:ilvl w:val="0"/>
          <w:numId w:val="2"/>
        </w:numPr>
        <w:shd w:val="clear" w:color="auto" w:fill="D9D9D9" w:themeFill="background1" w:themeFillShade="D9"/>
        <w:spacing w:before="240" w:after="0"/>
        <w:ind w:hanging="357"/>
        <w:contextualSpacing w:val="0"/>
        <w:jc w:val="both"/>
        <w:rPr>
          <w:rFonts w:ascii="Helvetica LT Std" w:hAnsi="Helvetica LT Std" w:cs="Arial"/>
          <w:lang w:val="es-ES"/>
        </w:rPr>
      </w:pPr>
      <w:r w:rsidRPr="00550C5E">
        <w:rPr>
          <w:rFonts w:ascii="Helvetica LT Std" w:hAnsi="Helvetica LT Std" w:cs="Arial"/>
          <w:lang w:val="es-ES"/>
        </w:rPr>
        <w:t xml:space="preserve">Vas a llevar a tu sobrina de 11 años a nadar a una pileta a la que concurrís regularmente, pero ella no la conoce. </w:t>
      </w:r>
      <w:proofErr w:type="spellStart"/>
      <w:r w:rsidRPr="00550C5E">
        <w:rPr>
          <w:rFonts w:ascii="Helvetica LT Std" w:hAnsi="Helvetica LT Std" w:cs="Arial"/>
          <w:lang w:val="es-ES"/>
        </w:rPr>
        <w:t>Identificá</w:t>
      </w:r>
      <w:proofErr w:type="spellEnd"/>
      <w:r w:rsidRPr="00550C5E">
        <w:rPr>
          <w:rFonts w:ascii="Helvetica LT Std" w:hAnsi="Helvetica LT Std" w:cs="Arial"/>
          <w:lang w:val="es-ES"/>
        </w:rPr>
        <w:t xml:space="preserve"> y </w:t>
      </w:r>
      <w:proofErr w:type="spellStart"/>
      <w:r w:rsidRPr="00550C5E">
        <w:rPr>
          <w:rFonts w:ascii="Helvetica LT Std" w:hAnsi="Helvetica LT Std" w:cs="Arial"/>
          <w:lang w:val="es-ES"/>
        </w:rPr>
        <w:t>evaluá</w:t>
      </w:r>
      <w:proofErr w:type="spellEnd"/>
      <w:r w:rsidRPr="00550C5E">
        <w:rPr>
          <w:rFonts w:ascii="Helvetica LT Std" w:hAnsi="Helvetica LT Std" w:cs="Arial"/>
          <w:lang w:val="es-ES"/>
        </w:rPr>
        <w:t xml:space="preserve"> 3 riesgos asociados a la actividad planificada (nombre, descripción breve, probabilidad, impacto y posible tratamiento).</w:t>
      </w:r>
    </w:p>
    <w:p w14:paraId="49BB2979" w14:textId="7DC05550" w:rsidR="00E5254C" w:rsidRDefault="00C14DF2" w:rsidP="00E5254C">
      <w:pPr>
        <w:spacing w:before="120" w:after="0"/>
        <w:jc w:val="both"/>
        <w:rPr>
          <w:rFonts w:ascii="Helvetica LT Std" w:hAnsi="Helvetica LT Std" w:cs="Arial"/>
          <w:color w:val="4472C4" w:themeColor="accent1"/>
          <w:lang w:val="es-ES"/>
        </w:rPr>
      </w:pPr>
      <w:r>
        <w:rPr>
          <w:rFonts w:ascii="Helvetica LT Std" w:hAnsi="Helvetica LT Std" w:cs="Arial"/>
          <w:color w:val="4472C4" w:themeColor="accent1"/>
          <w:lang w:val="es-ES"/>
        </w:rPr>
        <w:t>Se podrían agregar supuestos adicionales y consistentes, complementando la consigna</w:t>
      </w:r>
      <w:r w:rsidR="00E5254C" w:rsidRPr="004870B7">
        <w:rPr>
          <w:rFonts w:ascii="Helvetica LT Std" w:hAnsi="Helvetica LT Std" w:cs="Arial"/>
          <w:color w:val="4472C4" w:themeColor="accent1"/>
          <w:lang w:val="es-ES"/>
        </w:rPr>
        <w:t>.</w:t>
      </w:r>
    </w:p>
    <w:p w14:paraId="5695D306" w14:textId="24FB5BD2" w:rsidR="00A459DF" w:rsidRDefault="00A459DF" w:rsidP="00E5254C">
      <w:pPr>
        <w:spacing w:before="120" w:after="0"/>
        <w:jc w:val="both"/>
        <w:rPr>
          <w:rFonts w:ascii="Helvetica LT Std" w:hAnsi="Helvetica LT Std" w:cs="Arial"/>
          <w:color w:val="4472C4" w:themeColor="accent1"/>
          <w:lang w:val="es-ES"/>
        </w:rPr>
      </w:pPr>
      <w:r>
        <w:rPr>
          <w:rFonts w:ascii="Helvetica LT Std" w:hAnsi="Helvetica LT Std" w:cs="Arial"/>
          <w:color w:val="4472C4" w:themeColor="accent1"/>
          <w:lang w:val="es-ES"/>
        </w:rPr>
        <w:t>Hay un riesgo que no puede faltar: el de asfixia por inmersión (ahogamiento).</w:t>
      </w:r>
    </w:p>
    <w:p w14:paraId="342810A8" w14:textId="7A796003" w:rsidR="00A443A0" w:rsidRDefault="00A459DF" w:rsidP="00A443A0">
      <w:pPr>
        <w:spacing w:before="120" w:after="0"/>
        <w:ind w:left="708"/>
        <w:jc w:val="both"/>
        <w:rPr>
          <w:rFonts w:ascii="Helvetica LT Std" w:hAnsi="Helvetica LT Std" w:cs="Arial"/>
          <w:b/>
          <w:bCs/>
          <w:color w:val="4472C4" w:themeColor="accent1"/>
          <w:u w:val="single"/>
          <w:lang w:val="es-ES"/>
        </w:rPr>
      </w:pPr>
      <w:r w:rsidRPr="00A443A0">
        <w:rPr>
          <w:rFonts w:ascii="Helvetica LT Std" w:hAnsi="Helvetica LT Std" w:cs="Arial"/>
          <w:b/>
          <w:bCs/>
          <w:color w:val="4472C4" w:themeColor="accent1"/>
          <w:u w:val="single"/>
          <w:lang w:val="es-ES"/>
        </w:rPr>
        <w:t>Mi resolución (3/3):</w:t>
      </w:r>
    </w:p>
    <w:p w14:paraId="1D6553E5" w14:textId="046952D4" w:rsidR="00A443A0" w:rsidRDefault="00A443A0" w:rsidP="00A443A0">
      <w:pPr>
        <w:spacing w:before="120" w:after="0"/>
        <w:ind w:left="708"/>
        <w:jc w:val="both"/>
        <w:rPr>
          <w:rFonts w:ascii="Helvetica LT Std" w:hAnsi="Helvetica LT Std" w:cs="Arial"/>
          <w:i/>
          <w:iCs/>
          <w:color w:val="4472C4" w:themeColor="accent1"/>
          <w:lang w:val="es-ES"/>
        </w:rPr>
      </w:pPr>
      <w:r w:rsidRPr="00A443A0">
        <w:rPr>
          <w:rFonts w:ascii="Helvetica LT Std" w:hAnsi="Helvetica LT Std" w:cs="Arial"/>
          <w:i/>
          <w:iCs/>
          <w:color w:val="4472C4" w:themeColor="accent1"/>
          <w:u w:val="single"/>
          <w:lang w:val="es-ES"/>
        </w:rPr>
        <w:t>Riesgo 1:</w:t>
      </w:r>
      <w:r w:rsidRPr="00A443A0">
        <w:rPr>
          <w:rFonts w:ascii="Helvetica LT Std" w:hAnsi="Helvetica LT Std" w:cs="Arial"/>
          <w:i/>
          <w:iCs/>
          <w:color w:val="4472C4" w:themeColor="accent1"/>
          <w:lang w:val="es-ES"/>
        </w:rPr>
        <w:t xml:space="preserve"> que mi sobrina se ahogue.</w:t>
      </w:r>
    </w:p>
    <w:p w14:paraId="579B482F" w14:textId="131A7867" w:rsidR="00A443A0" w:rsidRDefault="00A443A0" w:rsidP="006248CF">
      <w:pPr>
        <w:spacing w:after="0"/>
        <w:ind w:left="1418"/>
        <w:jc w:val="both"/>
        <w:rPr>
          <w:rFonts w:ascii="Helvetica LT Std" w:hAnsi="Helvetica LT Std" w:cs="Arial"/>
          <w:i/>
          <w:iCs/>
          <w:color w:val="4472C4" w:themeColor="accent1"/>
          <w:lang w:val="es-ES"/>
        </w:rPr>
      </w:pPr>
      <w:r w:rsidRPr="00A443A0">
        <w:rPr>
          <w:rFonts w:ascii="Helvetica LT Std" w:hAnsi="Helvetica LT Std" w:cs="Arial"/>
          <w:i/>
          <w:iCs/>
          <w:color w:val="4472C4" w:themeColor="accent1"/>
          <w:u w:val="single"/>
          <w:lang w:val="es-ES"/>
        </w:rPr>
        <w:t>Descripción:</w:t>
      </w:r>
      <w:r>
        <w:rPr>
          <w:rFonts w:ascii="Helvetica LT Std" w:hAnsi="Helvetica LT Std" w:cs="Arial"/>
          <w:i/>
          <w:iCs/>
          <w:color w:val="4472C4" w:themeColor="accent1"/>
          <w:lang w:val="es-ES"/>
        </w:rPr>
        <w:t xml:space="preserve"> que permanezca demasiado tiempo bajo el agua</w:t>
      </w:r>
      <w:r w:rsidR="00007DEB">
        <w:rPr>
          <w:rFonts w:ascii="Helvetica LT Std" w:hAnsi="Helvetica LT Std" w:cs="Arial"/>
          <w:i/>
          <w:iCs/>
          <w:color w:val="4472C4" w:themeColor="accent1"/>
          <w:lang w:val="es-ES"/>
        </w:rPr>
        <w:t xml:space="preserve"> y pierda </w:t>
      </w:r>
      <w:r>
        <w:rPr>
          <w:rFonts w:ascii="Helvetica LT Std" w:hAnsi="Helvetica LT Std" w:cs="Arial"/>
          <w:i/>
          <w:iCs/>
          <w:color w:val="4472C4" w:themeColor="accent1"/>
          <w:lang w:val="es-ES"/>
        </w:rPr>
        <w:t>su vida.</w:t>
      </w:r>
    </w:p>
    <w:p w14:paraId="294ACD61" w14:textId="12BB5C2D" w:rsidR="00A443A0" w:rsidRDefault="00A443A0" w:rsidP="006248CF">
      <w:pPr>
        <w:spacing w:after="0"/>
        <w:ind w:left="1418"/>
        <w:jc w:val="both"/>
        <w:rPr>
          <w:rFonts w:ascii="Helvetica LT Std" w:hAnsi="Helvetica LT Std" w:cs="Arial"/>
          <w:i/>
          <w:iCs/>
          <w:color w:val="4472C4" w:themeColor="accent1"/>
          <w:lang w:val="es-ES"/>
        </w:rPr>
      </w:pPr>
      <w:r>
        <w:rPr>
          <w:rFonts w:ascii="Helvetica LT Std" w:hAnsi="Helvetica LT Std" w:cs="Arial"/>
          <w:i/>
          <w:iCs/>
          <w:color w:val="4472C4" w:themeColor="accent1"/>
          <w:u w:val="single"/>
          <w:lang w:val="es-ES"/>
        </w:rPr>
        <w:t>Probabilidad:</w:t>
      </w:r>
      <w:r>
        <w:rPr>
          <w:rFonts w:ascii="Helvetica LT Std" w:hAnsi="Helvetica LT Std" w:cs="Arial"/>
          <w:i/>
          <w:iCs/>
          <w:color w:val="4472C4" w:themeColor="accent1"/>
          <w:lang w:val="es-ES"/>
        </w:rPr>
        <w:t xml:space="preserve"> 20%, dado que no sabe nadar (suposición).</w:t>
      </w:r>
    </w:p>
    <w:p w14:paraId="38CBE88A" w14:textId="1E08AAB9" w:rsidR="00A443A0" w:rsidRDefault="00A443A0" w:rsidP="006248CF">
      <w:pPr>
        <w:spacing w:after="0"/>
        <w:ind w:left="1418"/>
        <w:jc w:val="both"/>
        <w:rPr>
          <w:rFonts w:ascii="Helvetica LT Std" w:hAnsi="Helvetica LT Std" w:cs="Arial"/>
          <w:i/>
          <w:iCs/>
          <w:color w:val="4472C4" w:themeColor="accent1"/>
          <w:lang w:val="es-ES"/>
        </w:rPr>
      </w:pPr>
      <w:r>
        <w:rPr>
          <w:rFonts w:ascii="Helvetica LT Std" w:hAnsi="Helvetica LT Std" w:cs="Arial"/>
          <w:i/>
          <w:iCs/>
          <w:color w:val="4472C4" w:themeColor="accent1"/>
          <w:u w:val="single"/>
          <w:lang w:val="es-ES"/>
        </w:rPr>
        <w:t>Impacto:</w:t>
      </w:r>
      <w:r>
        <w:rPr>
          <w:rFonts w:ascii="Helvetica LT Std" w:hAnsi="Helvetica LT Std" w:cs="Arial"/>
          <w:i/>
          <w:iCs/>
          <w:color w:val="4472C4" w:themeColor="accent1"/>
          <w:lang w:val="es-ES"/>
        </w:rPr>
        <w:t xml:space="preserve"> extremo.</w:t>
      </w:r>
    </w:p>
    <w:p w14:paraId="4D8A4469" w14:textId="4AC8AC64" w:rsidR="00A443A0" w:rsidRDefault="00A443A0" w:rsidP="006248CF">
      <w:pPr>
        <w:spacing w:after="0"/>
        <w:ind w:left="1418"/>
        <w:jc w:val="both"/>
        <w:rPr>
          <w:rFonts w:ascii="Helvetica LT Std" w:hAnsi="Helvetica LT Std" w:cs="Arial"/>
          <w:i/>
          <w:iCs/>
          <w:color w:val="4472C4" w:themeColor="accent1"/>
          <w:lang w:val="es-ES"/>
        </w:rPr>
      </w:pPr>
      <w:r>
        <w:rPr>
          <w:rFonts w:ascii="Helvetica LT Std" w:hAnsi="Helvetica LT Std" w:cs="Arial"/>
          <w:i/>
          <w:iCs/>
          <w:color w:val="4472C4" w:themeColor="accent1"/>
          <w:u w:val="single"/>
          <w:lang w:val="es-ES"/>
        </w:rPr>
        <w:t>Posible tratamiento:</w:t>
      </w:r>
      <w:r>
        <w:rPr>
          <w:rFonts w:ascii="Helvetica LT Std" w:hAnsi="Helvetica LT Std" w:cs="Arial"/>
          <w:i/>
          <w:iCs/>
          <w:color w:val="4472C4" w:themeColor="accent1"/>
          <w:lang w:val="es-ES"/>
        </w:rPr>
        <w:t xml:space="preserve"> evitar el riesgo </w:t>
      </w:r>
      <w:r>
        <w:rPr>
          <w:rFonts w:ascii="Arial" w:hAnsi="Arial" w:cs="Arial"/>
          <w:i/>
          <w:iCs/>
          <w:color w:val="4472C4" w:themeColor="accent1"/>
          <w:lang w:val="es-ES"/>
        </w:rPr>
        <w:t>→</w:t>
      </w:r>
      <w:r>
        <w:rPr>
          <w:rFonts w:ascii="Helvetica LT Std" w:hAnsi="Helvetica LT Std" w:cs="Arial"/>
          <w:i/>
          <w:iCs/>
          <w:color w:val="4472C4" w:themeColor="accent1"/>
          <w:lang w:val="es-ES"/>
        </w:rPr>
        <w:t xml:space="preserve"> estar permanentemente cerca de ella (100% del tiempo) para eliminar por completo la amenaza.</w:t>
      </w:r>
    </w:p>
    <w:p w14:paraId="6C56BF4C" w14:textId="7F6D7C91" w:rsidR="00A443A0" w:rsidRDefault="00A443A0" w:rsidP="00A443A0">
      <w:pPr>
        <w:spacing w:before="120" w:after="0"/>
        <w:ind w:left="708"/>
        <w:jc w:val="both"/>
        <w:rPr>
          <w:rFonts w:ascii="Helvetica LT Std" w:hAnsi="Helvetica LT Std" w:cs="Arial"/>
          <w:i/>
          <w:iCs/>
          <w:color w:val="4472C4" w:themeColor="accent1"/>
          <w:lang w:val="es-ES"/>
        </w:rPr>
      </w:pPr>
      <w:r w:rsidRPr="00A443A0">
        <w:rPr>
          <w:rFonts w:ascii="Helvetica LT Std" w:hAnsi="Helvetica LT Std" w:cs="Arial"/>
          <w:i/>
          <w:iCs/>
          <w:color w:val="4472C4" w:themeColor="accent1"/>
          <w:u w:val="single"/>
          <w:lang w:val="es-ES"/>
        </w:rPr>
        <w:t xml:space="preserve">Riesgo </w:t>
      </w:r>
      <w:r>
        <w:rPr>
          <w:rFonts w:ascii="Helvetica LT Std" w:hAnsi="Helvetica LT Std" w:cs="Arial"/>
          <w:i/>
          <w:iCs/>
          <w:color w:val="4472C4" w:themeColor="accent1"/>
          <w:u w:val="single"/>
          <w:lang w:val="es-ES"/>
        </w:rPr>
        <w:t>2</w:t>
      </w:r>
      <w:r w:rsidRPr="00A443A0">
        <w:rPr>
          <w:rFonts w:ascii="Helvetica LT Std" w:hAnsi="Helvetica LT Std" w:cs="Arial"/>
          <w:i/>
          <w:iCs/>
          <w:color w:val="4472C4" w:themeColor="accent1"/>
          <w:u w:val="single"/>
          <w:lang w:val="es-ES"/>
        </w:rPr>
        <w:t>:</w:t>
      </w:r>
      <w:r w:rsidRPr="00A443A0">
        <w:rPr>
          <w:rFonts w:ascii="Helvetica LT Std" w:hAnsi="Helvetica LT Std" w:cs="Arial"/>
          <w:i/>
          <w:iCs/>
          <w:color w:val="4472C4" w:themeColor="accent1"/>
          <w:lang w:val="es-ES"/>
        </w:rPr>
        <w:t xml:space="preserve"> que mi sobrina se </w:t>
      </w:r>
      <w:r>
        <w:rPr>
          <w:rFonts w:ascii="Helvetica LT Std" w:hAnsi="Helvetica LT Std" w:cs="Arial"/>
          <w:i/>
          <w:iCs/>
          <w:color w:val="4472C4" w:themeColor="accent1"/>
          <w:lang w:val="es-ES"/>
        </w:rPr>
        <w:t>golpee con las paredes de la pileta</w:t>
      </w:r>
      <w:r w:rsidRPr="00A443A0">
        <w:rPr>
          <w:rFonts w:ascii="Helvetica LT Std" w:hAnsi="Helvetica LT Std" w:cs="Arial"/>
          <w:i/>
          <w:iCs/>
          <w:color w:val="4472C4" w:themeColor="accent1"/>
          <w:lang w:val="es-ES"/>
        </w:rPr>
        <w:t>.</w:t>
      </w:r>
    </w:p>
    <w:p w14:paraId="2650D664" w14:textId="40CB43EA" w:rsidR="00A443A0" w:rsidRDefault="00A443A0" w:rsidP="006248CF">
      <w:pPr>
        <w:spacing w:after="0"/>
        <w:ind w:left="1418"/>
        <w:jc w:val="both"/>
        <w:rPr>
          <w:rFonts w:ascii="Helvetica LT Std" w:hAnsi="Helvetica LT Std" w:cs="Arial"/>
          <w:i/>
          <w:iCs/>
          <w:color w:val="4472C4" w:themeColor="accent1"/>
          <w:lang w:val="es-ES"/>
        </w:rPr>
      </w:pPr>
      <w:r w:rsidRPr="00A443A0">
        <w:rPr>
          <w:rFonts w:ascii="Helvetica LT Std" w:hAnsi="Helvetica LT Std" w:cs="Arial"/>
          <w:i/>
          <w:iCs/>
          <w:color w:val="4472C4" w:themeColor="accent1"/>
          <w:u w:val="single"/>
          <w:lang w:val="es-ES"/>
        </w:rPr>
        <w:t>Descripción:</w:t>
      </w:r>
      <w:r>
        <w:rPr>
          <w:rFonts w:ascii="Helvetica LT Std" w:hAnsi="Helvetica LT Std" w:cs="Arial"/>
          <w:i/>
          <w:iCs/>
          <w:color w:val="4472C4" w:themeColor="accent1"/>
          <w:lang w:val="es-ES"/>
        </w:rPr>
        <w:t xml:space="preserve"> las paredes de la pileta a la que concurro tienen esta particularidad: sobresalen demasiado a la superficie respecto de la parte de las paredes que están en contacto permanente con el agua (suposición).</w:t>
      </w:r>
    </w:p>
    <w:p w14:paraId="50F94298" w14:textId="3347DA26" w:rsidR="00A443A0" w:rsidRDefault="00A443A0" w:rsidP="006248CF">
      <w:pPr>
        <w:spacing w:after="0"/>
        <w:ind w:left="1418"/>
        <w:jc w:val="both"/>
        <w:rPr>
          <w:rFonts w:ascii="Helvetica LT Std" w:hAnsi="Helvetica LT Std" w:cs="Arial"/>
          <w:i/>
          <w:iCs/>
          <w:color w:val="4472C4" w:themeColor="accent1"/>
          <w:lang w:val="es-ES"/>
        </w:rPr>
      </w:pPr>
      <w:r w:rsidRPr="00A443A0">
        <w:rPr>
          <w:rFonts w:ascii="Helvetica LT Std" w:hAnsi="Helvetica LT Std" w:cs="Arial"/>
          <w:i/>
          <w:iCs/>
          <w:color w:val="4472C4" w:themeColor="accent1"/>
          <w:u w:val="single"/>
          <w:lang w:val="es-ES"/>
        </w:rPr>
        <w:t>Probabilidad:</w:t>
      </w:r>
      <w:r>
        <w:rPr>
          <w:rFonts w:ascii="Helvetica LT Std" w:hAnsi="Helvetica LT Std" w:cs="Arial"/>
          <w:i/>
          <w:iCs/>
          <w:color w:val="4472C4" w:themeColor="accent1"/>
          <w:lang w:val="es-ES"/>
        </w:rPr>
        <w:t xml:space="preserve"> 25%, dado que muchos chicos suelen golpearse cuando nadan por primera vez en la pileta (suposición).</w:t>
      </w:r>
    </w:p>
    <w:p w14:paraId="6688A6DD" w14:textId="39FFAEC4" w:rsidR="00A443A0" w:rsidRDefault="00A443A0" w:rsidP="006248CF">
      <w:pPr>
        <w:spacing w:after="0"/>
        <w:ind w:left="1418"/>
        <w:jc w:val="both"/>
        <w:rPr>
          <w:rFonts w:ascii="Helvetica LT Std" w:hAnsi="Helvetica LT Std" w:cs="Arial"/>
          <w:i/>
          <w:iCs/>
          <w:color w:val="4472C4" w:themeColor="accent1"/>
          <w:lang w:val="es-ES"/>
        </w:rPr>
      </w:pPr>
      <w:r>
        <w:rPr>
          <w:rFonts w:ascii="Helvetica LT Std" w:hAnsi="Helvetica LT Std" w:cs="Arial"/>
          <w:i/>
          <w:iCs/>
          <w:color w:val="4472C4" w:themeColor="accent1"/>
          <w:u w:val="single"/>
          <w:lang w:val="es-ES"/>
        </w:rPr>
        <w:t>Impacto:</w:t>
      </w:r>
      <w:r w:rsidRPr="00A443A0">
        <w:rPr>
          <w:rFonts w:ascii="Helvetica LT Std" w:hAnsi="Helvetica LT Std" w:cs="Arial"/>
          <w:i/>
          <w:iCs/>
          <w:color w:val="4472C4" w:themeColor="accent1"/>
          <w:lang w:val="es-ES"/>
        </w:rPr>
        <w:t xml:space="preserve"> </w:t>
      </w:r>
      <w:r>
        <w:rPr>
          <w:rFonts w:ascii="Helvetica LT Std" w:hAnsi="Helvetica LT Std" w:cs="Arial"/>
          <w:i/>
          <w:iCs/>
          <w:color w:val="4472C4" w:themeColor="accent1"/>
          <w:lang w:val="es-ES"/>
        </w:rPr>
        <w:t xml:space="preserve">alto, medio-alto </w:t>
      </w:r>
      <w:r>
        <w:rPr>
          <w:rFonts w:ascii="Arial" w:hAnsi="Arial" w:cs="Arial"/>
          <w:i/>
          <w:iCs/>
          <w:color w:val="4472C4" w:themeColor="accent1"/>
          <w:lang w:val="es-ES"/>
        </w:rPr>
        <w:t>→</w:t>
      </w:r>
      <w:r>
        <w:rPr>
          <w:rFonts w:ascii="Helvetica LT Std" w:hAnsi="Helvetica LT Std" w:cs="Arial"/>
          <w:i/>
          <w:iCs/>
          <w:color w:val="4472C4" w:themeColor="accent1"/>
          <w:lang w:val="es-ES"/>
        </w:rPr>
        <w:t xml:space="preserve"> puede ser un simple golpe o un traumatismo severo.</w:t>
      </w:r>
    </w:p>
    <w:p w14:paraId="20E06887" w14:textId="5EBF13E9" w:rsidR="00A443A0" w:rsidRDefault="00A443A0" w:rsidP="006248CF">
      <w:pPr>
        <w:spacing w:after="0"/>
        <w:ind w:left="1418"/>
        <w:jc w:val="both"/>
        <w:rPr>
          <w:rFonts w:ascii="Helvetica LT Std" w:hAnsi="Helvetica LT Std" w:cs="Arial"/>
          <w:i/>
          <w:iCs/>
          <w:color w:val="4472C4" w:themeColor="accent1"/>
          <w:lang w:val="es-ES"/>
        </w:rPr>
      </w:pPr>
      <w:r>
        <w:rPr>
          <w:rFonts w:ascii="Helvetica LT Std" w:hAnsi="Helvetica LT Std" w:cs="Arial"/>
          <w:i/>
          <w:iCs/>
          <w:color w:val="4472C4" w:themeColor="accent1"/>
          <w:u w:val="single"/>
          <w:lang w:val="es-ES"/>
        </w:rPr>
        <w:t>Posible tratamiento:</w:t>
      </w:r>
      <w:r w:rsidRPr="00A443A0">
        <w:rPr>
          <w:rFonts w:ascii="Helvetica LT Std" w:hAnsi="Helvetica LT Std" w:cs="Arial"/>
          <w:i/>
          <w:iCs/>
          <w:color w:val="4472C4" w:themeColor="accent1"/>
          <w:lang w:val="es-ES"/>
        </w:rPr>
        <w:t xml:space="preserve"> tra</w:t>
      </w:r>
      <w:r>
        <w:rPr>
          <w:rFonts w:ascii="Helvetica LT Std" w:hAnsi="Helvetica LT Std" w:cs="Arial"/>
          <w:i/>
          <w:iCs/>
          <w:color w:val="4472C4" w:themeColor="accent1"/>
          <w:lang w:val="es-ES"/>
        </w:rPr>
        <w:t xml:space="preserve">nsferir el riesgo </w:t>
      </w:r>
      <w:r>
        <w:rPr>
          <w:rFonts w:ascii="Arial" w:hAnsi="Arial" w:cs="Arial"/>
          <w:i/>
          <w:iCs/>
          <w:color w:val="4472C4" w:themeColor="accent1"/>
          <w:lang w:val="es-ES"/>
        </w:rPr>
        <w:t>→</w:t>
      </w:r>
      <w:r>
        <w:rPr>
          <w:rFonts w:ascii="Helvetica LT Std" w:hAnsi="Helvetica LT Std" w:cs="Arial"/>
          <w:i/>
          <w:iCs/>
          <w:color w:val="4472C4" w:themeColor="accent1"/>
          <w:lang w:val="es-ES"/>
        </w:rPr>
        <w:t xml:space="preserve"> que mi esposa, con quien vamos a nadar a esta pileta (suposición), se encargue de estar frente a ella y cerca de las paredes. Será ella y no yo la responsable de tratar este riesgo.</w:t>
      </w:r>
    </w:p>
    <w:p w14:paraId="2DF57780" w14:textId="7186F6FD" w:rsidR="00A443A0" w:rsidRDefault="00A443A0" w:rsidP="00A443A0">
      <w:pPr>
        <w:spacing w:before="120" w:after="0"/>
        <w:ind w:left="708"/>
        <w:jc w:val="both"/>
        <w:rPr>
          <w:rFonts w:ascii="Helvetica LT Std" w:hAnsi="Helvetica LT Std" w:cs="Arial"/>
          <w:i/>
          <w:iCs/>
          <w:color w:val="4472C4" w:themeColor="accent1"/>
          <w:lang w:val="es-ES"/>
        </w:rPr>
      </w:pPr>
      <w:r w:rsidRPr="00A443A0">
        <w:rPr>
          <w:rFonts w:ascii="Helvetica LT Std" w:hAnsi="Helvetica LT Std" w:cs="Arial"/>
          <w:i/>
          <w:iCs/>
          <w:color w:val="4472C4" w:themeColor="accent1"/>
          <w:u w:val="single"/>
          <w:lang w:val="es-ES"/>
        </w:rPr>
        <w:t xml:space="preserve">Riesgo </w:t>
      </w:r>
      <w:r>
        <w:rPr>
          <w:rFonts w:ascii="Helvetica LT Std" w:hAnsi="Helvetica LT Std" w:cs="Arial"/>
          <w:i/>
          <w:iCs/>
          <w:color w:val="4472C4" w:themeColor="accent1"/>
          <w:u w:val="single"/>
          <w:lang w:val="es-ES"/>
        </w:rPr>
        <w:t>3</w:t>
      </w:r>
      <w:r w:rsidRPr="00A443A0">
        <w:rPr>
          <w:rFonts w:ascii="Helvetica LT Std" w:hAnsi="Helvetica LT Std" w:cs="Arial"/>
          <w:i/>
          <w:iCs/>
          <w:color w:val="4472C4" w:themeColor="accent1"/>
          <w:u w:val="single"/>
          <w:lang w:val="es-ES"/>
        </w:rPr>
        <w:t>:</w:t>
      </w:r>
      <w:r w:rsidRPr="00A443A0">
        <w:rPr>
          <w:rFonts w:ascii="Helvetica LT Std" w:hAnsi="Helvetica LT Std" w:cs="Arial"/>
          <w:i/>
          <w:iCs/>
          <w:color w:val="4472C4" w:themeColor="accent1"/>
          <w:lang w:val="es-ES"/>
        </w:rPr>
        <w:t xml:space="preserve"> </w:t>
      </w:r>
      <w:r>
        <w:rPr>
          <w:rFonts w:ascii="Helvetica LT Std" w:hAnsi="Helvetica LT Std" w:cs="Arial"/>
          <w:i/>
          <w:iCs/>
          <w:color w:val="4472C4" w:themeColor="accent1"/>
          <w:lang w:val="es-ES"/>
        </w:rPr>
        <w:t>que trague un poco de agua por la boca o nariz</w:t>
      </w:r>
      <w:r w:rsidRPr="00A443A0">
        <w:rPr>
          <w:rFonts w:ascii="Helvetica LT Std" w:hAnsi="Helvetica LT Std" w:cs="Arial"/>
          <w:i/>
          <w:iCs/>
          <w:color w:val="4472C4" w:themeColor="accent1"/>
          <w:lang w:val="es-ES"/>
        </w:rPr>
        <w:t>.</w:t>
      </w:r>
    </w:p>
    <w:p w14:paraId="3CF63195" w14:textId="7BB0EAA7" w:rsidR="00A443A0" w:rsidRDefault="00A443A0" w:rsidP="006248CF">
      <w:pPr>
        <w:spacing w:after="0"/>
        <w:ind w:left="1418"/>
        <w:jc w:val="both"/>
        <w:rPr>
          <w:rFonts w:ascii="Helvetica LT Std" w:hAnsi="Helvetica LT Std" w:cs="Arial"/>
          <w:i/>
          <w:iCs/>
          <w:color w:val="4472C4" w:themeColor="accent1"/>
          <w:lang w:val="es-ES"/>
        </w:rPr>
      </w:pPr>
      <w:r w:rsidRPr="00A443A0">
        <w:rPr>
          <w:rFonts w:ascii="Helvetica LT Std" w:hAnsi="Helvetica LT Std" w:cs="Arial"/>
          <w:i/>
          <w:iCs/>
          <w:color w:val="4472C4" w:themeColor="accent1"/>
          <w:u w:val="single"/>
          <w:lang w:val="es-ES"/>
        </w:rPr>
        <w:t>Descripción:</w:t>
      </w:r>
      <w:r>
        <w:rPr>
          <w:rFonts w:ascii="Helvetica LT Std" w:hAnsi="Helvetica LT Std" w:cs="Arial"/>
          <w:i/>
          <w:iCs/>
          <w:color w:val="4472C4" w:themeColor="accent1"/>
          <w:lang w:val="es-ES"/>
        </w:rPr>
        <w:t xml:space="preserve"> </w:t>
      </w:r>
      <w:r>
        <w:rPr>
          <w:rFonts w:ascii="Helvetica LT Std" w:hAnsi="Helvetica LT Std" w:cs="Arial"/>
          <w:i/>
          <w:iCs/>
          <w:color w:val="4472C4" w:themeColor="accent1"/>
          <w:lang w:val="es-ES"/>
        </w:rPr>
        <w:t>es normal que, cuando uno quiere aprender a nadar, en los primeros movimientos (suposición), tragar un poco de agua sin querer</w:t>
      </w:r>
      <w:r>
        <w:rPr>
          <w:rFonts w:ascii="Helvetica LT Std" w:hAnsi="Helvetica LT Std" w:cs="Arial"/>
          <w:i/>
          <w:iCs/>
          <w:color w:val="4472C4" w:themeColor="accent1"/>
          <w:lang w:val="es-ES"/>
        </w:rPr>
        <w:t>.</w:t>
      </w:r>
    </w:p>
    <w:p w14:paraId="4BD8F0ED" w14:textId="1125F644" w:rsidR="00A443A0" w:rsidRDefault="00A443A0" w:rsidP="006248CF">
      <w:pPr>
        <w:spacing w:after="0"/>
        <w:ind w:left="1418"/>
        <w:jc w:val="both"/>
        <w:rPr>
          <w:rFonts w:ascii="Helvetica LT Std" w:hAnsi="Helvetica LT Std" w:cs="Arial"/>
          <w:i/>
          <w:iCs/>
          <w:color w:val="4472C4" w:themeColor="accent1"/>
          <w:lang w:val="es-ES"/>
        </w:rPr>
      </w:pPr>
      <w:r w:rsidRPr="00A443A0">
        <w:rPr>
          <w:rFonts w:ascii="Helvetica LT Std" w:hAnsi="Helvetica LT Std" w:cs="Arial"/>
          <w:i/>
          <w:iCs/>
          <w:color w:val="4472C4" w:themeColor="accent1"/>
          <w:u w:val="single"/>
          <w:lang w:val="es-ES"/>
        </w:rPr>
        <w:t>Probabilidad:</w:t>
      </w:r>
      <w:r>
        <w:rPr>
          <w:rFonts w:ascii="Helvetica LT Std" w:hAnsi="Helvetica LT Std" w:cs="Arial"/>
          <w:i/>
          <w:iCs/>
          <w:color w:val="4472C4" w:themeColor="accent1"/>
          <w:lang w:val="es-ES"/>
        </w:rPr>
        <w:t xml:space="preserve"> </w:t>
      </w:r>
      <w:r>
        <w:rPr>
          <w:rFonts w:ascii="Helvetica LT Std" w:hAnsi="Helvetica LT Std" w:cs="Arial"/>
          <w:i/>
          <w:iCs/>
          <w:color w:val="4472C4" w:themeColor="accent1"/>
          <w:lang w:val="es-ES"/>
        </w:rPr>
        <w:t>80</w:t>
      </w:r>
      <w:r>
        <w:rPr>
          <w:rFonts w:ascii="Helvetica LT Std" w:hAnsi="Helvetica LT Std" w:cs="Arial"/>
          <w:i/>
          <w:iCs/>
          <w:color w:val="4472C4" w:themeColor="accent1"/>
          <w:lang w:val="es-ES"/>
        </w:rPr>
        <w:t>%.</w:t>
      </w:r>
    </w:p>
    <w:p w14:paraId="5C9F9F18" w14:textId="4087E7B4" w:rsidR="00A443A0" w:rsidRDefault="00A443A0" w:rsidP="006248CF">
      <w:pPr>
        <w:spacing w:after="0"/>
        <w:ind w:left="1418"/>
        <w:jc w:val="both"/>
        <w:rPr>
          <w:rFonts w:ascii="Helvetica LT Std" w:hAnsi="Helvetica LT Std" w:cs="Arial"/>
          <w:i/>
          <w:iCs/>
          <w:color w:val="4472C4" w:themeColor="accent1"/>
          <w:lang w:val="es-ES"/>
        </w:rPr>
      </w:pPr>
      <w:r>
        <w:rPr>
          <w:rFonts w:ascii="Helvetica LT Std" w:hAnsi="Helvetica LT Std" w:cs="Arial"/>
          <w:i/>
          <w:iCs/>
          <w:color w:val="4472C4" w:themeColor="accent1"/>
          <w:u w:val="single"/>
          <w:lang w:val="es-ES"/>
        </w:rPr>
        <w:t>Impacto:</w:t>
      </w:r>
      <w:r w:rsidRPr="00A443A0">
        <w:rPr>
          <w:rFonts w:ascii="Helvetica LT Std" w:hAnsi="Helvetica LT Std" w:cs="Arial"/>
          <w:i/>
          <w:iCs/>
          <w:color w:val="4472C4" w:themeColor="accent1"/>
          <w:lang w:val="es-ES"/>
        </w:rPr>
        <w:t xml:space="preserve"> </w:t>
      </w:r>
      <w:r>
        <w:rPr>
          <w:rFonts w:ascii="Helvetica LT Std" w:hAnsi="Helvetica LT Std" w:cs="Arial"/>
          <w:i/>
          <w:iCs/>
          <w:color w:val="4472C4" w:themeColor="accent1"/>
          <w:lang w:val="es-ES"/>
        </w:rPr>
        <w:t xml:space="preserve">bajo </w:t>
      </w:r>
      <w:r>
        <w:rPr>
          <w:rFonts w:ascii="Arial" w:hAnsi="Arial" w:cs="Arial"/>
          <w:i/>
          <w:iCs/>
          <w:color w:val="4472C4" w:themeColor="accent1"/>
          <w:lang w:val="es-ES"/>
        </w:rPr>
        <w:t>→</w:t>
      </w:r>
      <w:r>
        <w:rPr>
          <w:rFonts w:ascii="Helvetica LT Std" w:hAnsi="Helvetica LT Std" w:cs="Arial"/>
          <w:i/>
          <w:iCs/>
          <w:color w:val="4472C4" w:themeColor="accent1"/>
          <w:lang w:val="es-ES"/>
        </w:rPr>
        <w:t xml:space="preserve"> es un poquito de agua solamente, nada grave</w:t>
      </w:r>
      <w:r>
        <w:rPr>
          <w:rFonts w:ascii="Helvetica LT Std" w:hAnsi="Helvetica LT Std" w:cs="Arial"/>
          <w:i/>
          <w:iCs/>
          <w:color w:val="4472C4" w:themeColor="accent1"/>
          <w:lang w:val="es-ES"/>
        </w:rPr>
        <w:t>.</w:t>
      </w:r>
    </w:p>
    <w:p w14:paraId="72A7443E" w14:textId="6F9B2F53" w:rsidR="00A443A0" w:rsidRDefault="00A443A0" w:rsidP="006248CF">
      <w:pPr>
        <w:spacing w:after="0"/>
        <w:ind w:left="1418"/>
        <w:jc w:val="both"/>
        <w:rPr>
          <w:rFonts w:ascii="Helvetica LT Std" w:hAnsi="Helvetica LT Std" w:cs="Arial"/>
          <w:i/>
          <w:iCs/>
          <w:color w:val="4472C4" w:themeColor="accent1"/>
          <w:lang w:val="es-ES"/>
        </w:rPr>
      </w:pPr>
      <w:r>
        <w:rPr>
          <w:rFonts w:ascii="Helvetica LT Std" w:hAnsi="Helvetica LT Std" w:cs="Arial"/>
          <w:i/>
          <w:iCs/>
          <w:color w:val="4472C4" w:themeColor="accent1"/>
          <w:u w:val="single"/>
          <w:lang w:val="es-ES"/>
        </w:rPr>
        <w:t>Posible tratamiento:</w:t>
      </w:r>
      <w:r w:rsidRPr="00A443A0">
        <w:rPr>
          <w:rFonts w:ascii="Helvetica LT Std" w:hAnsi="Helvetica LT Std" w:cs="Arial"/>
          <w:i/>
          <w:iCs/>
          <w:color w:val="4472C4" w:themeColor="accent1"/>
          <w:lang w:val="es-ES"/>
        </w:rPr>
        <w:t xml:space="preserve"> </w:t>
      </w:r>
      <w:r>
        <w:rPr>
          <w:rFonts w:ascii="Helvetica LT Std" w:hAnsi="Helvetica LT Std" w:cs="Arial"/>
          <w:i/>
          <w:iCs/>
          <w:color w:val="4472C4" w:themeColor="accent1"/>
          <w:lang w:val="es-ES"/>
        </w:rPr>
        <w:t xml:space="preserve">aceptar/asumir el riesgo </w:t>
      </w:r>
      <w:r>
        <w:rPr>
          <w:rFonts w:ascii="Arial" w:hAnsi="Arial" w:cs="Arial"/>
          <w:i/>
          <w:iCs/>
          <w:color w:val="4472C4" w:themeColor="accent1"/>
          <w:lang w:val="es-ES"/>
        </w:rPr>
        <w:t>→</w:t>
      </w:r>
      <w:r>
        <w:rPr>
          <w:rFonts w:ascii="Helvetica LT Std" w:hAnsi="Helvetica LT Std" w:cs="Arial"/>
          <w:i/>
          <w:iCs/>
          <w:color w:val="4472C4" w:themeColor="accent1"/>
          <w:lang w:val="es-ES"/>
        </w:rPr>
        <w:t xml:space="preserve"> </w:t>
      </w:r>
      <w:r>
        <w:rPr>
          <w:rFonts w:ascii="Helvetica LT Std" w:hAnsi="Helvetica LT Std" w:cs="Arial"/>
          <w:i/>
          <w:iCs/>
          <w:color w:val="4472C4" w:themeColor="accent1"/>
          <w:lang w:val="es-ES"/>
        </w:rPr>
        <w:t>no hacer nada (y darle la libertad de moverse en la pileta), aunque estando en constante monitoreo (mirándola) de la situación</w:t>
      </w:r>
      <w:r>
        <w:rPr>
          <w:rFonts w:ascii="Helvetica LT Std" w:hAnsi="Helvetica LT Std" w:cs="Arial"/>
          <w:i/>
          <w:iCs/>
          <w:color w:val="4472C4" w:themeColor="accent1"/>
          <w:lang w:val="es-ES"/>
        </w:rPr>
        <w:t>.</w:t>
      </w:r>
    </w:p>
    <w:p w14:paraId="47F246BF" w14:textId="6E8299DB" w:rsidR="00F23BA6" w:rsidRDefault="00F23BA6" w:rsidP="004870B7">
      <w:pPr>
        <w:pStyle w:val="Prrafodelista"/>
        <w:numPr>
          <w:ilvl w:val="0"/>
          <w:numId w:val="2"/>
        </w:numPr>
        <w:shd w:val="clear" w:color="auto" w:fill="D9D9D9" w:themeFill="background1" w:themeFillShade="D9"/>
        <w:spacing w:before="240" w:after="0"/>
        <w:ind w:hanging="357"/>
        <w:contextualSpacing w:val="0"/>
        <w:jc w:val="both"/>
        <w:rPr>
          <w:rFonts w:ascii="Helvetica LT Std" w:hAnsi="Helvetica LT Std" w:cs="Arial"/>
          <w:lang w:val="es-ES"/>
        </w:rPr>
      </w:pPr>
      <w:r w:rsidRPr="00550C5E">
        <w:rPr>
          <w:rFonts w:ascii="Helvetica LT Std" w:hAnsi="Helvetica LT Std" w:cs="Arial"/>
          <w:lang w:val="es-ES"/>
        </w:rPr>
        <w:lastRenderedPageBreak/>
        <w:t>Dado un proyecto que cuenta con un presupuesto de USD 575.000 y en el cual el trabajo realizado hasta el momento ha costado USD 252.000 aunque su valor presupuestario es de USD 230.000, se cuenta con una reserva de gestión de USD 35.000 de la que se comprometieron o utilizaron USD 8.000. En vista de la performance de costo observada, se ha decidido utilizar la reserva de gestión disponible. ¿Cuál deberá ser la performance de costo sobre el trabajo remanente para poder finalizar el proyecto con el costo total acordado?</w:t>
      </w:r>
    </w:p>
    <w:p w14:paraId="7B504403" w14:textId="77777777" w:rsidR="006174A1" w:rsidRPr="006174A1" w:rsidRDefault="006174A1" w:rsidP="006174A1">
      <w:pPr>
        <w:spacing w:before="120" w:after="0"/>
        <w:jc w:val="both"/>
        <w:rPr>
          <w:rFonts w:ascii="Helvetica LT Std" w:hAnsi="Helvetica LT Std" w:cs="Arial"/>
          <w:color w:val="4472C4" w:themeColor="accent1"/>
        </w:rPr>
      </w:pPr>
      <w:r w:rsidRPr="006174A1">
        <w:rPr>
          <w:rFonts w:ascii="Helvetica LT Std" w:hAnsi="Helvetica LT Std" w:cs="Arial"/>
          <w:color w:val="4472C4" w:themeColor="accent1"/>
        </w:rPr>
        <w:t>Datos:</w:t>
      </w:r>
    </w:p>
    <w:p w14:paraId="5CE97247" w14:textId="7ACCB48A" w:rsidR="006174A1" w:rsidRPr="006174A1" w:rsidRDefault="006174A1" w:rsidP="006174A1">
      <w:pPr>
        <w:pStyle w:val="Prrafodelista"/>
        <w:numPr>
          <w:ilvl w:val="0"/>
          <w:numId w:val="4"/>
        </w:numPr>
        <w:spacing w:after="0"/>
        <w:jc w:val="both"/>
        <w:rPr>
          <w:rFonts w:ascii="Helvetica LT Std" w:hAnsi="Helvetica LT Std" w:cs="Arial"/>
          <w:color w:val="4472C4" w:themeColor="accent1"/>
          <w:lang w:val="en-US"/>
        </w:rPr>
      </w:pPr>
      <m:oMath>
        <m:r>
          <m:rPr>
            <m:sty m:val="p"/>
          </m:rPr>
          <w:rPr>
            <w:rFonts w:ascii="Latin Modern Math" w:hAnsi="Latin Modern Math" w:cs="Arial"/>
            <w:color w:val="4472C4" w:themeColor="accent1"/>
            <w:lang w:val="es-ES"/>
          </w:rPr>
          <m:t>B</m:t>
        </m:r>
        <m:r>
          <m:rPr>
            <m:sty m:val="p"/>
          </m:rPr>
          <w:rPr>
            <w:rFonts w:ascii="Latin Modern Math" w:hAnsi="Latin Modern Math" w:cs="Arial"/>
            <w:color w:val="4472C4" w:themeColor="accent1"/>
            <w:lang w:val="es-ES"/>
          </w:rPr>
          <m:t xml:space="preserve">AC=USD </m:t>
        </m:r>
        <m:r>
          <m:rPr>
            <m:sty m:val="p"/>
          </m:rPr>
          <w:rPr>
            <w:rFonts w:ascii="Latin Modern Math" w:hAnsi="Latin Modern Math" w:cs="Arial"/>
            <w:color w:val="4472C4" w:themeColor="accent1"/>
            <w:lang w:val="es-ES"/>
          </w:rPr>
          <m:t>575</m:t>
        </m:r>
        <m:r>
          <m:rPr>
            <m:sty m:val="p"/>
          </m:rPr>
          <w:rPr>
            <w:rFonts w:ascii="Latin Modern Math" w:hAnsi="Latin Modern Math" w:cs="Arial"/>
            <w:color w:val="4472C4" w:themeColor="accent1"/>
            <w:lang w:val="es-ES"/>
          </w:rPr>
          <m:t>.000</m:t>
        </m:r>
      </m:oMath>
      <w:r>
        <w:rPr>
          <w:rFonts w:ascii="Helvetica LT Std" w:eastAsiaTheme="minorEastAsia" w:hAnsi="Helvetica LT Std" w:cs="Arial"/>
          <w:color w:val="4472C4" w:themeColor="accent1"/>
          <w:lang w:val="es-ES"/>
        </w:rPr>
        <w:t>.</w:t>
      </w:r>
    </w:p>
    <w:p w14:paraId="3482733C" w14:textId="3A02B864" w:rsidR="006174A1" w:rsidRPr="006174A1" w:rsidRDefault="006174A1" w:rsidP="006174A1">
      <w:pPr>
        <w:pStyle w:val="Prrafodelista"/>
        <w:numPr>
          <w:ilvl w:val="0"/>
          <w:numId w:val="4"/>
        </w:numPr>
        <w:spacing w:before="120" w:after="0"/>
        <w:jc w:val="both"/>
        <w:rPr>
          <w:rFonts w:ascii="Helvetica LT Std" w:hAnsi="Helvetica LT Std" w:cs="Arial"/>
          <w:color w:val="4472C4" w:themeColor="accent1"/>
          <w:lang w:val="en-US"/>
        </w:rPr>
      </w:pPr>
      <m:oMath>
        <m:r>
          <m:rPr>
            <m:sty m:val="p"/>
          </m:rPr>
          <w:rPr>
            <w:rFonts w:ascii="Latin Modern Math" w:hAnsi="Latin Modern Math" w:cs="Arial"/>
            <w:color w:val="4472C4" w:themeColor="accent1"/>
            <w:lang w:val="es-ES"/>
          </w:rPr>
          <m:t>EV</m:t>
        </m:r>
        <m:r>
          <m:rPr>
            <m:sty m:val="p"/>
          </m:rPr>
          <w:rPr>
            <w:rFonts w:ascii="Latin Modern Math" w:hAnsi="Latin Modern Math" w:cs="Arial"/>
            <w:color w:val="4472C4" w:themeColor="accent1"/>
            <w:lang w:val="es-ES"/>
          </w:rPr>
          <m:t>=USD 230.000</m:t>
        </m:r>
      </m:oMath>
      <w:r>
        <w:rPr>
          <w:rFonts w:ascii="Helvetica LT Std" w:eastAsiaTheme="minorEastAsia" w:hAnsi="Helvetica LT Std" w:cs="Arial"/>
          <w:color w:val="4472C4" w:themeColor="accent1"/>
          <w:lang w:val="es-ES"/>
        </w:rPr>
        <w:t>.</w:t>
      </w:r>
    </w:p>
    <w:p w14:paraId="691A19E2" w14:textId="442644F6" w:rsidR="006174A1" w:rsidRPr="006174A1" w:rsidRDefault="006174A1" w:rsidP="006174A1">
      <w:pPr>
        <w:pStyle w:val="Prrafodelista"/>
        <w:numPr>
          <w:ilvl w:val="0"/>
          <w:numId w:val="4"/>
        </w:numPr>
        <w:spacing w:before="120" w:after="0"/>
        <w:jc w:val="both"/>
        <w:rPr>
          <w:rFonts w:ascii="Helvetica LT Std" w:hAnsi="Helvetica LT Std" w:cs="Arial"/>
          <w:color w:val="4472C4" w:themeColor="accent1"/>
          <w:lang w:val="en-US"/>
        </w:rPr>
      </w:pPr>
      <m:oMath>
        <m:r>
          <m:rPr>
            <m:sty m:val="p"/>
          </m:rPr>
          <w:rPr>
            <w:rFonts w:ascii="Latin Modern Math" w:hAnsi="Latin Modern Math" w:cs="Arial"/>
            <w:color w:val="4472C4" w:themeColor="accent1"/>
            <w:lang w:val="es-ES"/>
          </w:rPr>
          <m:t>AC</m:t>
        </m:r>
        <m:r>
          <m:rPr>
            <m:sty m:val="p"/>
          </m:rPr>
          <w:rPr>
            <w:rFonts w:ascii="Latin Modern Math" w:hAnsi="Latin Modern Math" w:cs="Arial"/>
            <w:color w:val="4472C4" w:themeColor="accent1"/>
            <w:lang w:val="es-ES"/>
          </w:rPr>
          <m:t>=USD 2</m:t>
        </m:r>
        <m:r>
          <m:rPr>
            <m:sty m:val="p"/>
          </m:rPr>
          <w:rPr>
            <w:rFonts w:ascii="Latin Modern Math" w:hAnsi="Latin Modern Math" w:cs="Arial"/>
            <w:color w:val="4472C4" w:themeColor="accent1"/>
            <w:lang w:val="es-ES"/>
          </w:rPr>
          <m:t>52</m:t>
        </m:r>
        <m:r>
          <m:rPr>
            <m:sty m:val="p"/>
          </m:rPr>
          <w:rPr>
            <w:rFonts w:ascii="Latin Modern Math" w:hAnsi="Latin Modern Math" w:cs="Arial"/>
            <w:color w:val="4472C4" w:themeColor="accent1"/>
            <w:lang w:val="es-ES"/>
          </w:rPr>
          <m:t>.000</m:t>
        </m:r>
      </m:oMath>
      <w:r>
        <w:rPr>
          <w:rFonts w:ascii="Helvetica LT Std" w:eastAsiaTheme="minorEastAsia" w:hAnsi="Helvetica LT Std" w:cs="Arial"/>
          <w:color w:val="4472C4" w:themeColor="accent1"/>
          <w:lang w:val="es-ES"/>
        </w:rPr>
        <w:t>.</w:t>
      </w:r>
    </w:p>
    <w:p w14:paraId="6FB4849C" w14:textId="3D7A93F5" w:rsidR="006174A1" w:rsidRDefault="006174A1" w:rsidP="00007DEB">
      <w:pPr>
        <w:spacing w:before="120" w:after="0"/>
        <w:jc w:val="both"/>
        <w:rPr>
          <w:rFonts w:ascii="Helvetica LT Std" w:hAnsi="Helvetica LT Std" w:cs="Arial"/>
          <w:color w:val="4472C4" w:themeColor="accent1"/>
          <w:lang w:val="es-ES"/>
        </w:rPr>
      </w:pPr>
      <w:r>
        <w:rPr>
          <w:rFonts w:ascii="Helvetica LT Std" w:hAnsi="Helvetica LT Std" w:cs="Arial"/>
          <w:color w:val="4472C4" w:themeColor="accent1"/>
          <w:lang w:val="es-ES"/>
        </w:rPr>
        <w:t>Es decir, hasta el momento estamos gastando más de lo esperado para lo que hicimos.</w:t>
      </w:r>
    </w:p>
    <w:p w14:paraId="626013C2" w14:textId="45A3A2A6" w:rsidR="00007DEB" w:rsidRDefault="00EB730F" w:rsidP="00007DEB">
      <w:pPr>
        <w:spacing w:before="120" w:after="0"/>
        <w:jc w:val="both"/>
        <w:rPr>
          <w:rFonts w:ascii="Helvetica LT Std" w:hAnsi="Helvetica LT Std" w:cs="Arial"/>
          <w:color w:val="4472C4" w:themeColor="accent1"/>
          <w:lang w:val="es-ES"/>
        </w:rPr>
      </w:pPr>
      <w:r>
        <w:rPr>
          <w:rFonts w:ascii="Helvetica LT Std" w:hAnsi="Helvetica LT Std" w:cs="Arial"/>
          <w:color w:val="4472C4" w:themeColor="accent1"/>
          <w:lang w:val="es-ES"/>
        </w:rPr>
        <w:t>Por otro lado, d</w:t>
      </w:r>
      <w:r w:rsidR="00007DEB">
        <w:rPr>
          <w:rFonts w:ascii="Helvetica LT Std" w:hAnsi="Helvetica LT Std" w:cs="Arial"/>
          <w:color w:val="4472C4" w:themeColor="accent1"/>
          <w:lang w:val="es-ES"/>
        </w:rPr>
        <w:t>e la reserva de USD 35.000 ya se usaron USD 8.000</w:t>
      </w:r>
      <w:r>
        <w:rPr>
          <w:rFonts w:ascii="Helvetica LT Std" w:hAnsi="Helvetica LT Std" w:cs="Arial"/>
          <w:color w:val="4472C4" w:themeColor="accent1"/>
          <w:lang w:val="es-ES"/>
        </w:rPr>
        <w:t xml:space="preserve">: </w:t>
      </w:r>
      <w:r w:rsidR="00007DEB">
        <w:rPr>
          <w:rFonts w:ascii="Helvetica LT Std" w:hAnsi="Helvetica LT Std" w:cs="Arial"/>
          <w:color w:val="4472C4" w:themeColor="accent1"/>
          <w:lang w:val="es-ES"/>
        </w:rPr>
        <w:t>quedan disponibles USD 27.000</w:t>
      </w:r>
      <w:r w:rsidR="00DD1E15">
        <w:rPr>
          <w:rFonts w:ascii="Helvetica LT Std" w:hAnsi="Helvetica LT Std" w:cs="Arial"/>
          <w:color w:val="4472C4" w:themeColor="accent1"/>
          <w:lang w:val="es-ES"/>
        </w:rPr>
        <w:t>…</w:t>
      </w:r>
    </w:p>
    <w:p w14:paraId="543B7FE7" w14:textId="133583C7" w:rsidR="006174A1" w:rsidRDefault="006174A1" w:rsidP="00007DEB">
      <w:pPr>
        <w:spacing w:before="120" w:after="0"/>
        <w:jc w:val="both"/>
        <w:rPr>
          <w:rFonts w:ascii="Helvetica LT Std" w:hAnsi="Helvetica LT Std" w:cs="Arial"/>
          <w:color w:val="4472C4" w:themeColor="accent1"/>
          <w:lang w:val="es-ES"/>
        </w:rPr>
      </w:pPr>
      <m:oMathPara>
        <m:oMath>
          <m:sSub>
            <m:sSubPr>
              <m:ctrlPr>
                <w:rPr>
                  <w:rFonts w:ascii="Latin Modern Math" w:hAnsi="Latin Modern Math" w:cs="Arial"/>
                  <w:color w:val="4472C4" w:themeColor="accent1"/>
                  <w:lang w:val="es-ES"/>
                </w:rPr>
              </m:ctrlPr>
            </m:sSubPr>
            <m:e>
              <m:r>
                <m:rPr>
                  <m:sty m:val="p"/>
                </m:rPr>
                <w:rPr>
                  <w:rFonts w:ascii="Latin Modern Math" w:hAnsi="Latin Modern Math" w:cs="Arial"/>
                  <w:color w:val="4472C4" w:themeColor="accent1"/>
                  <w:lang w:val="es-ES"/>
                </w:rPr>
                <m:t>Reserva</m:t>
              </m:r>
            </m:e>
            <m:sub>
              <m:r>
                <m:rPr>
                  <m:sty m:val="p"/>
                </m:rPr>
                <w:rPr>
                  <w:rFonts w:ascii="Latin Modern Math" w:hAnsi="Latin Modern Math" w:cs="Arial"/>
                  <w:color w:val="4472C4" w:themeColor="accent1"/>
                  <w:lang w:val="es-ES"/>
                </w:rPr>
                <m:t>disponible</m:t>
              </m:r>
            </m:sub>
          </m:sSub>
          <m:r>
            <m:rPr>
              <m:sty m:val="p"/>
            </m:rPr>
            <w:rPr>
              <w:rFonts w:ascii="Latin Modern Math" w:hAnsi="Latin Modern Math" w:cs="Arial"/>
              <w:color w:val="4472C4" w:themeColor="accent1"/>
              <w:lang w:val="es-ES"/>
            </w:rPr>
            <m:t>=</m:t>
          </m:r>
          <m:sSub>
            <m:sSubPr>
              <m:ctrlPr>
                <w:rPr>
                  <w:rFonts w:ascii="Latin Modern Math" w:hAnsi="Latin Modern Math" w:cs="Arial"/>
                  <w:color w:val="4472C4" w:themeColor="accent1"/>
                  <w:lang w:val="es-ES"/>
                </w:rPr>
              </m:ctrlPr>
            </m:sSubPr>
            <m:e>
              <m:r>
                <m:rPr>
                  <m:sty m:val="p"/>
                </m:rPr>
                <w:rPr>
                  <w:rFonts w:ascii="Latin Modern Math" w:hAnsi="Latin Modern Math" w:cs="Arial"/>
                  <w:color w:val="4472C4" w:themeColor="accent1"/>
                  <w:lang w:val="es-ES"/>
                </w:rPr>
                <m:t>Reserva</m:t>
              </m:r>
            </m:e>
            <m:sub>
              <m:r>
                <m:rPr>
                  <m:sty m:val="p"/>
                </m:rPr>
                <w:rPr>
                  <w:rFonts w:ascii="Latin Modern Math" w:hAnsi="Latin Modern Math" w:cs="Arial"/>
                  <w:color w:val="4472C4" w:themeColor="accent1"/>
                  <w:lang w:val="es-ES"/>
                </w:rPr>
                <m:t>original</m:t>
              </m:r>
            </m:sub>
          </m:sSub>
          <m:r>
            <m:rPr>
              <m:sty m:val="p"/>
            </m:rPr>
            <w:rPr>
              <w:rFonts w:ascii="Latin Modern Math" w:hAnsi="Latin Modern Math" w:cs="Arial"/>
              <w:color w:val="4472C4" w:themeColor="accent1"/>
              <w:lang w:val="es-ES"/>
            </w:rPr>
            <m:t>-</m:t>
          </m:r>
          <m:sSub>
            <m:sSubPr>
              <m:ctrlPr>
                <w:rPr>
                  <w:rFonts w:ascii="Latin Modern Math" w:hAnsi="Latin Modern Math" w:cs="Arial"/>
                  <w:color w:val="4472C4" w:themeColor="accent1"/>
                  <w:lang w:val="es-ES"/>
                </w:rPr>
              </m:ctrlPr>
            </m:sSubPr>
            <m:e>
              <m:r>
                <m:rPr>
                  <m:sty m:val="p"/>
                </m:rPr>
                <w:rPr>
                  <w:rFonts w:ascii="Latin Modern Math" w:hAnsi="Latin Modern Math" w:cs="Arial"/>
                  <w:color w:val="4472C4" w:themeColor="accent1"/>
                  <w:lang w:val="es-ES"/>
                </w:rPr>
                <m:t>Reserva</m:t>
              </m:r>
            </m:e>
            <m:sub>
              <m:r>
                <m:rPr>
                  <m:sty m:val="p"/>
                </m:rPr>
                <w:rPr>
                  <w:rFonts w:ascii="Latin Modern Math" w:hAnsi="Latin Modern Math" w:cs="Arial"/>
                  <w:color w:val="4472C4" w:themeColor="accent1"/>
                  <w:lang w:val="es-ES"/>
                </w:rPr>
                <m:t>utilizada</m:t>
              </m:r>
            </m:sub>
          </m:sSub>
          <m:r>
            <m:rPr>
              <m:sty m:val="p"/>
            </m:rPr>
            <w:rPr>
              <w:rFonts w:ascii="Latin Modern Math" w:hAnsi="Latin Modern Math" w:cs="Arial"/>
              <w:color w:val="4472C4" w:themeColor="accent1"/>
              <w:lang w:val="es-ES"/>
            </w:rPr>
            <w:br/>
          </m:r>
        </m:oMath>
        <m:oMath>
          <m:sSub>
            <m:sSubPr>
              <m:ctrlPr>
                <w:rPr>
                  <w:rFonts w:ascii="Latin Modern Math" w:hAnsi="Latin Modern Math" w:cs="Arial"/>
                  <w:color w:val="4472C4" w:themeColor="accent1"/>
                  <w:lang w:val="es-ES"/>
                </w:rPr>
              </m:ctrlPr>
            </m:sSubPr>
            <m:e>
              <m:r>
                <m:rPr>
                  <m:sty m:val="p"/>
                </m:rPr>
                <w:rPr>
                  <w:rFonts w:ascii="Latin Modern Math" w:hAnsi="Latin Modern Math" w:cs="Arial"/>
                  <w:color w:val="4472C4" w:themeColor="accent1"/>
                  <w:lang w:val="es-ES"/>
                </w:rPr>
                <m:t>Reserva</m:t>
              </m:r>
            </m:e>
            <m:sub>
              <m:r>
                <m:rPr>
                  <m:sty m:val="p"/>
                </m:rPr>
                <w:rPr>
                  <w:rFonts w:ascii="Latin Modern Math" w:hAnsi="Latin Modern Math" w:cs="Arial"/>
                  <w:color w:val="4472C4" w:themeColor="accent1"/>
                  <w:lang w:val="es-ES"/>
                </w:rPr>
                <m:t>disponible</m:t>
              </m:r>
            </m:sub>
          </m:sSub>
          <m:r>
            <m:rPr>
              <m:sty m:val="p"/>
            </m:rPr>
            <w:rPr>
              <w:rFonts w:ascii="Latin Modern Math" w:hAnsi="Latin Modern Math" w:cs="Arial"/>
              <w:color w:val="4472C4" w:themeColor="accent1"/>
              <w:lang w:val="es-ES"/>
            </w:rPr>
            <m:t>=USD 35.000-USD 8.000</m:t>
          </m:r>
          <m:r>
            <m:rPr>
              <m:sty m:val="p"/>
            </m:rPr>
            <w:rPr>
              <w:rFonts w:ascii="Latin Modern Math" w:hAnsi="Latin Modern Math" w:cs="Arial"/>
              <w:color w:val="4472C4" w:themeColor="accent1"/>
              <w:lang w:val="es-ES"/>
            </w:rPr>
            <w:br/>
          </m:r>
        </m:oMath>
        <m:oMath>
          <m:sSub>
            <m:sSubPr>
              <m:ctrlPr>
                <w:rPr>
                  <w:rFonts w:ascii="Latin Modern Math" w:hAnsi="Latin Modern Math" w:cs="Arial"/>
                  <w:color w:val="4472C4" w:themeColor="accent1"/>
                  <w:lang w:val="es-ES"/>
                </w:rPr>
              </m:ctrlPr>
            </m:sSubPr>
            <m:e>
              <m:r>
                <m:rPr>
                  <m:sty m:val="p"/>
                </m:rPr>
                <w:rPr>
                  <w:rFonts w:ascii="Latin Modern Math" w:hAnsi="Latin Modern Math" w:cs="Arial"/>
                  <w:color w:val="4472C4" w:themeColor="accent1"/>
                  <w:lang w:val="es-ES"/>
                </w:rPr>
                <m:t>Reserva</m:t>
              </m:r>
            </m:e>
            <m:sub>
              <m:r>
                <m:rPr>
                  <m:sty m:val="p"/>
                </m:rPr>
                <w:rPr>
                  <w:rFonts w:ascii="Latin Modern Math" w:hAnsi="Latin Modern Math" w:cs="Arial"/>
                  <w:color w:val="4472C4" w:themeColor="accent1"/>
                  <w:lang w:val="es-ES"/>
                </w:rPr>
                <m:t>disponible</m:t>
              </m:r>
            </m:sub>
          </m:sSub>
          <m:r>
            <m:rPr>
              <m:sty m:val="p"/>
            </m:rPr>
            <w:rPr>
              <w:rFonts w:ascii="Latin Modern Math" w:hAnsi="Latin Modern Math" w:cs="Arial"/>
              <w:color w:val="4472C4" w:themeColor="accent1"/>
              <w:lang w:val="es-ES"/>
            </w:rPr>
            <m:t>=USD 27.000</m:t>
          </m:r>
        </m:oMath>
      </m:oMathPara>
    </w:p>
    <w:p w14:paraId="62F9D01A" w14:textId="77777777" w:rsidR="00DD1E15" w:rsidRDefault="00007DEB" w:rsidP="00E5254C">
      <w:pPr>
        <w:spacing w:before="120" w:after="0"/>
        <w:jc w:val="both"/>
        <w:rPr>
          <w:rFonts w:ascii="Helvetica LT Std" w:hAnsi="Helvetica LT Std" w:cs="Arial"/>
          <w:color w:val="4472C4" w:themeColor="accent1"/>
          <w:lang w:val="es-ES"/>
        </w:rPr>
      </w:pPr>
      <w:r>
        <w:rPr>
          <w:rFonts w:ascii="Helvetica LT Std" w:hAnsi="Helvetica LT Std" w:cs="Arial"/>
          <w:color w:val="4472C4" w:themeColor="accent1"/>
          <w:lang w:val="es-ES"/>
        </w:rPr>
        <w:t>Con “</w:t>
      </w:r>
      <w:r w:rsidR="00DD1E15">
        <w:rPr>
          <w:rFonts w:ascii="Helvetica LT Std" w:hAnsi="Helvetica LT Std" w:cs="Arial"/>
          <w:color w:val="4472C4" w:themeColor="accent1"/>
          <w:lang w:val="es-ES"/>
        </w:rPr>
        <w:t>costo total</w:t>
      </w:r>
      <w:r>
        <w:rPr>
          <w:rFonts w:ascii="Helvetica LT Std" w:hAnsi="Helvetica LT Std" w:cs="Arial"/>
          <w:color w:val="4472C4" w:themeColor="accent1"/>
          <w:lang w:val="es-ES"/>
        </w:rPr>
        <w:t xml:space="preserve"> acordado” </w:t>
      </w:r>
      <w:r w:rsidR="00DD1E15">
        <w:rPr>
          <w:rFonts w:ascii="Helvetica LT Std" w:hAnsi="Helvetica LT Std" w:cs="Arial"/>
          <w:color w:val="4472C4" w:themeColor="accent1"/>
          <w:lang w:val="es-ES"/>
        </w:rPr>
        <w:t xml:space="preserve">la consigna </w:t>
      </w:r>
      <w:r>
        <w:rPr>
          <w:rFonts w:ascii="Helvetica LT Std" w:hAnsi="Helvetica LT Std" w:cs="Arial"/>
          <w:color w:val="4472C4" w:themeColor="accent1"/>
          <w:lang w:val="es-ES"/>
        </w:rPr>
        <w:t>se refiere a los USD 575.000 [</w:t>
      </w:r>
      <w:proofErr w:type="spellStart"/>
      <w:r>
        <w:rPr>
          <w:rFonts w:ascii="Helvetica LT Std" w:hAnsi="Helvetica LT Std" w:cs="Arial"/>
          <w:color w:val="4472C4" w:themeColor="accent1"/>
          <w:lang w:val="es-ES"/>
        </w:rPr>
        <w:t>BAC</w:t>
      </w:r>
      <w:r w:rsidRPr="006174A1">
        <w:rPr>
          <w:rFonts w:ascii="Helvetica LT Std" w:hAnsi="Helvetica LT Std" w:cs="Arial"/>
          <w:color w:val="4472C4" w:themeColor="accent1"/>
          <w:vertAlign w:val="subscript"/>
          <w:lang w:val="es-ES"/>
        </w:rPr>
        <w:t>original</w:t>
      </w:r>
      <w:proofErr w:type="spellEnd"/>
      <w:r>
        <w:rPr>
          <w:rFonts w:ascii="Helvetica LT Std" w:hAnsi="Helvetica LT Std" w:cs="Arial"/>
          <w:color w:val="4472C4" w:themeColor="accent1"/>
          <w:lang w:val="es-ES"/>
        </w:rPr>
        <w:t>] más los USD 27.000, porque está acordado que podemos usar esos USD 27.000.</w:t>
      </w:r>
    </w:p>
    <w:p w14:paraId="4CA53D22" w14:textId="2E25073E" w:rsidR="00007DEB" w:rsidRDefault="00007DEB" w:rsidP="00E5254C">
      <w:pPr>
        <w:spacing w:before="120" w:after="0"/>
        <w:jc w:val="both"/>
        <w:rPr>
          <w:rFonts w:ascii="Helvetica LT Std" w:hAnsi="Helvetica LT Std" w:cs="Arial"/>
          <w:color w:val="4472C4" w:themeColor="accent1"/>
          <w:lang w:val="es-ES"/>
        </w:rPr>
      </w:pPr>
      <w:r>
        <w:rPr>
          <w:rFonts w:ascii="Helvetica LT Std" w:hAnsi="Helvetica LT Std" w:cs="Arial"/>
          <w:color w:val="4472C4" w:themeColor="accent1"/>
          <w:lang w:val="es-ES"/>
        </w:rPr>
        <w:t>Es decir, “lo acordado”</w:t>
      </w:r>
      <w:r w:rsidR="00DD1E15">
        <w:rPr>
          <w:rFonts w:ascii="Helvetica LT Std" w:hAnsi="Helvetica LT Std" w:cs="Arial"/>
          <w:color w:val="4472C4" w:themeColor="accent1"/>
          <w:lang w:val="es-ES"/>
        </w:rPr>
        <w:t xml:space="preserve"> o</w:t>
      </w:r>
      <w:r w:rsidR="00F03EC6">
        <w:rPr>
          <w:rFonts w:ascii="Helvetica LT Std" w:hAnsi="Helvetica LT Std" w:cs="Arial"/>
          <w:color w:val="4472C4" w:themeColor="accent1"/>
          <w:lang w:val="es-ES"/>
        </w:rPr>
        <w:t xml:space="preserve"> la nueva estimación del proyecto) </w:t>
      </w:r>
      <w:r>
        <w:rPr>
          <w:rFonts w:ascii="Helvetica LT Std" w:hAnsi="Helvetica LT Std" w:cs="Arial"/>
          <w:color w:val="4472C4" w:themeColor="accent1"/>
          <w:lang w:val="es-ES"/>
        </w:rPr>
        <w:t>sería USD 602.000 [</w:t>
      </w:r>
      <w:proofErr w:type="spellStart"/>
      <w:r w:rsidR="006174A1">
        <w:rPr>
          <w:rFonts w:ascii="Helvetica LT Std" w:hAnsi="Helvetica LT Std" w:cs="Arial"/>
          <w:color w:val="4472C4" w:themeColor="accent1"/>
          <w:lang w:val="es-ES"/>
        </w:rPr>
        <w:t>B</w:t>
      </w:r>
      <w:r>
        <w:rPr>
          <w:rFonts w:ascii="Helvetica LT Std" w:hAnsi="Helvetica LT Std" w:cs="Arial"/>
          <w:color w:val="4472C4" w:themeColor="accent1"/>
          <w:lang w:val="es-ES"/>
        </w:rPr>
        <w:t>AC</w:t>
      </w:r>
      <w:r w:rsidRPr="00007DEB">
        <w:rPr>
          <w:rFonts w:ascii="Helvetica LT Std" w:hAnsi="Helvetica LT Std" w:cs="Arial"/>
          <w:color w:val="4472C4" w:themeColor="accent1"/>
          <w:vertAlign w:val="subscript"/>
          <w:lang w:val="es-ES"/>
        </w:rPr>
        <w:t>a</w:t>
      </w:r>
      <w:r w:rsidR="006174A1">
        <w:rPr>
          <w:rFonts w:ascii="Helvetica LT Std" w:hAnsi="Helvetica LT Std" w:cs="Arial"/>
          <w:color w:val="4472C4" w:themeColor="accent1"/>
          <w:vertAlign w:val="subscript"/>
          <w:lang w:val="es-ES"/>
        </w:rPr>
        <w:t>utorizado</w:t>
      </w:r>
      <w:proofErr w:type="spellEnd"/>
      <w:r w:rsidR="006174A1">
        <w:rPr>
          <w:rFonts w:ascii="Helvetica LT Std" w:hAnsi="Helvetica LT Std" w:cs="Arial"/>
          <w:color w:val="4472C4" w:themeColor="accent1"/>
          <w:lang w:val="es-ES"/>
        </w:rPr>
        <w:t xml:space="preserve"> o </w:t>
      </w:r>
      <w:proofErr w:type="spellStart"/>
      <w:r w:rsidR="006174A1">
        <w:rPr>
          <w:rFonts w:ascii="Helvetica LT Std" w:hAnsi="Helvetica LT Std" w:cs="Arial"/>
          <w:color w:val="4472C4" w:themeColor="accent1"/>
          <w:lang w:val="es-ES"/>
        </w:rPr>
        <w:t>EAC</w:t>
      </w:r>
      <w:r w:rsidR="006174A1" w:rsidRPr="00007DEB">
        <w:rPr>
          <w:rFonts w:ascii="Helvetica LT Std" w:hAnsi="Helvetica LT Std" w:cs="Arial"/>
          <w:color w:val="4472C4" w:themeColor="accent1"/>
          <w:vertAlign w:val="subscript"/>
          <w:lang w:val="es-ES"/>
        </w:rPr>
        <w:t>a</w:t>
      </w:r>
      <w:r w:rsidR="006174A1">
        <w:rPr>
          <w:rFonts w:ascii="Helvetica LT Std" w:hAnsi="Helvetica LT Std" w:cs="Arial"/>
          <w:color w:val="4472C4" w:themeColor="accent1"/>
          <w:vertAlign w:val="subscript"/>
          <w:lang w:val="es-ES"/>
        </w:rPr>
        <w:t>utorizado</w:t>
      </w:r>
      <w:proofErr w:type="spellEnd"/>
      <w:r w:rsidR="006174A1">
        <w:rPr>
          <w:rFonts w:ascii="Helvetica LT Std" w:hAnsi="Helvetica LT Std" w:cs="Arial"/>
          <w:color w:val="4472C4" w:themeColor="accent1"/>
          <w:lang w:val="es-ES"/>
        </w:rPr>
        <w:t>]</w:t>
      </w:r>
      <w:r w:rsidR="00DD1E15">
        <w:rPr>
          <w:rFonts w:ascii="Helvetica LT Std" w:hAnsi="Helvetica LT Std" w:cs="Arial"/>
          <w:color w:val="4472C4" w:themeColor="accent1"/>
          <w:lang w:val="es-ES"/>
        </w:rPr>
        <w:t>…</w:t>
      </w:r>
    </w:p>
    <w:p w14:paraId="6B9CA4E1" w14:textId="6E390ECD" w:rsidR="006174A1" w:rsidRPr="006174A1" w:rsidRDefault="006174A1" w:rsidP="00E5254C">
      <w:pPr>
        <w:spacing w:before="120" w:after="0"/>
        <w:jc w:val="both"/>
        <w:rPr>
          <w:rFonts w:ascii="Latin Modern Math" w:hAnsi="Latin Modern Math" w:cs="Arial"/>
          <w:iCs/>
          <w:color w:val="4472C4" w:themeColor="accent1"/>
          <w:lang w:val="es-ES"/>
        </w:rPr>
      </w:pPr>
      <m:oMathPara>
        <m:oMath>
          <m:sSub>
            <m:sSubPr>
              <m:ctrlPr>
                <w:rPr>
                  <w:rFonts w:ascii="Latin Modern Math" w:hAnsi="Latin Modern Math" w:cs="Arial"/>
                  <w:iCs/>
                  <w:color w:val="4472C4" w:themeColor="accent1"/>
                  <w:lang w:val="es-ES"/>
                </w:rPr>
              </m:ctrlPr>
            </m:sSubPr>
            <m:e>
              <m:r>
                <m:rPr>
                  <m:sty m:val="p"/>
                </m:rPr>
                <w:rPr>
                  <w:rFonts w:ascii="Latin Modern Math" w:hAnsi="Latin Modern Math" w:cs="Arial"/>
                  <w:color w:val="4472C4" w:themeColor="accent1"/>
                  <w:lang w:val="es-ES"/>
                </w:rPr>
                <m:t>EAC</m:t>
              </m:r>
            </m:e>
            <m:sub>
              <m:r>
                <m:rPr>
                  <m:sty m:val="p"/>
                </m:rPr>
                <w:rPr>
                  <w:rFonts w:ascii="Latin Modern Math" w:hAnsi="Latin Modern Math" w:cs="Arial"/>
                  <w:color w:val="4472C4" w:themeColor="accent1"/>
                  <w:lang w:val="es-ES"/>
                </w:rPr>
                <m:t>autorizado</m:t>
              </m:r>
            </m:sub>
          </m:sSub>
          <m:r>
            <m:rPr>
              <m:sty m:val="p"/>
            </m:rPr>
            <w:rPr>
              <w:rFonts w:ascii="Latin Modern Math" w:hAnsi="Latin Modern Math" w:cs="Arial"/>
              <w:color w:val="4472C4" w:themeColor="accent1"/>
              <w:lang w:val="es-ES"/>
            </w:rPr>
            <m:t>=</m:t>
          </m:r>
          <m:sSub>
            <m:sSubPr>
              <m:ctrlPr>
                <w:rPr>
                  <w:rFonts w:ascii="Latin Modern Math" w:hAnsi="Latin Modern Math" w:cs="Arial"/>
                  <w:iCs/>
                  <w:color w:val="4472C4" w:themeColor="accent1"/>
                  <w:lang w:val="es-ES"/>
                </w:rPr>
              </m:ctrlPr>
            </m:sSubPr>
            <m:e>
              <m:r>
                <m:rPr>
                  <m:sty m:val="p"/>
                </m:rPr>
                <w:rPr>
                  <w:rFonts w:ascii="Latin Modern Math" w:hAnsi="Latin Modern Math" w:cs="Arial"/>
                  <w:color w:val="4472C4" w:themeColor="accent1"/>
                  <w:lang w:val="es-ES"/>
                </w:rPr>
                <m:t>BAC</m:t>
              </m:r>
            </m:e>
            <m:sub>
              <m:r>
                <m:rPr>
                  <m:sty m:val="p"/>
                </m:rPr>
                <w:rPr>
                  <w:rFonts w:ascii="Latin Modern Math" w:hAnsi="Latin Modern Math" w:cs="Arial"/>
                  <w:color w:val="4472C4" w:themeColor="accent1"/>
                  <w:lang w:val="es-ES"/>
                </w:rPr>
                <m:t>original</m:t>
              </m:r>
            </m:sub>
          </m:sSub>
          <m:r>
            <m:rPr>
              <m:sty m:val="p"/>
            </m:rPr>
            <w:rPr>
              <w:rFonts w:ascii="Latin Modern Math" w:hAnsi="Latin Modern Math" w:cs="Arial"/>
              <w:color w:val="4472C4" w:themeColor="accent1"/>
              <w:lang w:val="es-ES"/>
            </w:rPr>
            <m:t>+</m:t>
          </m:r>
          <m:sSub>
            <m:sSubPr>
              <m:ctrlPr>
                <w:rPr>
                  <w:rFonts w:ascii="Latin Modern Math" w:hAnsi="Latin Modern Math" w:cs="Arial"/>
                  <w:iCs/>
                  <w:color w:val="4472C4" w:themeColor="accent1"/>
                  <w:lang w:val="es-ES"/>
                </w:rPr>
              </m:ctrlPr>
            </m:sSubPr>
            <m:e>
              <m:r>
                <m:rPr>
                  <m:sty m:val="p"/>
                </m:rPr>
                <w:rPr>
                  <w:rFonts w:ascii="Latin Modern Math" w:hAnsi="Latin Modern Math" w:cs="Arial"/>
                  <w:color w:val="4472C4" w:themeColor="accent1"/>
                  <w:lang w:val="es-ES"/>
                </w:rPr>
                <m:t>Reserva</m:t>
              </m:r>
            </m:e>
            <m:sub>
              <m:r>
                <m:rPr>
                  <m:sty m:val="p"/>
                </m:rPr>
                <w:rPr>
                  <w:rFonts w:ascii="Latin Modern Math" w:hAnsi="Latin Modern Math" w:cs="Arial"/>
                  <w:color w:val="4472C4" w:themeColor="accent1"/>
                  <w:lang w:val="es-ES"/>
                </w:rPr>
                <m:t>disponible</m:t>
              </m:r>
            </m:sub>
          </m:sSub>
          <m:r>
            <m:rPr>
              <m:sty m:val="p"/>
            </m:rPr>
            <w:rPr>
              <w:rFonts w:ascii="Latin Modern Math" w:hAnsi="Latin Modern Math" w:cs="Arial"/>
              <w:color w:val="4472C4" w:themeColor="accent1"/>
              <w:lang w:val="es-ES"/>
            </w:rPr>
            <w:br/>
          </m:r>
        </m:oMath>
        <m:oMath>
          <m:sSub>
            <m:sSubPr>
              <m:ctrlPr>
                <w:rPr>
                  <w:rFonts w:ascii="Latin Modern Math" w:hAnsi="Latin Modern Math" w:cs="Arial"/>
                  <w:iCs/>
                  <w:color w:val="4472C4" w:themeColor="accent1"/>
                  <w:lang w:val="es-ES"/>
                </w:rPr>
              </m:ctrlPr>
            </m:sSubPr>
            <m:e>
              <m:r>
                <m:rPr>
                  <m:sty m:val="p"/>
                </m:rPr>
                <w:rPr>
                  <w:rFonts w:ascii="Latin Modern Math" w:hAnsi="Latin Modern Math" w:cs="Arial"/>
                  <w:color w:val="4472C4" w:themeColor="accent1"/>
                  <w:lang w:val="es-ES"/>
                </w:rPr>
                <m:t>EAC</m:t>
              </m:r>
            </m:e>
            <m:sub>
              <m:r>
                <m:rPr>
                  <m:sty m:val="p"/>
                </m:rPr>
                <w:rPr>
                  <w:rFonts w:ascii="Latin Modern Math" w:hAnsi="Latin Modern Math" w:cs="Arial"/>
                  <w:color w:val="4472C4" w:themeColor="accent1"/>
                  <w:lang w:val="es-ES"/>
                </w:rPr>
                <m:t>autorizado</m:t>
              </m:r>
            </m:sub>
          </m:sSub>
          <m:r>
            <m:rPr>
              <m:sty m:val="p"/>
            </m:rPr>
            <w:rPr>
              <w:rFonts w:ascii="Latin Modern Math" w:hAnsi="Latin Modern Math" w:cs="Arial"/>
              <w:color w:val="4472C4" w:themeColor="accent1"/>
              <w:lang w:val="es-ES"/>
            </w:rPr>
            <m:t>=</m:t>
          </m:r>
          <m:r>
            <m:rPr>
              <m:sty m:val="p"/>
            </m:rPr>
            <w:rPr>
              <w:rFonts w:ascii="Latin Modern Math" w:hAnsi="Latin Modern Math" w:cs="Arial"/>
              <w:color w:val="4472C4" w:themeColor="accent1"/>
              <w:lang w:val="es-ES"/>
            </w:rPr>
            <m:t xml:space="preserve">USD </m:t>
          </m:r>
          <m:r>
            <m:rPr>
              <m:sty m:val="p"/>
            </m:rPr>
            <w:rPr>
              <w:rFonts w:ascii="Latin Modern Math" w:hAnsi="Latin Modern Math" w:cs="Arial"/>
              <w:color w:val="4472C4" w:themeColor="accent1"/>
              <w:lang w:val="es-ES"/>
            </w:rPr>
            <m:t>575</m:t>
          </m:r>
          <m:r>
            <m:rPr>
              <m:sty m:val="p"/>
            </m:rPr>
            <w:rPr>
              <w:rFonts w:ascii="Latin Modern Math" w:hAnsi="Latin Modern Math" w:cs="Arial"/>
              <w:color w:val="4472C4" w:themeColor="accent1"/>
              <w:lang w:val="es-ES"/>
            </w:rPr>
            <m:t>.000</m:t>
          </m:r>
          <m:r>
            <m:rPr>
              <m:sty m:val="p"/>
            </m:rPr>
            <w:rPr>
              <w:rFonts w:ascii="Latin Modern Math" w:hAnsi="Latin Modern Math" w:cs="Arial"/>
              <w:color w:val="4472C4" w:themeColor="accent1"/>
              <w:lang w:val="es-ES"/>
            </w:rPr>
            <m:t>+</m:t>
          </m:r>
          <m:r>
            <m:rPr>
              <m:sty m:val="p"/>
            </m:rPr>
            <w:rPr>
              <w:rFonts w:ascii="Latin Modern Math" w:hAnsi="Latin Modern Math" w:cs="Arial"/>
              <w:color w:val="4472C4" w:themeColor="accent1"/>
              <w:lang w:val="es-ES"/>
            </w:rPr>
            <m:t>USD 27.000</m:t>
          </m:r>
          <m:r>
            <m:rPr>
              <m:sty m:val="p"/>
            </m:rPr>
            <w:rPr>
              <w:rFonts w:ascii="Latin Modern Math" w:hAnsi="Latin Modern Math" w:cs="Arial"/>
              <w:color w:val="4472C4" w:themeColor="accent1"/>
              <w:lang w:val="es-ES"/>
            </w:rPr>
            <w:br/>
          </m:r>
        </m:oMath>
        <m:oMath>
          <m:sSub>
            <m:sSubPr>
              <m:ctrlPr>
                <w:rPr>
                  <w:rFonts w:ascii="Latin Modern Math" w:hAnsi="Latin Modern Math" w:cs="Arial"/>
                  <w:iCs/>
                  <w:color w:val="4472C4" w:themeColor="accent1"/>
                  <w:lang w:val="es-ES"/>
                </w:rPr>
              </m:ctrlPr>
            </m:sSubPr>
            <m:e>
              <m:r>
                <m:rPr>
                  <m:sty m:val="p"/>
                </m:rPr>
                <w:rPr>
                  <w:rFonts w:ascii="Latin Modern Math" w:hAnsi="Latin Modern Math" w:cs="Arial"/>
                  <w:color w:val="4472C4" w:themeColor="accent1"/>
                  <w:lang w:val="es-ES"/>
                </w:rPr>
                <m:t>EAC</m:t>
              </m:r>
            </m:e>
            <m:sub>
              <m:r>
                <m:rPr>
                  <m:sty m:val="p"/>
                </m:rPr>
                <w:rPr>
                  <w:rFonts w:ascii="Latin Modern Math" w:hAnsi="Latin Modern Math" w:cs="Arial"/>
                  <w:color w:val="4472C4" w:themeColor="accent1"/>
                  <w:lang w:val="es-ES"/>
                </w:rPr>
                <m:t>autorizado</m:t>
              </m:r>
            </m:sub>
          </m:sSub>
          <m:r>
            <m:rPr>
              <m:sty m:val="p"/>
            </m:rPr>
            <w:rPr>
              <w:rFonts w:ascii="Latin Modern Math" w:hAnsi="Latin Modern Math" w:cs="Arial"/>
              <w:color w:val="4472C4" w:themeColor="accent1"/>
              <w:lang w:val="es-ES"/>
            </w:rPr>
            <m:t>=</m:t>
          </m:r>
          <m:r>
            <m:rPr>
              <m:sty m:val="p"/>
            </m:rPr>
            <w:rPr>
              <w:rFonts w:ascii="Latin Modern Math" w:hAnsi="Latin Modern Math" w:cs="Arial"/>
              <w:color w:val="4472C4" w:themeColor="accent1"/>
              <w:lang w:val="es-ES"/>
            </w:rPr>
            <m:t>USD 602.000</m:t>
          </m:r>
        </m:oMath>
      </m:oMathPara>
    </w:p>
    <w:p w14:paraId="74B3D792" w14:textId="45436DD5" w:rsidR="006174A1" w:rsidRDefault="006174A1" w:rsidP="00E5254C">
      <w:pPr>
        <w:spacing w:before="120" w:after="0"/>
        <w:jc w:val="both"/>
        <w:rPr>
          <w:rFonts w:ascii="Helvetica LT Std" w:hAnsi="Helvetica LT Std" w:cs="Arial"/>
          <w:color w:val="4472C4" w:themeColor="accent1"/>
          <w:lang w:val="es-ES"/>
        </w:rPr>
      </w:pPr>
      <w:r>
        <w:rPr>
          <w:rFonts w:ascii="Helvetica LT Std" w:hAnsi="Helvetica LT Std" w:cs="Arial"/>
          <w:color w:val="4472C4" w:themeColor="accent1"/>
          <w:lang w:val="es-ES"/>
        </w:rPr>
        <w:t>Para obtener la performance de costo del trabajo remanente (es decir, del trabajo que falta), se puede usar la fórmula del TCPI (</w:t>
      </w:r>
      <w:proofErr w:type="spellStart"/>
      <w:r w:rsidRPr="006174A1">
        <w:rPr>
          <w:rFonts w:ascii="Helvetica LT Std" w:hAnsi="Helvetica LT Std" w:cs="Arial"/>
          <w:i/>
          <w:iCs/>
          <w:color w:val="4472C4" w:themeColor="accent1"/>
          <w:lang w:val="es-ES"/>
        </w:rPr>
        <w:t>To</w:t>
      </w:r>
      <w:proofErr w:type="spellEnd"/>
      <w:r w:rsidRPr="006174A1">
        <w:rPr>
          <w:rFonts w:ascii="Helvetica LT Std" w:hAnsi="Helvetica LT Std" w:cs="Arial"/>
          <w:i/>
          <w:iCs/>
          <w:color w:val="4472C4" w:themeColor="accent1"/>
          <w:lang w:val="es-ES"/>
        </w:rPr>
        <w:t xml:space="preserve">-Complete Performance </w:t>
      </w:r>
      <w:proofErr w:type="spellStart"/>
      <w:r w:rsidRPr="006174A1">
        <w:rPr>
          <w:rFonts w:ascii="Helvetica LT Std" w:hAnsi="Helvetica LT Std" w:cs="Arial"/>
          <w:i/>
          <w:iCs/>
          <w:color w:val="4472C4" w:themeColor="accent1"/>
          <w:lang w:val="es-ES"/>
        </w:rPr>
        <w:t>Index</w:t>
      </w:r>
      <w:proofErr w:type="spellEnd"/>
      <w:r>
        <w:rPr>
          <w:rFonts w:ascii="Helvetica LT Std" w:hAnsi="Helvetica LT Std" w:cs="Arial"/>
          <w:color w:val="4472C4" w:themeColor="accent1"/>
          <w:lang w:val="es-ES"/>
        </w:rPr>
        <w:t>)</w:t>
      </w:r>
      <w:r w:rsidR="00DB6294">
        <w:rPr>
          <w:rFonts w:ascii="Helvetica LT Std" w:hAnsi="Helvetica LT Std" w:cs="Arial"/>
          <w:color w:val="4472C4" w:themeColor="accent1"/>
          <w:lang w:val="es-ES"/>
        </w:rPr>
        <w:t>, la cual no se refiere a la performance de costos desde el día 0 sino a la performance de costos del futuro</w:t>
      </w:r>
      <w:r w:rsidR="00DD1E15">
        <w:rPr>
          <w:rFonts w:ascii="Helvetica LT Std" w:hAnsi="Helvetica LT Std" w:cs="Arial"/>
          <w:color w:val="4472C4" w:themeColor="accent1"/>
          <w:lang w:val="es-ES"/>
        </w:rPr>
        <w:t>…</w:t>
      </w:r>
    </w:p>
    <w:p w14:paraId="246C3585" w14:textId="1270BF1D" w:rsidR="006174A1" w:rsidRPr="00DB6294" w:rsidRDefault="006174A1" w:rsidP="00E5254C">
      <w:pPr>
        <w:spacing w:before="120" w:after="0"/>
        <w:jc w:val="both"/>
        <w:rPr>
          <w:rFonts w:ascii="Helvetica LT Std" w:eastAsiaTheme="minorEastAsia" w:hAnsi="Helvetica LT Std" w:cs="Arial"/>
          <w:color w:val="4472C4" w:themeColor="accent1"/>
          <w:lang w:val="es-ES"/>
        </w:rPr>
      </w:pPr>
      <m:oMathPara>
        <m:oMath>
          <m:r>
            <m:rPr>
              <m:sty m:val="p"/>
            </m:rPr>
            <w:rPr>
              <w:rFonts w:ascii="Latin Modern Math" w:hAnsi="Latin Modern Math" w:cs="Arial"/>
              <w:color w:val="4472C4" w:themeColor="accent1"/>
              <w:lang w:val="es-ES"/>
            </w:rPr>
            <m:t>TCPI</m:t>
          </m:r>
          <m:r>
            <m:rPr>
              <m:sty m:val="p"/>
            </m:rPr>
            <w:rPr>
              <w:rFonts w:ascii="Latin Modern Math" w:hAnsi="Latin Modern Math" w:cs="Arial"/>
              <w:color w:val="4472C4" w:themeColor="accent1"/>
              <w:lang w:val="es-ES"/>
            </w:rPr>
            <m:t>=</m:t>
          </m:r>
          <m:f>
            <m:fPr>
              <m:ctrlPr>
                <w:rPr>
                  <w:rFonts w:ascii="Latin Modern Math" w:hAnsi="Latin Modern Math" w:cs="Arial"/>
                  <w:color w:val="4472C4" w:themeColor="accent1"/>
                  <w:lang w:val="es-ES"/>
                </w:rPr>
              </m:ctrlPr>
            </m:fPr>
            <m:num>
              <m:r>
                <m:rPr>
                  <m:sty m:val="p"/>
                </m:rPr>
                <w:rPr>
                  <w:rFonts w:ascii="Latin Modern Math" w:hAnsi="Latin Modern Math" w:cs="Arial"/>
                  <w:color w:val="4472C4" w:themeColor="accent1"/>
                  <w:lang w:val="es-ES"/>
                </w:rPr>
                <m:t>BAC-EV</m:t>
              </m:r>
            </m:num>
            <m:den>
              <m:sSub>
                <m:sSubPr>
                  <m:ctrlPr>
                    <w:rPr>
                      <w:rFonts w:ascii="Latin Modern Math" w:hAnsi="Latin Modern Math" w:cs="Arial"/>
                      <w:color w:val="4472C4" w:themeColor="accent1"/>
                      <w:lang w:val="es-ES"/>
                    </w:rPr>
                  </m:ctrlPr>
                </m:sSubPr>
                <m:e>
                  <m:r>
                    <m:rPr>
                      <m:sty m:val="p"/>
                    </m:rPr>
                    <w:rPr>
                      <w:rFonts w:ascii="Latin Modern Math" w:hAnsi="Latin Modern Math" w:cs="Arial"/>
                      <w:color w:val="4472C4" w:themeColor="accent1"/>
                      <w:lang w:val="es-ES"/>
                    </w:rPr>
                    <m:t>EAC</m:t>
                  </m:r>
                </m:e>
                <m:sub>
                  <m:r>
                    <m:rPr>
                      <m:sty m:val="p"/>
                    </m:rPr>
                    <w:rPr>
                      <w:rFonts w:ascii="Latin Modern Math" w:hAnsi="Latin Modern Math" w:cs="Arial"/>
                      <w:color w:val="4472C4" w:themeColor="accent1"/>
                      <w:lang w:val="es-ES"/>
                    </w:rPr>
                    <m:t>autorizado</m:t>
                  </m:r>
                </m:sub>
              </m:sSub>
              <m:r>
                <m:rPr>
                  <m:sty m:val="p"/>
                </m:rPr>
                <w:rPr>
                  <w:rFonts w:ascii="Latin Modern Math" w:hAnsi="Latin Modern Math" w:cs="Arial"/>
                  <w:color w:val="4472C4" w:themeColor="accent1"/>
                  <w:lang w:val="es-ES"/>
                </w:rPr>
                <m:t>-AC</m:t>
              </m:r>
            </m:den>
          </m:f>
          <m:r>
            <m:rPr>
              <m:sty m:val="p"/>
            </m:rPr>
            <w:rPr>
              <w:rFonts w:ascii="Latin Modern Math" w:hAnsi="Latin Modern Math" w:cs="Arial"/>
              <w:color w:val="4472C4" w:themeColor="accent1"/>
              <w:lang w:val="es-ES"/>
            </w:rPr>
            <w:br/>
          </m:r>
        </m:oMath>
        <m:oMath>
          <m:r>
            <m:rPr>
              <m:sty m:val="p"/>
            </m:rPr>
            <w:rPr>
              <w:rFonts w:ascii="Latin Modern Math" w:hAnsi="Latin Modern Math" w:cs="Arial"/>
              <w:color w:val="4472C4" w:themeColor="accent1"/>
              <w:lang w:val="es-ES"/>
            </w:rPr>
            <m:t>TCPI</m:t>
          </m:r>
          <m:r>
            <m:rPr>
              <m:sty m:val="p"/>
            </m:rPr>
            <w:rPr>
              <w:rFonts w:ascii="Latin Modern Math" w:hAnsi="Latin Modern Math" w:cs="Arial"/>
              <w:color w:val="4472C4" w:themeColor="accent1"/>
              <w:lang w:val="es-ES"/>
            </w:rPr>
            <m:t>=</m:t>
          </m:r>
          <m:f>
            <m:fPr>
              <m:ctrlPr>
                <w:rPr>
                  <w:rFonts w:ascii="Latin Modern Math" w:hAnsi="Latin Modern Math" w:cs="Arial"/>
                  <w:color w:val="4472C4" w:themeColor="accent1"/>
                  <w:lang w:val="es-ES"/>
                </w:rPr>
              </m:ctrlPr>
            </m:fPr>
            <m:num>
              <m:r>
                <m:rPr>
                  <m:sty m:val="p"/>
                </m:rPr>
                <w:rPr>
                  <w:rFonts w:ascii="Latin Modern Math" w:hAnsi="Latin Modern Math" w:cs="Arial"/>
                  <w:color w:val="4472C4" w:themeColor="accent1"/>
                  <w:lang w:val="es-ES"/>
                </w:rPr>
                <m:t xml:space="preserve">USD </m:t>
              </m:r>
              <m:r>
                <m:rPr>
                  <m:sty m:val="p"/>
                </m:rPr>
                <w:rPr>
                  <w:rFonts w:ascii="Latin Modern Math" w:hAnsi="Latin Modern Math" w:cs="Arial"/>
                  <w:color w:val="4472C4" w:themeColor="accent1"/>
                  <w:lang w:val="es-ES"/>
                </w:rPr>
                <m:t>575</m:t>
              </m:r>
              <m:r>
                <m:rPr>
                  <m:sty m:val="p"/>
                </m:rPr>
                <w:rPr>
                  <w:rFonts w:ascii="Latin Modern Math" w:hAnsi="Latin Modern Math" w:cs="Arial"/>
                  <w:color w:val="4472C4" w:themeColor="accent1"/>
                  <w:lang w:val="es-ES"/>
                </w:rPr>
                <m:t>.000-</m:t>
              </m:r>
              <m:r>
                <m:rPr>
                  <m:sty m:val="p"/>
                </m:rPr>
                <w:rPr>
                  <w:rFonts w:ascii="Latin Modern Math" w:hAnsi="Latin Modern Math" w:cs="Arial"/>
                  <w:color w:val="4472C4" w:themeColor="accent1"/>
                  <w:lang w:val="es-ES"/>
                </w:rPr>
                <m:t>USD 230.000</m:t>
              </m:r>
            </m:num>
            <m:den>
              <m:r>
                <m:rPr>
                  <m:sty m:val="p"/>
                </m:rPr>
                <w:rPr>
                  <w:rFonts w:ascii="Latin Modern Math" w:hAnsi="Latin Modern Math" w:cs="Arial"/>
                  <w:color w:val="4472C4" w:themeColor="accent1"/>
                  <w:lang w:val="es-ES"/>
                </w:rPr>
                <m:t>USD 602.000</m:t>
              </m:r>
              <m:r>
                <m:rPr>
                  <m:sty m:val="p"/>
                </m:rPr>
                <w:rPr>
                  <w:rFonts w:ascii="Latin Modern Math" w:hAnsi="Latin Modern Math" w:cs="Arial"/>
                  <w:color w:val="4472C4" w:themeColor="accent1"/>
                  <w:lang w:val="es-ES"/>
                </w:rPr>
                <m:t>-</m:t>
              </m:r>
              <m:r>
                <m:rPr>
                  <m:sty m:val="p"/>
                </m:rPr>
                <w:rPr>
                  <w:rFonts w:ascii="Latin Modern Math" w:hAnsi="Latin Modern Math" w:cs="Arial"/>
                  <w:color w:val="4472C4" w:themeColor="accent1"/>
                  <w:lang w:val="es-ES"/>
                </w:rPr>
                <m:t>USD 252.000</m:t>
              </m:r>
            </m:den>
          </m:f>
          <m:r>
            <w:rPr>
              <w:rFonts w:ascii="Latin Modern Math" w:hAnsi="Latin Modern Math" w:cs="Arial"/>
              <w:color w:val="4472C4" w:themeColor="accent1"/>
              <w:lang w:val="es-ES"/>
            </w:rPr>
            <w:br/>
          </m:r>
        </m:oMath>
        <m:oMath>
          <m:r>
            <m:rPr>
              <m:sty m:val="p"/>
            </m:rPr>
            <w:rPr>
              <w:rFonts w:ascii="Latin Modern Math" w:hAnsi="Latin Modern Math" w:cs="Arial"/>
              <w:color w:val="4472C4" w:themeColor="accent1"/>
              <w:lang w:val="es-ES"/>
            </w:rPr>
            <m:t>TCPI</m:t>
          </m:r>
          <m:r>
            <m:rPr>
              <m:sty m:val="p"/>
            </m:rPr>
            <w:rPr>
              <w:rFonts w:ascii="Latin Modern Math" w:hAnsi="Latin Modern Math" w:cs="Arial"/>
              <w:color w:val="4472C4" w:themeColor="accent1"/>
              <w:lang w:val="es-ES"/>
            </w:rPr>
            <m:t>=</m:t>
          </m:r>
          <m:f>
            <m:fPr>
              <m:ctrlPr>
                <w:rPr>
                  <w:rFonts w:ascii="Latin Modern Math" w:hAnsi="Latin Modern Math" w:cs="Arial"/>
                  <w:color w:val="4472C4" w:themeColor="accent1"/>
                  <w:lang w:val="es-ES"/>
                </w:rPr>
              </m:ctrlPr>
            </m:fPr>
            <m:num>
              <m:r>
                <m:rPr>
                  <m:sty m:val="p"/>
                </m:rPr>
                <w:rPr>
                  <w:rFonts w:ascii="Latin Modern Math" w:hAnsi="Latin Modern Math" w:cs="Arial"/>
                  <w:color w:val="4472C4" w:themeColor="accent1"/>
                  <w:lang w:val="es-ES"/>
                </w:rPr>
                <m:t xml:space="preserve">USD </m:t>
              </m:r>
              <m:r>
                <m:rPr>
                  <m:sty m:val="p"/>
                </m:rPr>
                <w:rPr>
                  <w:rFonts w:ascii="Latin Modern Math" w:hAnsi="Latin Modern Math" w:cs="Arial"/>
                  <w:color w:val="4472C4" w:themeColor="accent1"/>
                  <w:lang w:val="es-ES"/>
                </w:rPr>
                <m:t>345</m:t>
              </m:r>
              <m:r>
                <m:rPr>
                  <m:sty m:val="p"/>
                </m:rPr>
                <w:rPr>
                  <w:rFonts w:ascii="Latin Modern Math" w:hAnsi="Latin Modern Math" w:cs="Arial"/>
                  <w:color w:val="4472C4" w:themeColor="accent1"/>
                  <w:lang w:val="es-ES"/>
                </w:rPr>
                <m:t>.000</m:t>
              </m:r>
            </m:num>
            <m:den>
              <m:r>
                <m:rPr>
                  <m:sty m:val="p"/>
                </m:rPr>
                <w:rPr>
                  <w:rFonts w:ascii="Latin Modern Math" w:hAnsi="Latin Modern Math" w:cs="Arial"/>
                  <w:color w:val="4472C4" w:themeColor="accent1"/>
                  <w:lang w:val="es-ES"/>
                </w:rPr>
                <m:t xml:space="preserve">USD </m:t>
              </m:r>
              <m:r>
                <m:rPr>
                  <m:sty m:val="p"/>
                </m:rPr>
                <w:rPr>
                  <w:rFonts w:ascii="Latin Modern Math" w:hAnsi="Latin Modern Math" w:cs="Arial"/>
                  <w:color w:val="4472C4" w:themeColor="accent1"/>
                  <w:lang w:val="es-ES"/>
                </w:rPr>
                <m:t>350</m:t>
              </m:r>
              <m:r>
                <m:rPr>
                  <m:sty m:val="p"/>
                </m:rPr>
                <w:rPr>
                  <w:rFonts w:ascii="Latin Modern Math" w:hAnsi="Latin Modern Math" w:cs="Arial"/>
                  <w:color w:val="4472C4" w:themeColor="accent1"/>
                  <w:lang w:val="es-ES"/>
                </w:rPr>
                <m:t>.00</m:t>
              </m:r>
              <m:r>
                <m:rPr>
                  <m:sty m:val="p"/>
                </m:rPr>
                <w:rPr>
                  <w:rFonts w:ascii="Latin Modern Math" w:hAnsi="Latin Modern Math" w:cs="Arial"/>
                  <w:color w:val="4472C4" w:themeColor="accent1"/>
                  <w:lang w:val="es-ES"/>
                </w:rPr>
                <m:t>0</m:t>
              </m:r>
            </m:den>
          </m:f>
          <m:r>
            <w:rPr>
              <w:rFonts w:ascii="Latin Modern Math" w:hAnsi="Latin Modern Math" w:cs="Arial"/>
              <w:color w:val="4472C4" w:themeColor="accent1"/>
              <w:lang w:val="es-ES"/>
            </w:rPr>
            <w:br/>
          </m:r>
        </m:oMath>
        <m:oMath>
          <m:borderBox>
            <m:borderBoxPr>
              <m:ctrlPr>
                <w:rPr>
                  <w:rFonts w:ascii="Latin Modern Math" w:hAnsi="Latin Modern Math" w:cs="Arial"/>
                  <w:color w:val="4472C4" w:themeColor="accent1"/>
                  <w:lang w:val="es-ES"/>
                </w:rPr>
              </m:ctrlPr>
            </m:borderBoxPr>
            <m:e>
              <m:r>
                <m:rPr>
                  <m:sty m:val="p"/>
                </m:rPr>
                <w:rPr>
                  <w:rFonts w:ascii="Latin Modern Math" w:hAnsi="Latin Modern Math" w:cs="Arial"/>
                  <w:color w:val="4472C4" w:themeColor="accent1"/>
                  <w:lang w:val="es-ES"/>
                </w:rPr>
                <m:t>TCPI</m:t>
              </m:r>
              <m:r>
                <m:rPr>
                  <m:sty m:val="p"/>
                </m:rPr>
                <w:rPr>
                  <w:rFonts w:ascii="Latin Modern Math" w:hAnsi="Latin Modern Math" w:cs="Arial"/>
                  <w:color w:val="4472C4" w:themeColor="accent1"/>
                  <w:lang w:val="es-ES"/>
                </w:rPr>
                <m:t>≈0,9857</m:t>
              </m:r>
            </m:e>
          </m:borderBox>
        </m:oMath>
      </m:oMathPara>
    </w:p>
    <w:p w14:paraId="485EE99D" w14:textId="5BFC7DBE" w:rsidR="006174A1" w:rsidRDefault="00F03EC6" w:rsidP="006174A1">
      <w:pPr>
        <w:spacing w:before="120" w:after="0"/>
        <w:jc w:val="both"/>
        <w:rPr>
          <w:rFonts w:ascii="Helvetica LT Std" w:hAnsi="Helvetica LT Std" w:cs="Arial"/>
          <w:color w:val="4472C4" w:themeColor="accent1"/>
        </w:rPr>
      </w:pPr>
      <w:r>
        <w:rPr>
          <w:rFonts w:ascii="Helvetica LT Std" w:hAnsi="Helvetica LT Std" w:cs="Arial"/>
          <w:color w:val="4472C4" w:themeColor="accent1"/>
        </w:rPr>
        <w:t xml:space="preserve">Esta fórmula se puede también deducir razonando: el costo presupuestario de lo que me falta (el </w:t>
      </w:r>
      <w:r w:rsidRPr="00DB6294">
        <w:rPr>
          <w:rFonts w:ascii="Helvetica LT Std" w:hAnsi="Helvetica LT Std" w:cs="Arial"/>
          <w:color w:val="4472C4" w:themeColor="accent1"/>
          <w:u w:val="single"/>
        </w:rPr>
        <w:t>BAC</w:t>
      </w:r>
      <w:r>
        <w:rPr>
          <w:rFonts w:ascii="Helvetica LT Std" w:hAnsi="Helvetica LT Std" w:cs="Arial"/>
          <w:color w:val="4472C4" w:themeColor="accent1"/>
        </w:rPr>
        <w:t xml:space="preserve"> menos el </w:t>
      </w:r>
      <w:r w:rsidRPr="00DB6294">
        <w:rPr>
          <w:rFonts w:ascii="Helvetica LT Std" w:hAnsi="Helvetica LT Std" w:cs="Arial"/>
          <w:color w:val="4472C4" w:themeColor="accent1"/>
          <w:u w:val="single"/>
        </w:rPr>
        <w:t>EV</w:t>
      </w:r>
      <w:r>
        <w:rPr>
          <w:rFonts w:ascii="Helvetica LT Std" w:hAnsi="Helvetica LT Std" w:cs="Arial"/>
          <w:color w:val="4472C4" w:themeColor="accent1"/>
        </w:rPr>
        <w:t>) dividido por la plata que me queda (</w:t>
      </w:r>
      <w:r w:rsidRPr="00DB6294">
        <w:rPr>
          <w:rFonts w:ascii="Helvetica LT Std" w:hAnsi="Helvetica LT Std" w:cs="Arial"/>
          <w:color w:val="4472C4" w:themeColor="accent1"/>
          <w:u w:val="single"/>
        </w:rPr>
        <w:t>la nueva estimación del proyecto</w:t>
      </w:r>
      <w:r>
        <w:rPr>
          <w:rFonts w:ascii="Helvetica LT Std" w:hAnsi="Helvetica LT Std" w:cs="Arial"/>
          <w:color w:val="4472C4" w:themeColor="accent1"/>
        </w:rPr>
        <w:t xml:space="preserve"> menos </w:t>
      </w:r>
      <w:r w:rsidRPr="00DB6294">
        <w:rPr>
          <w:rFonts w:ascii="Helvetica LT Std" w:hAnsi="Helvetica LT Std" w:cs="Arial"/>
          <w:color w:val="4472C4" w:themeColor="accent1"/>
          <w:u w:val="single"/>
        </w:rPr>
        <w:t>lo que ya gastamos</w:t>
      </w:r>
      <w:r>
        <w:rPr>
          <w:rFonts w:ascii="Helvetica LT Std" w:hAnsi="Helvetica LT Std" w:cs="Arial"/>
          <w:color w:val="4472C4" w:themeColor="accent1"/>
        </w:rPr>
        <w:t>).</w:t>
      </w:r>
    </w:p>
    <w:p w14:paraId="114594A9" w14:textId="77777777" w:rsidR="00DB6294" w:rsidRDefault="00DB6294" w:rsidP="006174A1">
      <w:pPr>
        <w:spacing w:before="120" w:after="0"/>
        <w:jc w:val="both"/>
        <w:rPr>
          <w:rFonts w:ascii="Helvetica LT Std" w:hAnsi="Helvetica LT Std" w:cs="Arial"/>
          <w:color w:val="4472C4" w:themeColor="accent1"/>
        </w:rPr>
      </w:pPr>
    </w:p>
    <w:p w14:paraId="1B2BFD29" w14:textId="46D96C3B" w:rsidR="006174A1" w:rsidRPr="006174A1" w:rsidRDefault="006174A1" w:rsidP="006174A1">
      <w:pPr>
        <w:spacing w:before="120" w:after="0"/>
        <w:jc w:val="both"/>
        <w:rPr>
          <w:rFonts w:ascii="Helvetica LT Std" w:hAnsi="Helvetica LT Std" w:cs="Arial"/>
          <w:color w:val="4472C4" w:themeColor="accent1"/>
        </w:rPr>
      </w:pPr>
    </w:p>
    <w:sectPr w:rsidR="006174A1" w:rsidRPr="006174A1" w:rsidSect="00C73A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D7DCF" w14:textId="77777777" w:rsidR="00B10F24" w:rsidRDefault="00B10F24" w:rsidP="006248CF">
      <w:pPr>
        <w:spacing w:after="0" w:line="240" w:lineRule="auto"/>
      </w:pPr>
      <w:r>
        <w:separator/>
      </w:r>
    </w:p>
  </w:endnote>
  <w:endnote w:type="continuationSeparator" w:id="0">
    <w:p w14:paraId="2357A1A8" w14:textId="77777777" w:rsidR="00B10F24" w:rsidRDefault="00B10F24" w:rsidP="0062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LT Std">
    <w:panose1 w:val="020B0504020202020204"/>
    <w:charset w:val="00"/>
    <w:family w:val="swiss"/>
    <w:notTrueType/>
    <w:pitch w:val="variable"/>
    <w:sig w:usb0="00000203" w:usb1="00000000" w:usb2="00000000" w:usb3="00000000" w:csb0="00000005" w:csb1="00000000"/>
  </w:font>
  <w:font w:name="Arial">
    <w:panose1 w:val="020B0604020202020204"/>
    <w:charset w:val="00"/>
    <w:family w:val="swiss"/>
    <w:pitch w:val="variable"/>
    <w:sig w:usb0="E0002AFF" w:usb1="C0007843"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00F52" w14:textId="77777777" w:rsidR="00B10F24" w:rsidRDefault="00B10F24" w:rsidP="006248CF">
      <w:pPr>
        <w:spacing w:after="0" w:line="240" w:lineRule="auto"/>
      </w:pPr>
      <w:r>
        <w:separator/>
      </w:r>
    </w:p>
  </w:footnote>
  <w:footnote w:type="continuationSeparator" w:id="0">
    <w:p w14:paraId="501E7374" w14:textId="77777777" w:rsidR="00B10F24" w:rsidRDefault="00B10F24" w:rsidP="006248CF">
      <w:pPr>
        <w:spacing w:after="0" w:line="240" w:lineRule="auto"/>
      </w:pPr>
      <w:r>
        <w:continuationSeparator/>
      </w:r>
    </w:p>
  </w:footnote>
  <w:footnote w:id="1">
    <w:p w14:paraId="09FA5183" w14:textId="7169C26B" w:rsidR="006248CF" w:rsidRPr="006248CF" w:rsidRDefault="006248CF" w:rsidP="006248CF">
      <w:pPr>
        <w:spacing w:before="120" w:after="0"/>
        <w:jc w:val="both"/>
        <w:rPr>
          <w:rFonts w:ascii="Helvetica LT Std" w:hAnsi="Helvetica LT Std" w:cs="Arial"/>
          <w:color w:val="4472C4" w:themeColor="accent1"/>
        </w:rPr>
      </w:pPr>
      <w:r w:rsidRPr="006248CF">
        <w:rPr>
          <w:rStyle w:val="Refdenotaalpie"/>
          <w:rFonts w:ascii="Helvetica LT Std" w:hAnsi="Helvetica LT Std"/>
          <w:color w:val="4472C4" w:themeColor="accent1"/>
        </w:rPr>
        <w:footnoteRef/>
      </w:r>
      <w:r w:rsidRPr="006248CF">
        <w:rPr>
          <w:rFonts w:ascii="Helvetica LT Std" w:hAnsi="Helvetica LT Std"/>
          <w:color w:val="4472C4" w:themeColor="accent1"/>
        </w:rPr>
        <w:t xml:space="preserve"> </w:t>
      </w:r>
      <w:r w:rsidRPr="006248CF">
        <w:rPr>
          <w:rFonts w:ascii="Helvetica LT Std" w:hAnsi="Helvetica LT Std" w:cs="Arial"/>
          <w:color w:val="4472C4" w:themeColor="accent1"/>
        </w:rPr>
        <w:t>Para la corrección</w:t>
      </w:r>
      <w:r>
        <w:rPr>
          <w:rFonts w:ascii="Helvetica LT Std" w:hAnsi="Helvetica LT Std" w:cs="Arial"/>
          <w:color w:val="4472C4" w:themeColor="accent1"/>
        </w:rPr>
        <w:t>, como era bastante rebuscada esta opción, se consideró que podía ser verdadera (siendo debidamente justificada) y, de esa manera, haciendo que la opción correcta no sea [VI] sino [V]</w:t>
      </w:r>
      <w:r w:rsidRPr="006248CF">
        <w:rPr>
          <w:rFonts w:ascii="Helvetica LT Std" w:hAnsi="Helvetica LT Std" w:cs="Arial"/>
          <w:color w:val="4472C4" w:themeColor="accent1"/>
        </w:rPr>
        <w:t>.</w:t>
      </w:r>
    </w:p>
    <w:p w14:paraId="21D65EA0" w14:textId="6315CD27" w:rsidR="006248CF" w:rsidRPr="006248CF" w:rsidRDefault="006248CF">
      <w:pPr>
        <w:pStyle w:val="Textonotapie"/>
        <w:rPr>
          <w:rFonts w:ascii="Helvetica LT Std" w:hAnsi="Helvetica LT Std"/>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F33"/>
    <w:multiLevelType w:val="hybridMultilevel"/>
    <w:tmpl w:val="AC4ECE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49036B8"/>
    <w:multiLevelType w:val="hybridMultilevel"/>
    <w:tmpl w:val="0026295A"/>
    <w:lvl w:ilvl="0" w:tplc="8B407A34">
      <w:start w:val="1"/>
      <w:numFmt w:val="decimal"/>
      <w:lvlText w:val="%1."/>
      <w:lvlJc w:val="left"/>
      <w:pPr>
        <w:ind w:left="720" w:hanging="360"/>
      </w:pPr>
      <w:rPr>
        <w:b/>
        <w:bCs/>
      </w:rPr>
    </w:lvl>
    <w:lvl w:ilvl="1" w:tplc="939E91AA">
      <w:start w:val="1"/>
      <w:numFmt w:val="lowerLetter"/>
      <w:lvlText w:val="%2."/>
      <w:lvlJc w:val="left"/>
      <w:pPr>
        <w:ind w:left="1440" w:hanging="360"/>
      </w:pPr>
      <w:rPr>
        <w:b/>
        <w:bCs/>
      </w:rPr>
    </w:lvl>
    <w:lvl w:ilvl="2" w:tplc="8A1E2964">
      <w:start w:val="1"/>
      <w:numFmt w:val="upperRoman"/>
      <w:lvlText w:val="%3."/>
      <w:lvlJc w:val="right"/>
      <w:pPr>
        <w:ind w:left="2160" w:hanging="180"/>
      </w:pPr>
      <w:rPr>
        <w:b/>
        <w:bCs/>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7A45002"/>
    <w:multiLevelType w:val="hybridMultilevel"/>
    <w:tmpl w:val="6082BC48"/>
    <w:lvl w:ilvl="0" w:tplc="8B407A34">
      <w:start w:val="1"/>
      <w:numFmt w:val="decimal"/>
      <w:lvlText w:val="%1."/>
      <w:lvlJc w:val="left"/>
      <w:pPr>
        <w:ind w:left="720" w:hanging="360"/>
      </w:pPr>
      <w:rPr>
        <w:b/>
        <w:bCs/>
      </w:rPr>
    </w:lvl>
    <w:lvl w:ilvl="1" w:tplc="939E91AA">
      <w:start w:val="1"/>
      <w:numFmt w:val="lowerLetter"/>
      <w:lvlText w:val="%2."/>
      <w:lvlJc w:val="left"/>
      <w:pPr>
        <w:ind w:left="1440" w:hanging="360"/>
      </w:pPr>
      <w:rPr>
        <w:b/>
        <w:bCs/>
      </w:rPr>
    </w:lvl>
    <w:lvl w:ilvl="2" w:tplc="8A1E2964">
      <w:start w:val="1"/>
      <w:numFmt w:val="upperRoman"/>
      <w:lvlText w:val="%3."/>
      <w:lvlJc w:val="right"/>
      <w:pPr>
        <w:ind w:left="2160" w:hanging="180"/>
      </w:pPr>
      <w:rPr>
        <w:b/>
        <w:bCs/>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3A37692"/>
    <w:multiLevelType w:val="hybridMultilevel"/>
    <w:tmpl w:val="3C4A2D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7B"/>
    <w:rsid w:val="00004387"/>
    <w:rsid w:val="00007DEB"/>
    <w:rsid w:val="0005024B"/>
    <w:rsid w:val="000B62AC"/>
    <w:rsid w:val="000C26AC"/>
    <w:rsid w:val="001A4267"/>
    <w:rsid w:val="00222223"/>
    <w:rsid w:val="00223E6D"/>
    <w:rsid w:val="002858E8"/>
    <w:rsid w:val="00411A44"/>
    <w:rsid w:val="004870B7"/>
    <w:rsid w:val="00550C5E"/>
    <w:rsid w:val="005D146E"/>
    <w:rsid w:val="006174A1"/>
    <w:rsid w:val="006248CF"/>
    <w:rsid w:val="0065799C"/>
    <w:rsid w:val="006C6DC3"/>
    <w:rsid w:val="007170AC"/>
    <w:rsid w:val="00900C7B"/>
    <w:rsid w:val="009C15BC"/>
    <w:rsid w:val="00A443A0"/>
    <w:rsid w:val="00A4558D"/>
    <w:rsid w:val="00A459DF"/>
    <w:rsid w:val="00B10F24"/>
    <w:rsid w:val="00BC012C"/>
    <w:rsid w:val="00C14DF2"/>
    <w:rsid w:val="00C20082"/>
    <w:rsid w:val="00C73AA0"/>
    <w:rsid w:val="00C96D9D"/>
    <w:rsid w:val="00CD1C90"/>
    <w:rsid w:val="00DB6294"/>
    <w:rsid w:val="00DD1E15"/>
    <w:rsid w:val="00E5254C"/>
    <w:rsid w:val="00EB730F"/>
    <w:rsid w:val="00F03EC6"/>
    <w:rsid w:val="00F23BA6"/>
    <w:rsid w:val="00F36505"/>
    <w:rsid w:val="00F528A6"/>
    <w:rsid w:val="00FD14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4A69"/>
  <w15:chartTrackingRefBased/>
  <w15:docId w15:val="{1B1E2AB8-8FEE-42CB-831A-A9DA98CD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1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1400"/>
    <w:pPr>
      <w:ind w:left="720"/>
      <w:contextualSpacing/>
    </w:pPr>
  </w:style>
  <w:style w:type="character" w:styleId="Textodelmarcadordeposicin">
    <w:name w:val="Placeholder Text"/>
    <w:basedOn w:val="Fuentedeprrafopredeter"/>
    <w:uiPriority w:val="99"/>
    <w:semiHidden/>
    <w:rsid w:val="006174A1"/>
    <w:rPr>
      <w:color w:val="808080"/>
    </w:rPr>
  </w:style>
  <w:style w:type="paragraph" w:styleId="Textonotapie">
    <w:name w:val="footnote text"/>
    <w:basedOn w:val="Normal"/>
    <w:link w:val="TextonotapieCar"/>
    <w:uiPriority w:val="99"/>
    <w:semiHidden/>
    <w:unhideWhenUsed/>
    <w:rsid w:val="006248C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48CF"/>
    <w:rPr>
      <w:sz w:val="20"/>
      <w:szCs w:val="20"/>
    </w:rPr>
  </w:style>
  <w:style w:type="character" w:styleId="Refdenotaalpie">
    <w:name w:val="footnote reference"/>
    <w:basedOn w:val="Fuentedeprrafopredeter"/>
    <w:uiPriority w:val="99"/>
    <w:semiHidden/>
    <w:unhideWhenUsed/>
    <w:rsid w:val="006248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1412</Words>
  <Characters>7768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26</cp:revision>
  <dcterms:created xsi:type="dcterms:W3CDTF">2022-08-03T20:27:00Z</dcterms:created>
  <dcterms:modified xsi:type="dcterms:W3CDTF">2022-08-03T23:35:00Z</dcterms:modified>
</cp:coreProperties>
</file>