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C3" w:rsidRPr="00CB402A" w:rsidRDefault="00C20EAC" w:rsidP="00AA3097">
      <w:pPr>
        <w:autoSpaceDE w:val="0"/>
        <w:autoSpaceDN w:val="0"/>
        <w:adjustRightInd w:val="0"/>
        <w:rPr>
          <w:rFonts w:cstheme="minorHAnsi"/>
          <w:szCs w:val="20"/>
          <w:lang w:val="es-ES"/>
        </w:rPr>
      </w:pPr>
      <w:r w:rsidRPr="00CB402A">
        <w:rPr>
          <w:rFonts w:cstheme="minorHAnsi"/>
          <w:szCs w:val="20"/>
          <w:lang w:val="es-ES"/>
        </w:rPr>
        <w:t xml:space="preserve">Benchmark es un </w:t>
      </w:r>
      <w:r w:rsidRPr="00CB402A">
        <w:rPr>
          <w:rFonts w:cstheme="minorHAnsi"/>
          <w:b/>
          <w:bCs/>
          <w:szCs w:val="20"/>
          <w:lang w:val="es-ES"/>
        </w:rPr>
        <w:t xml:space="preserve">proceso sistemático </w:t>
      </w:r>
      <w:r w:rsidRPr="00CB402A">
        <w:rPr>
          <w:rFonts w:cstheme="minorHAnsi"/>
          <w:szCs w:val="20"/>
          <w:lang w:val="es-ES"/>
        </w:rPr>
        <w:t xml:space="preserve">y </w:t>
      </w:r>
      <w:r w:rsidRPr="00CB402A">
        <w:rPr>
          <w:rFonts w:cstheme="minorHAnsi"/>
          <w:b/>
          <w:bCs/>
          <w:szCs w:val="20"/>
          <w:lang w:val="es-ES"/>
        </w:rPr>
        <w:t xml:space="preserve">continuo </w:t>
      </w:r>
      <w:r w:rsidR="00F62FA6" w:rsidRPr="00CB402A">
        <w:rPr>
          <w:rFonts w:cstheme="minorHAnsi"/>
          <w:szCs w:val="20"/>
          <w:lang w:val="es-ES"/>
        </w:rPr>
        <w:t xml:space="preserve">que permite evaluar </w:t>
      </w:r>
      <w:r w:rsidR="00F62FA6" w:rsidRPr="00CB402A">
        <w:rPr>
          <w:rFonts w:cstheme="minorHAnsi"/>
          <w:b/>
          <w:szCs w:val="20"/>
          <w:lang w:val="es-ES"/>
        </w:rPr>
        <w:t>c</w:t>
      </w:r>
      <w:r w:rsidRPr="00CB402A">
        <w:rPr>
          <w:rFonts w:cstheme="minorHAnsi"/>
          <w:b/>
          <w:szCs w:val="20"/>
          <w:lang w:val="es-ES"/>
        </w:rPr>
        <w:t>omparativamente</w:t>
      </w:r>
      <w:r w:rsidRPr="00CB402A">
        <w:rPr>
          <w:rFonts w:cstheme="minorHAnsi"/>
          <w:szCs w:val="20"/>
          <w:lang w:val="es-ES"/>
        </w:rPr>
        <w:t xml:space="preserve"> los productos, servicios y procesos de trabajo en organizaciones</w:t>
      </w:r>
      <w:r w:rsidR="00F62FA6" w:rsidRPr="00CB402A">
        <w:rPr>
          <w:rFonts w:cstheme="minorHAnsi"/>
          <w:szCs w:val="20"/>
          <w:lang w:val="es-ES"/>
        </w:rPr>
        <w:t xml:space="preserve">. </w:t>
      </w:r>
      <w:r w:rsidR="00D1307F" w:rsidRPr="00CB402A">
        <w:rPr>
          <w:rFonts w:cstheme="minorHAnsi"/>
          <w:szCs w:val="20"/>
          <w:lang w:val="es-ES"/>
        </w:rPr>
        <w:t xml:space="preserve">Estas mediciones son las que van a definirnos cuál es el rendimiento de lo que estamos evaluando en comparación con lo que se está analizando en la medición y así permitir la toma de </w:t>
      </w:r>
      <w:r w:rsidR="00D1307F" w:rsidRPr="00CB402A">
        <w:rPr>
          <w:rFonts w:cstheme="minorHAnsi"/>
          <w:b/>
          <w:bCs/>
          <w:szCs w:val="20"/>
          <w:lang w:val="es-ES"/>
        </w:rPr>
        <w:t xml:space="preserve">decisión </w:t>
      </w:r>
      <w:r w:rsidR="00D1307F" w:rsidRPr="00CB402A">
        <w:rPr>
          <w:rFonts w:cstheme="minorHAnsi"/>
          <w:szCs w:val="20"/>
          <w:lang w:val="es-ES"/>
        </w:rPr>
        <w:t xml:space="preserve">correspondiente. </w:t>
      </w:r>
      <w:r w:rsidR="00F62FA6" w:rsidRPr="00CB402A">
        <w:rPr>
          <w:rFonts w:cstheme="minorHAnsi"/>
          <w:szCs w:val="20"/>
          <w:lang w:val="es-ES"/>
        </w:rPr>
        <w:t>Podemos medir cualquiera sea la cualidad de lo que nos encontramos evaluando siempre y cuando comparemos las mismas características entre todos los postulantes que están siendo sometidos a través de esta técnica.</w:t>
      </w:r>
    </w:p>
    <w:p w:rsidR="00F62FA6" w:rsidRPr="00CB402A" w:rsidRDefault="00F62FA6" w:rsidP="00AA3097">
      <w:pPr>
        <w:autoSpaceDE w:val="0"/>
        <w:autoSpaceDN w:val="0"/>
        <w:adjustRightInd w:val="0"/>
        <w:rPr>
          <w:rFonts w:cstheme="minorHAnsi"/>
          <w:szCs w:val="20"/>
          <w:lang w:val="es-ES"/>
        </w:rPr>
      </w:pPr>
    </w:p>
    <w:p w:rsidR="00F62FA6" w:rsidRPr="00CB402A" w:rsidRDefault="00F62FA6" w:rsidP="00AA3097">
      <w:pPr>
        <w:autoSpaceDE w:val="0"/>
        <w:autoSpaceDN w:val="0"/>
        <w:adjustRightInd w:val="0"/>
        <w:rPr>
          <w:rFonts w:cstheme="minorHAnsi"/>
          <w:szCs w:val="20"/>
        </w:rPr>
      </w:pPr>
      <w:r w:rsidRPr="00CB402A">
        <w:rPr>
          <w:rFonts w:cstheme="minorHAnsi"/>
          <w:b/>
          <w:szCs w:val="20"/>
        </w:rPr>
        <w:t>Permite</w:t>
      </w:r>
      <w:r w:rsidRPr="00CB402A">
        <w:rPr>
          <w:rFonts w:cstheme="minorHAnsi"/>
          <w:szCs w:val="20"/>
        </w:rPr>
        <w:t>:</w:t>
      </w:r>
    </w:p>
    <w:p w:rsidR="00F62FA6" w:rsidRPr="00CB402A" w:rsidRDefault="00F62FA6" w:rsidP="00AA3097">
      <w:pPr>
        <w:autoSpaceDE w:val="0"/>
        <w:autoSpaceDN w:val="0"/>
        <w:adjustRightInd w:val="0"/>
        <w:rPr>
          <w:rFonts w:cstheme="minorHAnsi"/>
          <w:szCs w:val="20"/>
          <w:lang w:val="es-ES"/>
        </w:rPr>
      </w:pPr>
      <w:r w:rsidRPr="00CB402A">
        <w:rPr>
          <w:rFonts w:cstheme="minorHAnsi"/>
          <w:szCs w:val="20"/>
          <w:lang w:val="es-ES"/>
        </w:rPr>
        <w:t xml:space="preserve">• </w:t>
      </w:r>
      <w:r w:rsidRPr="00CB402A">
        <w:rPr>
          <w:rFonts w:cstheme="minorHAnsi"/>
          <w:iCs/>
          <w:szCs w:val="20"/>
          <w:lang w:val="es-ES"/>
        </w:rPr>
        <w:t>Comparar elementos a través de características claves para la solución</w:t>
      </w:r>
      <w:r w:rsidRPr="00CB402A">
        <w:rPr>
          <w:rFonts w:cstheme="minorHAnsi"/>
          <w:szCs w:val="20"/>
          <w:lang w:val="es-ES"/>
        </w:rPr>
        <w:t>: Se estudian aquellos componentes y/o parámetros que aportan datos relevantes a la decisión que se debe tomar.</w:t>
      </w:r>
    </w:p>
    <w:p w:rsidR="00F62FA6" w:rsidRPr="00CB402A" w:rsidRDefault="00F62FA6" w:rsidP="00AA3097">
      <w:pPr>
        <w:autoSpaceDE w:val="0"/>
        <w:autoSpaceDN w:val="0"/>
        <w:adjustRightInd w:val="0"/>
        <w:rPr>
          <w:rFonts w:cstheme="minorHAnsi"/>
          <w:iCs/>
          <w:szCs w:val="20"/>
          <w:lang w:val="es-ES"/>
        </w:rPr>
      </w:pPr>
      <w:r w:rsidRPr="00CB402A">
        <w:rPr>
          <w:rFonts w:cstheme="minorHAnsi"/>
          <w:szCs w:val="20"/>
          <w:lang w:val="es-ES"/>
        </w:rPr>
        <w:t xml:space="preserve">• </w:t>
      </w:r>
      <w:r w:rsidRPr="00CB402A">
        <w:rPr>
          <w:rFonts w:cstheme="minorHAnsi"/>
          <w:iCs/>
          <w:szCs w:val="20"/>
          <w:lang w:val="es-ES"/>
        </w:rPr>
        <w:t>Obtener resultados objetivos</w:t>
      </w:r>
    </w:p>
    <w:p w:rsidR="00F62FA6" w:rsidRPr="00CB402A" w:rsidRDefault="00F62FA6" w:rsidP="00AA3097">
      <w:pPr>
        <w:autoSpaceDE w:val="0"/>
        <w:autoSpaceDN w:val="0"/>
        <w:adjustRightInd w:val="0"/>
        <w:rPr>
          <w:rFonts w:cstheme="minorHAnsi"/>
          <w:szCs w:val="20"/>
          <w:lang w:val="es-ES"/>
        </w:rPr>
      </w:pPr>
      <w:r w:rsidRPr="00CB402A">
        <w:rPr>
          <w:rFonts w:cstheme="minorHAnsi"/>
          <w:szCs w:val="20"/>
          <w:lang w:val="es-ES"/>
        </w:rPr>
        <w:t xml:space="preserve">• </w:t>
      </w:r>
      <w:r w:rsidRPr="00CB402A">
        <w:rPr>
          <w:rFonts w:cstheme="minorHAnsi"/>
          <w:iCs/>
          <w:szCs w:val="20"/>
          <w:lang w:val="es-ES"/>
        </w:rPr>
        <w:t>Obtener la mejor relación costo/beneficio</w:t>
      </w:r>
      <w:r w:rsidRPr="00CB402A">
        <w:rPr>
          <w:rFonts w:cstheme="minorHAnsi"/>
          <w:szCs w:val="20"/>
          <w:lang w:val="es-ES"/>
        </w:rPr>
        <w:t>: toda decisión se basa en gran parte en esta ecuación que balancea el presupuesto existente vs las exigencias y necesidades.</w:t>
      </w:r>
    </w:p>
    <w:p w:rsidR="00F62FA6" w:rsidRPr="00CB402A" w:rsidRDefault="00F62FA6" w:rsidP="00AA3097">
      <w:pPr>
        <w:autoSpaceDE w:val="0"/>
        <w:autoSpaceDN w:val="0"/>
        <w:adjustRightInd w:val="0"/>
        <w:rPr>
          <w:rFonts w:cstheme="minorHAnsi"/>
          <w:szCs w:val="20"/>
          <w:lang w:val="es-ES"/>
        </w:rPr>
      </w:pPr>
      <w:r w:rsidRPr="00CB402A">
        <w:rPr>
          <w:rFonts w:cstheme="minorHAnsi"/>
          <w:szCs w:val="20"/>
          <w:lang w:val="es-ES"/>
        </w:rPr>
        <w:t xml:space="preserve">• </w:t>
      </w:r>
      <w:r w:rsidRPr="00CB402A">
        <w:rPr>
          <w:rFonts w:cstheme="minorHAnsi"/>
          <w:iCs/>
          <w:szCs w:val="20"/>
          <w:lang w:val="es-ES"/>
        </w:rPr>
        <w:t>Comprobar si los elementos estudiados se adecuan a las necesidades</w:t>
      </w:r>
      <w:r w:rsidRPr="00CB402A">
        <w:rPr>
          <w:rFonts w:cstheme="minorHAnsi"/>
          <w:szCs w:val="20"/>
          <w:lang w:val="es-ES"/>
        </w:rPr>
        <w:t xml:space="preserve">: los resultados de un </w:t>
      </w:r>
      <w:proofErr w:type="spellStart"/>
      <w:r w:rsidRPr="00CB402A">
        <w:rPr>
          <w:rFonts w:cstheme="minorHAnsi"/>
          <w:szCs w:val="20"/>
          <w:lang w:val="es-ES"/>
        </w:rPr>
        <w:t>benchmark</w:t>
      </w:r>
      <w:proofErr w:type="spellEnd"/>
      <w:r w:rsidRPr="00CB402A">
        <w:rPr>
          <w:rFonts w:cstheme="minorHAnsi"/>
          <w:szCs w:val="20"/>
          <w:lang w:val="es-ES"/>
        </w:rPr>
        <w:t xml:space="preserve"> permiten conocer si un elemento estudiado cumple o no con los requerimientos que se tienen y además permite conocer su comportamiento ante determinadas situaciones (Simulaciones).</w:t>
      </w:r>
    </w:p>
    <w:p w:rsidR="00F62FA6" w:rsidRPr="00CB402A" w:rsidRDefault="00F62FA6" w:rsidP="00AA3097">
      <w:pPr>
        <w:autoSpaceDE w:val="0"/>
        <w:autoSpaceDN w:val="0"/>
        <w:adjustRightInd w:val="0"/>
        <w:rPr>
          <w:rFonts w:cstheme="minorHAnsi"/>
          <w:szCs w:val="20"/>
          <w:lang w:val="es-ES"/>
        </w:rPr>
      </w:pPr>
    </w:p>
    <w:p w:rsidR="00F62FA6" w:rsidRPr="00CB402A" w:rsidRDefault="00F62FA6" w:rsidP="00AA3097">
      <w:pPr>
        <w:autoSpaceDE w:val="0"/>
        <w:autoSpaceDN w:val="0"/>
        <w:adjustRightInd w:val="0"/>
        <w:rPr>
          <w:rFonts w:cstheme="minorHAnsi"/>
          <w:b/>
          <w:szCs w:val="20"/>
          <w:lang w:val="es-ES"/>
        </w:rPr>
      </w:pPr>
      <w:r w:rsidRPr="00CB402A">
        <w:rPr>
          <w:rFonts w:cstheme="minorHAnsi"/>
          <w:b/>
          <w:szCs w:val="20"/>
          <w:lang w:val="es-ES"/>
        </w:rPr>
        <w:t>Etapas del Proceso:</w:t>
      </w:r>
    </w:p>
    <w:p w:rsidR="00D1307F" w:rsidRPr="00CB402A" w:rsidRDefault="00F62FA6" w:rsidP="00AA3097">
      <w:pPr>
        <w:autoSpaceDE w:val="0"/>
        <w:autoSpaceDN w:val="0"/>
        <w:adjustRightInd w:val="0"/>
        <w:rPr>
          <w:rFonts w:cstheme="minorHAnsi"/>
          <w:szCs w:val="20"/>
        </w:rPr>
      </w:pPr>
      <w:r w:rsidRPr="00CB402A">
        <w:rPr>
          <w:rFonts w:cstheme="minorHAnsi"/>
          <w:szCs w:val="20"/>
        </w:rPr>
        <w:t xml:space="preserve">1) </w:t>
      </w:r>
      <w:r w:rsidRPr="00CB402A">
        <w:rPr>
          <w:rFonts w:cstheme="minorHAnsi"/>
          <w:szCs w:val="20"/>
          <w:u w:val="single"/>
        </w:rPr>
        <w:t>Determinar el elemento de estudio</w:t>
      </w:r>
      <w:r w:rsidR="001968BF" w:rsidRPr="00CB402A">
        <w:rPr>
          <w:rFonts w:cstheme="minorHAnsi"/>
          <w:szCs w:val="20"/>
        </w:rPr>
        <w:t xml:space="preserve">: </w:t>
      </w:r>
    </w:p>
    <w:p w:rsidR="00D1307F" w:rsidRPr="00CB402A" w:rsidRDefault="00D1307F" w:rsidP="00AA3097">
      <w:pPr>
        <w:autoSpaceDE w:val="0"/>
        <w:autoSpaceDN w:val="0"/>
        <w:adjustRightInd w:val="0"/>
        <w:rPr>
          <w:rFonts w:cstheme="minorHAnsi"/>
          <w:szCs w:val="20"/>
        </w:rPr>
      </w:pPr>
      <w:r w:rsidRPr="00CB402A">
        <w:rPr>
          <w:rFonts w:cstheme="minorHAnsi"/>
          <w:szCs w:val="20"/>
        </w:rPr>
        <w:tab/>
        <w:t>*Qué se va a someter a estudio.</w:t>
      </w:r>
    </w:p>
    <w:p w:rsidR="00D1307F" w:rsidRPr="00CB402A" w:rsidRDefault="00D1307F" w:rsidP="00AA3097">
      <w:pPr>
        <w:autoSpaceDE w:val="0"/>
        <w:autoSpaceDN w:val="0"/>
        <w:adjustRightInd w:val="0"/>
        <w:rPr>
          <w:rFonts w:cstheme="minorHAnsi"/>
          <w:szCs w:val="20"/>
        </w:rPr>
      </w:pPr>
      <w:r w:rsidRPr="00CB402A">
        <w:rPr>
          <w:rFonts w:cstheme="minorHAnsi"/>
          <w:szCs w:val="20"/>
        </w:rPr>
        <w:tab/>
        <w:t>*Elegir factores y variables claves.</w:t>
      </w:r>
    </w:p>
    <w:p w:rsidR="00D1307F" w:rsidRPr="00CB402A" w:rsidRDefault="00D1307F" w:rsidP="00AA3097">
      <w:pPr>
        <w:autoSpaceDE w:val="0"/>
        <w:autoSpaceDN w:val="0"/>
        <w:adjustRightInd w:val="0"/>
        <w:rPr>
          <w:rFonts w:cstheme="minorHAnsi"/>
          <w:szCs w:val="20"/>
        </w:rPr>
      </w:pPr>
      <w:r w:rsidRPr="00CB402A">
        <w:rPr>
          <w:rFonts w:cstheme="minorHAnsi"/>
          <w:szCs w:val="20"/>
        </w:rPr>
        <w:tab/>
        <w:t>*Seleccionar las opciones de mercado.</w:t>
      </w:r>
    </w:p>
    <w:p w:rsidR="00D1307F" w:rsidRPr="00CB402A" w:rsidRDefault="00F62FA6" w:rsidP="00AA3097">
      <w:pPr>
        <w:autoSpaceDE w:val="0"/>
        <w:autoSpaceDN w:val="0"/>
        <w:adjustRightInd w:val="0"/>
        <w:rPr>
          <w:rFonts w:cstheme="minorHAnsi"/>
          <w:szCs w:val="20"/>
        </w:rPr>
      </w:pPr>
      <w:r w:rsidRPr="00CB402A">
        <w:rPr>
          <w:rFonts w:cstheme="minorHAnsi"/>
          <w:szCs w:val="20"/>
        </w:rPr>
        <w:t xml:space="preserve">2) </w:t>
      </w:r>
      <w:r w:rsidRPr="00CB402A">
        <w:rPr>
          <w:rFonts w:cstheme="minorHAnsi"/>
          <w:szCs w:val="20"/>
          <w:u w:val="single"/>
        </w:rPr>
        <w:t>Preparar el entorno de prueba</w:t>
      </w:r>
      <w:r w:rsidR="00D1307F" w:rsidRPr="00CB402A">
        <w:rPr>
          <w:rFonts w:cstheme="minorHAnsi"/>
          <w:szCs w:val="20"/>
        </w:rPr>
        <w:t>:</w:t>
      </w:r>
    </w:p>
    <w:p w:rsidR="00D1307F" w:rsidRPr="00CB402A" w:rsidRDefault="00D1307F" w:rsidP="00AA3097">
      <w:pPr>
        <w:autoSpaceDE w:val="0"/>
        <w:autoSpaceDN w:val="0"/>
        <w:adjustRightInd w:val="0"/>
        <w:rPr>
          <w:rFonts w:cstheme="minorHAnsi"/>
          <w:szCs w:val="20"/>
        </w:rPr>
      </w:pPr>
      <w:r w:rsidRPr="00CB402A">
        <w:rPr>
          <w:rFonts w:cstheme="minorHAnsi"/>
          <w:szCs w:val="20"/>
        </w:rPr>
        <w:tab/>
        <w:t>*Recopilar requerim</w:t>
      </w:r>
      <w:r w:rsidR="000A7E0A" w:rsidRPr="00CB402A">
        <w:rPr>
          <w:rFonts w:cstheme="minorHAnsi"/>
          <w:szCs w:val="20"/>
        </w:rPr>
        <w:t>ientos del tipo de Benchmark.</w:t>
      </w:r>
    </w:p>
    <w:p w:rsidR="000A7E0A" w:rsidRPr="00CB402A" w:rsidRDefault="000A7E0A" w:rsidP="00AA3097">
      <w:pPr>
        <w:autoSpaceDE w:val="0"/>
        <w:autoSpaceDN w:val="0"/>
        <w:adjustRightInd w:val="0"/>
        <w:rPr>
          <w:rFonts w:cstheme="minorHAnsi"/>
          <w:szCs w:val="20"/>
        </w:rPr>
      </w:pPr>
      <w:r w:rsidRPr="00CB402A">
        <w:rPr>
          <w:rFonts w:cstheme="minorHAnsi"/>
          <w:szCs w:val="20"/>
        </w:rPr>
        <w:tab/>
        <w:t>*Realización de tareas previas a la ejecución.</w:t>
      </w:r>
    </w:p>
    <w:p w:rsidR="00F62FA6" w:rsidRPr="00CB402A" w:rsidRDefault="00F62FA6" w:rsidP="00AA3097">
      <w:pPr>
        <w:autoSpaceDE w:val="0"/>
        <w:autoSpaceDN w:val="0"/>
        <w:adjustRightInd w:val="0"/>
        <w:rPr>
          <w:rFonts w:cstheme="minorHAnsi"/>
          <w:szCs w:val="20"/>
          <w:u w:val="single"/>
        </w:rPr>
      </w:pPr>
      <w:r w:rsidRPr="00CB402A">
        <w:rPr>
          <w:rFonts w:cstheme="minorHAnsi"/>
          <w:szCs w:val="20"/>
        </w:rPr>
        <w:t xml:space="preserve">3) </w:t>
      </w:r>
      <w:r w:rsidRPr="00CB402A">
        <w:rPr>
          <w:rFonts w:cstheme="minorHAnsi"/>
          <w:szCs w:val="20"/>
          <w:u w:val="single"/>
        </w:rPr>
        <w:t xml:space="preserve">Realizar </w:t>
      </w:r>
      <w:proofErr w:type="spellStart"/>
      <w:r w:rsidRPr="00CB402A">
        <w:rPr>
          <w:rFonts w:cstheme="minorHAnsi"/>
          <w:szCs w:val="20"/>
          <w:u w:val="single"/>
        </w:rPr>
        <w:t>benchmark</w:t>
      </w:r>
      <w:proofErr w:type="spellEnd"/>
      <w:r w:rsidRPr="00CB402A">
        <w:rPr>
          <w:rFonts w:cstheme="minorHAnsi"/>
          <w:szCs w:val="20"/>
          <w:u w:val="single"/>
        </w:rPr>
        <w:t>.</w:t>
      </w:r>
    </w:p>
    <w:p w:rsidR="000A7E0A" w:rsidRPr="00CB402A" w:rsidRDefault="000A7E0A" w:rsidP="00AA3097">
      <w:pPr>
        <w:autoSpaceDE w:val="0"/>
        <w:autoSpaceDN w:val="0"/>
        <w:adjustRightInd w:val="0"/>
        <w:rPr>
          <w:rFonts w:cstheme="minorHAnsi"/>
          <w:szCs w:val="20"/>
        </w:rPr>
      </w:pPr>
      <w:r w:rsidRPr="00CB402A">
        <w:rPr>
          <w:rFonts w:cstheme="minorHAnsi"/>
          <w:szCs w:val="20"/>
        </w:rPr>
        <w:tab/>
        <w:t>*Someter el elemento a las pruebas.</w:t>
      </w:r>
    </w:p>
    <w:p w:rsidR="000A7E0A" w:rsidRPr="00CB402A" w:rsidRDefault="000A7E0A" w:rsidP="00AA3097">
      <w:pPr>
        <w:autoSpaceDE w:val="0"/>
        <w:autoSpaceDN w:val="0"/>
        <w:adjustRightInd w:val="0"/>
        <w:rPr>
          <w:rFonts w:cstheme="minorHAnsi"/>
          <w:szCs w:val="20"/>
        </w:rPr>
      </w:pPr>
      <w:r w:rsidRPr="00CB402A">
        <w:rPr>
          <w:rFonts w:cstheme="minorHAnsi"/>
          <w:szCs w:val="20"/>
        </w:rPr>
        <w:tab/>
        <w:t>*Tomar muestras de las respuestas de las distintas variables analizadas.</w:t>
      </w:r>
    </w:p>
    <w:p w:rsidR="000A7E0A" w:rsidRPr="00CB402A" w:rsidRDefault="000A7E0A" w:rsidP="00AA3097">
      <w:pPr>
        <w:autoSpaceDE w:val="0"/>
        <w:autoSpaceDN w:val="0"/>
        <w:adjustRightInd w:val="0"/>
        <w:rPr>
          <w:rFonts w:cstheme="minorHAnsi"/>
          <w:szCs w:val="20"/>
        </w:rPr>
      </w:pPr>
      <w:r w:rsidRPr="00CB402A">
        <w:rPr>
          <w:rFonts w:cstheme="minorHAnsi"/>
          <w:szCs w:val="20"/>
        </w:rPr>
        <w:tab/>
        <w:t>*Realizar comparaciones y obtener resultados</w:t>
      </w:r>
    </w:p>
    <w:p w:rsidR="00F62FA6" w:rsidRPr="00CB402A" w:rsidRDefault="00F62FA6" w:rsidP="00AA3097">
      <w:pPr>
        <w:autoSpaceDE w:val="0"/>
        <w:autoSpaceDN w:val="0"/>
        <w:adjustRightInd w:val="0"/>
        <w:rPr>
          <w:rFonts w:cstheme="minorHAnsi"/>
          <w:szCs w:val="20"/>
          <w:u w:val="single"/>
        </w:rPr>
      </w:pPr>
      <w:r w:rsidRPr="00CB402A">
        <w:rPr>
          <w:rFonts w:cstheme="minorHAnsi"/>
          <w:szCs w:val="20"/>
        </w:rPr>
        <w:t xml:space="preserve">4) </w:t>
      </w:r>
      <w:r w:rsidRPr="00CB402A">
        <w:rPr>
          <w:rFonts w:cstheme="minorHAnsi"/>
          <w:szCs w:val="20"/>
          <w:u w:val="single"/>
        </w:rPr>
        <w:t>Analizar resultados.</w:t>
      </w:r>
    </w:p>
    <w:p w:rsidR="001E53B2" w:rsidRPr="00CB402A" w:rsidRDefault="001E53B2" w:rsidP="00AA3097">
      <w:pPr>
        <w:autoSpaceDE w:val="0"/>
        <w:autoSpaceDN w:val="0"/>
        <w:adjustRightInd w:val="0"/>
        <w:ind w:firstLine="708"/>
        <w:rPr>
          <w:rFonts w:cstheme="minorHAnsi"/>
          <w:szCs w:val="20"/>
        </w:rPr>
      </w:pPr>
      <w:r w:rsidRPr="00CB402A">
        <w:rPr>
          <w:rFonts w:cstheme="minorHAnsi"/>
          <w:szCs w:val="20"/>
        </w:rPr>
        <w:t>*Descartar resultados que no cumplen con las necesidades.</w:t>
      </w:r>
    </w:p>
    <w:p w:rsidR="001E53B2" w:rsidRPr="00CB402A" w:rsidRDefault="001E53B2" w:rsidP="00AA3097">
      <w:pPr>
        <w:autoSpaceDE w:val="0"/>
        <w:autoSpaceDN w:val="0"/>
        <w:adjustRightInd w:val="0"/>
        <w:ind w:firstLine="708"/>
        <w:rPr>
          <w:rFonts w:cstheme="minorHAnsi"/>
          <w:szCs w:val="20"/>
        </w:rPr>
      </w:pPr>
      <w:r w:rsidRPr="00CB402A">
        <w:rPr>
          <w:rFonts w:cstheme="minorHAnsi"/>
          <w:szCs w:val="20"/>
        </w:rPr>
        <w:t>*Realizar informes de los resultados.</w:t>
      </w:r>
    </w:p>
    <w:p w:rsidR="001E53B2" w:rsidRPr="00CB402A" w:rsidRDefault="001E53B2" w:rsidP="00AA3097">
      <w:pPr>
        <w:autoSpaceDE w:val="0"/>
        <w:autoSpaceDN w:val="0"/>
        <w:adjustRightInd w:val="0"/>
        <w:ind w:firstLine="708"/>
        <w:rPr>
          <w:rFonts w:cstheme="minorHAnsi"/>
          <w:szCs w:val="20"/>
        </w:rPr>
      </w:pPr>
      <w:r w:rsidRPr="00CB402A">
        <w:rPr>
          <w:rFonts w:cstheme="minorHAnsi"/>
          <w:szCs w:val="20"/>
        </w:rPr>
        <w:t xml:space="preserve">*Determinar si es necesario recalibrar </w:t>
      </w:r>
      <w:proofErr w:type="spellStart"/>
      <w:r w:rsidRPr="00CB402A">
        <w:rPr>
          <w:rFonts w:cstheme="minorHAnsi"/>
          <w:szCs w:val="20"/>
        </w:rPr>
        <w:t>benchmark</w:t>
      </w:r>
      <w:proofErr w:type="spellEnd"/>
      <w:r w:rsidRPr="00CB402A">
        <w:rPr>
          <w:rFonts w:cstheme="minorHAnsi"/>
          <w:szCs w:val="20"/>
        </w:rPr>
        <w:t>.</w:t>
      </w:r>
    </w:p>
    <w:p w:rsidR="001E53B2" w:rsidRPr="00CB402A" w:rsidRDefault="001E53B2" w:rsidP="00AA3097">
      <w:pPr>
        <w:autoSpaceDE w:val="0"/>
        <w:autoSpaceDN w:val="0"/>
        <w:adjustRightInd w:val="0"/>
        <w:ind w:firstLine="708"/>
        <w:rPr>
          <w:rFonts w:cstheme="minorHAnsi"/>
          <w:szCs w:val="20"/>
        </w:rPr>
      </w:pPr>
      <w:r w:rsidRPr="00CB402A">
        <w:rPr>
          <w:rFonts w:cstheme="minorHAnsi"/>
          <w:szCs w:val="20"/>
        </w:rPr>
        <w:t xml:space="preserve">*Desarrollar plan de acción. </w:t>
      </w:r>
    </w:p>
    <w:p w:rsidR="00F62FA6" w:rsidRPr="00CB402A" w:rsidRDefault="00F62FA6" w:rsidP="00AA3097">
      <w:pPr>
        <w:autoSpaceDE w:val="0"/>
        <w:autoSpaceDN w:val="0"/>
        <w:adjustRightInd w:val="0"/>
        <w:rPr>
          <w:rFonts w:cstheme="minorHAnsi"/>
          <w:szCs w:val="20"/>
        </w:rPr>
      </w:pPr>
    </w:p>
    <w:p w:rsidR="001E53B2" w:rsidRPr="00CB402A" w:rsidRDefault="001E53B2" w:rsidP="00AA3097">
      <w:pPr>
        <w:autoSpaceDE w:val="0"/>
        <w:autoSpaceDN w:val="0"/>
        <w:adjustRightInd w:val="0"/>
        <w:rPr>
          <w:rFonts w:cstheme="minorHAnsi"/>
          <w:color w:val="000000"/>
          <w:szCs w:val="20"/>
          <w:lang w:val="es-ES"/>
        </w:rPr>
      </w:pPr>
      <w:r w:rsidRPr="00CB402A">
        <w:rPr>
          <w:rFonts w:cstheme="minorHAnsi"/>
          <w:color w:val="000000"/>
          <w:szCs w:val="20"/>
          <w:lang w:val="es-ES"/>
        </w:rPr>
        <w:t xml:space="preserve">La importancia del </w:t>
      </w:r>
      <w:r w:rsidRPr="00CB402A">
        <w:rPr>
          <w:rFonts w:cstheme="minorHAnsi"/>
          <w:i/>
          <w:iCs/>
          <w:szCs w:val="20"/>
          <w:lang w:val="es-ES"/>
        </w:rPr>
        <w:t xml:space="preserve">benchmarking </w:t>
      </w:r>
      <w:r w:rsidRPr="00CB402A">
        <w:rPr>
          <w:rFonts w:cstheme="minorHAnsi"/>
          <w:color w:val="000000"/>
          <w:szCs w:val="20"/>
          <w:lang w:val="es-ES"/>
        </w:rPr>
        <w:t xml:space="preserve">no se encuentra en la detallada mecánica de la comparación, sino en el impacto que pueden tener estas comparaciones sobre los comportamientos. Se </w:t>
      </w:r>
      <w:r w:rsidR="00AA3097" w:rsidRPr="00CB402A">
        <w:rPr>
          <w:rFonts w:cstheme="minorHAnsi"/>
          <w:color w:val="000000"/>
          <w:szCs w:val="20"/>
          <w:lang w:val="es-ES"/>
        </w:rPr>
        <w:t>puede considerar</w:t>
      </w:r>
      <w:r w:rsidRPr="00CB402A">
        <w:rPr>
          <w:rFonts w:cstheme="minorHAnsi"/>
          <w:color w:val="000000"/>
          <w:szCs w:val="20"/>
          <w:lang w:val="es-ES"/>
        </w:rPr>
        <w:t xml:space="preserve"> como un proceso útil de cara a lograr el impulso necesario para realizar mejoras y cambios.</w:t>
      </w:r>
    </w:p>
    <w:p w:rsidR="001E53B2" w:rsidRPr="00CB402A" w:rsidRDefault="001E53B2" w:rsidP="00AA3097">
      <w:pPr>
        <w:autoSpaceDE w:val="0"/>
        <w:autoSpaceDN w:val="0"/>
        <w:adjustRightInd w:val="0"/>
        <w:rPr>
          <w:rFonts w:cstheme="minorHAnsi"/>
          <w:szCs w:val="20"/>
          <w:lang w:val="es-ES"/>
        </w:rPr>
      </w:pPr>
    </w:p>
    <w:p w:rsidR="00557977" w:rsidRPr="00CB402A" w:rsidRDefault="00F62FA6" w:rsidP="00AA3097">
      <w:pPr>
        <w:autoSpaceDE w:val="0"/>
        <w:autoSpaceDN w:val="0"/>
        <w:adjustRightInd w:val="0"/>
        <w:rPr>
          <w:rFonts w:cstheme="minorHAnsi"/>
          <w:b/>
          <w:szCs w:val="20"/>
        </w:rPr>
      </w:pPr>
      <w:r w:rsidRPr="00CB402A">
        <w:rPr>
          <w:rFonts w:cstheme="minorHAnsi"/>
          <w:b/>
          <w:szCs w:val="20"/>
        </w:rPr>
        <w:t>Tipos de Benchmark:</w:t>
      </w:r>
    </w:p>
    <w:p w:rsidR="00557977" w:rsidRPr="00CB402A" w:rsidRDefault="00CD0D75" w:rsidP="00AA3097">
      <w:pPr>
        <w:autoSpaceDE w:val="0"/>
        <w:autoSpaceDN w:val="0"/>
        <w:adjustRightInd w:val="0"/>
        <w:rPr>
          <w:rFonts w:cstheme="minorHAnsi"/>
          <w:szCs w:val="20"/>
        </w:rPr>
      </w:pPr>
      <w:r w:rsidRPr="00CB402A">
        <w:rPr>
          <w:rFonts w:cstheme="minorHAnsi"/>
          <w:bCs/>
          <w:szCs w:val="20"/>
          <w:lang w:val="es-ES"/>
        </w:rPr>
        <w:t>1)</w:t>
      </w:r>
      <w:r w:rsidRPr="00CB402A">
        <w:rPr>
          <w:rFonts w:cstheme="minorHAnsi"/>
          <w:b/>
          <w:bCs/>
          <w:szCs w:val="20"/>
          <w:lang w:val="es-ES"/>
        </w:rPr>
        <w:t xml:space="preserve"> </w:t>
      </w:r>
      <w:r w:rsidR="00557977" w:rsidRPr="00CB402A">
        <w:rPr>
          <w:rFonts w:cstheme="minorHAnsi"/>
          <w:bCs/>
          <w:szCs w:val="20"/>
          <w:u w:val="single"/>
          <w:lang w:val="es-ES"/>
        </w:rPr>
        <w:t>Sintéticos</w:t>
      </w:r>
      <w:r w:rsidR="00557977" w:rsidRPr="00CB402A">
        <w:rPr>
          <w:rFonts w:cstheme="minorHAnsi"/>
          <w:b/>
          <w:bCs/>
          <w:szCs w:val="20"/>
          <w:lang w:val="es-ES"/>
        </w:rPr>
        <w:t>:</w:t>
      </w:r>
      <w:r w:rsidRPr="00CB402A">
        <w:rPr>
          <w:rFonts w:cstheme="minorHAnsi"/>
          <w:szCs w:val="20"/>
          <w:lang w:val="es-ES"/>
        </w:rPr>
        <w:t xml:space="preserve"> están especialmente diseñados para medir el rendimiento de un componente individual del hardware, normalmente llevando el componente escogido a su máxima capacidad. Pueden imitar sets de instrucciones de “aplicaciones reales” o genera sets de instrucciones artificiales. Útil para </w:t>
      </w:r>
      <w:proofErr w:type="spellStart"/>
      <w:r w:rsidRPr="00CB402A">
        <w:rPr>
          <w:rFonts w:cstheme="minorHAnsi"/>
          <w:szCs w:val="20"/>
          <w:lang w:val="es-ES"/>
        </w:rPr>
        <w:t>debugging</w:t>
      </w:r>
      <w:proofErr w:type="spellEnd"/>
      <w:r w:rsidRPr="00CB402A">
        <w:rPr>
          <w:rFonts w:cstheme="minorHAnsi"/>
          <w:szCs w:val="20"/>
          <w:lang w:val="es-ES"/>
        </w:rPr>
        <w:t xml:space="preserve"> o aislamiento de características en especial. </w:t>
      </w:r>
    </w:p>
    <w:p w:rsidR="00F62FA6" w:rsidRPr="00CB402A" w:rsidRDefault="00CD0D75" w:rsidP="00AA3097">
      <w:pPr>
        <w:autoSpaceDE w:val="0"/>
        <w:autoSpaceDN w:val="0"/>
        <w:adjustRightInd w:val="0"/>
        <w:ind w:left="708"/>
        <w:rPr>
          <w:rFonts w:cstheme="minorHAnsi"/>
          <w:szCs w:val="20"/>
        </w:rPr>
      </w:pPr>
      <w:proofErr w:type="spellStart"/>
      <w:r w:rsidRPr="00CB402A">
        <w:rPr>
          <w:rFonts w:cstheme="minorHAnsi"/>
          <w:szCs w:val="20"/>
          <w:u w:val="single"/>
        </w:rPr>
        <w:t>W</w:t>
      </w:r>
      <w:r w:rsidR="004B45F5" w:rsidRPr="00CB402A">
        <w:rPr>
          <w:rFonts w:cstheme="minorHAnsi"/>
          <w:szCs w:val="20"/>
          <w:u w:val="single"/>
        </w:rPr>
        <w:t>hetstone</w:t>
      </w:r>
      <w:proofErr w:type="spellEnd"/>
      <w:r w:rsidR="004B45F5" w:rsidRPr="00CB402A">
        <w:rPr>
          <w:rFonts w:cstheme="minorHAnsi"/>
          <w:szCs w:val="20"/>
        </w:rPr>
        <w:t xml:space="preserve">: Primero de este tipo. Utilizado para monoprocesadores de aritmética flotante. </w:t>
      </w:r>
      <w:r w:rsidR="00493363" w:rsidRPr="00CB402A">
        <w:rPr>
          <w:rFonts w:cstheme="minorHAnsi"/>
          <w:szCs w:val="20"/>
        </w:rPr>
        <w:t>Actualmente</w:t>
      </w:r>
      <w:r w:rsidR="004B45F5" w:rsidRPr="00CB402A">
        <w:rPr>
          <w:rFonts w:cstheme="minorHAnsi"/>
          <w:szCs w:val="20"/>
        </w:rPr>
        <w:t xml:space="preserve"> utilizando como parte de otros </w:t>
      </w:r>
      <w:proofErr w:type="spellStart"/>
      <w:r w:rsidR="004B45F5" w:rsidRPr="00CB402A">
        <w:rPr>
          <w:rFonts w:cstheme="minorHAnsi"/>
          <w:szCs w:val="20"/>
        </w:rPr>
        <w:t>benchmark</w:t>
      </w:r>
      <w:proofErr w:type="spellEnd"/>
      <w:r w:rsidR="004B45F5" w:rsidRPr="00CB402A">
        <w:rPr>
          <w:rFonts w:cstheme="minorHAnsi"/>
          <w:szCs w:val="20"/>
        </w:rPr>
        <w:t>.</w:t>
      </w:r>
    </w:p>
    <w:p w:rsidR="004B45F5" w:rsidRPr="00CB402A" w:rsidRDefault="004B45F5" w:rsidP="00AA3097">
      <w:pPr>
        <w:autoSpaceDE w:val="0"/>
        <w:autoSpaceDN w:val="0"/>
        <w:adjustRightInd w:val="0"/>
        <w:ind w:left="708"/>
        <w:rPr>
          <w:rFonts w:cstheme="minorHAnsi"/>
          <w:szCs w:val="20"/>
        </w:rPr>
      </w:pPr>
    </w:p>
    <w:p w:rsidR="004B45F5" w:rsidRPr="00CB402A" w:rsidRDefault="004B45F5" w:rsidP="00AA3097">
      <w:pPr>
        <w:autoSpaceDE w:val="0"/>
        <w:autoSpaceDN w:val="0"/>
        <w:adjustRightInd w:val="0"/>
        <w:ind w:left="708"/>
        <w:rPr>
          <w:rFonts w:cstheme="minorHAnsi"/>
          <w:szCs w:val="20"/>
        </w:rPr>
      </w:pPr>
      <w:r w:rsidRPr="00CB402A">
        <w:rPr>
          <w:rFonts w:cstheme="minorHAnsi"/>
          <w:szCs w:val="20"/>
        </w:rPr>
        <w:t xml:space="preserve">Unidad de Medida: MWIPS (Millones de Instrucciones </w:t>
      </w:r>
      <w:proofErr w:type="spellStart"/>
      <w:r w:rsidRPr="00CB402A">
        <w:rPr>
          <w:rFonts w:cstheme="minorHAnsi"/>
          <w:szCs w:val="20"/>
        </w:rPr>
        <w:t>Whetstone</w:t>
      </w:r>
      <w:proofErr w:type="spellEnd"/>
      <w:r w:rsidRPr="00CB402A">
        <w:rPr>
          <w:rFonts w:cstheme="minorHAnsi"/>
          <w:szCs w:val="20"/>
        </w:rPr>
        <w:t xml:space="preserve"> Por Segundo)</w:t>
      </w:r>
    </w:p>
    <w:p w:rsidR="004B45F5" w:rsidRPr="00CB402A" w:rsidRDefault="004B45F5" w:rsidP="00AA3097">
      <w:pPr>
        <w:autoSpaceDE w:val="0"/>
        <w:autoSpaceDN w:val="0"/>
        <w:adjustRightInd w:val="0"/>
        <w:ind w:left="708"/>
        <w:rPr>
          <w:rFonts w:cstheme="minorHAnsi"/>
          <w:szCs w:val="20"/>
        </w:rPr>
      </w:pPr>
      <w:r w:rsidRPr="00CB402A">
        <w:rPr>
          <w:rFonts w:cstheme="minorHAnsi"/>
          <w:szCs w:val="20"/>
        </w:rPr>
        <w:t xml:space="preserve">MWIPS = 100 * </w:t>
      </w:r>
      <w:proofErr w:type="spellStart"/>
      <w:r w:rsidRPr="00CB402A">
        <w:rPr>
          <w:rFonts w:cstheme="minorHAnsi"/>
          <w:szCs w:val="20"/>
        </w:rPr>
        <w:t>cant</w:t>
      </w:r>
      <w:proofErr w:type="spellEnd"/>
      <w:r w:rsidRPr="00CB402A">
        <w:rPr>
          <w:rFonts w:cstheme="minorHAnsi"/>
          <w:szCs w:val="20"/>
        </w:rPr>
        <w:t xml:space="preserve"> </w:t>
      </w:r>
      <w:proofErr w:type="spellStart"/>
      <w:r w:rsidRPr="00CB402A">
        <w:rPr>
          <w:rFonts w:cstheme="minorHAnsi"/>
          <w:szCs w:val="20"/>
        </w:rPr>
        <w:t>interaciones</w:t>
      </w:r>
      <w:proofErr w:type="spellEnd"/>
      <w:r w:rsidRPr="00CB402A">
        <w:rPr>
          <w:rFonts w:cstheme="minorHAnsi"/>
          <w:szCs w:val="20"/>
        </w:rPr>
        <w:t xml:space="preserve"> * </w:t>
      </w:r>
      <w:proofErr w:type="spellStart"/>
      <w:r w:rsidRPr="00CB402A">
        <w:rPr>
          <w:rFonts w:cstheme="minorHAnsi"/>
          <w:szCs w:val="20"/>
        </w:rPr>
        <w:t>cant</w:t>
      </w:r>
      <w:proofErr w:type="spellEnd"/>
      <w:r w:rsidRPr="00CB402A">
        <w:rPr>
          <w:rFonts w:cstheme="minorHAnsi"/>
          <w:szCs w:val="20"/>
        </w:rPr>
        <w:t xml:space="preserve"> WIPS por </w:t>
      </w:r>
      <w:proofErr w:type="spellStart"/>
      <w:r w:rsidRPr="00CB402A">
        <w:rPr>
          <w:rFonts w:cstheme="minorHAnsi"/>
          <w:szCs w:val="20"/>
        </w:rPr>
        <w:t>interación</w:t>
      </w:r>
      <w:proofErr w:type="spellEnd"/>
      <w:r w:rsidRPr="00CB402A">
        <w:rPr>
          <w:rFonts w:cstheme="minorHAnsi"/>
          <w:szCs w:val="20"/>
        </w:rPr>
        <w:t xml:space="preserve"> / tiempo ejecución.</w:t>
      </w:r>
    </w:p>
    <w:p w:rsidR="004B45F5" w:rsidRPr="00CB402A" w:rsidRDefault="004B45F5" w:rsidP="00AA3097">
      <w:pPr>
        <w:autoSpaceDE w:val="0"/>
        <w:autoSpaceDN w:val="0"/>
        <w:adjustRightInd w:val="0"/>
        <w:ind w:left="708"/>
        <w:rPr>
          <w:rFonts w:cstheme="minorHAnsi"/>
          <w:szCs w:val="20"/>
        </w:rPr>
      </w:pPr>
    </w:p>
    <w:p w:rsidR="004B45F5" w:rsidRPr="00CB402A" w:rsidRDefault="004B45F5" w:rsidP="00AA3097">
      <w:pPr>
        <w:autoSpaceDE w:val="0"/>
        <w:autoSpaceDN w:val="0"/>
        <w:adjustRightInd w:val="0"/>
        <w:ind w:left="708"/>
        <w:rPr>
          <w:rFonts w:cstheme="minorHAnsi"/>
          <w:szCs w:val="20"/>
        </w:rPr>
      </w:pPr>
      <w:proofErr w:type="spellStart"/>
      <w:r w:rsidRPr="00CB402A">
        <w:rPr>
          <w:rFonts w:cstheme="minorHAnsi"/>
          <w:szCs w:val="20"/>
          <w:u w:val="single"/>
        </w:rPr>
        <w:t>Dhrystone</w:t>
      </w:r>
      <w:proofErr w:type="spellEnd"/>
      <w:r w:rsidRPr="00CB402A">
        <w:rPr>
          <w:rFonts w:cstheme="minorHAnsi"/>
          <w:szCs w:val="20"/>
        </w:rPr>
        <w:t xml:space="preserve">: Mide la velocidad del sistema en cuanto a rendimiento no numérico.  Mide la capacidad del procesador.  </w:t>
      </w:r>
    </w:p>
    <w:p w:rsidR="00493363" w:rsidRPr="00CB402A" w:rsidRDefault="00493363" w:rsidP="00AA3097">
      <w:pPr>
        <w:autoSpaceDE w:val="0"/>
        <w:autoSpaceDN w:val="0"/>
        <w:adjustRightInd w:val="0"/>
        <w:ind w:left="708"/>
        <w:rPr>
          <w:rFonts w:cstheme="minorHAnsi"/>
          <w:szCs w:val="20"/>
        </w:rPr>
      </w:pPr>
    </w:p>
    <w:p w:rsidR="00493363" w:rsidRPr="00CB402A" w:rsidRDefault="00493363" w:rsidP="00AA3097">
      <w:pPr>
        <w:autoSpaceDE w:val="0"/>
        <w:autoSpaceDN w:val="0"/>
        <w:adjustRightInd w:val="0"/>
        <w:ind w:left="708"/>
        <w:rPr>
          <w:rFonts w:cstheme="minorHAnsi"/>
          <w:i/>
          <w:iCs/>
          <w:szCs w:val="20"/>
          <w:lang w:val="es-ES"/>
        </w:rPr>
      </w:pPr>
      <w:r w:rsidRPr="00CB402A">
        <w:rPr>
          <w:rFonts w:cstheme="minorHAnsi"/>
          <w:szCs w:val="20"/>
          <w:lang w:val="es-ES"/>
        </w:rPr>
        <w:t xml:space="preserve">Unidad de medida es </w:t>
      </w:r>
      <w:r w:rsidRPr="00CB402A">
        <w:rPr>
          <w:rFonts w:cstheme="minorHAnsi"/>
          <w:i/>
          <w:iCs/>
          <w:szCs w:val="20"/>
          <w:lang w:val="es-ES"/>
        </w:rPr>
        <w:t xml:space="preserve">DPS: Instrucciones </w:t>
      </w:r>
      <w:proofErr w:type="spellStart"/>
      <w:r w:rsidRPr="00CB402A">
        <w:rPr>
          <w:rFonts w:cstheme="minorHAnsi"/>
          <w:i/>
          <w:iCs/>
          <w:szCs w:val="20"/>
          <w:lang w:val="es-ES"/>
        </w:rPr>
        <w:t>Dhrystones</w:t>
      </w:r>
      <w:proofErr w:type="spellEnd"/>
      <w:r w:rsidRPr="00CB402A">
        <w:rPr>
          <w:rFonts w:cstheme="minorHAnsi"/>
          <w:i/>
          <w:iCs/>
          <w:szCs w:val="20"/>
          <w:lang w:val="es-ES"/>
        </w:rPr>
        <w:t xml:space="preserve"> Por Segundo.</w:t>
      </w:r>
    </w:p>
    <w:p w:rsidR="00493363" w:rsidRPr="00CB402A" w:rsidRDefault="00493363" w:rsidP="00AA3097">
      <w:pPr>
        <w:autoSpaceDE w:val="0"/>
        <w:autoSpaceDN w:val="0"/>
        <w:adjustRightInd w:val="0"/>
        <w:ind w:left="708"/>
        <w:rPr>
          <w:rFonts w:cstheme="minorHAnsi"/>
          <w:i/>
          <w:iCs/>
          <w:szCs w:val="20"/>
          <w:lang w:val="es-ES"/>
        </w:rPr>
      </w:pPr>
      <w:r w:rsidRPr="00CB402A">
        <w:rPr>
          <w:rFonts w:cstheme="minorHAnsi"/>
          <w:szCs w:val="20"/>
          <w:lang w:val="es-ES"/>
        </w:rPr>
        <w:t xml:space="preserve">DPS = reloj del procesador * </w:t>
      </w:r>
      <w:proofErr w:type="spellStart"/>
      <w:r w:rsidRPr="00CB402A">
        <w:rPr>
          <w:rFonts w:cstheme="minorHAnsi"/>
          <w:szCs w:val="20"/>
          <w:lang w:val="es-ES"/>
        </w:rPr>
        <w:t>cant</w:t>
      </w:r>
      <w:proofErr w:type="spellEnd"/>
      <w:r w:rsidR="00866780" w:rsidRPr="00CB402A">
        <w:rPr>
          <w:rFonts w:cstheme="minorHAnsi"/>
          <w:szCs w:val="20"/>
          <w:lang w:val="es-ES"/>
        </w:rPr>
        <w:t xml:space="preserve">. </w:t>
      </w:r>
      <w:r w:rsidRPr="00CB402A">
        <w:rPr>
          <w:rFonts w:cstheme="minorHAnsi"/>
          <w:szCs w:val="20"/>
          <w:lang w:val="es-ES"/>
        </w:rPr>
        <w:t>de iteraciones / tiempo de ejecución.</w:t>
      </w:r>
    </w:p>
    <w:p w:rsidR="00493363" w:rsidRPr="00CB402A" w:rsidRDefault="00493363" w:rsidP="00AA3097">
      <w:pPr>
        <w:autoSpaceDE w:val="0"/>
        <w:autoSpaceDN w:val="0"/>
        <w:adjustRightInd w:val="0"/>
        <w:ind w:left="708"/>
        <w:rPr>
          <w:rFonts w:cstheme="minorHAnsi"/>
          <w:szCs w:val="20"/>
        </w:rPr>
      </w:pPr>
    </w:p>
    <w:p w:rsidR="00493363" w:rsidRPr="00CB402A" w:rsidRDefault="00493363" w:rsidP="00AA3097">
      <w:pPr>
        <w:autoSpaceDE w:val="0"/>
        <w:autoSpaceDN w:val="0"/>
        <w:adjustRightInd w:val="0"/>
        <w:rPr>
          <w:rFonts w:cstheme="minorHAnsi"/>
          <w:szCs w:val="20"/>
        </w:rPr>
      </w:pPr>
      <w:r w:rsidRPr="00CB402A">
        <w:rPr>
          <w:rFonts w:cstheme="minorHAnsi"/>
          <w:szCs w:val="20"/>
        </w:rPr>
        <w:t xml:space="preserve">2) </w:t>
      </w:r>
      <w:r w:rsidRPr="00CB402A">
        <w:rPr>
          <w:rFonts w:cstheme="minorHAnsi"/>
          <w:szCs w:val="20"/>
          <w:u w:val="single"/>
        </w:rPr>
        <w:t>Aplicaciones</w:t>
      </w:r>
      <w:r w:rsidRPr="00CB402A">
        <w:rPr>
          <w:rFonts w:cstheme="minorHAnsi"/>
          <w:szCs w:val="20"/>
        </w:rPr>
        <w:t>:  herramientas basadas en aplicaciones reales, simulan una carga de trabajo para medir el comportamiento global del equipo. Se emplean en general para la evaluación de sistemas en forma global por lo que tienen gran cantidad de código y de requerimientos de almacenamiento de datos. ¿Es el equipo X más rápido que el equipo Y? ¿Puede esta aplicación correr más rápida si se aumenta la velocidad del procesador o está limitada a otros subsistemas?</w:t>
      </w:r>
    </w:p>
    <w:p w:rsidR="00493363" w:rsidRPr="00CB402A" w:rsidRDefault="00493363" w:rsidP="00AA3097">
      <w:pPr>
        <w:autoSpaceDE w:val="0"/>
        <w:autoSpaceDN w:val="0"/>
        <w:adjustRightInd w:val="0"/>
        <w:rPr>
          <w:rFonts w:cstheme="minorHAnsi"/>
          <w:szCs w:val="20"/>
        </w:rPr>
      </w:pPr>
      <w:r w:rsidRPr="00CB402A">
        <w:rPr>
          <w:rFonts w:cstheme="minorHAnsi"/>
          <w:szCs w:val="20"/>
        </w:rPr>
        <w:t xml:space="preserve">3) </w:t>
      </w:r>
      <w:r w:rsidRPr="00CB402A">
        <w:rPr>
          <w:rFonts w:cstheme="minorHAnsi"/>
          <w:szCs w:val="20"/>
          <w:u w:val="single"/>
        </w:rPr>
        <w:t>Test de Bajo Nivel</w:t>
      </w:r>
      <w:r w:rsidRPr="00CB402A">
        <w:rPr>
          <w:rFonts w:cstheme="minorHAnsi"/>
          <w:szCs w:val="20"/>
        </w:rPr>
        <w:t>: miden el rendimiento de los componentes (RAM, CPU, tiempo acceso medio al disco duro)</w:t>
      </w:r>
    </w:p>
    <w:p w:rsidR="00493363" w:rsidRPr="00CB402A" w:rsidRDefault="00493363" w:rsidP="00AA3097">
      <w:pPr>
        <w:autoSpaceDE w:val="0"/>
        <w:autoSpaceDN w:val="0"/>
        <w:adjustRightInd w:val="0"/>
        <w:rPr>
          <w:rFonts w:cstheme="minorHAnsi"/>
          <w:szCs w:val="20"/>
          <w:lang w:val="es-ES"/>
        </w:rPr>
      </w:pPr>
      <w:r w:rsidRPr="00CB402A">
        <w:rPr>
          <w:rFonts w:cstheme="minorHAnsi"/>
          <w:szCs w:val="20"/>
        </w:rPr>
        <w:lastRenderedPageBreak/>
        <w:t xml:space="preserve">4) </w:t>
      </w:r>
      <w:r w:rsidRPr="00CB402A">
        <w:rPr>
          <w:rFonts w:cstheme="minorHAnsi"/>
          <w:szCs w:val="20"/>
          <w:u w:val="single"/>
        </w:rPr>
        <w:t>Test de Alto Nivel</w:t>
      </w:r>
      <w:r w:rsidRPr="00CB402A">
        <w:rPr>
          <w:rFonts w:cstheme="minorHAnsi"/>
          <w:szCs w:val="20"/>
        </w:rPr>
        <w:t>:</w:t>
      </w:r>
      <w:r w:rsidRPr="00CB402A">
        <w:rPr>
          <w:rFonts w:cstheme="minorHAnsi"/>
          <w:szCs w:val="20"/>
          <w:lang w:val="es-ES"/>
        </w:rPr>
        <w:t xml:space="preserve"> están más enfocados a medir el rendimiento de la combinación componente/controlador/SO de un aspecto específico del sistema. Ejemplo: velocidad compresión Zip.</w:t>
      </w:r>
    </w:p>
    <w:p w:rsidR="00493363" w:rsidRPr="00CB402A" w:rsidRDefault="00493363" w:rsidP="00AA3097">
      <w:pPr>
        <w:autoSpaceDE w:val="0"/>
        <w:autoSpaceDN w:val="0"/>
        <w:adjustRightInd w:val="0"/>
        <w:rPr>
          <w:rFonts w:cstheme="minorHAnsi"/>
          <w:szCs w:val="20"/>
          <w:lang w:val="es-ES"/>
        </w:rPr>
      </w:pPr>
    </w:p>
    <w:p w:rsidR="00431B66" w:rsidRPr="00CB402A" w:rsidRDefault="00431B66" w:rsidP="00AA3097">
      <w:pPr>
        <w:autoSpaceDE w:val="0"/>
        <w:autoSpaceDN w:val="0"/>
        <w:adjustRightInd w:val="0"/>
        <w:rPr>
          <w:rFonts w:cstheme="minorHAnsi"/>
          <w:b/>
          <w:bCs/>
          <w:szCs w:val="20"/>
          <w:lang w:val="es-ES"/>
        </w:rPr>
      </w:pPr>
      <w:r w:rsidRPr="00CB402A">
        <w:rPr>
          <w:rFonts w:cstheme="minorHAnsi"/>
          <w:b/>
          <w:bCs/>
          <w:szCs w:val="20"/>
          <w:lang w:val="es-ES"/>
        </w:rPr>
        <w:t>Otros tipos de Benchmark:</w:t>
      </w:r>
    </w:p>
    <w:p w:rsidR="00493363" w:rsidRPr="00CB402A" w:rsidRDefault="00493363" w:rsidP="00A87D99">
      <w:pPr>
        <w:autoSpaceDE w:val="0"/>
        <w:autoSpaceDN w:val="0"/>
        <w:adjustRightInd w:val="0"/>
        <w:rPr>
          <w:rFonts w:cstheme="minorHAnsi"/>
          <w:szCs w:val="20"/>
          <w:lang w:val="es-ES"/>
        </w:rPr>
      </w:pPr>
      <w:r w:rsidRPr="00CB402A">
        <w:rPr>
          <w:rFonts w:cstheme="minorHAnsi"/>
          <w:szCs w:val="20"/>
          <w:lang w:val="es-ES"/>
        </w:rPr>
        <w:t>Consumo de energía, Cumplimiento con estándares ambientales, contenido de materiales y manejo del final del ciclo de vida del producto, Disipación de calor, Redes, Reducción de ruido, Trabajo compartido</w:t>
      </w:r>
      <w:r w:rsidR="00AA3097" w:rsidRPr="00CB402A">
        <w:rPr>
          <w:rFonts w:cstheme="minorHAnsi"/>
          <w:szCs w:val="20"/>
          <w:lang w:val="es-ES"/>
        </w:rPr>
        <w:t>,</w:t>
      </w:r>
      <w:r w:rsidRPr="00CB402A">
        <w:rPr>
          <w:rFonts w:cstheme="minorHAnsi"/>
          <w:szCs w:val="20"/>
          <w:lang w:val="es-ES"/>
        </w:rPr>
        <w:t xml:space="preserve"> Servidores, Soporte técnico.</w:t>
      </w:r>
    </w:p>
    <w:p w:rsidR="00493363" w:rsidRPr="00CB402A" w:rsidRDefault="00493363" w:rsidP="00AA3097">
      <w:pPr>
        <w:autoSpaceDE w:val="0"/>
        <w:autoSpaceDN w:val="0"/>
        <w:adjustRightInd w:val="0"/>
        <w:rPr>
          <w:rFonts w:cstheme="minorHAnsi"/>
          <w:szCs w:val="20"/>
          <w:lang w:val="es-ES"/>
        </w:rPr>
      </w:pPr>
    </w:p>
    <w:p w:rsidR="00493363" w:rsidRPr="00CB402A" w:rsidRDefault="00866780" w:rsidP="00AA3097">
      <w:pPr>
        <w:autoSpaceDE w:val="0"/>
        <w:autoSpaceDN w:val="0"/>
        <w:adjustRightInd w:val="0"/>
        <w:rPr>
          <w:rFonts w:cstheme="minorHAnsi"/>
          <w:b/>
          <w:szCs w:val="20"/>
        </w:rPr>
      </w:pPr>
      <w:r w:rsidRPr="00CB402A">
        <w:rPr>
          <w:rFonts w:cstheme="minorHAnsi"/>
          <w:b/>
          <w:szCs w:val="20"/>
        </w:rPr>
        <w:t>Benchmark conocidos:</w:t>
      </w:r>
    </w:p>
    <w:p w:rsidR="00866780" w:rsidRPr="00CB402A" w:rsidRDefault="00866780" w:rsidP="00AA3097">
      <w:pPr>
        <w:autoSpaceDE w:val="0"/>
        <w:autoSpaceDN w:val="0"/>
        <w:adjustRightInd w:val="0"/>
        <w:rPr>
          <w:rFonts w:cstheme="minorHAnsi"/>
          <w:szCs w:val="20"/>
        </w:rPr>
      </w:pPr>
      <w:r w:rsidRPr="00CB402A">
        <w:rPr>
          <w:rFonts w:cstheme="minorHAnsi"/>
          <w:szCs w:val="20"/>
          <w:u w:val="single"/>
        </w:rPr>
        <w:t xml:space="preserve">HINT: </w:t>
      </w:r>
      <w:r w:rsidR="00624522" w:rsidRPr="00CB402A">
        <w:rPr>
          <w:rFonts w:cstheme="minorHAnsi"/>
          <w:szCs w:val="20"/>
          <w:u w:val="single"/>
        </w:rPr>
        <w:t>Hierarchical Integration</w:t>
      </w:r>
      <w:r w:rsidR="00624522" w:rsidRPr="00CB402A">
        <w:rPr>
          <w:rFonts w:cstheme="minorHAnsi"/>
          <w:szCs w:val="20"/>
        </w:rPr>
        <w:t>. Explora límites computacionales. U. M.:  QUIPS (</w:t>
      </w:r>
      <w:proofErr w:type="spellStart"/>
      <w:r w:rsidR="00624522" w:rsidRPr="00CB402A">
        <w:rPr>
          <w:rFonts w:cstheme="minorHAnsi"/>
          <w:szCs w:val="20"/>
        </w:rPr>
        <w:t>QUality</w:t>
      </w:r>
      <w:proofErr w:type="spellEnd"/>
      <w:r w:rsidR="00624522" w:rsidRPr="00CB402A">
        <w:rPr>
          <w:rFonts w:cstheme="minorHAnsi"/>
          <w:szCs w:val="20"/>
        </w:rPr>
        <w:t xml:space="preserve"> </w:t>
      </w:r>
      <w:proofErr w:type="spellStart"/>
      <w:r w:rsidR="00624522" w:rsidRPr="00CB402A">
        <w:rPr>
          <w:rFonts w:cstheme="minorHAnsi"/>
          <w:szCs w:val="20"/>
        </w:rPr>
        <w:t>Improvement</w:t>
      </w:r>
      <w:proofErr w:type="spellEnd"/>
      <w:r w:rsidR="00624522" w:rsidRPr="00CB402A">
        <w:rPr>
          <w:rFonts w:cstheme="minorHAnsi"/>
          <w:szCs w:val="20"/>
        </w:rPr>
        <w:t xml:space="preserve"> Per </w:t>
      </w:r>
      <w:proofErr w:type="spellStart"/>
      <w:r w:rsidR="00624522" w:rsidRPr="00CB402A">
        <w:rPr>
          <w:rFonts w:cstheme="minorHAnsi"/>
          <w:szCs w:val="20"/>
        </w:rPr>
        <w:t>Second</w:t>
      </w:r>
      <w:proofErr w:type="spellEnd"/>
      <w:r w:rsidR="00624522" w:rsidRPr="00CB402A">
        <w:rPr>
          <w:rFonts w:cstheme="minorHAnsi"/>
          <w:szCs w:val="20"/>
        </w:rPr>
        <w:t xml:space="preserve">). </w:t>
      </w:r>
    </w:p>
    <w:p w:rsidR="00565702" w:rsidRPr="00CB402A" w:rsidRDefault="00565702" w:rsidP="00AA3097">
      <w:pPr>
        <w:autoSpaceDE w:val="0"/>
        <w:autoSpaceDN w:val="0"/>
        <w:adjustRightInd w:val="0"/>
        <w:rPr>
          <w:rFonts w:cstheme="minorHAnsi"/>
          <w:szCs w:val="20"/>
          <w:lang w:val="es-ES"/>
        </w:rPr>
      </w:pPr>
      <w:proofErr w:type="spellStart"/>
      <w:r w:rsidRPr="00CB402A">
        <w:rPr>
          <w:rFonts w:cstheme="minorHAnsi"/>
          <w:szCs w:val="20"/>
          <w:u w:val="single"/>
          <w:lang w:val="es-ES"/>
        </w:rPr>
        <w:t>Linpack</w:t>
      </w:r>
      <w:proofErr w:type="spellEnd"/>
      <w:r w:rsidRPr="00CB402A">
        <w:rPr>
          <w:rFonts w:cstheme="minorHAnsi"/>
          <w:szCs w:val="20"/>
          <w:lang w:val="es-ES"/>
        </w:rPr>
        <w:t>: Medición de eficiencia de multiprocesadores. U.M.: MFLOPS</w:t>
      </w:r>
      <w:r w:rsidRPr="00CB402A">
        <w:rPr>
          <w:rFonts w:cstheme="minorHAnsi"/>
          <w:szCs w:val="20"/>
        </w:rPr>
        <w:t xml:space="preserve"> (M</w:t>
      </w:r>
      <w:proofErr w:type="spellStart"/>
      <w:r w:rsidRPr="00CB402A">
        <w:rPr>
          <w:rFonts w:cstheme="minorHAnsi"/>
          <w:szCs w:val="20"/>
          <w:lang w:val="es-ES"/>
        </w:rPr>
        <w:t>illones</w:t>
      </w:r>
      <w:proofErr w:type="spellEnd"/>
      <w:r w:rsidRPr="00CB402A">
        <w:rPr>
          <w:rFonts w:cstheme="minorHAnsi"/>
          <w:szCs w:val="20"/>
          <w:lang w:val="es-ES"/>
        </w:rPr>
        <w:t xml:space="preserve"> de operaciones de coma flotante por segundo)</w:t>
      </w:r>
    </w:p>
    <w:p w:rsidR="00565702" w:rsidRPr="00CB402A" w:rsidRDefault="00565702" w:rsidP="00AA3097">
      <w:pPr>
        <w:autoSpaceDE w:val="0"/>
        <w:autoSpaceDN w:val="0"/>
        <w:adjustRightInd w:val="0"/>
        <w:rPr>
          <w:rFonts w:cstheme="minorHAnsi"/>
          <w:szCs w:val="20"/>
          <w:lang w:val="es-ES"/>
        </w:rPr>
      </w:pPr>
      <w:proofErr w:type="spellStart"/>
      <w:r w:rsidRPr="00CB402A">
        <w:rPr>
          <w:rFonts w:cstheme="minorHAnsi"/>
          <w:szCs w:val="20"/>
          <w:u w:val="single"/>
          <w:lang w:val="es-ES"/>
        </w:rPr>
        <w:t>Aquamark</w:t>
      </w:r>
      <w:proofErr w:type="spellEnd"/>
      <w:r w:rsidRPr="00CB402A">
        <w:rPr>
          <w:rFonts w:cstheme="minorHAnsi"/>
          <w:szCs w:val="20"/>
          <w:lang w:val="es-ES"/>
        </w:rPr>
        <w:t>:</w:t>
      </w:r>
      <w:r w:rsidRPr="00CB402A">
        <w:rPr>
          <w:rFonts w:cstheme="minorHAnsi"/>
          <w:szCs w:val="20"/>
        </w:rPr>
        <w:t xml:space="preserve"> evaluación de </w:t>
      </w:r>
      <w:r w:rsidRPr="00CB402A">
        <w:rPr>
          <w:rFonts w:cstheme="minorHAnsi"/>
          <w:szCs w:val="20"/>
          <w:lang w:val="es-ES"/>
        </w:rPr>
        <w:t>ejecución de juegos en ordenadores, evaluando desempeño gráfico y de procesamiento.</w:t>
      </w:r>
    </w:p>
    <w:p w:rsidR="00565702" w:rsidRPr="00CB402A" w:rsidRDefault="00565702" w:rsidP="00AA3097">
      <w:pPr>
        <w:autoSpaceDE w:val="0"/>
        <w:autoSpaceDN w:val="0"/>
        <w:adjustRightInd w:val="0"/>
        <w:rPr>
          <w:rFonts w:cstheme="minorHAnsi"/>
          <w:szCs w:val="20"/>
          <w:lang w:val="es-ES"/>
        </w:rPr>
      </w:pPr>
    </w:p>
    <w:p w:rsidR="00565702" w:rsidRPr="00CB402A" w:rsidRDefault="00565702" w:rsidP="00AA3097">
      <w:pPr>
        <w:autoSpaceDE w:val="0"/>
        <w:autoSpaceDN w:val="0"/>
        <w:adjustRightInd w:val="0"/>
        <w:rPr>
          <w:rFonts w:cstheme="minorHAnsi"/>
          <w:b/>
          <w:szCs w:val="20"/>
          <w:lang w:val="en-US"/>
        </w:rPr>
      </w:pPr>
      <w:proofErr w:type="spellStart"/>
      <w:r w:rsidRPr="00CB402A">
        <w:rPr>
          <w:rFonts w:cstheme="minorHAnsi"/>
          <w:b/>
          <w:szCs w:val="20"/>
          <w:lang w:val="en-US"/>
        </w:rPr>
        <w:t>Móviles</w:t>
      </w:r>
      <w:proofErr w:type="spellEnd"/>
      <w:r w:rsidRPr="00CB402A">
        <w:rPr>
          <w:rFonts w:cstheme="minorHAnsi"/>
          <w:b/>
          <w:szCs w:val="20"/>
          <w:lang w:val="en-US"/>
        </w:rPr>
        <w:t>:</w:t>
      </w:r>
    </w:p>
    <w:p w:rsidR="00565702" w:rsidRPr="00CB402A" w:rsidRDefault="00565702" w:rsidP="00AA3097">
      <w:pPr>
        <w:autoSpaceDE w:val="0"/>
        <w:autoSpaceDN w:val="0"/>
        <w:adjustRightInd w:val="0"/>
        <w:rPr>
          <w:rFonts w:cstheme="minorHAnsi"/>
          <w:szCs w:val="20"/>
          <w:lang w:val="en-US"/>
        </w:rPr>
      </w:pPr>
      <w:r w:rsidRPr="00CB402A">
        <w:rPr>
          <w:rFonts w:cstheme="minorHAnsi"/>
          <w:szCs w:val="20"/>
          <w:lang w:val="en-US"/>
        </w:rPr>
        <w:t xml:space="preserve">Quadrant, </w:t>
      </w:r>
      <w:proofErr w:type="spellStart"/>
      <w:r w:rsidRPr="00CB402A">
        <w:rPr>
          <w:rFonts w:cstheme="minorHAnsi"/>
          <w:szCs w:val="20"/>
          <w:lang w:val="en-US"/>
        </w:rPr>
        <w:t>AnTuTu</w:t>
      </w:r>
      <w:proofErr w:type="spellEnd"/>
      <w:r w:rsidRPr="00CB402A">
        <w:rPr>
          <w:rFonts w:cstheme="minorHAnsi"/>
          <w:szCs w:val="20"/>
          <w:lang w:val="en-US"/>
        </w:rPr>
        <w:t xml:space="preserve">, </w:t>
      </w:r>
      <w:proofErr w:type="spellStart"/>
      <w:r w:rsidRPr="00CB402A">
        <w:rPr>
          <w:rFonts w:cstheme="minorHAnsi"/>
          <w:szCs w:val="20"/>
          <w:lang w:val="en-US"/>
        </w:rPr>
        <w:t>Smartbench</w:t>
      </w:r>
      <w:proofErr w:type="spellEnd"/>
    </w:p>
    <w:p w:rsidR="00565702" w:rsidRPr="00CB402A" w:rsidRDefault="00565702" w:rsidP="00AA3097">
      <w:pPr>
        <w:autoSpaceDE w:val="0"/>
        <w:autoSpaceDN w:val="0"/>
        <w:adjustRightInd w:val="0"/>
        <w:rPr>
          <w:rFonts w:cstheme="minorHAnsi"/>
          <w:szCs w:val="20"/>
          <w:lang w:val="en-US"/>
        </w:rPr>
      </w:pPr>
    </w:p>
    <w:p w:rsidR="00565702" w:rsidRPr="00CB402A" w:rsidRDefault="00565702" w:rsidP="00AA3097">
      <w:pPr>
        <w:autoSpaceDE w:val="0"/>
        <w:autoSpaceDN w:val="0"/>
        <w:adjustRightInd w:val="0"/>
        <w:rPr>
          <w:rFonts w:cstheme="minorHAnsi"/>
          <w:b/>
          <w:szCs w:val="20"/>
          <w:lang w:val="en-US"/>
        </w:rPr>
      </w:pPr>
      <w:proofErr w:type="spellStart"/>
      <w:r w:rsidRPr="00CB402A">
        <w:rPr>
          <w:rFonts w:cstheme="minorHAnsi"/>
          <w:b/>
          <w:szCs w:val="20"/>
          <w:lang w:val="en-US"/>
        </w:rPr>
        <w:t>Organizaciones</w:t>
      </w:r>
      <w:proofErr w:type="spellEnd"/>
    </w:p>
    <w:p w:rsidR="00431B66" w:rsidRPr="00CB402A" w:rsidRDefault="00565702" w:rsidP="00AA3097">
      <w:pPr>
        <w:autoSpaceDE w:val="0"/>
        <w:autoSpaceDN w:val="0"/>
        <w:adjustRightInd w:val="0"/>
        <w:rPr>
          <w:rFonts w:cstheme="minorHAnsi"/>
          <w:szCs w:val="20"/>
          <w:lang w:val="en-US"/>
        </w:rPr>
      </w:pPr>
      <w:r w:rsidRPr="00CB402A">
        <w:rPr>
          <w:rFonts w:cstheme="minorHAnsi"/>
          <w:szCs w:val="20"/>
          <w:u w:val="single"/>
          <w:lang w:val="en-US"/>
        </w:rPr>
        <w:t>SPEC: Standards Performance Evaluation Corporation</w:t>
      </w:r>
      <w:r w:rsidRPr="00CB402A">
        <w:rPr>
          <w:rFonts w:cstheme="minorHAnsi"/>
          <w:szCs w:val="20"/>
          <w:lang w:val="en-US"/>
        </w:rPr>
        <w:t xml:space="preserve">: </w:t>
      </w:r>
    </w:p>
    <w:p w:rsidR="00565702" w:rsidRPr="00CB402A" w:rsidRDefault="00431B66" w:rsidP="00AA3097">
      <w:pPr>
        <w:autoSpaceDE w:val="0"/>
        <w:autoSpaceDN w:val="0"/>
        <w:adjustRightInd w:val="0"/>
        <w:rPr>
          <w:rFonts w:cstheme="minorHAnsi"/>
          <w:szCs w:val="20"/>
        </w:rPr>
      </w:pPr>
      <w:r w:rsidRPr="00CB402A">
        <w:rPr>
          <w:rFonts w:cstheme="minorHAnsi"/>
          <w:szCs w:val="20"/>
        </w:rPr>
        <w:t>O</w:t>
      </w:r>
      <w:r w:rsidR="00565702" w:rsidRPr="00CB402A">
        <w:rPr>
          <w:rFonts w:cstheme="minorHAnsi"/>
          <w:szCs w:val="20"/>
        </w:rPr>
        <w:t xml:space="preserve">rganización compuesta por gran cantidad de empresas (HP, </w:t>
      </w:r>
      <w:proofErr w:type="spellStart"/>
      <w:r w:rsidR="00565702" w:rsidRPr="00CB402A">
        <w:rPr>
          <w:rFonts w:cstheme="minorHAnsi"/>
          <w:szCs w:val="20"/>
        </w:rPr>
        <w:t>Sun</w:t>
      </w:r>
      <w:proofErr w:type="spellEnd"/>
      <w:r w:rsidR="00565702" w:rsidRPr="00CB402A">
        <w:rPr>
          <w:rFonts w:cstheme="minorHAnsi"/>
          <w:szCs w:val="20"/>
        </w:rPr>
        <w:t xml:space="preserve">, IBM) que establece y apoya un set de </w:t>
      </w:r>
      <w:proofErr w:type="spellStart"/>
      <w:r w:rsidR="00565702" w:rsidRPr="00CB402A">
        <w:rPr>
          <w:rFonts w:cstheme="minorHAnsi"/>
          <w:szCs w:val="20"/>
        </w:rPr>
        <w:t>benchmarks</w:t>
      </w:r>
      <w:proofErr w:type="spellEnd"/>
      <w:r w:rsidR="00565702" w:rsidRPr="00CB402A">
        <w:rPr>
          <w:rFonts w:cstheme="minorHAnsi"/>
          <w:szCs w:val="20"/>
        </w:rPr>
        <w:t xml:space="preserve"> estandarizados que puede ser aplicados en computadores de alto rendimiento. </w:t>
      </w:r>
    </w:p>
    <w:p w:rsidR="00431B66" w:rsidRPr="00CB402A" w:rsidRDefault="00565702" w:rsidP="00AA3097">
      <w:pPr>
        <w:autoSpaceDE w:val="0"/>
        <w:autoSpaceDN w:val="0"/>
        <w:adjustRightInd w:val="0"/>
        <w:rPr>
          <w:rFonts w:cstheme="minorHAnsi"/>
          <w:bCs/>
          <w:i/>
          <w:iCs/>
          <w:szCs w:val="20"/>
          <w:lang w:val="en-US"/>
        </w:rPr>
      </w:pPr>
      <w:proofErr w:type="spellStart"/>
      <w:r w:rsidRPr="00CB402A">
        <w:rPr>
          <w:rFonts w:cstheme="minorHAnsi"/>
          <w:bCs/>
          <w:szCs w:val="20"/>
          <w:u w:val="single"/>
          <w:lang w:val="en-US"/>
        </w:rPr>
        <w:t>BAPCo</w:t>
      </w:r>
      <w:proofErr w:type="spellEnd"/>
      <w:r w:rsidRPr="00CB402A">
        <w:rPr>
          <w:rFonts w:cstheme="minorHAnsi"/>
          <w:bCs/>
          <w:szCs w:val="20"/>
          <w:u w:val="single"/>
          <w:lang w:val="en-US"/>
        </w:rPr>
        <w:t xml:space="preserve"> - </w:t>
      </w:r>
      <w:r w:rsidRPr="00CB402A">
        <w:rPr>
          <w:rFonts w:cstheme="minorHAnsi"/>
          <w:bCs/>
          <w:i/>
          <w:iCs/>
          <w:szCs w:val="20"/>
          <w:u w:val="single"/>
          <w:lang w:val="en-US"/>
        </w:rPr>
        <w:t>Business Applications Performance Corporation</w:t>
      </w:r>
      <w:r w:rsidRPr="00CB402A">
        <w:rPr>
          <w:rFonts w:cstheme="minorHAnsi"/>
          <w:bCs/>
          <w:i/>
          <w:iCs/>
          <w:szCs w:val="20"/>
          <w:lang w:val="en-US"/>
        </w:rPr>
        <w:t xml:space="preserve">: </w:t>
      </w:r>
    </w:p>
    <w:p w:rsidR="00565702" w:rsidRPr="00CB402A" w:rsidRDefault="00565702" w:rsidP="00AA3097">
      <w:pPr>
        <w:autoSpaceDE w:val="0"/>
        <w:autoSpaceDN w:val="0"/>
        <w:adjustRightInd w:val="0"/>
        <w:rPr>
          <w:rFonts w:cstheme="minorHAnsi"/>
          <w:szCs w:val="20"/>
          <w:lang w:val="es-ES"/>
        </w:rPr>
      </w:pPr>
      <w:r w:rsidRPr="00CB402A">
        <w:rPr>
          <w:rFonts w:cstheme="minorHAnsi"/>
          <w:szCs w:val="20"/>
          <w:lang w:val="es-ES"/>
        </w:rPr>
        <w:t>Organismo integrado por numerosas empresas de tecnología (AMD, Dell, Intel)</w:t>
      </w:r>
      <w:r w:rsidRPr="00CB402A">
        <w:rPr>
          <w:rFonts w:cstheme="minorHAnsi"/>
          <w:bCs/>
          <w:szCs w:val="20"/>
          <w:lang w:val="es-ES"/>
        </w:rPr>
        <w:t xml:space="preserve">, que, entre otros </w:t>
      </w:r>
      <w:proofErr w:type="spellStart"/>
      <w:r w:rsidRPr="00CB402A">
        <w:rPr>
          <w:rFonts w:cstheme="minorHAnsi"/>
          <w:bCs/>
          <w:szCs w:val="20"/>
          <w:lang w:val="es-ES"/>
        </w:rPr>
        <w:t>benchmarks</w:t>
      </w:r>
      <w:proofErr w:type="spellEnd"/>
      <w:r w:rsidRPr="00CB402A">
        <w:rPr>
          <w:rFonts w:cstheme="minorHAnsi"/>
          <w:bCs/>
          <w:szCs w:val="20"/>
          <w:lang w:val="es-ES"/>
        </w:rPr>
        <w:t xml:space="preserve">, realiza el </w:t>
      </w:r>
      <w:proofErr w:type="spellStart"/>
      <w:r w:rsidRPr="00CB402A">
        <w:rPr>
          <w:rFonts w:cstheme="minorHAnsi"/>
          <w:bCs/>
          <w:szCs w:val="20"/>
          <w:lang w:val="es-ES"/>
        </w:rPr>
        <w:t>Sysmark</w:t>
      </w:r>
      <w:proofErr w:type="spellEnd"/>
      <w:r w:rsidRPr="00CB402A">
        <w:rPr>
          <w:rFonts w:cstheme="minorHAnsi"/>
          <w:bCs/>
          <w:szCs w:val="20"/>
          <w:lang w:val="es-ES"/>
        </w:rPr>
        <w:t>, el cual es</w:t>
      </w:r>
      <w:r w:rsidRPr="00CB402A">
        <w:rPr>
          <w:rFonts w:cstheme="minorHAnsi"/>
          <w:szCs w:val="20"/>
          <w:lang w:val="es-ES"/>
        </w:rPr>
        <w:t xml:space="preserve"> de aplicación y permite analizar el rendimiento de programas relacionados con la creación de video, modelado 3D, etc.</w:t>
      </w:r>
    </w:p>
    <w:p w:rsidR="00431B66" w:rsidRPr="00CB402A" w:rsidRDefault="00565702" w:rsidP="00AA3097">
      <w:pPr>
        <w:autoSpaceDE w:val="0"/>
        <w:autoSpaceDN w:val="0"/>
        <w:adjustRightInd w:val="0"/>
        <w:rPr>
          <w:rFonts w:cstheme="minorHAnsi"/>
          <w:szCs w:val="20"/>
          <w:u w:val="single"/>
          <w:lang w:val="en-US"/>
        </w:rPr>
      </w:pPr>
      <w:r w:rsidRPr="00CB402A">
        <w:rPr>
          <w:rFonts w:cstheme="minorHAnsi"/>
          <w:szCs w:val="20"/>
          <w:u w:val="single"/>
          <w:lang w:val="en-US"/>
        </w:rPr>
        <w:t>TPC -Transaction Processing Performance Council</w:t>
      </w:r>
      <w:r w:rsidR="00431B66" w:rsidRPr="00CB402A">
        <w:rPr>
          <w:rFonts w:cstheme="minorHAnsi"/>
          <w:szCs w:val="20"/>
          <w:u w:val="single"/>
          <w:lang w:val="en-US"/>
        </w:rPr>
        <w:t xml:space="preserve">: </w:t>
      </w:r>
    </w:p>
    <w:p w:rsidR="00AA3097" w:rsidRPr="00CB402A" w:rsidRDefault="00431B66" w:rsidP="00AA3097">
      <w:pPr>
        <w:autoSpaceDE w:val="0"/>
        <w:autoSpaceDN w:val="0"/>
        <w:adjustRightInd w:val="0"/>
        <w:rPr>
          <w:rFonts w:cstheme="minorHAnsi"/>
          <w:szCs w:val="20"/>
          <w:lang w:val="es-ES"/>
        </w:rPr>
      </w:pPr>
      <w:r w:rsidRPr="00CB402A">
        <w:rPr>
          <w:rFonts w:cstheme="minorHAnsi"/>
          <w:szCs w:val="20"/>
          <w:lang w:val="es-ES"/>
        </w:rPr>
        <w:t xml:space="preserve">Organización sin fines de lucros. Define </w:t>
      </w:r>
      <w:proofErr w:type="spellStart"/>
      <w:r w:rsidRPr="00CB402A">
        <w:rPr>
          <w:rFonts w:cstheme="minorHAnsi"/>
          <w:szCs w:val="20"/>
          <w:lang w:val="es-ES"/>
        </w:rPr>
        <w:t>benchmark</w:t>
      </w:r>
      <w:proofErr w:type="spellEnd"/>
      <w:r w:rsidRPr="00CB402A">
        <w:rPr>
          <w:rFonts w:cstheme="minorHAnsi"/>
          <w:szCs w:val="20"/>
          <w:lang w:val="es-ES"/>
        </w:rPr>
        <w:t xml:space="preserve"> de medición de procesamientos de datos en bases de datos transaccionales.</w:t>
      </w:r>
      <w:r w:rsidR="00AA3097" w:rsidRPr="00CB402A">
        <w:rPr>
          <w:rFonts w:cstheme="minorHAnsi"/>
          <w:szCs w:val="20"/>
          <w:lang w:val="es-ES"/>
        </w:rPr>
        <w:t xml:space="preserve"> </w:t>
      </w:r>
      <w:r w:rsidRPr="00CB402A">
        <w:rPr>
          <w:rFonts w:cstheme="minorHAnsi"/>
          <w:szCs w:val="20"/>
          <w:lang w:val="es-ES"/>
        </w:rPr>
        <w:t>Compuesto por varios programas:</w:t>
      </w:r>
      <w:r w:rsidR="00AA3097" w:rsidRPr="00CB402A">
        <w:rPr>
          <w:rFonts w:cstheme="minorHAnsi"/>
          <w:szCs w:val="20"/>
          <w:lang w:val="es-ES"/>
        </w:rPr>
        <w:t xml:space="preserve"> TPC-E, TPC-H, TPC-DS, TPC-C.</w:t>
      </w:r>
    </w:p>
    <w:p w:rsidR="00431B66" w:rsidRPr="00CB402A" w:rsidRDefault="00431B66" w:rsidP="00AA3097">
      <w:pPr>
        <w:autoSpaceDE w:val="0"/>
        <w:autoSpaceDN w:val="0"/>
        <w:adjustRightInd w:val="0"/>
        <w:rPr>
          <w:rFonts w:cstheme="minorHAnsi"/>
          <w:szCs w:val="20"/>
          <w:lang w:val="es-ES"/>
        </w:rPr>
      </w:pPr>
      <w:r w:rsidRPr="00CB402A">
        <w:rPr>
          <w:rFonts w:cstheme="minorHAnsi"/>
          <w:szCs w:val="20"/>
          <w:u w:val="single"/>
          <w:lang w:val="es-ES"/>
        </w:rPr>
        <w:t>TPC-C</w:t>
      </w:r>
      <w:r w:rsidRPr="00CB402A">
        <w:rPr>
          <w:rFonts w:cstheme="minorHAnsi"/>
          <w:szCs w:val="20"/>
          <w:lang w:val="es-ES"/>
        </w:rPr>
        <w:t xml:space="preserve">: </w:t>
      </w:r>
    </w:p>
    <w:p w:rsidR="00AA3097" w:rsidRPr="00CB402A" w:rsidRDefault="00AA3097" w:rsidP="00AA3097">
      <w:pPr>
        <w:autoSpaceDE w:val="0"/>
        <w:autoSpaceDN w:val="0"/>
        <w:adjustRightInd w:val="0"/>
        <w:rPr>
          <w:rFonts w:cstheme="minorHAnsi"/>
          <w:szCs w:val="20"/>
          <w:lang w:val="es-ES"/>
        </w:rPr>
      </w:pPr>
      <w:r w:rsidRPr="00CB402A">
        <w:rPr>
          <w:rFonts w:cstheme="minorHAnsi"/>
          <w:szCs w:val="20"/>
          <w:lang w:val="es-ES"/>
        </w:rPr>
        <w:t>M</w:t>
      </w:r>
      <w:r w:rsidR="00431B66" w:rsidRPr="00CB402A">
        <w:rPr>
          <w:rFonts w:cstheme="minorHAnsi"/>
          <w:szCs w:val="20"/>
          <w:lang w:val="es-ES"/>
        </w:rPr>
        <w:t>ás reconocido y utilizado en el mercado. Mide los resultados en transacciones por minuto (</w:t>
      </w:r>
      <w:proofErr w:type="spellStart"/>
      <w:r w:rsidR="00431B66" w:rsidRPr="00CB402A">
        <w:rPr>
          <w:rFonts w:cstheme="minorHAnsi"/>
          <w:szCs w:val="20"/>
          <w:lang w:val="es-ES"/>
        </w:rPr>
        <w:t>tmpC</w:t>
      </w:r>
      <w:proofErr w:type="spellEnd"/>
      <w:r w:rsidR="00431B66" w:rsidRPr="00CB402A">
        <w:rPr>
          <w:rFonts w:cstheme="minorHAnsi"/>
          <w:szCs w:val="20"/>
          <w:lang w:val="es-ES"/>
        </w:rPr>
        <w:t>). Es la evolución de benchmarks menos complejos y ya obsoletos como son TPC-A, TPC-B,</w:t>
      </w:r>
      <w:r w:rsidRPr="00CB402A">
        <w:rPr>
          <w:rFonts w:cstheme="minorHAnsi"/>
          <w:szCs w:val="20"/>
          <w:lang w:val="es-ES"/>
        </w:rPr>
        <w:t xml:space="preserve"> TPC-App, etc. Simula la carga de trabajo (</w:t>
      </w:r>
      <w:proofErr w:type="spellStart"/>
      <w:r w:rsidRPr="00CB402A">
        <w:rPr>
          <w:rFonts w:cstheme="minorHAnsi"/>
          <w:szCs w:val="20"/>
          <w:lang w:val="es-ES"/>
        </w:rPr>
        <w:t>workload</w:t>
      </w:r>
      <w:proofErr w:type="spellEnd"/>
      <w:r w:rsidRPr="00CB402A">
        <w:rPr>
          <w:rFonts w:cstheme="minorHAnsi"/>
          <w:szCs w:val="20"/>
          <w:lang w:val="es-ES"/>
        </w:rPr>
        <w:t xml:space="preserve">) </w:t>
      </w:r>
      <w:r w:rsidR="001E0D84" w:rsidRPr="00CB402A">
        <w:rPr>
          <w:rFonts w:cstheme="minorHAnsi"/>
          <w:szCs w:val="20"/>
          <w:lang w:val="es-ES"/>
        </w:rPr>
        <w:t xml:space="preserve">en 9 tablas de diferentes tamaños y complejidad, </w:t>
      </w:r>
      <w:r w:rsidRPr="00CB402A">
        <w:rPr>
          <w:rFonts w:cstheme="minorHAnsi"/>
          <w:szCs w:val="20"/>
          <w:lang w:val="es-ES"/>
        </w:rPr>
        <w:t>mediante un conjunto de terminales que solicitan la ejecución de una mezcla de cinco tipos de transacciones:</w:t>
      </w:r>
    </w:p>
    <w:p w:rsidR="00CB402A" w:rsidRDefault="00CB402A" w:rsidP="001E0D84">
      <w:pPr>
        <w:autoSpaceDE w:val="0"/>
        <w:autoSpaceDN w:val="0"/>
        <w:adjustRightInd w:val="0"/>
        <w:rPr>
          <w:rFonts w:cstheme="minorHAnsi"/>
          <w:i/>
          <w:szCs w:val="20"/>
          <w:lang w:val="es-ES"/>
        </w:rPr>
      </w:pPr>
      <w:r w:rsidRPr="00CB402A">
        <w:rPr>
          <w:rFonts w:cstheme="minorHAnsi"/>
          <w:i/>
          <w:noProof/>
          <w:szCs w:val="20"/>
          <w:lang w:val="es-ES" w:eastAsia="es-ES"/>
        </w:rPr>
        <w:drawing>
          <wp:anchor distT="0" distB="0" distL="114300" distR="114300" simplePos="0" relativeHeight="251658240" behindDoc="0" locked="0" layoutInCell="1" allowOverlap="1" wp14:anchorId="57D809DF" wp14:editId="15FF8A27">
            <wp:simplePos x="0" y="0"/>
            <wp:positionH relativeFrom="margin">
              <wp:posOffset>38100</wp:posOffset>
            </wp:positionH>
            <wp:positionV relativeFrom="margin">
              <wp:posOffset>4562475</wp:posOffset>
            </wp:positionV>
            <wp:extent cx="2400300" cy="14490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0416" t="35416" r="31250" b="28125"/>
                    <a:stretch/>
                  </pic:blipFill>
                  <pic:spPr bwMode="auto">
                    <a:xfrm>
                      <a:off x="0" y="0"/>
                      <a:ext cx="2400300" cy="144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D84" w:rsidRPr="00CB402A">
        <w:rPr>
          <w:rFonts w:cstheme="minorHAnsi"/>
          <w:i/>
          <w:szCs w:val="20"/>
          <w:lang w:val="es-ES"/>
        </w:rPr>
        <w:t xml:space="preserve"> </w:t>
      </w:r>
    </w:p>
    <w:p w:rsidR="00CB402A" w:rsidRDefault="00CB402A" w:rsidP="001E0D84">
      <w:pPr>
        <w:autoSpaceDE w:val="0"/>
        <w:autoSpaceDN w:val="0"/>
        <w:adjustRightInd w:val="0"/>
        <w:rPr>
          <w:rFonts w:cstheme="minorHAnsi"/>
          <w:i/>
          <w:szCs w:val="20"/>
          <w:lang w:val="es-ES"/>
        </w:rPr>
      </w:pPr>
    </w:p>
    <w:p w:rsidR="00CB402A" w:rsidRDefault="00CB402A" w:rsidP="001E0D84">
      <w:pPr>
        <w:autoSpaceDE w:val="0"/>
        <w:autoSpaceDN w:val="0"/>
        <w:adjustRightInd w:val="0"/>
        <w:rPr>
          <w:rFonts w:cstheme="minorHAnsi"/>
          <w:i/>
          <w:szCs w:val="20"/>
          <w:lang w:val="es-ES"/>
        </w:rPr>
      </w:pPr>
    </w:p>
    <w:p w:rsidR="00CB402A" w:rsidRDefault="00CB402A" w:rsidP="001E0D84">
      <w:pPr>
        <w:autoSpaceDE w:val="0"/>
        <w:autoSpaceDN w:val="0"/>
        <w:adjustRightInd w:val="0"/>
        <w:rPr>
          <w:rFonts w:cstheme="minorHAnsi"/>
          <w:i/>
          <w:szCs w:val="20"/>
          <w:lang w:val="es-ES"/>
        </w:rPr>
      </w:pPr>
    </w:p>
    <w:p w:rsidR="00CB402A" w:rsidRDefault="00CB402A" w:rsidP="001E0D84">
      <w:pPr>
        <w:autoSpaceDE w:val="0"/>
        <w:autoSpaceDN w:val="0"/>
        <w:adjustRightInd w:val="0"/>
        <w:rPr>
          <w:rFonts w:cstheme="minorHAnsi"/>
          <w:i/>
          <w:szCs w:val="20"/>
          <w:lang w:val="es-ES"/>
        </w:rPr>
      </w:pPr>
    </w:p>
    <w:p w:rsidR="00CB402A" w:rsidRDefault="00CB402A" w:rsidP="001E0D84">
      <w:pPr>
        <w:autoSpaceDE w:val="0"/>
        <w:autoSpaceDN w:val="0"/>
        <w:adjustRightInd w:val="0"/>
        <w:rPr>
          <w:rFonts w:cstheme="minorHAnsi"/>
          <w:i/>
          <w:szCs w:val="20"/>
          <w:lang w:val="es-ES"/>
        </w:rPr>
      </w:pPr>
    </w:p>
    <w:p w:rsidR="00CB402A" w:rsidRDefault="00CB402A" w:rsidP="001E0D84">
      <w:pPr>
        <w:autoSpaceDE w:val="0"/>
        <w:autoSpaceDN w:val="0"/>
        <w:adjustRightInd w:val="0"/>
        <w:rPr>
          <w:rFonts w:cstheme="minorHAnsi"/>
          <w:i/>
          <w:szCs w:val="20"/>
          <w:lang w:val="es-ES"/>
        </w:rPr>
      </w:pPr>
    </w:p>
    <w:p w:rsidR="00CB402A" w:rsidRDefault="00CB402A" w:rsidP="001E0D84">
      <w:pPr>
        <w:autoSpaceDE w:val="0"/>
        <w:autoSpaceDN w:val="0"/>
        <w:adjustRightInd w:val="0"/>
        <w:rPr>
          <w:rFonts w:cstheme="minorHAnsi"/>
          <w:i/>
          <w:szCs w:val="20"/>
          <w:lang w:val="es-ES"/>
        </w:rPr>
      </w:pPr>
    </w:p>
    <w:p w:rsidR="00CB402A" w:rsidRDefault="00CB402A" w:rsidP="001E0D84">
      <w:pPr>
        <w:autoSpaceDE w:val="0"/>
        <w:autoSpaceDN w:val="0"/>
        <w:adjustRightInd w:val="0"/>
        <w:rPr>
          <w:rFonts w:cstheme="minorHAnsi"/>
          <w:i/>
          <w:szCs w:val="20"/>
          <w:lang w:val="es-ES"/>
        </w:rPr>
      </w:pPr>
    </w:p>
    <w:p w:rsidR="00CB402A" w:rsidRDefault="00CB402A" w:rsidP="001E0D84">
      <w:pPr>
        <w:autoSpaceDE w:val="0"/>
        <w:autoSpaceDN w:val="0"/>
        <w:adjustRightInd w:val="0"/>
        <w:rPr>
          <w:rFonts w:cstheme="minorHAnsi"/>
          <w:i/>
          <w:szCs w:val="20"/>
          <w:lang w:val="es-ES"/>
        </w:rPr>
      </w:pPr>
      <w:bookmarkStart w:id="0" w:name="_GoBack"/>
      <w:bookmarkEnd w:id="0"/>
    </w:p>
    <w:p w:rsidR="00AA3097" w:rsidRPr="00CB402A" w:rsidRDefault="00AA3097" w:rsidP="001E0D84">
      <w:pPr>
        <w:autoSpaceDE w:val="0"/>
        <w:autoSpaceDN w:val="0"/>
        <w:adjustRightInd w:val="0"/>
        <w:rPr>
          <w:rFonts w:cstheme="minorHAnsi"/>
          <w:szCs w:val="20"/>
          <w:lang w:val="es-ES"/>
        </w:rPr>
      </w:pPr>
      <w:r w:rsidRPr="00CB402A">
        <w:rPr>
          <w:rFonts w:cstheme="minorHAnsi"/>
          <w:i/>
          <w:szCs w:val="20"/>
          <w:lang w:val="es-ES"/>
        </w:rPr>
        <w:t>NEW-ORDER</w:t>
      </w:r>
      <w:r w:rsidRPr="00CB402A">
        <w:rPr>
          <w:rFonts w:cstheme="minorHAnsi"/>
          <w:szCs w:val="20"/>
          <w:lang w:val="es-ES"/>
        </w:rPr>
        <w:t>: Introduce una nueva orden.</w:t>
      </w:r>
    </w:p>
    <w:p w:rsidR="00AA3097" w:rsidRPr="00CB402A" w:rsidRDefault="001E0D84" w:rsidP="001E0D84">
      <w:pPr>
        <w:autoSpaceDE w:val="0"/>
        <w:autoSpaceDN w:val="0"/>
        <w:adjustRightInd w:val="0"/>
        <w:rPr>
          <w:rFonts w:cstheme="minorHAnsi"/>
          <w:szCs w:val="20"/>
          <w:lang w:val="es-ES"/>
        </w:rPr>
      </w:pPr>
      <w:r w:rsidRPr="00CB402A">
        <w:rPr>
          <w:rFonts w:cstheme="minorHAnsi"/>
          <w:i/>
          <w:szCs w:val="20"/>
          <w:lang w:val="es-ES"/>
        </w:rPr>
        <w:t xml:space="preserve"> </w:t>
      </w:r>
      <w:r w:rsidR="00AA3097" w:rsidRPr="00CB402A">
        <w:rPr>
          <w:rFonts w:cstheme="minorHAnsi"/>
          <w:i/>
          <w:szCs w:val="20"/>
          <w:lang w:val="es-ES"/>
        </w:rPr>
        <w:t>PAYMENT</w:t>
      </w:r>
      <w:r w:rsidR="00AA3097" w:rsidRPr="00CB402A">
        <w:rPr>
          <w:rFonts w:cstheme="minorHAnsi"/>
          <w:szCs w:val="20"/>
          <w:lang w:val="es-ES"/>
        </w:rPr>
        <w:t>: Pago de una orden.</w:t>
      </w:r>
    </w:p>
    <w:p w:rsidR="00AA3097" w:rsidRPr="00CB402A" w:rsidRDefault="001E0D84" w:rsidP="001E0D84">
      <w:pPr>
        <w:autoSpaceDE w:val="0"/>
        <w:autoSpaceDN w:val="0"/>
        <w:adjustRightInd w:val="0"/>
        <w:rPr>
          <w:rFonts w:cstheme="minorHAnsi"/>
          <w:szCs w:val="20"/>
          <w:lang w:val="es-ES"/>
        </w:rPr>
      </w:pPr>
      <w:r w:rsidRPr="00CB402A">
        <w:rPr>
          <w:rFonts w:cstheme="minorHAnsi"/>
          <w:i/>
          <w:szCs w:val="20"/>
          <w:lang w:val="es-ES"/>
        </w:rPr>
        <w:t xml:space="preserve"> </w:t>
      </w:r>
      <w:r w:rsidR="00AA3097" w:rsidRPr="00CB402A">
        <w:rPr>
          <w:rFonts w:cstheme="minorHAnsi"/>
          <w:i/>
          <w:szCs w:val="20"/>
          <w:lang w:val="es-ES"/>
        </w:rPr>
        <w:t>ORDER-STATUS</w:t>
      </w:r>
      <w:r w:rsidR="00AA3097" w:rsidRPr="00CB402A">
        <w:rPr>
          <w:rFonts w:cstheme="minorHAnsi"/>
          <w:szCs w:val="20"/>
          <w:lang w:val="es-ES"/>
        </w:rPr>
        <w:t>: Consulta del estado de una orden.</w:t>
      </w:r>
    </w:p>
    <w:p w:rsidR="00AA3097" w:rsidRPr="00CB402A" w:rsidRDefault="001E0D84" w:rsidP="001E0D84">
      <w:pPr>
        <w:autoSpaceDE w:val="0"/>
        <w:autoSpaceDN w:val="0"/>
        <w:adjustRightInd w:val="0"/>
        <w:rPr>
          <w:rFonts w:cstheme="minorHAnsi"/>
          <w:szCs w:val="20"/>
          <w:lang w:val="es-ES"/>
        </w:rPr>
      </w:pPr>
      <w:r w:rsidRPr="00CB402A">
        <w:rPr>
          <w:rFonts w:cstheme="minorHAnsi"/>
          <w:i/>
          <w:szCs w:val="20"/>
          <w:lang w:val="es-ES"/>
        </w:rPr>
        <w:t xml:space="preserve"> </w:t>
      </w:r>
      <w:r w:rsidR="00AA3097" w:rsidRPr="00CB402A">
        <w:rPr>
          <w:rFonts w:cstheme="minorHAnsi"/>
          <w:i/>
          <w:szCs w:val="20"/>
          <w:lang w:val="es-ES"/>
        </w:rPr>
        <w:t>DELIVERY</w:t>
      </w:r>
      <w:r w:rsidR="00AA3097" w:rsidRPr="00CB402A">
        <w:rPr>
          <w:rFonts w:cstheme="minorHAnsi"/>
          <w:szCs w:val="20"/>
          <w:lang w:val="es-ES"/>
        </w:rPr>
        <w:t>: Reparto de las órdenes de un almacén.</w:t>
      </w:r>
    </w:p>
    <w:p w:rsidR="00431B66" w:rsidRPr="00CB402A" w:rsidRDefault="00AA3097" w:rsidP="001E0D84">
      <w:pPr>
        <w:autoSpaceDE w:val="0"/>
        <w:autoSpaceDN w:val="0"/>
        <w:adjustRightInd w:val="0"/>
        <w:rPr>
          <w:rFonts w:cstheme="minorHAnsi"/>
          <w:szCs w:val="20"/>
          <w:lang w:val="es-ES"/>
        </w:rPr>
      </w:pPr>
      <w:r w:rsidRPr="00CB402A">
        <w:rPr>
          <w:rFonts w:cstheme="minorHAnsi"/>
          <w:b/>
          <w:szCs w:val="20"/>
          <w:lang w:val="es-ES"/>
        </w:rPr>
        <w:t>STOCK-LEVEL</w:t>
      </w:r>
      <w:r w:rsidRPr="00CB402A">
        <w:rPr>
          <w:rFonts w:cstheme="minorHAnsi"/>
          <w:szCs w:val="20"/>
          <w:lang w:val="es-ES"/>
        </w:rPr>
        <w:t>: Consulta las existencias de los artículos</w:t>
      </w:r>
      <w:r w:rsidR="001E0D84" w:rsidRPr="00CB402A">
        <w:rPr>
          <w:rFonts w:cstheme="minorHAnsi"/>
          <w:noProof/>
          <w:szCs w:val="20"/>
          <w:lang w:val="es-ES" w:eastAsia="es-ES"/>
        </w:rPr>
        <w:t xml:space="preserve"> </w:t>
      </w:r>
    </w:p>
    <w:p w:rsidR="00AA3097" w:rsidRPr="00CB402A" w:rsidRDefault="00AA3097" w:rsidP="00AA3097">
      <w:pPr>
        <w:autoSpaceDE w:val="0"/>
        <w:autoSpaceDN w:val="0"/>
        <w:adjustRightInd w:val="0"/>
        <w:rPr>
          <w:rFonts w:cstheme="minorHAnsi"/>
          <w:szCs w:val="20"/>
          <w:lang w:val="es-ES"/>
        </w:rPr>
      </w:pPr>
      <w:r w:rsidRPr="00CB402A">
        <w:rPr>
          <w:rFonts w:cstheme="minorHAnsi"/>
          <w:szCs w:val="20"/>
          <w:lang w:val="es-ES"/>
        </w:rPr>
        <w:t>TPC-C exige que las transacciones simuladas</w:t>
      </w:r>
      <w:r w:rsidR="001E0D84" w:rsidRPr="00CB402A">
        <w:rPr>
          <w:rFonts w:cstheme="minorHAnsi"/>
          <w:szCs w:val="20"/>
          <w:lang w:val="es-ES"/>
        </w:rPr>
        <w:t xml:space="preserve"> </w:t>
      </w:r>
      <w:r w:rsidRPr="00CB402A">
        <w:rPr>
          <w:rFonts w:cstheme="minorHAnsi"/>
          <w:szCs w:val="20"/>
          <w:lang w:val="es-ES"/>
        </w:rPr>
        <w:t>“sean” ACID:</w:t>
      </w:r>
    </w:p>
    <w:p w:rsidR="00AA3097" w:rsidRPr="00CB402A" w:rsidRDefault="001E0D84" w:rsidP="00AA3097">
      <w:pPr>
        <w:autoSpaceDE w:val="0"/>
        <w:autoSpaceDN w:val="0"/>
        <w:adjustRightInd w:val="0"/>
        <w:rPr>
          <w:rFonts w:cstheme="minorHAnsi"/>
          <w:szCs w:val="20"/>
          <w:lang w:val="es-ES"/>
        </w:rPr>
      </w:pPr>
      <w:r w:rsidRPr="00CB402A">
        <w:rPr>
          <w:rFonts w:cstheme="minorHAnsi"/>
          <w:bCs/>
          <w:i/>
          <w:szCs w:val="20"/>
          <w:lang w:val="es-ES"/>
        </w:rPr>
        <w:t xml:space="preserve">  </w:t>
      </w:r>
      <w:r w:rsidR="00AA3097" w:rsidRPr="00CB402A">
        <w:rPr>
          <w:rFonts w:cstheme="minorHAnsi"/>
          <w:bCs/>
          <w:i/>
          <w:szCs w:val="20"/>
          <w:u w:val="single"/>
          <w:lang w:val="es-ES"/>
        </w:rPr>
        <w:t>Atomicidad</w:t>
      </w:r>
      <w:r w:rsidR="00AA3097" w:rsidRPr="00CB402A">
        <w:rPr>
          <w:rFonts w:cstheme="minorHAnsi"/>
          <w:b/>
          <w:bCs/>
          <w:szCs w:val="20"/>
          <w:lang w:val="es-ES"/>
        </w:rPr>
        <w:t xml:space="preserve">: </w:t>
      </w:r>
      <w:r w:rsidR="00AA3097" w:rsidRPr="00CB402A">
        <w:rPr>
          <w:rFonts w:cstheme="minorHAnsi"/>
          <w:szCs w:val="20"/>
          <w:lang w:val="es-ES"/>
        </w:rPr>
        <w:t>Propiedad que verifica que todas las transacciones se confirmen o se aborten. Ante un fallo del sistema no puede quedar ninguna a medias.</w:t>
      </w:r>
    </w:p>
    <w:p w:rsidR="00AA3097" w:rsidRPr="00CB402A" w:rsidRDefault="001E0D84" w:rsidP="00AA3097">
      <w:pPr>
        <w:autoSpaceDE w:val="0"/>
        <w:autoSpaceDN w:val="0"/>
        <w:adjustRightInd w:val="0"/>
        <w:rPr>
          <w:rFonts w:cstheme="minorHAnsi"/>
          <w:szCs w:val="20"/>
          <w:lang w:val="es-ES"/>
        </w:rPr>
      </w:pPr>
      <w:r w:rsidRPr="00CB402A">
        <w:rPr>
          <w:rFonts w:cstheme="minorHAnsi"/>
          <w:bCs/>
          <w:i/>
          <w:szCs w:val="20"/>
          <w:lang w:val="es-ES"/>
        </w:rPr>
        <w:t xml:space="preserve">  </w:t>
      </w:r>
      <w:r w:rsidR="00AA3097" w:rsidRPr="00CB402A">
        <w:rPr>
          <w:rFonts w:cstheme="minorHAnsi"/>
          <w:bCs/>
          <w:i/>
          <w:szCs w:val="20"/>
          <w:u w:val="single"/>
          <w:lang w:val="es-ES"/>
        </w:rPr>
        <w:t>Consistencia</w:t>
      </w:r>
      <w:r w:rsidR="00AA3097" w:rsidRPr="00CB402A">
        <w:rPr>
          <w:rFonts w:cstheme="minorHAnsi"/>
          <w:b/>
          <w:bCs/>
          <w:szCs w:val="20"/>
          <w:lang w:val="es-ES"/>
        </w:rPr>
        <w:t xml:space="preserve">: </w:t>
      </w:r>
      <w:r w:rsidR="00AA3097" w:rsidRPr="00CB402A">
        <w:rPr>
          <w:rFonts w:cstheme="minorHAnsi"/>
          <w:szCs w:val="20"/>
          <w:lang w:val="es-ES"/>
        </w:rPr>
        <w:t>Propiedad que verifica que solo se ejecutan aquellas operaciones que no van a romper la reglas y directrices de integridad de la base de datos.</w:t>
      </w:r>
    </w:p>
    <w:p w:rsidR="00AA3097" w:rsidRPr="00CB402A" w:rsidRDefault="001E0D84" w:rsidP="00AA3097">
      <w:pPr>
        <w:autoSpaceDE w:val="0"/>
        <w:autoSpaceDN w:val="0"/>
        <w:adjustRightInd w:val="0"/>
        <w:rPr>
          <w:rFonts w:cstheme="minorHAnsi"/>
          <w:szCs w:val="20"/>
          <w:lang w:val="es-ES"/>
        </w:rPr>
      </w:pPr>
      <w:r w:rsidRPr="00CB402A">
        <w:rPr>
          <w:rFonts w:cstheme="minorHAnsi"/>
          <w:bCs/>
          <w:i/>
          <w:szCs w:val="20"/>
          <w:u w:val="single"/>
          <w:lang w:val="es-ES"/>
        </w:rPr>
        <w:t xml:space="preserve">  </w:t>
      </w:r>
      <w:r w:rsidR="00AA3097" w:rsidRPr="00CB402A">
        <w:rPr>
          <w:rFonts w:cstheme="minorHAnsi"/>
          <w:bCs/>
          <w:i/>
          <w:szCs w:val="20"/>
          <w:u w:val="single"/>
          <w:lang w:val="es-ES"/>
        </w:rPr>
        <w:t>Aislamiento (</w:t>
      </w:r>
      <w:proofErr w:type="spellStart"/>
      <w:r w:rsidR="00AA3097" w:rsidRPr="00CB402A">
        <w:rPr>
          <w:rFonts w:cstheme="minorHAnsi"/>
          <w:bCs/>
          <w:i/>
          <w:szCs w:val="20"/>
          <w:u w:val="single"/>
          <w:lang w:val="es-ES"/>
        </w:rPr>
        <w:t>Isolation</w:t>
      </w:r>
      <w:proofErr w:type="spellEnd"/>
      <w:r w:rsidR="00AA3097" w:rsidRPr="00CB402A">
        <w:rPr>
          <w:rFonts w:cstheme="minorHAnsi"/>
          <w:bCs/>
          <w:i/>
          <w:szCs w:val="20"/>
          <w:u w:val="single"/>
          <w:lang w:val="es-ES"/>
        </w:rPr>
        <w:t>)</w:t>
      </w:r>
      <w:r w:rsidR="00AA3097" w:rsidRPr="00CB402A">
        <w:rPr>
          <w:rFonts w:cstheme="minorHAnsi"/>
          <w:b/>
          <w:bCs/>
          <w:szCs w:val="20"/>
          <w:u w:val="single"/>
          <w:lang w:val="es-ES"/>
        </w:rPr>
        <w:t>:</w:t>
      </w:r>
      <w:r w:rsidR="00AA3097" w:rsidRPr="00CB402A">
        <w:rPr>
          <w:rFonts w:cstheme="minorHAnsi"/>
          <w:b/>
          <w:bCs/>
          <w:szCs w:val="20"/>
          <w:lang w:val="es-ES"/>
        </w:rPr>
        <w:t xml:space="preserve"> </w:t>
      </w:r>
      <w:r w:rsidR="00AA3097" w:rsidRPr="00CB402A">
        <w:rPr>
          <w:rFonts w:cstheme="minorHAnsi"/>
          <w:szCs w:val="20"/>
          <w:lang w:val="es-ES"/>
        </w:rPr>
        <w:t>propiedad que asegura que una operación no puede afectar a otras. Esto asegura que la realización de dos transacciones sobre la misma información sea independiente y no genere ningún tipo de error.</w:t>
      </w:r>
    </w:p>
    <w:p w:rsidR="001E0D84" w:rsidRPr="00CB402A" w:rsidRDefault="001E0D84" w:rsidP="00AA3097">
      <w:pPr>
        <w:autoSpaceDE w:val="0"/>
        <w:autoSpaceDN w:val="0"/>
        <w:adjustRightInd w:val="0"/>
        <w:rPr>
          <w:rFonts w:cstheme="minorHAnsi"/>
          <w:szCs w:val="20"/>
          <w:lang w:val="es-ES"/>
        </w:rPr>
      </w:pPr>
      <w:r w:rsidRPr="00CB402A">
        <w:rPr>
          <w:rFonts w:cstheme="minorHAnsi"/>
          <w:bCs/>
          <w:i/>
          <w:szCs w:val="20"/>
          <w:lang w:val="es-ES"/>
        </w:rPr>
        <w:t xml:space="preserve">  </w:t>
      </w:r>
      <w:r w:rsidR="00AA3097" w:rsidRPr="00CB402A">
        <w:rPr>
          <w:rFonts w:cstheme="minorHAnsi"/>
          <w:bCs/>
          <w:i/>
          <w:szCs w:val="20"/>
          <w:u w:val="single"/>
          <w:lang w:val="es-ES"/>
        </w:rPr>
        <w:t>Durabilidad</w:t>
      </w:r>
      <w:r w:rsidR="00AA3097" w:rsidRPr="00CB402A">
        <w:rPr>
          <w:rFonts w:cstheme="minorHAnsi"/>
          <w:b/>
          <w:bCs/>
          <w:szCs w:val="20"/>
          <w:lang w:val="es-ES"/>
        </w:rPr>
        <w:t xml:space="preserve">: </w:t>
      </w:r>
      <w:r w:rsidR="00AA3097" w:rsidRPr="00CB402A">
        <w:rPr>
          <w:rFonts w:cstheme="minorHAnsi"/>
          <w:szCs w:val="20"/>
          <w:lang w:val="es-ES"/>
        </w:rPr>
        <w:t>es la propiedad que asegura que, una vez realizada la operación, ésta persistirá y no se podrá deshacer, aunque falle el sistema. Debe demostrar que puede recuperarse ante: perdidas de energía, memoria o medios (disco).</w:t>
      </w:r>
    </w:p>
    <w:sectPr w:rsidR="001E0D84" w:rsidRPr="00CB402A" w:rsidSect="00F62FA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4092D"/>
    <w:multiLevelType w:val="hybridMultilevel"/>
    <w:tmpl w:val="E8C465C4"/>
    <w:lvl w:ilvl="0" w:tplc="537880A0">
      <w:start w:val="1"/>
      <w:numFmt w:val="decimal"/>
      <w:lvlText w:val="%1)"/>
      <w:lvlJc w:val="left"/>
      <w:pPr>
        <w:ind w:left="720" w:hanging="360"/>
      </w:pPr>
      <w:rPr>
        <w:rFonts w:ascii="Arial" w:hAnsi="Arial" w:cs="Aria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AC"/>
    <w:rsid w:val="000A7E0A"/>
    <w:rsid w:val="001968BF"/>
    <w:rsid w:val="001E0D84"/>
    <w:rsid w:val="001E53B2"/>
    <w:rsid w:val="00431B66"/>
    <w:rsid w:val="00493363"/>
    <w:rsid w:val="004B45F5"/>
    <w:rsid w:val="00557977"/>
    <w:rsid w:val="00565702"/>
    <w:rsid w:val="00624522"/>
    <w:rsid w:val="006E3836"/>
    <w:rsid w:val="00866780"/>
    <w:rsid w:val="008E62BF"/>
    <w:rsid w:val="00A87D99"/>
    <w:rsid w:val="00AA3097"/>
    <w:rsid w:val="00AA665C"/>
    <w:rsid w:val="00B84FBB"/>
    <w:rsid w:val="00BA0B62"/>
    <w:rsid w:val="00C20EAC"/>
    <w:rsid w:val="00CB402A"/>
    <w:rsid w:val="00CD0D75"/>
    <w:rsid w:val="00D029E0"/>
    <w:rsid w:val="00D1307F"/>
    <w:rsid w:val="00F62FA6"/>
    <w:rsid w:val="00F70C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308C"/>
  <w15:chartTrackingRefBased/>
  <w15:docId w15:val="{ED120E72-A6B6-4F8D-A445-707DF236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3836"/>
    <w:pPr>
      <w:spacing w:after="0" w:line="240" w:lineRule="auto"/>
      <w:jc w:val="both"/>
    </w:pPr>
    <w:rPr>
      <w:sz w:val="20"/>
    </w:rPr>
  </w:style>
  <w:style w:type="paragraph" w:styleId="Ttulo1">
    <w:name w:val="heading 1"/>
    <w:basedOn w:val="Normal"/>
    <w:next w:val="Normal"/>
    <w:link w:val="Ttulo1Car"/>
    <w:uiPriority w:val="9"/>
    <w:qFormat/>
    <w:rsid w:val="00AA665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A665C"/>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A665C"/>
    <w:pPr>
      <w:keepNext/>
      <w:keepLines/>
      <w:spacing w:before="200" w:line="276" w:lineRule="auto"/>
      <w:outlineLvl w:val="2"/>
    </w:pPr>
    <w:rPr>
      <w:rFonts w:asciiTheme="majorHAnsi" w:eastAsiaTheme="majorEastAsia" w:hAnsiTheme="majorHAnsi" w:cstheme="majorBidi"/>
      <w:b/>
      <w:bCs/>
      <w:color w:val="5B9BD5" w:themeColor="accent1"/>
      <w:sz w:val="22"/>
    </w:rPr>
  </w:style>
  <w:style w:type="paragraph" w:styleId="Ttulo4">
    <w:name w:val="heading 4"/>
    <w:basedOn w:val="Normal"/>
    <w:next w:val="Normal"/>
    <w:link w:val="Ttulo4Car"/>
    <w:uiPriority w:val="9"/>
    <w:unhideWhenUsed/>
    <w:qFormat/>
    <w:rsid w:val="00AA665C"/>
    <w:pPr>
      <w:keepNext/>
      <w:keepLines/>
      <w:spacing w:before="200" w:line="276" w:lineRule="auto"/>
      <w:outlineLvl w:val="3"/>
    </w:pPr>
    <w:rPr>
      <w:rFonts w:asciiTheme="majorHAnsi" w:eastAsiaTheme="majorEastAsia" w:hAnsiTheme="majorHAnsi" w:cstheme="majorBidi"/>
      <w:b/>
      <w:bCs/>
      <w:i/>
      <w:iCs/>
      <w:color w:val="5B9BD5" w:themeColor="accent1"/>
      <w:sz w:val="22"/>
    </w:rPr>
  </w:style>
  <w:style w:type="paragraph" w:styleId="Ttulo5">
    <w:name w:val="heading 5"/>
    <w:basedOn w:val="Normal"/>
    <w:next w:val="Normal"/>
    <w:link w:val="Ttulo5Car"/>
    <w:uiPriority w:val="9"/>
    <w:unhideWhenUsed/>
    <w:qFormat/>
    <w:rsid w:val="00AA665C"/>
    <w:pPr>
      <w:keepNext/>
      <w:keepLines/>
      <w:spacing w:before="200" w:line="276" w:lineRule="auto"/>
      <w:outlineLvl w:val="4"/>
    </w:pPr>
    <w:rPr>
      <w:rFonts w:asciiTheme="majorHAnsi" w:eastAsiaTheme="majorEastAsia" w:hAnsiTheme="majorHAnsi" w:cstheme="majorBidi"/>
      <w:color w:val="1F4D78" w:themeColor="accent1" w:themeShade="7F"/>
      <w:sz w:val="22"/>
      <w:u w:val="single"/>
    </w:rPr>
  </w:style>
  <w:style w:type="paragraph" w:styleId="Ttulo6">
    <w:name w:val="heading 6"/>
    <w:basedOn w:val="Normal"/>
    <w:next w:val="Normal"/>
    <w:link w:val="Ttulo6Car"/>
    <w:uiPriority w:val="9"/>
    <w:unhideWhenUsed/>
    <w:qFormat/>
    <w:rsid w:val="00AA665C"/>
    <w:pPr>
      <w:keepNext/>
      <w:keepLines/>
      <w:spacing w:before="200" w:line="276" w:lineRule="auto"/>
      <w:outlineLvl w:val="5"/>
    </w:pPr>
    <w:rPr>
      <w:rFonts w:asciiTheme="majorHAnsi" w:eastAsiaTheme="majorEastAsia" w:hAnsiTheme="majorHAnsi" w:cstheme="majorBidi"/>
      <w:i/>
      <w:iCs/>
      <w:color w:val="1F4D78" w:themeColor="accent1" w:themeShade="7F"/>
      <w:sz w:val="22"/>
    </w:rPr>
  </w:style>
  <w:style w:type="paragraph" w:styleId="Ttulo7">
    <w:name w:val="heading 7"/>
    <w:basedOn w:val="Normal"/>
    <w:next w:val="Normal"/>
    <w:link w:val="Ttulo7Car"/>
    <w:uiPriority w:val="9"/>
    <w:unhideWhenUsed/>
    <w:qFormat/>
    <w:rsid w:val="00AA665C"/>
    <w:pPr>
      <w:keepNext/>
      <w:keepLines/>
      <w:spacing w:before="200" w:line="276" w:lineRule="auto"/>
      <w:outlineLvl w:val="6"/>
    </w:pPr>
    <w:rPr>
      <w:rFonts w:asciiTheme="majorHAnsi" w:eastAsiaTheme="majorEastAsia" w:hAnsiTheme="majorHAnsi" w:cstheme="majorBidi"/>
      <w:i/>
      <w:iCs/>
      <w:color w:val="404040" w:themeColor="text1" w:themeTint="BF"/>
      <w:sz w:val="22"/>
    </w:rPr>
  </w:style>
  <w:style w:type="paragraph" w:styleId="Ttulo8">
    <w:name w:val="heading 8"/>
    <w:basedOn w:val="Normal"/>
    <w:next w:val="Normal"/>
    <w:link w:val="Ttulo8Car"/>
    <w:uiPriority w:val="9"/>
    <w:unhideWhenUsed/>
    <w:qFormat/>
    <w:rsid w:val="00AA665C"/>
    <w:pPr>
      <w:keepNext/>
      <w:keepLines/>
      <w:spacing w:before="200" w:line="276" w:lineRule="auto"/>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AA665C"/>
    <w:pPr>
      <w:keepNext/>
      <w:keepLines/>
      <w:spacing w:before="4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665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A665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A665C"/>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AA665C"/>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A665C"/>
    <w:rPr>
      <w:rFonts w:asciiTheme="majorHAnsi" w:eastAsiaTheme="majorEastAsia" w:hAnsiTheme="majorHAnsi" w:cstheme="majorBidi"/>
      <w:color w:val="1F4D78" w:themeColor="accent1" w:themeShade="7F"/>
      <w:u w:val="single"/>
    </w:rPr>
  </w:style>
  <w:style w:type="character" w:customStyle="1" w:styleId="Ttulo6Car">
    <w:name w:val="Título 6 Car"/>
    <w:basedOn w:val="Fuentedeprrafopredeter"/>
    <w:link w:val="Ttulo6"/>
    <w:uiPriority w:val="9"/>
    <w:rsid w:val="00AA665C"/>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rsid w:val="00AA665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AA665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A665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0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2</Pages>
  <Words>1050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Leito</dc:creator>
  <cp:keywords/>
  <dc:description/>
  <cp:lastModifiedBy>Leito</cp:lastModifiedBy>
  <cp:revision>6</cp:revision>
  <dcterms:created xsi:type="dcterms:W3CDTF">2016-07-09T00:41:00Z</dcterms:created>
  <dcterms:modified xsi:type="dcterms:W3CDTF">2016-12-14T13:24:00Z</dcterms:modified>
</cp:coreProperties>
</file>