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4D28" w:rsidRPr="00194D28" w:rsidRDefault="00194D28" w:rsidP="00194D28">
      <w:pPr>
        <w:spacing w:line="276" w:lineRule="auto"/>
        <w:jc w:val="left"/>
        <w:rPr>
          <w:rFonts w:ascii="Calibri" w:eastAsia="Calibri" w:hAnsi="Calibri" w:cs="Times New Roman"/>
          <w:b/>
          <w:sz w:val="22"/>
          <w:u w:val="single"/>
          <w:lang w:val="es-ES"/>
        </w:rPr>
      </w:pPr>
      <w:r w:rsidRPr="00194D28">
        <w:rPr>
          <w:rFonts w:ascii="Calibri" w:eastAsia="Calibri" w:hAnsi="Calibri" w:cs="Times New Roman"/>
          <w:b/>
          <w:sz w:val="22"/>
          <w:u w:val="single"/>
          <w:lang w:val="es-ES"/>
        </w:rPr>
        <w:t>ALMACENAMIENTO Y DISPONIBILIDAD DE DATOS:</w:t>
      </w:r>
    </w:p>
    <w:p w:rsidR="00194D28" w:rsidRPr="00194D28" w:rsidRDefault="00194D28" w:rsidP="00194D28">
      <w:pPr>
        <w:spacing w:line="276" w:lineRule="auto"/>
        <w:jc w:val="left"/>
        <w:rPr>
          <w:rFonts w:ascii="Calibri" w:eastAsia="Calibri" w:hAnsi="Calibri" w:cs="Times New Roman"/>
          <w:b/>
          <w:sz w:val="22"/>
          <w:lang w:val="es-ES"/>
        </w:rPr>
      </w:pPr>
    </w:p>
    <w:tbl>
      <w:tblPr>
        <w:tblStyle w:val="Tablaconcuadrcula1"/>
        <w:tblW w:w="0" w:type="auto"/>
        <w:tblLook w:val="04A0" w:firstRow="1" w:lastRow="0" w:firstColumn="1" w:lastColumn="0" w:noHBand="0" w:noVBand="1"/>
      </w:tblPr>
      <w:tblGrid>
        <w:gridCol w:w="3890"/>
        <w:gridCol w:w="5671"/>
        <w:gridCol w:w="4829"/>
      </w:tblGrid>
      <w:tr w:rsidR="00194D28" w:rsidRPr="00194D28" w:rsidTr="00A07303">
        <w:tc>
          <w:tcPr>
            <w:tcW w:w="3936" w:type="dxa"/>
          </w:tcPr>
          <w:p w:rsidR="00194D28" w:rsidRPr="00194D28" w:rsidRDefault="00194D28" w:rsidP="00194D28">
            <w:pPr>
              <w:jc w:val="left"/>
              <w:rPr>
                <w:rFonts w:ascii="Calibri" w:eastAsia="Calibri" w:hAnsi="Calibri" w:cs="Times New Roman"/>
                <w:b/>
                <w:sz w:val="22"/>
                <w:lang w:val="es-ES"/>
              </w:rPr>
            </w:pPr>
            <w:r w:rsidRPr="00194D28">
              <w:rPr>
                <w:rFonts w:ascii="Calibri" w:eastAsia="Calibri" w:hAnsi="Calibri" w:cs="Times New Roman"/>
                <w:b/>
                <w:sz w:val="22"/>
                <w:lang w:val="es-ES"/>
              </w:rPr>
              <w:t>Sistema de Almacenamiento</w:t>
            </w:r>
          </w:p>
        </w:tc>
        <w:tc>
          <w:tcPr>
            <w:tcW w:w="5757" w:type="dxa"/>
          </w:tcPr>
          <w:p w:rsidR="00194D28" w:rsidRPr="00194D28" w:rsidRDefault="00194D28" w:rsidP="00194D28">
            <w:pPr>
              <w:jc w:val="left"/>
              <w:rPr>
                <w:rFonts w:ascii="Calibri" w:eastAsia="Calibri" w:hAnsi="Calibri" w:cs="Times New Roman"/>
                <w:b/>
                <w:sz w:val="22"/>
                <w:lang w:val="es-ES"/>
              </w:rPr>
            </w:pPr>
            <w:r w:rsidRPr="00194D28">
              <w:rPr>
                <w:rFonts w:ascii="Calibri" w:eastAsia="Calibri" w:hAnsi="Calibri" w:cs="Times New Roman"/>
                <w:b/>
                <w:sz w:val="22"/>
                <w:lang w:val="es-ES"/>
              </w:rPr>
              <w:t>Descripción</w:t>
            </w:r>
          </w:p>
        </w:tc>
        <w:tc>
          <w:tcPr>
            <w:tcW w:w="4847" w:type="dxa"/>
          </w:tcPr>
          <w:p w:rsidR="00194D28" w:rsidRPr="00194D28" w:rsidRDefault="00194D28" w:rsidP="00194D28">
            <w:pPr>
              <w:jc w:val="left"/>
              <w:rPr>
                <w:rFonts w:ascii="Calibri" w:eastAsia="Calibri" w:hAnsi="Calibri" w:cs="Times New Roman"/>
                <w:b/>
                <w:sz w:val="22"/>
                <w:lang w:val="es-ES"/>
              </w:rPr>
            </w:pPr>
          </w:p>
        </w:tc>
      </w:tr>
      <w:tr w:rsidR="00194D28" w:rsidRPr="00194D28" w:rsidTr="00A07303">
        <w:tc>
          <w:tcPr>
            <w:tcW w:w="3936" w:type="dxa"/>
          </w:tcPr>
          <w:p w:rsidR="00194D28" w:rsidRPr="00194D28" w:rsidRDefault="00194D28" w:rsidP="00194D28">
            <w:pPr>
              <w:jc w:val="left"/>
              <w:rPr>
                <w:rFonts w:ascii="Calibri" w:eastAsia="Calibri" w:hAnsi="Calibri" w:cs="Times New Roman"/>
                <w:sz w:val="22"/>
                <w:lang w:val="es-ES"/>
              </w:rPr>
            </w:pPr>
            <w:r w:rsidRPr="00194D28">
              <w:rPr>
                <w:rFonts w:ascii="Calibri" w:eastAsia="Calibri" w:hAnsi="Calibri" w:cs="Times New Roman"/>
                <w:sz w:val="22"/>
                <w:lang w:val="es-ES"/>
              </w:rPr>
              <w:t>Centralizado</w:t>
            </w:r>
          </w:p>
        </w:tc>
        <w:tc>
          <w:tcPr>
            <w:tcW w:w="5757" w:type="dxa"/>
          </w:tcPr>
          <w:p w:rsidR="00194D28" w:rsidRPr="00194D28" w:rsidRDefault="00194D28" w:rsidP="00194D28">
            <w:pPr>
              <w:jc w:val="left"/>
              <w:rPr>
                <w:rFonts w:ascii="Calibri" w:eastAsia="Calibri" w:hAnsi="Calibri" w:cs="Times New Roman"/>
                <w:sz w:val="22"/>
                <w:lang w:val="es-ES"/>
              </w:rPr>
            </w:pPr>
            <w:r w:rsidRPr="00194D28">
              <w:rPr>
                <w:rFonts w:ascii="Calibri" w:eastAsia="Calibri" w:hAnsi="Calibri" w:cs="Times New Roman"/>
                <w:sz w:val="22"/>
                <w:lang w:val="es-ES"/>
              </w:rPr>
              <w:t>Accedido mediante terminales de un sistema central.</w:t>
            </w:r>
          </w:p>
        </w:tc>
        <w:tc>
          <w:tcPr>
            <w:tcW w:w="4847" w:type="dxa"/>
          </w:tcPr>
          <w:p w:rsidR="00194D28" w:rsidRPr="00194D28" w:rsidRDefault="00194D28" w:rsidP="00194D28">
            <w:pPr>
              <w:jc w:val="center"/>
              <w:rPr>
                <w:rFonts w:ascii="Calibri" w:eastAsia="Calibri" w:hAnsi="Calibri" w:cs="Times New Roman"/>
                <w:b/>
                <w:sz w:val="22"/>
                <w:lang w:val="es-ES"/>
              </w:rPr>
            </w:pPr>
          </w:p>
        </w:tc>
      </w:tr>
      <w:tr w:rsidR="00194D28" w:rsidRPr="00194D28" w:rsidTr="00A07303">
        <w:tc>
          <w:tcPr>
            <w:tcW w:w="3936" w:type="dxa"/>
          </w:tcPr>
          <w:p w:rsidR="00194D28" w:rsidRPr="00194D28" w:rsidRDefault="00194D28" w:rsidP="00194D28">
            <w:pPr>
              <w:jc w:val="left"/>
              <w:rPr>
                <w:rFonts w:ascii="Calibri" w:eastAsia="Calibri" w:hAnsi="Calibri" w:cs="Times New Roman"/>
                <w:sz w:val="22"/>
                <w:lang w:val="es-ES"/>
              </w:rPr>
            </w:pPr>
            <w:r w:rsidRPr="00194D28">
              <w:rPr>
                <w:rFonts w:ascii="Calibri" w:eastAsia="Calibri" w:hAnsi="Calibri" w:cs="Times New Roman"/>
                <w:sz w:val="22"/>
                <w:lang w:val="es-ES"/>
              </w:rPr>
              <w:t>Accedidos de Manera Directa.</w:t>
            </w:r>
          </w:p>
          <w:p w:rsidR="00194D28" w:rsidRPr="00194D28" w:rsidRDefault="00194D28" w:rsidP="00194D28">
            <w:pPr>
              <w:jc w:val="left"/>
              <w:rPr>
                <w:rFonts w:ascii="Calibri" w:eastAsia="Calibri" w:hAnsi="Calibri" w:cs="Times New Roman"/>
                <w:sz w:val="22"/>
                <w:lang w:val="es-ES"/>
              </w:rPr>
            </w:pPr>
            <w:r w:rsidRPr="00194D28">
              <w:rPr>
                <w:rFonts w:ascii="Calibri" w:eastAsia="Calibri" w:hAnsi="Calibri" w:cs="Times New Roman"/>
                <w:sz w:val="22"/>
                <w:lang w:val="es-ES"/>
              </w:rPr>
              <w:t>DAS (</w:t>
            </w:r>
            <w:proofErr w:type="spellStart"/>
            <w:r w:rsidRPr="00194D28">
              <w:rPr>
                <w:rFonts w:ascii="Calibri" w:eastAsia="Calibri" w:hAnsi="Calibri" w:cs="Times New Roman"/>
                <w:sz w:val="22"/>
                <w:lang w:val="es-ES"/>
              </w:rPr>
              <w:t>Direct</w:t>
            </w:r>
            <w:proofErr w:type="spellEnd"/>
            <w:r w:rsidRPr="00194D28">
              <w:rPr>
                <w:rFonts w:ascii="Calibri" w:eastAsia="Calibri" w:hAnsi="Calibri" w:cs="Times New Roman"/>
                <w:sz w:val="22"/>
                <w:lang w:val="es-ES"/>
              </w:rPr>
              <w:t xml:space="preserve"> </w:t>
            </w:r>
            <w:proofErr w:type="spellStart"/>
            <w:r w:rsidRPr="00194D28">
              <w:rPr>
                <w:rFonts w:ascii="Calibri" w:eastAsia="Calibri" w:hAnsi="Calibri" w:cs="Times New Roman"/>
                <w:sz w:val="22"/>
                <w:lang w:val="es-ES"/>
              </w:rPr>
              <w:t>Attached</w:t>
            </w:r>
            <w:proofErr w:type="spellEnd"/>
            <w:r w:rsidRPr="00194D28">
              <w:rPr>
                <w:rFonts w:ascii="Calibri" w:eastAsia="Calibri" w:hAnsi="Calibri" w:cs="Times New Roman"/>
                <w:sz w:val="22"/>
                <w:lang w:val="es-ES"/>
              </w:rPr>
              <w:t xml:space="preserve"> Storage)</w:t>
            </w:r>
          </w:p>
        </w:tc>
        <w:tc>
          <w:tcPr>
            <w:tcW w:w="5757" w:type="dxa"/>
          </w:tcPr>
          <w:p w:rsidR="00AA279D" w:rsidRPr="00194D28" w:rsidRDefault="00194D28" w:rsidP="00FE6BCD">
            <w:pPr>
              <w:jc w:val="left"/>
              <w:rPr>
                <w:rFonts w:ascii="Calibri" w:eastAsia="Calibri" w:hAnsi="Calibri" w:cs="Times New Roman"/>
                <w:sz w:val="22"/>
                <w:lang w:val="es-ES"/>
              </w:rPr>
            </w:pPr>
            <w:r w:rsidRPr="00194D28">
              <w:rPr>
                <w:rFonts w:ascii="Calibri" w:eastAsia="Calibri" w:hAnsi="Calibri" w:cs="Times New Roman"/>
                <w:sz w:val="22"/>
                <w:lang w:val="es-ES"/>
              </w:rPr>
              <w:t>Accesible mediante controladoras e interfaces conectadas en forma directa a los servidores implementando protocolo</w:t>
            </w:r>
            <w:r w:rsidR="00FE6BCD">
              <w:rPr>
                <w:rFonts w:ascii="Calibri" w:eastAsia="Calibri" w:hAnsi="Calibri" w:cs="Times New Roman"/>
                <w:sz w:val="22"/>
                <w:lang w:val="es-ES"/>
              </w:rPr>
              <w:t>s de comunicación específicos (</w:t>
            </w:r>
            <w:proofErr w:type="spellStart"/>
            <w:r w:rsidR="00AA279D">
              <w:rPr>
                <w:rFonts w:ascii="Calibri" w:eastAsia="Calibri" w:hAnsi="Calibri" w:cs="Times New Roman"/>
                <w:sz w:val="22"/>
                <w:lang w:val="es-ES"/>
              </w:rPr>
              <w:t>ISCi</w:t>
            </w:r>
            <w:proofErr w:type="spellEnd"/>
            <w:r w:rsidR="00FE6BCD">
              <w:rPr>
                <w:rFonts w:ascii="Calibri" w:eastAsia="Calibri" w:hAnsi="Calibri" w:cs="Times New Roman"/>
                <w:sz w:val="22"/>
                <w:lang w:val="es-ES"/>
              </w:rPr>
              <w:t xml:space="preserve">, </w:t>
            </w:r>
            <w:r w:rsidR="00AA279D">
              <w:rPr>
                <w:rFonts w:ascii="Calibri" w:eastAsia="Calibri" w:hAnsi="Calibri" w:cs="Times New Roman"/>
                <w:sz w:val="22"/>
                <w:lang w:val="es-ES"/>
              </w:rPr>
              <w:t>SAS</w:t>
            </w:r>
            <w:r w:rsidR="00FE6BCD">
              <w:rPr>
                <w:rFonts w:ascii="Calibri" w:eastAsia="Calibri" w:hAnsi="Calibri" w:cs="Times New Roman"/>
                <w:sz w:val="22"/>
                <w:lang w:val="es-ES"/>
              </w:rPr>
              <w:t xml:space="preserve">, </w:t>
            </w:r>
            <w:r w:rsidR="00AA279D">
              <w:rPr>
                <w:rFonts w:ascii="Calibri" w:eastAsia="Calibri" w:hAnsi="Calibri" w:cs="Times New Roman"/>
                <w:sz w:val="22"/>
                <w:lang w:val="es-ES"/>
              </w:rPr>
              <w:t>FC</w:t>
            </w:r>
            <w:r w:rsidR="00FE6BCD">
              <w:rPr>
                <w:rFonts w:ascii="Calibri" w:eastAsia="Calibri" w:hAnsi="Calibri" w:cs="Times New Roman"/>
                <w:sz w:val="22"/>
                <w:lang w:val="es-ES"/>
              </w:rPr>
              <w:t>)</w:t>
            </w:r>
          </w:p>
        </w:tc>
        <w:tc>
          <w:tcPr>
            <w:tcW w:w="4847" w:type="dxa"/>
          </w:tcPr>
          <w:p w:rsidR="00194D28" w:rsidRPr="00194D28" w:rsidRDefault="00FE6BCD" w:rsidP="00194D28">
            <w:pPr>
              <w:jc w:val="center"/>
              <w:rPr>
                <w:rFonts w:ascii="Calibri" w:eastAsia="Calibri" w:hAnsi="Calibri" w:cs="Times New Roman"/>
                <w:b/>
                <w:sz w:val="22"/>
                <w:lang w:val="es-ES"/>
              </w:rPr>
            </w:pPr>
            <w:r>
              <w:object w:dxaOrig="6315" w:dyaOrig="5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5.5pt;height:96.75pt" o:ole="">
                  <v:imagedata r:id="rId4" o:title=""/>
                </v:shape>
                <o:OLEObject Type="Embed" ProgID="PBrush" ShapeID="_x0000_i1025" DrawAspect="Content" ObjectID="_1543224885" r:id="rId5"/>
              </w:object>
            </w:r>
          </w:p>
        </w:tc>
      </w:tr>
      <w:tr w:rsidR="00194D28" w:rsidRPr="00194D28" w:rsidTr="00FE6BCD">
        <w:trPr>
          <w:trHeight w:val="3177"/>
        </w:trPr>
        <w:tc>
          <w:tcPr>
            <w:tcW w:w="3936" w:type="dxa"/>
          </w:tcPr>
          <w:p w:rsidR="00194D28" w:rsidRPr="00194D28" w:rsidRDefault="00194D28" w:rsidP="00194D28">
            <w:pPr>
              <w:jc w:val="left"/>
              <w:rPr>
                <w:rFonts w:ascii="Calibri" w:eastAsia="Calibri" w:hAnsi="Calibri" w:cs="Times New Roman"/>
                <w:sz w:val="22"/>
                <w:lang w:val="es-ES"/>
              </w:rPr>
            </w:pPr>
            <w:r w:rsidRPr="00194D28">
              <w:rPr>
                <w:rFonts w:ascii="Calibri" w:eastAsia="Calibri" w:hAnsi="Calibri" w:cs="Times New Roman"/>
                <w:sz w:val="22"/>
                <w:lang w:val="es-ES"/>
              </w:rPr>
              <w:t>Red de Almacenamiento de Datos.</w:t>
            </w:r>
          </w:p>
          <w:p w:rsidR="00194D28" w:rsidRPr="00194D28" w:rsidRDefault="00AA279D" w:rsidP="00194D28">
            <w:pPr>
              <w:jc w:val="left"/>
              <w:rPr>
                <w:rFonts w:ascii="Calibri" w:eastAsia="Calibri" w:hAnsi="Calibri" w:cs="Times New Roman"/>
                <w:sz w:val="22"/>
                <w:lang w:val="es-ES"/>
              </w:rPr>
            </w:pPr>
            <w:r>
              <w:rPr>
                <w:rFonts w:ascii="Calibri" w:eastAsia="Calibri" w:hAnsi="Calibri" w:cs="Times New Roman"/>
                <w:sz w:val="22"/>
                <w:lang w:val="es-ES"/>
              </w:rPr>
              <w:t xml:space="preserve">SAN </w:t>
            </w:r>
            <w:r w:rsidR="00194D28" w:rsidRPr="00194D28">
              <w:rPr>
                <w:rFonts w:ascii="Calibri" w:eastAsia="Calibri" w:hAnsi="Calibri" w:cs="Times New Roman"/>
                <w:sz w:val="22"/>
                <w:lang w:val="es-ES"/>
              </w:rPr>
              <w:t xml:space="preserve">(Storage </w:t>
            </w:r>
            <w:proofErr w:type="spellStart"/>
            <w:r w:rsidR="00194D28" w:rsidRPr="00194D28">
              <w:rPr>
                <w:rFonts w:ascii="Calibri" w:eastAsia="Calibri" w:hAnsi="Calibri" w:cs="Times New Roman"/>
                <w:sz w:val="22"/>
                <w:lang w:val="es-ES"/>
              </w:rPr>
              <w:t>Area</w:t>
            </w:r>
            <w:proofErr w:type="spellEnd"/>
            <w:r w:rsidR="00194D28" w:rsidRPr="00194D28">
              <w:rPr>
                <w:rFonts w:ascii="Calibri" w:eastAsia="Calibri" w:hAnsi="Calibri" w:cs="Times New Roman"/>
                <w:sz w:val="22"/>
                <w:lang w:val="es-ES"/>
              </w:rPr>
              <w:t xml:space="preserve"> Network)</w:t>
            </w:r>
          </w:p>
        </w:tc>
        <w:tc>
          <w:tcPr>
            <w:tcW w:w="5757" w:type="dxa"/>
          </w:tcPr>
          <w:p w:rsidR="00194D28" w:rsidRDefault="00194D28" w:rsidP="00194D28">
            <w:pPr>
              <w:jc w:val="left"/>
              <w:rPr>
                <w:rFonts w:ascii="Calibri" w:eastAsia="Calibri" w:hAnsi="Calibri" w:cs="Times New Roman"/>
                <w:sz w:val="22"/>
                <w:lang w:val="es-ES"/>
              </w:rPr>
            </w:pPr>
            <w:r w:rsidRPr="00194D28">
              <w:rPr>
                <w:rFonts w:ascii="Calibri" w:eastAsia="Calibri" w:hAnsi="Calibri" w:cs="Times New Roman"/>
                <w:sz w:val="22"/>
                <w:lang w:val="es-ES"/>
              </w:rPr>
              <w:t xml:space="preserve">Accesible mediante controladoras </w:t>
            </w:r>
            <w:r w:rsidR="00FE6BCD">
              <w:rPr>
                <w:rFonts w:ascii="Calibri" w:eastAsia="Calibri" w:hAnsi="Calibri" w:cs="Times New Roman"/>
                <w:sz w:val="22"/>
                <w:lang w:val="es-ES"/>
              </w:rPr>
              <w:t>e interfaces conectadas a través de una</w:t>
            </w:r>
            <w:r w:rsidRPr="00194D28">
              <w:rPr>
                <w:rFonts w:ascii="Calibri" w:eastAsia="Calibri" w:hAnsi="Calibri" w:cs="Times New Roman"/>
                <w:sz w:val="22"/>
                <w:lang w:val="es-ES"/>
              </w:rPr>
              <w:t xml:space="preserve"> </w:t>
            </w:r>
            <w:r w:rsidR="00FE6BCD" w:rsidRPr="00194D28">
              <w:rPr>
                <w:rFonts w:ascii="Calibri" w:eastAsia="Calibri" w:hAnsi="Calibri" w:cs="Times New Roman"/>
                <w:sz w:val="22"/>
                <w:lang w:val="es-ES"/>
              </w:rPr>
              <w:t>red</w:t>
            </w:r>
            <w:r w:rsidRPr="00194D28">
              <w:rPr>
                <w:rFonts w:ascii="Calibri" w:eastAsia="Calibri" w:hAnsi="Calibri" w:cs="Times New Roman"/>
                <w:sz w:val="22"/>
                <w:lang w:val="es-ES"/>
              </w:rPr>
              <w:t xml:space="preserve"> de almacenamiento con </w:t>
            </w:r>
            <w:r w:rsidR="00FE6BCD" w:rsidRPr="00194D28">
              <w:rPr>
                <w:rFonts w:ascii="Calibri" w:eastAsia="Calibri" w:hAnsi="Calibri" w:cs="Times New Roman"/>
                <w:sz w:val="22"/>
                <w:lang w:val="es-ES"/>
              </w:rPr>
              <w:t>protoc</w:t>
            </w:r>
            <w:r w:rsidR="00FE6BCD">
              <w:rPr>
                <w:rFonts w:ascii="Calibri" w:eastAsia="Calibri" w:hAnsi="Calibri" w:cs="Times New Roman"/>
                <w:sz w:val="22"/>
                <w:lang w:val="es-ES"/>
              </w:rPr>
              <w:t>olos de comunicación específicos (FC, FICON)</w:t>
            </w:r>
            <w:r w:rsidRPr="00194D28">
              <w:rPr>
                <w:rFonts w:ascii="Calibri" w:eastAsia="Calibri" w:hAnsi="Calibri" w:cs="Times New Roman"/>
                <w:sz w:val="22"/>
                <w:lang w:val="es-ES"/>
              </w:rPr>
              <w:t>.</w:t>
            </w:r>
          </w:p>
          <w:p w:rsidR="00AA279D" w:rsidRPr="00194D28" w:rsidRDefault="00AA279D" w:rsidP="00194D28">
            <w:pPr>
              <w:jc w:val="left"/>
              <w:rPr>
                <w:rFonts w:ascii="Calibri" w:eastAsia="Calibri" w:hAnsi="Calibri" w:cs="Times New Roman"/>
                <w:sz w:val="22"/>
                <w:lang w:val="es-ES"/>
              </w:rPr>
            </w:pPr>
          </w:p>
        </w:tc>
        <w:tc>
          <w:tcPr>
            <w:tcW w:w="4847" w:type="dxa"/>
          </w:tcPr>
          <w:p w:rsidR="00194D28" w:rsidRPr="00194D28" w:rsidRDefault="00FE6BCD" w:rsidP="00194D28">
            <w:pPr>
              <w:jc w:val="center"/>
              <w:rPr>
                <w:rFonts w:ascii="Calibri" w:eastAsia="Calibri" w:hAnsi="Calibri" w:cs="Times New Roman"/>
                <w:b/>
                <w:sz w:val="22"/>
                <w:lang w:val="es-ES"/>
              </w:rPr>
            </w:pPr>
            <w:r>
              <w:object w:dxaOrig="6810" w:dyaOrig="5970">
                <v:shape id="_x0000_i1026" type="#_x0000_t75" style="width:148.5pt;height:130.5pt" o:ole="">
                  <v:imagedata r:id="rId6" o:title=""/>
                </v:shape>
                <o:OLEObject Type="Embed" ProgID="PBrush" ShapeID="_x0000_i1026" DrawAspect="Content" ObjectID="_1543224886" r:id="rId7"/>
              </w:object>
            </w:r>
          </w:p>
        </w:tc>
      </w:tr>
      <w:tr w:rsidR="00194D28" w:rsidRPr="00194D28" w:rsidTr="00A07303">
        <w:tc>
          <w:tcPr>
            <w:tcW w:w="3936" w:type="dxa"/>
          </w:tcPr>
          <w:p w:rsidR="00194D28" w:rsidRPr="00194D28" w:rsidRDefault="00194D28" w:rsidP="00194D28">
            <w:pPr>
              <w:jc w:val="left"/>
              <w:rPr>
                <w:rFonts w:ascii="Calibri" w:eastAsia="Calibri" w:hAnsi="Calibri" w:cs="Times New Roman"/>
                <w:sz w:val="22"/>
                <w:lang w:val="es-ES"/>
              </w:rPr>
            </w:pPr>
            <w:r w:rsidRPr="00194D28">
              <w:rPr>
                <w:rFonts w:ascii="Calibri" w:eastAsia="Calibri" w:hAnsi="Calibri" w:cs="Times New Roman"/>
                <w:sz w:val="22"/>
                <w:lang w:val="es-ES"/>
              </w:rPr>
              <w:t>Red IP de almacenamiento</w:t>
            </w:r>
          </w:p>
          <w:p w:rsidR="00194D28" w:rsidRPr="00194D28" w:rsidRDefault="00194D28" w:rsidP="00194D28">
            <w:pPr>
              <w:jc w:val="left"/>
              <w:rPr>
                <w:rFonts w:ascii="Calibri" w:eastAsia="Calibri" w:hAnsi="Calibri" w:cs="Times New Roman"/>
                <w:sz w:val="22"/>
                <w:lang w:val="es-ES"/>
              </w:rPr>
            </w:pPr>
            <w:r w:rsidRPr="00194D28">
              <w:rPr>
                <w:rFonts w:ascii="Calibri" w:eastAsia="Calibri" w:hAnsi="Calibri" w:cs="Times New Roman"/>
                <w:sz w:val="22"/>
                <w:lang w:val="es-ES"/>
              </w:rPr>
              <w:t xml:space="preserve">NAS (Network </w:t>
            </w:r>
            <w:proofErr w:type="spellStart"/>
            <w:r w:rsidRPr="00194D28">
              <w:rPr>
                <w:rFonts w:ascii="Calibri" w:eastAsia="Calibri" w:hAnsi="Calibri" w:cs="Times New Roman"/>
                <w:sz w:val="22"/>
                <w:lang w:val="es-ES"/>
              </w:rPr>
              <w:t>Attached</w:t>
            </w:r>
            <w:proofErr w:type="spellEnd"/>
            <w:r w:rsidRPr="00194D28">
              <w:rPr>
                <w:rFonts w:ascii="Calibri" w:eastAsia="Calibri" w:hAnsi="Calibri" w:cs="Times New Roman"/>
                <w:sz w:val="22"/>
                <w:lang w:val="es-ES"/>
              </w:rPr>
              <w:t xml:space="preserve"> Storage)</w:t>
            </w:r>
          </w:p>
        </w:tc>
        <w:tc>
          <w:tcPr>
            <w:tcW w:w="5757" w:type="dxa"/>
          </w:tcPr>
          <w:p w:rsidR="00AA279D" w:rsidRDefault="00194D28" w:rsidP="00FE6BCD">
            <w:pPr>
              <w:jc w:val="left"/>
              <w:rPr>
                <w:rFonts w:ascii="Calibri" w:eastAsia="Calibri" w:hAnsi="Calibri" w:cs="Times New Roman"/>
                <w:sz w:val="22"/>
                <w:lang w:val="es-ES"/>
              </w:rPr>
            </w:pPr>
            <w:r w:rsidRPr="00194D28">
              <w:rPr>
                <w:rFonts w:ascii="Calibri" w:eastAsia="Calibri" w:hAnsi="Calibri" w:cs="Times New Roman"/>
                <w:sz w:val="22"/>
                <w:lang w:val="es-ES"/>
              </w:rPr>
              <w:t>Consiste en almacenamiento accesible por medio de redes IP de transferencia de datos.</w:t>
            </w:r>
            <w:r w:rsidR="007A07E5">
              <w:rPr>
                <w:rFonts w:ascii="Calibri" w:eastAsia="Calibri" w:hAnsi="Calibri" w:cs="Times New Roman"/>
                <w:sz w:val="22"/>
                <w:lang w:val="es-ES"/>
              </w:rPr>
              <w:t xml:space="preserve"> </w:t>
            </w:r>
            <w:r w:rsidRPr="00194D28">
              <w:rPr>
                <w:rFonts w:ascii="Calibri" w:eastAsia="Calibri" w:hAnsi="Calibri" w:cs="Times New Roman"/>
                <w:sz w:val="22"/>
                <w:lang w:val="es-ES"/>
              </w:rPr>
              <w:t>Los servicios son expuestos bajo</w:t>
            </w:r>
            <w:r w:rsidR="00FE6BCD">
              <w:rPr>
                <w:rFonts w:ascii="Calibri" w:eastAsia="Calibri" w:hAnsi="Calibri" w:cs="Times New Roman"/>
                <w:sz w:val="22"/>
                <w:lang w:val="es-ES"/>
              </w:rPr>
              <w:t xml:space="preserve"> protocolos</w:t>
            </w:r>
            <w:r w:rsidR="00AA279D">
              <w:rPr>
                <w:rFonts w:ascii="Calibri" w:eastAsia="Calibri" w:hAnsi="Calibri" w:cs="Times New Roman"/>
                <w:sz w:val="22"/>
                <w:lang w:val="es-ES"/>
              </w:rPr>
              <w:t>:</w:t>
            </w:r>
            <w:r w:rsidR="00FE6BCD">
              <w:rPr>
                <w:rFonts w:ascii="Calibri" w:eastAsia="Calibri" w:hAnsi="Calibri" w:cs="Times New Roman"/>
                <w:sz w:val="22"/>
                <w:lang w:val="es-ES"/>
              </w:rPr>
              <w:t xml:space="preserve"> </w:t>
            </w:r>
            <w:r w:rsidR="00AA279D">
              <w:rPr>
                <w:rFonts w:ascii="Calibri" w:eastAsia="Calibri" w:hAnsi="Calibri" w:cs="Times New Roman"/>
                <w:sz w:val="22"/>
                <w:lang w:val="es-ES"/>
              </w:rPr>
              <w:t>NFS</w:t>
            </w:r>
            <w:r w:rsidR="00FE6BCD">
              <w:rPr>
                <w:rFonts w:ascii="Calibri" w:eastAsia="Calibri" w:hAnsi="Calibri" w:cs="Times New Roman"/>
                <w:sz w:val="22"/>
                <w:lang w:val="es-ES"/>
              </w:rPr>
              <w:t xml:space="preserve">, </w:t>
            </w:r>
            <w:r w:rsidR="00AA279D">
              <w:rPr>
                <w:rFonts w:ascii="Calibri" w:eastAsia="Calibri" w:hAnsi="Calibri" w:cs="Times New Roman"/>
                <w:sz w:val="22"/>
                <w:lang w:val="es-ES"/>
              </w:rPr>
              <w:t>CIFS</w:t>
            </w:r>
            <w:r w:rsidR="00FE6BCD">
              <w:rPr>
                <w:rFonts w:ascii="Calibri" w:eastAsia="Calibri" w:hAnsi="Calibri" w:cs="Times New Roman"/>
                <w:sz w:val="22"/>
                <w:lang w:val="es-ES"/>
              </w:rPr>
              <w:t xml:space="preserve">, </w:t>
            </w:r>
            <w:r w:rsidR="00AA279D">
              <w:rPr>
                <w:rFonts w:ascii="Calibri" w:eastAsia="Calibri" w:hAnsi="Calibri" w:cs="Times New Roman"/>
                <w:sz w:val="22"/>
                <w:lang w:val="es-ES"/>
              </w:rPr>
              <w:t>HTTP</w:t>
            </w:r>
            <w:r w:rsidR="00FE6BCD">
              <w:rPr>
                <w:rFonts w:ascii="Calibri" w:eastAsia="Calibri" w:hAnsi="Calibri" w:cs="Times New Roman"/>
                <w:sz w:val="22"/>
                <w:lang w:val="es-ES"/>
              </w:rPr>
              <w:t xml:space="preserve">, </w:t>
            </w:r>
            <w:r w:rsidR="00AA279D">
              <w:rPr>
                <w:rFonts w:ascii="Calibri" w:eastAsia="Calibri" w:hAnsi="Calibri" w:cs="Times New Roman"/>
                <w:sz w:val="22"/>
                <w:lang w:val="es-ES"/>
              </w:rPr>
              <w:t>FTP</w:t>
            </w:r>
            <w:r w:rsidR="00FE6BCD">
              <w:rPr>
                <w:rFonts w:ascii="Calibri" w:eastAsia="Calibri" w:hAnsi="Calibri" w:cs="Times New Roman"/>
                <w:sz w:val="22"/>
                <w:lang w:val="es-ES"/>
              </w:rPr>
              <w:t>.</w:t>
            </w:r>
          </w:p>
          <w:p w:rsidR="00004EB8" w:rsidRPr="00194D28" w:rsidRDefault="00004EB8" w:rsidP="00FE6BCD">
            <w:pPr>
              <w:jc w:val="left"/>
              <w:rPr>
                <w:rFonts w:ascii="Calibri" w:eastAsia="Calibri" w:hAnsi="Calibri" w:cs="Times New Roman"/>
                <w:sz w:val="22"/>
                <w:lang w:val="es-ES"/>
              </w:rPr>
            </w:pPr>
            <w:r>
              <w:rPr>
                <w:rFonts w:ascii="Calibri" w:eastAsia="Calibri" w:hAnsi="Calibri" w:cs="Times New Roman"/>
                <w:sz w:val="22"/>
                <w:lang w:val="es-ES"/>
              </w:rPr>
              <w:t>*Acceso remoto.</w:t>
            </w:r>
          </w:p>
        </w:tc>
        <w:tc>
          <w:tcPr>
            <w:tcW w:w="4847" w:type="dxa"/>
          </w:tcPr>
          <w:p w:rsidR="00194D28" w:rsidRPr="00194D28" w:rsidRDefault="00FE6BCD" w:rsidP="00FE6BCD">
            <w:pPr>
              <w:jc w:val="center"/>
              <w:rPr>
                <w:rFonts w:ascii="Calibri" w:eastAsia="Calibri" w:hAnsi="Calibri" w:cs="Times New Roman"/>
                <w:b/>
                <w:noProof/>
                <w:sz w:val="22"/>
                <w:lang w:eastAsia="es-AR"/>
              </w:rPr>
            </w:pPr>
            <w:r>
              <w:object w:dxaOrig="7395" w:dyaOrig="4680">
                <v:shape id="_x0000_i1027" type="#_x0000_t75" style="width:189pt;height:119.25pt" o:ole="">
                  <v:imagedata r:id="rId8" o:title=""/>
                </v:shape>
                <o:OLEObject Type="Embed" ProgID="PBrush" ShapeID="_x0000_i1027" DrawAspect="Content" ObjectID="_1543224887" r:id="rId9"/>
              </w:object>
            </w:r>
          </w:p>
        </w:tc>
      </w:tr>
    </w:tbl>
    <w:p w:rsidR="008C4255" w:rsidRDefault="008C4255" w:rsidP="00194D28">
      <w:pPr>
        <w:spacing w:line="276" w:lineRule="auto"/>
        <w:jc w:val="center"/>
        <w:rPr>
          <w:rFonts w:ascii="Calibri" w:eastAsia="Calibri" w:hAnsi="Calibri" w:cs="Times New Roman"/>
          <w:b/>
          <w:sz w:val="22"/>
          <w:lang w:val="es-ES"/>
        </w:rPr>
      </w:pPr>
    </w:p>
    <w:p w:rsidR="00390732" w:rsidRDefault="008C4255">
      <w:pPr>
        <w:spacing w:after="160" w:line="259" w:lineRule="auto"/>
        <w:jc w:val="left"/>
        <w:rPr>
          <w:rFonts w:ascii="Calibri" w:eastAsia="Calibri" w:hAnsi="Calibri" w:cs="Times New Roman"/>
          <w:b/>
          <w:sz w:val="22"/>
          <w:lang w:val="es-ES"/>
        </w:rPr>
      </w:pPr>
      <w:r>
        <w:rPr>
          <w:rFonts w:ascii="Calibri" w:eastAsia="Calibri" w:hAnsi="Calibri" w:cs="Times New Roman"/>
          <w:b/>
          <w:sz w:val="22"/>
          <w:lang w:val="es-ES"/>
        </w:rPr>
        <w:br w:type="page"/>
      </w:r>
    </w:p>
    <w:tbl>
      <w:tblPr>
        <w:tblStyle w:val="Tablaconcuadrcula"/>
        <w:tblW w:w="0" w:type="auto"/>
        <w:tblLook w:val="04A0" w:firstRow="1" w:lastRow="0" w:firstColumn="1" w:lastColumn="0" w:noHBand="0" w:noVBand="1"/>
      </w:tblPr>
      <w:tblGrid>
        <w:gridCol w:w="7195"/>
        <w:gridCol w:w="7195"/>
      </w:tblGrid>
      <w:tr w:rsidR="00390732" w:rsidTr="00390732">
        <w:tc>
          <w:tcPr>
            <w:tcW w:w="7195" w:type="dxa"/>
          </w:tcPr>
          <w:p w:rsidR="00390732" w:rsidRDefault="00390732" w:rsidP="00390732">
            <w:pPr>
              <w:spacing w:after="160" w:line="259" w:lineRule="auto"/>
              <w:jc w:val="left"/>
              <w:rPr>
                <w:rFonts w:ascii="Calibri" w:eastAsia="Calibri" w:hAnsi="Calibri" w:cs="Times New Roman"/>
                <w:b/>
                <w:sz w:val="22"/>
                <w:lang w:val="es-ES"/>
              </w:rPr>
            </w:pPr>
            <w:r>
              <w:rPr>
                <w:rFonts w:ascii="Calibri" w:eastAsia="Calibri" w:hAnsi="Calibri" w:cs="Times New Roman"/>
                <w:b/>
                <w:sz w:val="22"/>
                <w:lang w:val="es-ES"/>
              </w:rPr>
              <w:lastRenderedPageBreak/>
              <w:t>DAS</w:t>
            </w:r>
          </w:p>
          <w:p w:rsidR="00390732" w:rsidRDefault="00390732">
            <w:pPr>
              <w:spacing w:after="160" w:line="259" w:lineRule="auto"/>
              <w:jc w:val="left"/>
              <w:rPr>
                <w:rFonts w:ascii="Calibri" w:eastAsia="Calibri" w:hAnsi="Calibri" w:cs="Times New Roman"/>
                <w:b/>
                <w:sz w:val="22"/>
                <w:lang w:val="es-ES"/>
              </w:rPr>
            </w:pPr>
            <w:r>
              <w:rPr>
                <w:rFonts w:ascii="Calibri" w:eastAsia="Calibri" w:hAnsi="Calibri" w:cs="Times New Roman"/>
                <w:b/>
                <w:noProof/>
                <w:sz w:val="22"/>
                <w:lang w:val="es-ES" w:eastAsia="es-ES"/>
              </w:rPr>
              <w:drawing>
                <wp:inline distT="0" distB="0" distL="0" distR="0" wp14:anchorId="28D82060" wp14:editId="065EDE84">
                  <wp:extent cx="3267075" cy="17795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88107" cy="1791026"/>
                          </a:xfrm>
                          <a:prstGeom prst="rect">
                            <a:avLst/>
                          </a:prstGeom>
                          <a:noFill/>
                          <a:ln>
                            <a:noFill/>
                          </a:ln>
                        </pic:spPr>
                      </pic:pic>
                    </a:graphicData>
                  </a:graphic>
                </wp:inline>
              </w:drawing>
            </w:r>
          </w:p>
        </w:tc>
        <w:tc>
          <w:tcPr>
            <w:tcW w:w="7195" w:type="dxa"/>
          </w:tcPr>
          <w:p w:rsidR="00390732" w:rsidRDefault="00390732" w:rsidP="00390732">
            <w:pPr>
              <w:spacing w:after="160" w:line="259" w:lineRule="auto"/>
              <w:jc w:val="left"/>
              <w:rPr>
                <w:rFonts w:ascii="Calibri" w:eastAsia="Calibri" w:hAnsi="Calibri" w:cs="Times New Roman"/>
                <w:b/>
                <w:sz w:val="22"/>
                <w:lang w:val="es-ES"/>
              </w:rPr>
            </w:pPr>
            <w:r>
              <w:rPr>
                <w:rFonts w:ascii="Calibri" w:eastAsia="Calibri" w:hAnsi="Calibri" w:cs="Times New Roman"/>
                <w:b/>
                <w:sz w:val="22"/>
                <w:lang w:val="es-ES"/>
              </w:rPr>
              <w:t>SAN</w:t>
            </w:r>
          </w:p>
          <w:p w:rsidR="00390732" w:rsidRDefault="00390732">
            <w:pPr>
              <w:spacing w:after="160" w:line="259" w:lineRule="auto"/>
              <w:jc w:val="left"/>
              <w:rPr>
                <w:rFonts w:ascii="Calibri" w:eastAsia="Calibri" w:hAnsi="Calibri" w:cs="Times New Roman"/>
                <w:b/>
                <w:sz w:val="22"/>
                <w:lang w:val="es-ES"/>
              </w:rPr>
            </w:pPr>
            <w:r>
              <w:rPr>
                <w:rFonts w:ascii="Calibri" w:eastAsia="Calibri" w:hAnsi="Calibri" w:cs="Times New Roman"/>
                <w:b/>
                <w:noProof/>
                <w:sz w:val="22"/>
                <w:lang w:val="es-ES" w:eastAsia="es-ES"/>
              </w:rPr>
              <w:drawing>
                <wp:inline distT="0" distB="0" distL="0" distR="0" wp14:anchorId="6073080A" wp14:editId="38085D7F">
                  <wp:extent cx="3267075" cy="1783278"/>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76945" cy="1788666"/>
                          </a:xfrm>
                          <a:prstGeom prst="rect">
                            <a:avLst/>
                          </a:prstGeom>
                          <a:noFill/>
                          <a:ln>
                            <a:noFill/>
                          </a:ln>
                        </pic:spPr>
                      </pic:pic>
                    </a:graphicData>
                  </a:graphic>
                </wp:inline>
              </w:drawing>
            </w:r>
          </w:p>
        </w:tc>
      </w:tr>
    </w:tbl>
    <w:p w:rsidR="00390732" w:rsidRDefault="00390732">
      <w:pPr>
        <w:spacing w:after="160" w:line="259" w:lineRule="auto"/>
        <w:jc w:val="left"/>
        <w:rPr>
          <w:rFonts w:ascii="Calibri" w:eastAsia="Calibri" w:hAnsi="Calibri" w:cs="Times New Roman"/>
          <w:b/>
          <w:sz w:val="22"/>
          <w:lang w:val="es-ES"/>
        </w:rPr>
      </w:pPr>
    </w:p>
    <w:p w:rsidR="00034BB8" w:rsidRDefault="00034BB8">
      <w:pPr>
        <w:spacing w:after="160" w:line="259" w:lineRule="auto"/>
        <w:jc w:val="left"/>
        <w:rPr>
          <w:rFonts w:ascii="Calibri" w:eastAsia="Calibri" w:hAnsi="Calibri" w:cs="Times New Roman"/>
          <w:b/>
          <w:sz w:val="22"/>
          <w:lang w:val="es-ES"/>
        </w:rPr>
      </w:pPr>
      <w:r>
        <w:rPr>
          <w:rFonts w:ascii="Calibri" w:eastAsia="Calibri" w:hAnsi="Calibri" w:cs="Times New Roman"/>
          <w:b/>
          <w:noProof/>
          <w:sz w:val="22"/>
          <w:lang w:val="es-ES" w:eastAsia="es-ES"/>
        </w:rPr>
        <w:drawing>
          <wp:inline distT="0" distB="0" distL="0" distR="0">
            <wp:extent cx="4943475" cy="174748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9303" cy="1753080"/>
                    </a:xfrm>
                    <a:prstGeom prst="rect">
                      <a:avLst/>
                    </a:prstGeom>
                    <a:noFill/>
                    <a:ln>
                      <a:noFill/>
                    </a:ln>
                  </pic:spPr>
                </pic:pic>
              </a:graphicData>
            </a:graphic>
          </wp:inline>
        </w:drawing>
      </w:r>
      <w:r w:rsidR="00633910" w:rsidRPr="00633910">
        <w:rPr>
          <w:rFonts w:ascii="Calibri" w:eastAsia="Calibri" w:hAnsi="Calibri" w:cs="Times New Roman"/>
          <w:b/>
          <w:noProof/>
          <w:sz w:val="22"/>
          <w:lang w:val="es-ES" w:eastAsia="es-ES"/>
        </w:rPr>
        <w:t xml:space="preserve"> </w:t>
      </w:r>
      <w:r w:rsidR="00633910">
        <w:rPr>
          <w:rFonts w:ascii="Calibri" w:eastAsia="Calibri" w:hAnsi="Calibri" w:cs="Times New Roman"/>
          <w:b/>
          <w:noProof/>
          <w:sz w:val="22"/>
          <w:lang w:val="es-ES" w:eastAsia="es-ES"/>
        </w:rPr>
        <w:t xml:space="preserve"> </w:t>
      </w:r>
      <w:r w:rsidR="00633910" w:rsidRPr="00194D28">
        <w:rPr>
          <w:rFonts w:ascii="Calibri" w:eastAsia="Calibri" w:hAnsi="Calibri" w:cs="Times New Roman"/>
          <w:b/>
          <w:noProof/>
          <w:sz w:val="22"/>
          <w:lang w:val="es-ES" w:eastAsia="es-ES"/>
        </w:rPr>
        <w:drawing>
          <wp:inline distT="0" distB="0" distL="0" distR="0" wp14:anchorId="61661FEA" wp14:editId="25E3424E">
            <wp:extent cx="2662239" cy="1733550"/>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9844" cy="1738502"/>
                    </a:xfrm>
                    <a:prstGeom prst="rect">
                      <a:avLst/>
                    </a:prstGeom>
                    <a:noFill/>
                    <a:ln>
                      <a:noFill/>
                    </a:ln>
                  </pic:spPr>
                </pic:pic>
              </a:graphicData>
            </a:graphic>
          </wp:inline>
        </w:drawing>
      </w:r>
    </w:p>
    <w:p w:rsidR="00034BB8" w:rsidRPr="00034BB8" w:rsidRDefault="00034BB8">
      <w:pPr>
        <w:spacing w:after="160" w:line="259" w:lineRule="auto"/>
        <w:jc w:val="left"/>
        <w:rPr>
          <w:rFonts w:eastAsia="Calibri" w:cs="Times New Roman"/>
          <w:b/>
          <w:sz w:val="22"/>
          <w:lang w:val="es-ES"/>
        </w:rPr>
      </w:pPr>
      <w:r w:rsidRPr="00034BB8">
        <w:rPr>
          <w:rFonts w:cs="Arial"/>
          <w:sz w:val="22"/>
          <w:lang w:val="es-ES"/>
        </w:rPr>
        <w:t>* Las tarjetas TCP/IP-</w:t>
      </w:r>
      <w:proofErr w:type="spellStart"/>
      <w:r w:rsidRPr="00034BB8">
        <w:rPr>
          <w:rFonts w:cs="Arial"/>
          <w:sz w:val="22"/>
          <w:lang w:val="es-ES"/>
        </w:rPr>
        <w:t>Offload</w:t>
      </w:r>
      <w:proofErr w:type="spellEnd"/>
      <w:r w:rsidRPr="00034BB8">
        <w:rPr>
          <w:rFonts w:cs="Arial"/>
          <w:sz w:val="22"/>
          <w:lang w:val="es-ES"/>
        </w:rPr>
        <w:t>-</w:t>
      </w:r>
      <w:proofErr w:type="spellStart"/>
      <w:r w:rsidRPr="00034BB8">
        <w:rPr>
          <w:rFonts w:cs="Arial"/>
          <w:sz w:val="22"/>
          <w:lang w:val="es-ES"/>
        </w:rPr>
        <w:t>Engine</w:t>
      </w:r>
      <w:proofErr w:type="spellEnd"/>
      <w:r w:rsidRPr="00034BB8">
        <w:rPr>
          <w:rFonts w:cs="Arial"/>
          <w:sz w:val="22"/>
          <w:lang w:val="es-ES"/>
        </w:rPr>
        <w:t xml:space="preserve"> (TOE) tienen un costo similar a una HBA</w:t>
      </w:r>
      <w:r>
        <w:rPr>
          <w:rFonts w:cs="Arial"/>
          <w:sz w:val="22"/>
          <w:lang w:val="es-ES"/>
        </w:rPr>
        <w:t>.</w:t>
      </w:r>
    </w:p>
    <w:p w:rsidR="00034BB8" w:rsidRDefault="00034BB8" w:rsidP="00034BB8">
      <w:pPr>
        <w:spacing w:line="276" w:lineRule="auto"/>
        <w:jc w:val="left"/>
        <w:rPr>
          <w:rFonts w:ascii="Calibri" w:eastAsia="Calibri" w:hAnsi="Calibri" w:cs="Times New Roman"/>
          <w:b/>
          <w:sz w:val="22"/>
          <w:lang w:val="es-ES"/>
        </w:rPr>
      </w:pPr>
      <w:r>
        <w:rPr>
          <w:rFonts w:ascii="Calibri" w:eastAsia="Calibri" w:hAnsi="Calibri" w:cs="Times New Roman"/>
          <w:b/>
          <w:sz w:val="22"/>
          <w:lang w:val="es-ES"/>
        </w:rPr>
        <w:t>Conceptos:</w:t>
      </w:r>
    </w:p>
    <w:p w:rsidR="00034BB8" w:rsidRDefault="00034BB8" w:rsidP="00034BB8">
      <w:pPr>
        <w:spacing w:line="276" w:lineRule="auto"/>
        <w:jc w:val="left"/>
        <w:rPr>
          <w:rFonts w:ascii="Calibri" w:eastAsia="Calibri" w:hAnsi="Calibri" w:cs="Times New Roman"/>
          <w:b/>
          <w:sz w:val="22"/>
          <w:lang w:val="es-ES"/>
        </w:rPr>
      </w:pPr>
      <w:r>
        <w:rPr>
          <w:rFonts w:ascii="Calibri" w:eastAsia="Calibri" w:hAnsi="Calibri" w:cs="Times New Roman"/>
          <w:b/>
          <w:sz w:val="22"/>
          <w:lang w:val="es-ES"/>
        </w:rPr>
        <w:t>Disponibilidad (</w:t>
      </w:r>
      <w:proofErr w:type="spellStart"/>
      <w:r>
        <w:rPr>
          <w:rFonts w:ascii="Calibri" w:eastAsia="Calibri" w:hAnsi="Calibri" w:cs="Times New Roman"/>
          <w:b/>
          <w:sz w:val="22"/>
          <w:lang w:val="es-ES"/>
        </w:rPr>
        <w:t>Availability</w:t>
      </w:r>
      <w:proofErr w:type="spellEnd"/>
      <w:r>
        <w:rPr>
          <w:rFonts w:ascii="Calibri" w:eastAsia="Calibri" w:hAnsi="Calibri" w:cs="Times New Roman"/>
          <w:b/>
          <w:sz w:val="22"/>
          <w:lang w:val="es-ES"/>
        </w:rPr>
        <w:t xml:space="preserve">): </w:t>
      </w:r>
    </w:p>
    <w:p w:rsidR="00034BB8" w:rsidRPr="00633910" w:rsidRDefault="00034BB8" w:rsidP="00034BB8">
      <w:pPr>
        <w:spacing w:line="276" w:lineRule="auto"/>
        <w:jc w:val="left"/>
        <w:rPr>
          <w:rFonts w:ascii="Calibri" w:eastAsia="Calibri" w:hAnsi="Calibri" w:cs="Times New Roman"/>
          <w:sz w:val="22"/>
          <w:lang w:val="es-ES"/>
        </w:rPr>
      </w:pPr>
      <w:r w:rsidRPr="00633910">
        <w:rPr>
          <w:rFonts w:ascii="Calibri" w:eastAsia="Calibri" w:hAnsi="Calibri" w:cs="Times New Roman"/>
          <w:sz w:val="22"/>
          <w:lang w:val="es-ES"/>
        </w:rPr>
        <w:t xml:space="preserve">Posibilidad de continuar dando servicios de </w:t>
      </w:r>
      <w:proofErr w:type="spellStart"/>
      <w:r w:rsidRPr="00633910">
        <w:rPr>
          <w:rFonts w:ascii="Calibri" w:eastAsia="Calibri" w:hAnsi="Calibri" w:cs="Times New Roman"/>
          <w:sz w:val="22"/>
          <w:lang w:val="es-ES"/>
        </w:rPr>
        <w:t>storage</w:t>
      </w:r>
      <w:proofErr w:type="spellEnd"/>
      <w:r w:rsidRPr="00633910">
        <w:rPr>
          <w:rFonts w:ascii="Calibri" w:eastAsia="Calibri" w:hAnsi="Calibri" w:cs="Times New Roman"/>
          <w:sz w:val="22"/>
          <w:lang w:val="es-ES"/>
        </w:rPr>
        <w:t xml:space="preserve"> </w:t>
      </w:r>
      <w:r w:rsidR="00633910" w:rsidRPr="00633910">
        <w:rPr>
          <w:rFonts w:ascii="Calibri" w:eastAsia="Calibri" w:hAnsi="Calibri" w:cs="Times New Roman"/>
          <w:sz w:val="22"/>
          <w:lang w:val="es-ES"/>
        </w:rPr>
        <w:t>ante el evento de una falla de SW o HW. Ejemplos:</w:t>
      </w:r>
      <w:r w:rsidRPr="00633910">
        <w:rPr>
          <w:rFonts w:ascii="Calibri" w:eastAsia="Calibri" w:hAnsi="Calibri" w:cs="Times New Roman"/>
          <w:sz w:val="22"/>
          <w:lang w:val="es-ES"/>
        </w:rPr>
        <w:t xml:space="preserve"> </w:t>
      </w:r>
      <w:r w:rsidR="00633910">
        <w:rPr>
          <w:rFonts w:ascii="Calibri" w:eastAsia="Calibri" w:hAnsi="Calibri" w:cs="Times New Roman"/>
          <w:sz w:val="22"/>
          <w:lang w:val="es-ES"/>
        </w:rPr>
        <w:t xml:space="preserve">controladores </w:t>
      </w:r>
      <w:proofErr w:type="spellStart"/>
      <w:r w:rsidR="00633910">
        <w:rPr>
          <w:rFonts w:ascii="Calibri" w:eastAsia="Calibri" w:hAnsi="Calibri" w:cs="Times New Roman"/>
          <w:sz w:val="22"/>
          <w:lang w:val="es-ES"/>
        </w:rPr>
        <w:t>redudantes</w:t>
      </w:r>
      <w:proofErr w:type="spellEnd"/>
      <w:r w:rsidR="00633910">
        <w:rPr>
          <w:rFonts w:ascii="Calibri" w:eastAsia="Calibri" w:hAnsi="Calibri" w:cs="Times New Roman"/>
          <w:sz w:val="22"/>
          <w:lang w:val="es-ES"/>
        </w:rPr>
        <w:t xml:space="preserve">, fuente de energía y ventiladores redundantes, protección RAID, etc.  </w:t>
      </w:r>
    </w:p>
    <w:p w:rsidR="00034BB8" w:rsidRDefault="00034BB8" w:rsidP="00034BB8">
      <w:pPr>
        <w:spacing w:line="276" w:lineRule="auto"/>
        <w:jc w:val="left"/>
        <w:rPr>
          <w:rFonts w:ascii="Calibri" w:eastAsia="Calibri" w:hAnsi="Calibri" w:cs="Times New Roman"/>
          <w:b/>
          <w:sz w:val="22"/>
          <w:lang w:val="es-ES"/>
        </w:rPr>
      </w:pPr>
    </w:p>
    <w:p w:rsidR="00034BB8" w:rsidRDefault="00034BB8" w:rsidP="00034BB8">
      <w:pPr>
        <w:spacing w:line="276" w:lineRule="auto"/>
        <w:jc w:val="left"/>
        <w:rPr>
          <w:rFonts w:ascii="Calibri" w:eastAsia="Calibri" w:hAnsi="Calibri" w:cs="Times New Roman"/>
          <w:b/>
          <w:sz w:val="22"/>
          <w:lang w:val="es-ES"/>
        </w:rPr>
      </w:pPr>
      <w:r>
        <w:rPr>
          <w:rFonts w:ascii="Calibri" w:eastAsia="Calibri" w:hAnsi="Calibri" w:cs="Times New Roman"/>
          <w:b/>
          <w:sz w:val="22"/>
          <w:lang w:val="es-ES"/>
        </w:rPr>
        <w:t>Rendimiento (Performance):</w:t>
      </w:r>
    </w:p>
    <w:p w:rsidR="00633910" w:rsidRPr="00633910" w:rsidRDefault="00633910" w:rsidP="00034BB8">
      <w:pPr>
        <w:spacing w:line="276" w:lineRule="auto"/>
        <w:jc w:val="left"/>
        <w:rPr>
          <w:rFonts w:ascii="Calibri" w:eastAsia="Calibri" w:hAnsi="Calibri" w:cs="Times New Roman"/>
          <w:sz w:val="22"/>
          <w:lang w:val="es-ES"/>
        </w:rPr>
      </w:pPr>
      <w:r w:rsidRPr="00633910">
        <w:rPr>
          <w:rFonts w:ascii="Calibri" w:eastAsia="Calibri" w:hAnsi="Calibri" w:cs="Times New Roman"/>
          <w:sz w:val="22"/>
          <w:lang w:val="es-ES"/>
        </w:rPr>
        <w:t>Métrica para definir la velocidad de un sistema de almacenamiento:</w:t>
      </w:r>
    </w:p>
    <w:p w:rsidR="00633910" w:rsidRPr="00633910" w:rsidRDefault="00633910" w:rsidP="00034BB8">
      <w:pPr>
        <w:spacing w:line="276" w:lineRule="auto"/>
        <w:jc w:val="left"/>
        <w:rPr>
          <w:rFonts w:ascii="Calibri" w:eastAsia="Calibri" w:hAnsi="Calibri" w:cs="Times New Roman"/>
          <w:sz w:val="22"/>
          <w:lang w:val="en-US"/>
        </w:rPr>
      </w:pPr>
      <w:r w:rsidRPr="00633910">
        <w:rPr>
          <w:rFonts w:ascii="Calibri" w:eastAsia="Calibri" w:hAnsi="Calibri" w:cs="Times New Roman"/>
          <w:sz w:val="22"/>
          <w:lang w:val="en-US"/>
        </w:rPr>
        <w:t xml:space="preserve">IOPS (input/output per second): base de </w:t>
      </w:r>
      <w:proofErr w:type="spellStart"/>
      <w:r w:rsidRPr="00633910">
        <w:rPr>
          <w:rFonts w:ascii="Calibri" w:eastAsia="Calibri" w:hAnsi="Calibri" w:cs="Times New Roman"/>
          <w:sz w:val="22"/>
          <w:lang w:val="en-US"/>
        </w:rPr>
        <w:t>datos</w:t>
      </w:r>
      <w:proofErr w:type="spellEnd"/>
      <w:r w:rsidRPr="00633910">
        <w:rPr>
          <w:rFonts w:ascii="Calibri" w:eastAsia="Calibri" w:hAnsi="Calibri" w:cs="Times New Roman"/>
          <w:sz w:val="22"/>
          <w:lang w:val="en-US"/>
        </w:rPr>
        <w:t>.</w:t>
      </w:r>
    </w:p>
    <w:p w:rsidR="00633910" w:rsidRPr="00633910" w:rsidRDefault="00633910" w:rsidP="00034BB8">
      <w:pPr>
        <w:spacing w:line="276" w:lineRule="auto"/>
        <w:jc w:val="left"/>
        <w:rPr>
          <w:rFonts w:ascii="Calibri" w:eastAsia="Calibri" w:hAnsi="Calibri" w:cs="Times New Roman"/>
          <w:sz w:val="22"/>
          <w:lang w:val="en-US"/>
        </w:rPr>
      </w:pPr>
      <w:r w:rsidRPr="00633910">
        <w:rPr>
          <w:rFonts w:ascii="Calibri" w:eastAsia="Calibri" w:hAnsi="Calibri" w:cs="Times New Roman"/>
          <w:sz w:val="22"/>
          <w:lang w:val="en-US"/>
        </w:rPr>
        <w:t>Throughput per second (MB/s): streaming media.</w:t>
      </w:r>
    </w:p>
    <w:p w:rsidR="00633910" w:rsidRPr="00633910" w:rsidRDefault="00633910" w:rsidP="00034BB8">
      <w:pPr>
        <w:spacing w:line="276" w:lineRule="auto"/>
        <w:jc w:val="left"/>
        <w:rPr>
          <w:rFonts w:ascii="Calibri" w:eastAsia="Calibri" w:hAnsi="Calibri" w:cs="Times New Roman"/>
          <w:sz w:val="22"/>
          <w:lang w:val="es-ES"/>
        </w:rPr>
      </w:pPr>
      <w:proofErr w:type="spellStart"/>
      <w:r w:rsidRPr="00633910">
        <w:rPr>
          <w:rFonts w:ascii="Calibri" w:eastAsia="Calibri" w:hAnsi="Calibri" w:cs="Times New Roman"/>
          <w:sz w:val="22"/>
          <w:lang w:val="es-ES"/>
        </w:rPr>
        <w:t>Reponse</w:t>
      </w:r>
      <w:proofErr w:type="spellEnd"/>
      <w:r w:rsidRPr="00633910">
        <w:rPr>
          <w:rFonts w:ascii="Calibri" w:eastAsia="Calibri" w:hAnsi="Calibri" w:cs="Times New Roman"/>
          <w:sz w:val="22"/>
          <w:lang w:val="es-ES"/>
        </w:rPr>
        <w:t xml:space="preserve"> time (ms): tiempo que tarda en responder el almacenamiento, un pedido de la aplicación.</w:t>
      </w:r>
    </w:p>
    <w:p w:rsidR="00034BB8" w:rsidRDefault="00034BB8" w:rsidP="00034BB8">
      <w:pPr>
        <w:spacing w:line="276" w:lineRule="auto"/>
        <w:jc w:val="left"/>
        <w:rPr>
          <w:rFonts w:ascii="Calibri" w:eastAsia="Calibri" w:hAnsi="Calibri" w:cs="Times New Roman"/>
          <w:b/>
          <w:sz w:val="22"/>
          <w:lang w:val="es-ES"/>
        </w:rPr>
      </w:pPr>
      <w:r w:rsidRPr="00633910">
        <w:rPr>
          <w:rFonts w:ascii="Calibri" w:eastAsia="Calibri" w:hAnsi="Calibri" w:cs="Times New Roman"/>
          <w:b/>
          <w:sz w:val="22"/>
          <w:lang w:val="es-ES"/>
        </w:rPr>
        <w:t xml:space="preserve"> </w:t>
      </w:r>
    </w:p>
    <w:p w:rsidR="00633910" w:rsidRPr="00633910" w:rsidRDefault="00633910" w:rsidP="00034BB8">
      <w:pPr>
        <w:spacing w:line="276" w:lineRule="auto"/>
        <w:jc w:val="left"/>
        <w:rPr>
          <w:rFonts w:ascii="Calibri" w:eastAsia="Calibri" w:hAnsi="Calibri" w:cs="Times New Roman"/>
          <w:sz w:val="22"/>
          <w:lang w:val="es-ES"/>
        </w:rPr>
      </w:pPr>
      <w:r>
        <w:rPr>
          <w:rFonts w:ascii="Calibri" w:eastAsia="Calibri" w:hAnsi="Calibri" w:cs="Times New Roman"/>
          <w:b/>
          <w:sz w:val="22"/>
          <w:lang w:val="es-ES"/>
        </w:rPr>
        <w:lastRenderedPageBreak/>
        <w:t xml:space="preserve">Soluciones de Resguardo: </w:t>
      </w:r>
      <w:r w:rsidRPr="00633910">
        <w:rPr>
          <w:rFonts w:ascii="Calibri" w:eastAsia="Calibri" w:hAnsi="Calibri" w:cs="Times New Roman"/>
          <w:sz w:val="22"/>
          <w:lang w:val="es-ES"/>
        </w:rPr>
        <w:t>On-line vs Off-line</w:t>
      </w:r>
    </w:p>
    <w:p w:rsidR="00633910" w:rsidRDefault="00633910" w:rsidP="00034BB8">
      <w:pPr>
        <w:spacing w:line="276" w:lineRule="auto"/>
        <w:jc w:val="left"/>
        <w:rPr>
          <w:rFonts w:ascii="Calibri" w:eastAsia="Calibri" w:hAnsi="Calibri" w:cs="Times New Roman"/>
          <w:sz w:val="22"/>
          <w:lang w:val="es-ES"/>
        </w:rPr>
      </w:pPr>
      <w:r w:rsidRPr="00633910">
        <w:rPr>
          <w:rFonts w:ascii="Calibri" w:eastAsia="Calibri" w:hAnsi="Calibri" w:cs="Times New Roman"/>
          <w:sz w:val="22"/>
          <w:lang w:val="es-ES"/>
        </w:rPr>
        <w:t>Factores: Disponibilidad para el uso, Costos de inversión (CAPEX) y de explotación (OPEX).</w:t>
      </w:r>
    </w:p>
    <w:p w:rsidR="00633910" w:rsidRDefault="00633910" w:rsidP="00034BB8">
      <w:pPr>
        <w:spacing w:line="276" w:lineRule="auto"/>
        <w:jc w:val="left"/>
        <w:rPr>
          <w:rFonts w:ascii="Calibri" w:eastAsia="Calibri" w:hAnsi="Calibri" w:cs="Times New Roman"/>
          <w:sz w:val="22"/>
          <w:lang w:val="es-ES"/>
        </w:rPr>
      </w:pPr>
    </w:p>
    <w:p w:rsidR="00633910" w:rsidRDefault="00633910" w:rsidP="00034BB8">
      <w:pPr>
        <w:spacing w:line="276" w:lineRule="auto"/>
        <w:jc w:val="left"/>
        <w:rPr>
          <w:rFonts w:ascii="Calibri" w:eastAsia="Calibri" w:hAnsi="Calibri" w:cs="Times New Roman"/>
          <w:sz w:val="22"/>
          <w:lang w:val="es-ES"/>
        </w:rPr>
      </w:pPr>
      <w:r w:rsidRPr="00114F1F">
        <w:rPr>
          <w:rFonts w:ascii="Calibri" w:eastAsia="Calibri" w:hAnsi="Calibri" w:cs="Times New Roman"/>
          <w:sz w:val="22"/>
          <w:u w:val="single"/>
          <w:lang w:val="en-US"/>
        </w:rPr>
        <w:t>Offline</w:t>
      </w:r>
      <w:r w:rsidRPr="00114F1F">
        <w:rPr>
          <w:rFonts w:ascii="Calibri" w:eastAsia="Calibri" w:hAnsi="Calibri" w:cs="Times New Roman"/>
          <w:sz w:val="22"/>
          <w:lang w:val="en-US"/>
        </w:rPr>
        <w:t xml:space="preserve">: </w:t>
      </w:r>
      <w:r w:rsidR="00114F1F" w:rsidRPr="00114F1F">
        <w:rPr>
          <w:rFonts w:ascii="Calibri" w:eastAsia="Calibri" w:hAnsi="Calibri" w:cs="Times New Roman"/>
          <w:sz w:val="22"/>
          <w:lang w:val="en-US"/>
        </w:rPr>
        <w:t xml:space="preserve"> </w:t>
      </w:r>
      <w:r w:rsidRPr="00114F1F">
        <w:rPr>
          <w:rFonts w:ascii="Calibri" w:eastAsia="Calibri" w:hAnsi="Calibri" w:cs="Times New Roman"/>
          <w:sz w:val="22"/>
          <w:lang w:val="en-US"/>
        </w:rPr>
        <w:t>LTO: Linear Tape-Open.</w:t>
      </w:r>
      <w:r w:rsidR="00114F1F" w:rsidRPr="00114F1F">
        <w:rPr>
          <w:rFonts w:ascii="Calibri" w:eastAsia="Calibri" w:hAnsi="Calibri" w:cs="Times New Roman"/>
          <w:sz w:val="22"/>
          <w:lang w:val="en-US"/>
        </w:rPr>
        <w:t xml:space="preserve"> </w:t>
      </w:r>
      <w:r>
        <w:rPr>
          <w:rFonts w:ascii="Calibri" w:eastAsia="Calibri" w:hAnsi="Calibri" w:cs="Times New Roman"/>
          <w:sz w:val="22"/>
          <w:lang w:val="es-ES"/>
        </w:rPr>
        <w:t xml:space="preserve">Almacenamiento en cintas </w:t>
      </w:r>
      <w:proofErr w:type="spellStart"/>
      <w:r>
        <w:rPr>
          <w:rFonts w:ascii="Calibri" w:eastAsia="Calibri" w:hAnsi="Calibri" w:cs="Times New Roman"/>
          <w:sz w:val="22"/>
          <w:lang w:val="es-ES"/>
        </w:rPr>
        <w:t>magneticas</w:t>
      </w:r>
      <w:proofErr w:type="spellEnd"/>
      <w:r>
        <w:rPr>
          <w:rFonts w:ascii="Calibri" w:eastAsia="Calibri" w:hAnsi="Calibri" w:cs="Times New Roman"/>
          <w:sz w:val="22"/>
          <w:lang w:val="es-ES"/>
        </w:rPr>
        <w:t>:</w:t>
      </w:r>
    </w:p>
    <w:tbl>
      <w:tblPr>
        <w:tblStyle w:val="Tablaconcuadrcula"/>
        <w:tblW w:w="0" w:type="auto"/>
        <w:tblLook w:val="04A0" w:firstRow="1" w:lastRow="0" w:firstColumn="1" w:lastColumn="0" w:noHBand="0" w:noVBand="1"/>
      </w:tblPr>
      <w:tblGrid>
        <w:gridCol w:w="3114"/>
        <w:gridCol w:w="11276"/>
      </w:tblGrid>
      <w:tr w:rsidR="00633910" w:rsidTr="00114F1F">
        <w:tc>
          <w:tcPr>
            <w:tcW w:w="3114" w:type="dxa"/>
          </w:tcPr>
          <w:p w:rsidR="00633910" w:rsidRDefault="00633910" w:rsidP="00034BB8">
            <w:pPr>
              <w:spacing w:line="276" w:lineRule="auto"/>
              <w:jc w:val="left"/>
              <w:rPr>
                <w:rFonts w:ascii="Calibri" w:eastAsia="Calibri" w:hAnsi="Calibri" w:cs="Times New Roman"/>
                <w:sz w:val="22"/>
                <w:lang w:val="es-ES"/>
              </w:rPr>
            </w:pPr>
            <w:r>
              <w:rPr>
                <w:rFonts w:ascii="Calibri" w:eastAsia="Calibri" w:hAnsi="Calibri" w:cs="Times New Roman"/>
                <w:sz w:val="22"/>
                <w:lang w:val="es-ES"/>
              </w:rPr>
              <w:t>Tape</w:t>
            </w:r>
            <w:r w:rsidR="00114F1F">
              <w:rPr>
                <w:rFonts w:ascii="Calibri" w:eastAsia="Calibri" w:hAnsi="Calibri" w:cs="Times New Roman"/>
                <w:sz w:val="22"/>
                <w:lang w:val="es-ES"/>
              </w:rPr>
              <w:t>s</w:t>
            </w:r>
            <w:r>
              <w:rPr>
                <w:rFonts w:ascii="Calibri" w:eastAsia="Calibri" w:hAnsi="Calibri" w:cs="Times New Roman"/>
                <w:sz w:val="22"/>
                <w:lang w:val="es-ES"/>
              </w:rPr>
              <w:t xml:space="preserve"> drives manuales:</w:t>
            </w:r>
          </w:p>
        </w:tc>
        <w:tc>
          <w:tcPr>
            <w:tcW w:w="11276" w:type="dxa"/>
          </w:tcPr>
          <w:p w:rsidR="00633910" w:rsidRDefault="00633910" w:rsidP="00034BB8">
            <w:pPr>
              <w:spacing w:line="276" w:lineRule="auto"/>
              <w:jc w:val="left"/>
              <w:rPr>
                <w:rFonts w:ascii="Calibri" w:eastAsia="Calibri" w:hAnsi="Calibri" w:cs="Times New Roman"/>
                <w:sz w:val="22"/>
                <w:lang w:val="es-ES"/>
              </w:rPr>
            </w:pPr>
            <w:r>
              <w:rPr>
                <w:rFonts w:ascii="Calibri" w:eastAsia="Calibri" w:hAnsi="Calibri" w:cs="Times New Roman"/>
                <w:sz w:val="22"/>
                <w:lang w:val="es-ES"/>
              </w:rPr>
              <w:t>1 cabezal de lectura/escritura. 1 cinta. Operación manual.</w:t>
            </w:r>
          </w:p>
        </w:tc>
      </w:tr>
      <w:tr w:rsidR="00633910" w:rsidTr="00114F1F">
        <w:tc>
          <w:tcPr>
            <w:tcW w:w="3114" w:type="dxa"/>
          </w:tcPr>
          <w:p w:rsidR="00633910" w:rsidRDefault="00633910" w:rsidP="00633910">
            <w:pPr>
              <w:spacing w:line="276" w:lineRule="auto"/>
              <w:jc w:val="left"/>
              <w:rPr>
                <w:rFonts w:ascii="Calibri" w:eastAsia="Calibri" w:hAnsi="Calibri" w:cs="Times New Roman"/>
                <w:sz w:val="22"/>
                <w:lang w:val="es-ES"/>
              </w:rPr>
            </w:pPr>
            <w:r>
              <w:rPr>
                <w:rFonts w:ascii="Calibri" w:eastAsia="Calibri" w:hAnsi="Calibri" w:cs="Times New Roman"/>
                <w:sz w:val="22"/>
                <w:lang w:val="es-ES"/>
              </w:rPr>
              <w:t>Tape</w:t>
            </w:r>
            <w:r w:rsidR="00114F1F">
              <w:rPr>
                <w:rFonts w:ascii="Calibri" w:eastAsia="Calibri" w:hAnsi="Calibri" w:cs="Times New Roman"/>
                <w:sz w:val="22"/>
                <w:lang w:val="es-ES"/>
              </w:rPr>
              <w:t>s</w:t>
            </w:r>
            <w:r>
              <w:rPr>
                <w:rFonts w:ascii="Calibri" w:eastAsia="Calibri" w:hAnsi="Calibri" w:cs="Times New Roman"/>
                <w:sz w:val="22"/>
                <w:lang w:val="es-ES"/>
              </w:rPr>
              <w:t xml:space="preserve"> drives </w:t>
            </w:r>
            <w:proofErr w:type="spellStart"/>
            <w:r>
              <w:rPr>
                <w:rFonts w:ascii="Calibri" w:eastAsia="Calibri" w:hAnsi="Calibri" w:cs="Times New Roman"/>
                <w:sz w:val="22"/>
                <w:lang w:val="es-ES"/>
              </w:rPr>
              <w:t>semi-automaticos</w:t>
            </w:r>
            <w:proofErr w:type="spellEnd"/>
            <w:r>
              <w:rPr>
                <w:rFonts w:ascii="Calibri" w:eastAsia="Calibri" w:hAnsi="Calibri" w:cs="Times New Roman"/>
                <w:sz w:val="22"/>
                <w:lang w:val="es-ES"/>
              </w:rPr>
              <w:t>:</w:t>
            </w:r>
          </w:p>
        </w:tc>
        <w:tc>
          <w:tcPr>
            <w:tcW w:w="11276" w:type="dxa"/>
          </w:tcPr>
          <w:p w:rsidR="00633910" w:rsidRDefault="00633910" w:rsidP="00633910">
            <w:pPr>
              <w:spacing w:line="276" w:lineRule="auto"/>
              <w:jc w:val="left"/>
              <w:rPr>
                <w:rFonts w:ascii="Calibri" w:eastAsia="Calibri" w:hAnsi="Calibri" w:cs="Times New Roman"/>
                <w:sz w:val="22"/>
                <w:lang w:val="es-ES"/>
              </w:rPr>
            </w:pPr>
            <w:r>
              <w:rPr>
                <w:rFonts w:ascii="Calibri" w:eastAsia="Calibri" w:hAnsi="Calibri" w:cs="Times New Roman"/>
                <w:sz w:val="22"/>
                <w:lang w:val="es-ES"/>
              </w:rPr>
              <w:t>1 cabezal de lectura/escritura. 8 cintas. Operación automática.</w:t>
            </w:r>
          </w:p>
        </w:tc>
      </w:tr>
      <w:tr w:rsidR="00A96198" w:rsidTr="00114F1F">
        <w:tc>
          <w:tcPr>
            <w:tcW w:w="3114" w:type="dxa"/>
          </w:tcPr>
          <w:p w:rsidR="00A96198" w:rsidRDefault="00A96198" w:rsidP="00A96198">
            <w:pPr>
              <w:spacing w:line="276" w:lineRule="auto"/>
              <w:jc w:val="left"/>
              <w:rPr>
                <w:rFonts w:ascii="Calibri" w:eastAsia="Calibri" w:hAnsi="Calibri" w:cs="Times New Roman"/>
                <w:sz w:val="22"/>
                <w:lang w:val="es-ES"/>
              </w:rPr>
            </w:pPr>
            <w:r>
              <w:rPr>
                <w:rFonts w:ascii="Calibri" w:eastAsia="Calibri" w:hAnsi="Calibri" w:cs="Times New Roman"/>
                <w:sz w:val="22"/>
                <w:lang w:val="es-ES"/>
              </w:rPr>
              <w:t>Tape</w:t>
            </w:r>
            <w:r w:rsidR="00114F1F">
              <w:rPr>
                <w:rFonts w:ascii="Calibri" w:eastAsia="Calibri" w:hAnsi="Calibri" w:cs="Times New Roman"/>
                <w:sz w:val="22"/>
                <w:lang w:val="es-ES"/>
              </w:rPr>
              <w:t>s</w:t>
            </w:r>
            <w:r>
              <w:rPr>
                <w:rFonts w:ascii="Calibri" w:eastAsia="Calibri" w:hAnsi="Calibri" w:cs="Times New Roman"/>
                <w:sz w:val="22"/>
                <w:lang w:val="es-ES"/>
              </w:rPr>
              <w:t xml:space="preserve"> drives automáticos:</w:t>
            </w:r>
          </w:p>
        </w:tc>
        <w:tc>
          <w:tcPr>
            <w:tcW w:w="11276" w:type="dxa"/>
          </w:tcPr>
          <w:p w:rsidR="00A96198" w:rsidRDefault="00A96198" w:rsidP="00A96198">
            <w:pPr>
              <w:spacing w:line="276" w:lineRule="auto"/>
              <w:jc w:val="left"/>
              <w:rPr>
                <w:rFonts w:ascii="Calibri" w:eastAsia="Calibri" w:hAnsi="Calibri" w:cs="Times New Roman"/>
                <w:sz w:val="22"/>
                <w:lang w:val="es-ES"/>
              </w:rPr>
            </w:pPr>
            <w:r>
              <w:rPr>
                <w:rFonts w:ascii="Calibri" w:eastAsia="Calibri" w:hAnsi="Calibri" w:cs="Times New Roman"/>
                <w:sz w:val="22"/>
                <w:lang w:val="es-ES"/>
              </w:rPr>
              <w:t>Varios cabezales de lectura/escritura. Varios slots para cintas. Operación automática.</w:t>
            </w:r>
          </w:p>
        </w:tc>
      </w:tr>
      <w:tr w:rsidR="00A96198" w:rsidTr="00114F1F">
        <w:tc>
          <w:tcPr>
            <w:tcW w:w="3114" w:type="dxa"/>
          </w:tcPr>
          <w:p w:rsidR="00A96198" w:rsidRDefault="00A96198" w:rsidP="00A96198">
            <w:pPr>
              <w:spacing w:line="276" w:lineRule="auto"/>
              <w:jc w:val="left"/>
              <w:rPr>
                <w:rFonts w:ascii="Calibri" w:eastAsia="Calibri" w:hAnsi="Calibri" w:cs="Times New Roman"/>
                <w:sz w:val="22"/>
                <w:lang w:val="es-ES"/>
              </w:rPr>
            </w:pPr>
            <w:r>
              <w:rPr>
                <w:rFonts w:ascii="Calibri" w:eastAsia="Calibri" w:hAnsi="Calibri" w:cs="Times New Roman"/>
                <w:sz w:val="22"/>
                <w:lang w:val="es-ES"/>
              </w:rPr>
              <w:t>Tape</w:t>
            </w:r>
            <w:r w:rsidR="00114F1F">
              <w:rPr>
                <w:rFonts w:ascii="Calibri" w:eastAsia="Calibri" w:hAnsi="Calibri" w:cs="Times New Roman"/>
                <w:sz w:val="22"/>
                <w:lang w:val="es-ES"/>
              </w:rPr>
              <w:t>s</w:t>
            </w:r>
            <w:r>
              <w:rPr>
                <w:rFonts w:ascii="Calibri" w:eastAsia="Calibri" w:hAnsi="Calibri" w:cs="Times New Roman"/>
                <w:sz w:val="22"/>
                <w:lang w:val="es-ES"/>
              </w:rPr>
              <w:t xml:space="preserve"> drives virtuales:</w:t>
            </w:r>
          </w:p>
        </w:tc>
        <w:tc>
          <w:tcPr>
            <w:tcW w:w="11276" w:type="dxa"/>
          </w:tcPr>
          <w:p w:rsidR="00A96198" w:rsidRDefault="00A96198" w:rsidP="00A96198">
            <w:pPr>
              <w:spacing w:line="276" w:lineRule="auto"/>
              <w:jc w:val="left"/>
              <w:rPr>
                <w:rFonts w:ascii="Calibri" w:eastAsia="Calibri" w:hAnsi="Calibri" w:cs="Times New Roman"/>
                <w:sz w:val="22"/>
                <w:lang w:val="es-ES"/>
              </w:rPr>
            </w:pPr>
            <w:proofErr w:type="spellStart"/>
            <w:r>
              <w:rPr>
                <w:rFonts w:ascii="Calibri" w:eastAsia="Calibri" w:hAnsi="Calibri" w:cs="Times New Roman"/>
                <w:sz w:val="22"/>
                <w:lang w:val="es-ES"/>
              </w:rPr>
              <w:t>Backup</w:t>
            </w:r>
            <w:proofErr w:type="spellEnd"/>
            <w:r>
              <w:rPr>
                <w:rFonts w:ascii="Calibri" w:eastAsia="Calibri" w:hAnsi="Calibri" w:cs="Times New Roman"/>
                <w:sz w:val="22"/>
                <w:lang w:val="es-ES"/>
              </w:rPr>
              <w:t xml:space="preserve"> a disco que simula </w:t>
            </w:r>
            <w:r w:rsidR="00114F1F">
              <w:rPr>
                <w:rFonts w:ascii="Calibri" w:eastAsia="Calibri" w:hAnsi="Calibri" w:cs="Times New Roman"/>
                <w:sz w:val="22"/>
                <w:lang w:val="es-ES"/>
              </w:rPr>
              <w:t xml:space="preserve">tecnología </w:t>
            </w:r>
            <w:r>
              <w:rPr>
                <w:rFonts w:ascii="Calibri" w:eastAsia="Calibri" w:hAnsi="Calibri" w:cs="Times New Roman"/>
                <w:sz w:val="22"/>
                <w:lang w:val="es-ES"/>
              </w:rPr>
              <w:t xml:space="preserve">LTO. Emula varios cabezales l/e y slots. Operación automática. Mejora tiempos para </w:t>
            </w:r>
            <w:proofErr w:type="spellStart"/>
            <w:r>
              <w:rPr>
                <w:rFonts w:ascii="Calibri" w:eastAsia="Calibri" w:hAnsi="Calibri" w:cs="Times New Roman"/>
                <w:sz w:val="22"/>
                <w:lang w:val="es-ES"/>
              </w:rPr>
              <w:t>restore</w:t>
            </w:r>
            <w:proofErr w:type="spellEnd"/>
            <w:r>
              <w:rPr>
                <w:rFonts w:ascii="Calibri" w:eastAsia="Calibri" w:hAnsi="Calibri" w:cs="Times New Roman"/>
                <w:sz w:val="22"/>
                <w:lang w:val="es-ES"/>
              </w:rPr>
              <w:t xml:space="preserve"> y </w:t>
            </w:r>
            <w:proofErr w:type="spellStart"/>
            <w:r>
              <w:rPr>
                <w:rFonts w:ascii="Calibri" w:eastAsia="Calibri" w:hAnsi="Calibri" w:cs="Times New Roman"/>
                <w:sz w:val="22"/>
                <w:lang w:val="es-ES"/>
              </w:rPr>
              <w:t>backup</w:t>
            </w:r>
            <w:proofErr w:type="spellEnd"/>
            <w:r>
              <w:rPr>
                <w:rFonts w:ascii="Calibri" w:eastAsia="Calibri" w:hAnsi="Calibri" w:cs="Times New Roman"/>
                <w:sz w:val="22"/>
                <w:lang w:val="es-ES"/>
              </w:rPr>
              <w:t>. Técnicas de deduplicación/comprensión para reducir espacio.</w:t>
            </w:r>
          </w:p>
        </w:tc>
      </w:tr>
    </w:tbl>
    <w:p w:rsidR="00633910" w:rsidRPr="00633910" w:rsidRDefault="00633910" w:rsidP="00034BB8">
      <w:pPr>
        <w:spacing w:line="276" w:lineRule="auto"/>
        <w:jc w:val="left"/>
        <w:rPr>
          <w:rFonts w:ascii="Calibri" w:eastAsia="Calibri" w:hAnsi="Calibri" w:cs="Times New Roman"/>
          <w:sz w:val="22"/>
          <w:lang w:val="es-ES"/>
        </w:rPr>
      </w:pPr>
    </w:p>
    <w:p w:rsidR="00633910" w:rsidRDefault="00A96198" w:rsidP="00034BB8">
      <w:pPr>
        <w:spacing w:line="276" w:lineRule="auto"/>
        <w:jc w:val="left"/>
        <w:rPr>
          <w:rFonts w:ascii="Calibri" w:eastAsia="Calibri" w:hAnsi="Calibri" w:cs="Times New Roman"/>
          <w:b/>
          <w:sz w:val="22"/>
          <w:lang w:val="es-ES"/>
        </w:rPr>
      </w:pPr>
      <w:r>
        <w:rPr>
          <w:rFonts w:ascii="Calibri" w:eastAsia="Calibri" w:hAnsi="Calibri" w:cs="Times New Roman"/>
          <w:b/>
          <w:sz w:val="22"/>
          <w:lang w:val="es-ES"/>
        </w:rPr>
        <w:t>Plan de Contingencia:</w:t>
      </w:r>
    </w:p>
    <w:p w:rsidR="00A96198" w:rsidRDefault="00A96198" w:rsidP="00034BB8">
      <w:pPr>
        <w:spacing w:line="276" w:lineRule="auto"/>
        <w:jc w:val="left"/>
        <w:rPr>
          <w:rFonts w:ascii="Calibri" w:eastAsia="Calibri" w:hAnsi="Calibri" w:cs="Times New Roman"/>
          <w:sz w:val="22"/>
          <w:lang w:val="es-ES"/>
        </w:rPr>
      </w:pPr>
      <w:r w:rsidRPr="00A96198">
        <w:rPr>
          <w:rFonts w:ascii="Calibri" w:eastAsia="Calibri" w:hAnsi="Calibri" w:cs="Times New Roman"/>
          <w:sz w:val="22"/>
          <w:lang w:val="es-ES"/>
        </w:rPr>
        <w:t>Incluye las medidas técnicas, humanas, y organizativas necesarias para garantizar la continuidad del negocio y las operaciones ante un desastre.</w:t>
      </w:r>
    </w:p>
    <w:p w:rsidR="00A96198" w:rsidRDefault="00A96198" w:rsidP="00034BB8">
      <w:pPr>
        <w:spacing w:line="276" w:lineRule="auto"/>
        <w:jc w:val="left"/>
        <w:rPr>
          <w:rFonts w:ascii="Calibri" w:eastAsia="Calibri" w:hAnsi="Calibri" w:cs="Times New Roman"/>
          <w:sz w:val="22"/>
          <w:lang w:val="es-ES"/>
        </w:rPr>
      </w:pPr>
      <w:r>
        <w:rPr>
          <w:rFonts w:ascii="Calibri" w:eastAsia="Calibri" w:hAnsi="Calibri" w:cs="Times New Roman"/>
          <w:sz w:val="22"/>
          <w:lang w:val="es-ES"/>
        </w:rPr>
        <w:t>Recovery Time Objetive (RTO): tiempo que pasará para que la infraestructura esté disponible nuevamente.</w:t>
      </w:r>
    </w:p>
    <w:p w:rsidR="00A96198" w:rsidRDefault="00A96198" w:rsidP="00A96198">
      <w:pPr>
        <w:spacing w:line="276" w:lineRule="auto"/>
        <w:jc w:val="left"/>
        <w:rPr>
          <w:rFonts w:ascii="Calibri" w:eastAsia="Calibri" w:hAnsi="Calibri" w:cs="Times New Roman"/>
          <w:sz w:val="22"/>
          <w:lang w:val="es-ES"/>
        </w:rPr>
      </w:pPr>
      <w:r>
        <w:rPr>
          <w:rFonts w:ascii="Calibri" w:eastAsia="Calibri" w:hAnsi="Calibri" w:cs="Times New Roman"/>
          <w:sz w:val="22"/>
          <w:lang w:val="es-ES"/>
        </w:rPr>
        <w:t xml:space="preserve">Recovery Point Objetive (RPO): </w:t>
      </w:r>
      <w:r w:rsidRPr="00A96198">
        <w:rPr>
          <w:rFonts w:ascii="Calibri" w:eastAsia="Calibri" w:hAnsi="Calibri" w:cs="Times New Roman"/>
          <w:sz w:val="22"/>
          <w:lang w:val="es-ES"/>
        </w:rPr>
        <w:t xml:space="preserve">datos </w:t>
      </w:r>
      <w:r w:rsidR="004F30BD">
        <w:rPr>
          <w:rFonts w:ascii="Calibri" w:eastAsia="Calibri" w:hAnsi="Calibri" w:cs="Times New Roman"/>
          <w:sz w:val="22"/>
          <w:lang w:val="es-ES"/>
        </w:rPr>
        <w:t xml:space="preserve">dispuestos a perder </w:t>
      </w:r>
      <w:r w:rsidRPr="00A96198">
        <w:rPr>
          <w:rFonts w:ascii="Calibri" w:eastAsia="Calibri" w:hAnsi="Calibri" w:cs="Times New Roman"/>
          <w:sz w:val="22"/>
          <w:lang w:val="es-ES"/>
        </w:rPr>
        <w:t>antes de estar disponible</w:t>
      </w:r>
      <w:r>
        <w:rPr>
          <w:rFonts w:ascii="Calibri" w:eastAsia="Calibri" w:hAnsi="Calibri" w:cs="Times New Roman"/>
          <w:sz w:val="22"/>
          <w:lang w:val="es-ES"/>
        </w:rPr>
        <w:t xml:space="preserve">. Para reducir, hay que aumentar el </w:t>
      </w:r>
      <w:r w:rsidR="00114F1F">
        <w:rPr>
          <w:rFonts w:ascii="Calibri" w:eastAsia="Calibri" w:hAnsi="Calibri" w:cs="Times New Roman"/>
          <w:sz w:val="22"/>
          <w:lang w:val="es-ES"/>
        </w:rPr>
        <w:t>sincronismo</w:t>
      </w:r>
      <w:r>
        <w:rPr>
          <w:rFonts w:ascii="Calibri" w:eastAsia="Calibri" w:hAnsi="Calibri" w:cs="Times New Roman"/>
          <w:sz w:val="22"/>
          <w:lang w:val="es-ES"/>
        </w:rPr>
        <w:t xml:space="preserve"> en réplica de datos.</w:t>
      </w:r>
    </w:p>
    <w:p w:rsidR="00A96198" w:rsidRDefault="00A96198" w:rsidP="00A96198">
      <w:pPr>
        <w:spacing w:line="276" w:lineRule="auto"/>
        <w:jc w:val="left"/>
        <w:rPr>
          <w:rFonts w:ascii="Calibri" w:eastAsia="Calibri" w:hAnsi="Calibri" w:cs="Times New Roman"/>
          <w:sz w:val="22"/>
          <w:lang w:val="es-ES"/>
        </w:rPr>
      </w:pPr>
    </w:p>
    <w:p w:rsidR="007D22CF" w:rsidRPr="00A96198" w:rsidRDefault="007D22CF" w:rsidP="00A96198">
      <w:pPr>
        <w:spacing w:line="276" w:lineRule="auto"/>
        <w:jc w:val="left"/>
        <w:rPr>
          <w:rFonts w:ascii="Calibri" w:eastAsia="Calibri" w:hAnsi="Calibri" w:cs="Times New Roman"/>
          <w:sz w:val="22"/>
          <w:lang w:val="es-ES"/>
        </w:rPr>
      </w:pPr>
      <w:r>
        <w:rPr>
          <w:rFonts w:ascii="Calibri" w:eastAsia="Calibri" w:hAnsi="Calibri" w:cs="Times New Roman"/>
          <w:noProof/>
          <w:sz w:val="22"/>
          <w:lang w:val="es-ES" w:eastAsia="es-ES"/>
        </w:rPr>
        <w:drawing>
          <wp:inline distT="0" distB="0" distL="0" distR="0" wp14:anchorId="49C82070" wp14:editId="1D9133D8">
            <wp:extent cx="1752600" cy="133759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5719" cy="1362872"/>
                    </a:xfrm>
                    <a:prstGeom prst="rect">
                      <a:avLst/>
                    </a:prstGeom>
                    <a:noFill/>
                    <a:ln>
                      <a:noFill/>
                    </a:ln>
                  </pic:spPr>
                </pic:pic>
              </a:graphicData>
            </a:graphic>
          </wp:inline>
        </w:drawing>
      </w:r>
      <w:r>
        <w:rPr>
          <w:rFonts w:ascii="Calibri" w:eastAsia="Calibri" w:hAnsi="Calibri" w:cs="Times New Roman"/>
          <w:noProof/>
          <w:sz w:val="22"/>
          <w:lang w:val="es-ES" w:eastAsia="es-ES"/>
        </w:rPr>
        <w:drawing>
          <wp:inline distT="0" distB="0" distL="0" distR="0">
            <wp:extent cx="1687173" cy="1333168"/>
            <wp:effectExtent l="0" t="0" r="889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15225" cy="1355334"/>
                    </a:xfrm>
                    <a:prstGeom prst="rect">
                      <a:avLst/>
                    </a:prstGeom>
                    <a:noFill/>
                    <a:ln>
                      <a:noFill/>
                    </a:ln>
                  </pic:spPr>
                </pic:pic>
              </a:graphicData>
            </a:graphic>
          </wp:inline>
        </w:drawing>
      </w:r>
    </w:p>
    <w:p w:rsidR="00633910" w:rsidRDefault="00633910" w:rsidP="00034BB8">
      <w:pPr>
        <w:spacing w:line="276" w:lineRule="auto"/>
        <w:jc w:val="left"/>
        <w:rPr>
          <w:rFonts w:ascii="Calibri" w:eastAsia="Calibri" w:hAnsi="Calibri" w:cs="Times New Roman"/>
          <w:b/>
          <w:sz w:val="22"/>
          <w:lang w:val="es-ES"/>
        </w:rPr>
      </w:pPr>
    </w:p>
    <w:p w:rsidR="00633910" w:rsidRDefault="00114F1F" w:rsidP="00034BB8">
      <w:pPr>
        <w:spacing w:line="276" w:lineRule="auto"/>
        <w:jc w:val="left"/>
        <w:rPr>
          <w:rFonts w:ascii="Calibri" w:eastAsia="Calibri" w:hAnsi="Calibri" w:cs="Times New Roman"/>
          <w:b/>
          <w:sz w:val="22"/>
          <w:lang w:val="es-ES"/>
        </w:rPr>
      </w:pPr>
      <w:r>
        <w:rPr>
          <w:rFonts w:ascii="Calibri" w:eastAsia="Calibri" w:hAnsi="Calibri" w:cs="Times New Roman"/>
          <w:b/>
          <w:sz w:val="22"/>
          <w:lang w:val="es-ES"/>
        </w:rPr>
        <w:t>Estrategia de Protección de Datos:</w:t>
      </w:r>
    </w:p>
    <w:p w:rsidR="00114F1F" w:rsidRPr="004F30BD" w:rsidRDefault="00114F1F" w:rsidP="00034BB8">
      <w:pPr>
        <w:spacing w:line="276" w:lineRule="auto"/>
        <w:jc w:val="left"/>
        <w:rPr>
          <w:rFonts w:ascii="Calibri" w:eastAsia="Calibri" w:hAnsi="Calibri" w:cs="Times New Roman"/>
          <w:sz w:val="22"/>
          <w:lang w:val="es-ES"/>
        </w:rPr>
      </w:pPr>
      <w:r w:rsidRPr="004F30BD">
        <w:rPr>
          <w:rFonts w:ascii="Calibri" w:eastAsia="Calibri" w:hAnsi="Calibri" w:cs="Times New Roman"/>
          <w:sz w:val="22"/>
          <w:lang w:val="es-ES"/>
        </w:rPr>
        <w:t>Copias De resguardo en discos locales y externos.</w:t>
      </w:r>
      <w:r w:rsidR="00564F2C" w:rsidRPr="004F30BD">
        <w:rPr>
          <w:rFonts w:ascii="Calibri" w:eastAsia="Calibri" w:hAnsi="Calibri" w:cs="Times New Roman"/>
          <w:sz w:val="22"/>
          <w:lang w:val="es-ES"/>
        </w:rPr>
        <w:t xml:space="preserve"> (+Rápido Acceso, +</w:t>
      </w:r>
      <w:proofErr w:type="spellStart"/>
      <w:r w:rsidR="00564F2C" w:rsidRPr="004F30BD">
        <w:rPr>
          <w:rFonts w:ascii="Calibri" w:eastAsia="Calibri" w:hAnsi="Calibri" w:cs="Times New Roman"/>
          <w:sz w:val="22"/>
          <w:lang w:val="es-ES"/>
        </w:rPr>
        <w:t>Integracción</w:t>
      </w:r>
      <w:proofErr w:type="spellEnd"/>
      <w:r w:rsidR="00564F2C" w:rsidRPr="004F30BD">
        <w:rPr>
          <w:rFonts w:ascii="Calibri" w:eastAsia="Calibri" w:hAnsi="Calibri" w:cs="Times New Roman"/>
          <w:sz w:val="22"/>
          <w:lang w:val="es-ES"/>
        </w:rPr>
        <w:t xml:space="preserve"> App y </w:t>
      </w:r>
      <w:proofErr w:type="spellStart"/>
      <w:r w:rsidR="00564F2C" w:rsidRPr="004F30BD">
        <w:rPr>
          <w:rFonts w:ascii="Calibri" w:eastAsia="Calibri" w:hAnsi="Calibri" w:cs="Times New Roman"/>
          <w:sz w:val="22"/>
          <w:lang w:val="es-ES"/>
        </w:rPr>
        <w:t>BdD</w:t>
      </w:r>
      <w:proofErr w:type="spellEnd"/>
      <w:r w:rsidR="00564F2C" w:rsidRPr="004F30BD">
        <w:rPr>
          <w:rFonts w:ascii="Calibri" w:eastAsia="Calibri" w:hAnsi="Calibri" w:cs="Times New Roman"/>
          <w:sz w:val="22"/>
          <w:lang w:val="es-ES"/>
        </w:rPr>
        <w:t>, -Costo Alto, -No transportable)</w:t>
      </w:r>
    </w:p>
    <w:p w:rsidR="00114F1F" w:rsidRPr="004F30BD" w:rsidRDefault="00114F1F" w:rsidP="00114F1F">
      <w:pPr>
        <w:spacing w:line="276" w:lineRule="auto"/>
        <w:jc w:val="left"/>
        <w:rPr>
          <w:rFonts w:ascii="Calibri" w:eastAsia="Calibri" w:hAnsi="Calibri" w:cs="Times New Roman"/>
          <w:sz w:val="22"/>
          <w:lang w:val="es-ES"/>
        </w:rPr>
      </w:pPr>
      <w:r w:rsidRPr="004F30BD">
        <w:rPr>
          <w:rFonts w:ascii="Calibri" w:eastAsia="Calibri" w:hAnsi="Calibri" w:cs="Times New Roman"/>
          <w:sz w:val="22"/>
          <w:lang w:val="es-ES"/>
        </w:rPr>
        <w:t>Copias de resguardo periódicas en cinta, sin y con almacenamiento de manera externa</w:t>
      </w:r>
      <w:r w:rsidR="00564F2C" w:rsidRPr="004F30BD">
        <w:rPr>
          <w:rFonts w:ascii="Calibri" w:eastAsia="Calibri" w:hAnsi="Calibri" w:cs="Times New Roman"/>
          <w:sz w:val="22"/>
          <w:lang w:val="es-ES"/>
        </w:rPr>
        <w:t xml:space="preserve"> (+Costo Bajo, +Transportable, -Mayor tiempo de Recupero)</w:t>
      </w:r>
    </w:p>
    <w:p w:rsidR="00114F1F" w:rsidRPr="004F30BD" w:rsidRDefault="00114F1F" w:rsidP="00114F1F">
      <w:pPr>
        <w:spacing w:line="276" w:lineRule="auto"/>
        <w:jc w:val="left"/>
        <w:rPr>
          <w:rFonts w:ascii="Calibri" w:eastAsia="Calibri" w:hAnsi="Calibri" w:cs="Times New Roman"/>
          <w:sz w:val="22"/>
          <w:lang w:val="es-ES"/>
        </w:rPr>
      </w:pPr>
      <w:r w:rsidRPr="004F30BD">
        <w:rPr>
          <w:rFonts w:ascii="Calibri" w:eastAsia="Calibri" w:hAnsi="Calibri" w:cs="Times New Roman"/>
          <w:sz w:val="22"/>
          <w:lang w:val="es-ES"/>
        </w:rPr>
        <w:t>Repl</w:t>
      </w:r>
      <w:r w:rsidR="00564F2C" w:rsidRPr="004F30BD">
        <w:rPr>
          <w:rFonts w:ascii="Calibri" w:eastAsia="Calibri" w:hAnsi="Calibri" w:cs="Times New Roman"/>
          <w:sz w:val="22"/>
          <w:lang w:val="es-ES"/>
        </w:rPr>
        <w:t xml:space="preserve">ica de datos en sitios externos (+Datos fuera del </w:t>
      </w:r>
      <w:proofErr w:type="spellStart"/>
      <w:r w:rsidR="00564F2C" w:rsidRPr="004F30BD">
        <w:rPr>
          <w:rFonts w:ascii="Calibri" w:eastAsia="Calibri" w:hAnsi="Calibri" w:cs="Times New Roman"/>
          <w:sz w:val="22"/>
          <w:lang w:val="es-ES"/>
        </w:rPr>
        <w:t>datacenter</w:t>
      </w:r>
      <w:proofErr w:type="spellEnd"/>
      <w:r w:rsidR="00564F2C" w:rsidRPr="004F30BD">
        <w:rPr>
          <w:rFonts w:ascii="Calibri" w:eastAsia="Calibri" w:hAnsi="Calibri" w:cs="Times New Roman"/>
          <w:sz w:val="22"/>
          <w:lang w:val="es-ES"/>
        </w:rPr>
        <w:t xml:space="preserve">, -Costo de Licencia, -No permite continuar si hay falla en el </w:t>
      </w:r>
      <w:proofErr w:type="spellStart"/>
      <w:r w:rsidR="00564F2C" w:rsidRPr="004F30BD">
        <w:rPr>
          <w:rFonts w:ascii="Calibri" w:eastAsia="Calibri" w:hAnsi="Calibri" w:cs="Times New Roman"/>
          <w:sz w:val="22"/>
          <w:lang w:val="es-ES"/>
        </w:rPr>
        <w:t>datacenter</w:t>
      </w:r>
      <w:proofErr w:type="spellEnd"/>
      <w:r w:rsidR="00564F2C" w:rsidRPr="004F30BD">
        <w:rPr>
          <w:rFonts w:ascii="Calibri" w:eastAsia="Calibri" w:hAnsi="Calibri" w:cs="Times New Roman"/>
          <w:sz w:val="22"/>
          <w:lang w:val="es-ES"/>
        </w:rPr>
        <w:t xml:space="preserve"> principal)</w:t>
      </w:r>
    </w:p>
    <w:p w:rsidR="00114F1F" w:rsidRPr="00114F1F" w:rsidRDefault="00114F1F" w:rsidP="00114F1F">
      <w:pPr>
        <w:spacing w:line="276" w:lineRule="auto"/>
        <w:jc w:val="left"/>
        <w:rPr>
          <w:rFonts w:ascii="Calibri" w:eastAsia="Calibri" w:hAnsi="Calibri" w:cs="Times New Roman"/>
          <w:sz w:val="22"/>
          <w:lang w:val="es-ES"/>
        </w:rPr>
      </w:pPr>
      <w:r w:rsidRPr="004F30BD">
        <w:rPr>
          <w:rFonts w:ascii="Calibri" w:eastAsia="Calibri" w:hAnsi="Calibri" w:cs="Times New Roman"/>
          <w:sz w:val="22"/>
          <w:lang w:val="es-ES"/>
        </w:rPr>
        <w:t xml:space="preserve">Replicación de datos en centro de datos externo implementado como sitio de contingencia. (Para garantizar continuidad de negocio </w:t>
      </w:r>
      <w:proofErr w:type="spellStart"/>
      <w:r w:rsidRPr="004F30BD">
        <w:rPr>
          <w:rFonts w:ascii="Calibri" w:eastAsia="Calibri" w:hAnsi="Calibri" w:cs="Times New Roman"/>
          <w:sz w:val="22"/>
          <w:lang w:val="es-ES"/>
        </w:rPr>
        <w:t>offsite</w:t>
      </w:r>
      <w:proofErr w:type="spellEnd"/>
      <w:r w:rsidRPr="004F30BD">
        <w:rPr>
          <w:rFonts w:ascii="Calibri" w:eastAsia="Calibri" w:hAnsi="Calibri" w:cs="Times New Roman"/>
          <w:sz w:val="22"/>
          <w:lang w:val="es-ES"/>
        </w:rPr>
        <w:t>)</w:t>
      </w:r>
      <w:r w:rsidR="00564F2C" w:rsidRPr="004F30BD">
        <w:rPr>
          <w:rFonts w:ascii="Calibri" w:eastAsia="Calibri" w:hAnsi="Calibri" w:cs="Times New Roman"/>
          <w:sz w:val="22"/>
          <w:lang w:val="es-ES"/>
        </w:rPr>
        <w:t xml:space="preserve"> (+Ante contingencia en</w:t>
      </w:r>
      <w:r w:rsidR="00564F2C">
        <w:rPr>
          <w:rFonts w:ascii="Calibri" w:eastAsia="Calibri" w:hAnsi="Calibri" w:cs="Times New Roman"/>
          <w:sz w:val="22"/>
          <w:lang w:val="es-ES"/>
        </w:rPr>
        <w:t xml:space="preserve"> </w:t>
      </w:r>
      <w:proofErr w:type="spellStart"/>
      <w:r w:rsidR="00564F2C">
        <w:rPr>
          <w:rFonts w:ascii="Calibri" w:eastAsia="Calibri" w:hAnsi="Calibri" w:cs="Times New Roman"/>
          <w:sz w:val="22"/>
          <w:lang w:val="es-ES"/>
        </w:rPr>
        <w:t>datacenter</w:t>
      </w:r>
      <w:proofErr w:type="spellEnd"/>
      <w:r w:rsidR="00564F2C">
        <w:rPr>
          <w:rFonts w:ascii="Calibri" w:eastAsia="Calibri" w:hAnsi="Calibri" w:cs="Times New Roman"/>
          <w:sz w:val="22"/>
          <w:lang w:val="es-ES"/>
        </w:rPr>
        <w:t xml:space="preserve"> principal se puede continuar en el otro, +Permite volver a operar rápidamente (RTO) y de forma sencilla, -Costos de </w:t>
      </w:r>
      <w:proofErr w:type="spellStart"/>
      <w:r w:rsidR="00564F2C">
        <w:rPr>
          <w:rFonts w:ascii="Calibri" w:eastAsia="Calibri" w:hAnsi="Calibri" w:cs="Times New Roman"/>
          <w:sz w:val="22"/>
          <w:lang w:val="es-ES"/>
        </w:rPr>
        <w:t>Lincencia</w:t>
      </w:r>
      <w:proofErr w:type="spellEnd"/>
      <w:r w:rsidR="00564F2C">
        <w:rPr>
          <w:rFonts w:ascii="Calibri" w:eastAsia="Calibri" w:hAnsi="Calibri" w:cs="Times New Roman"/>
          <w:sz w:val="22"/>
          <w:lang w:val="es-ES"/>
        </w:rPr>
        <w:t xml:space="preserve"> e Infraestructura)</w:t>
      </w:r>
    </w:p>
    <w:p w:rsidR="00114F1F" w:rsidRDefault="00114F1F" w:rsidP="00114F1F">
      <w:pPr>
        <w:spacing w:line="276" w:lineRule="auto"/>
        <w:jc w:val="left"/>
        <w:rPr>
          <w:rFonts w:ascii="Calibri" w:eastAsia="Calibri" w:hAnsi="Calibri" w:cs="Times New Roman"/>
          <w:b/>
          <w:sz w:val="22"/>
          <w:lang w:val="es-ES"/>
        </w:rPr>
      </w:pPr>
    </w:p>
    <w:p w:rsidR="00114F1F" w:rsidRDefault="00114F1F" w:rsidP="00114F1F">
      <w:pPr>
        <w:spacing w:line="276" w:lineRule="auto"/>
        <w:jc w:val="left"/>
        <w:rPr>
          <w:rFonts w:ascii="Calibri" w:eastAsia="Calibri" w:hAnsi="Calibri" w:cs="Times New Roman"/>
          <w:b/>
          <w:sz w:val="22"/>
          <w:lang w:val="es-ES"/>
        </w:rPr>
      </w:pPr>
      <w:r>
        <w:rPr>
          <w:rFonts w:ascii="Calibri" w:eastAsia="Calibri" w:hAnsi="Calibri" w:cs="Times New Roman"/>
          <w:b/>
          <w:sz w:val="22"/>
          <w:lang w:val="es-ES"/>
        </w:rPr>
        <w:t>Medidas para la recuperación ante desastres:</w:t>
      </w:r>
    </w:p>
    <w:p w:rsidR="00114F1F" w:rsidRPr="00114F1F" w:rsidRDefault="00114F1F" w:rsidP="00114F1F">
      <w:pPr>
        <w:spacing w:line="276" w:lineRule="auto"/>
        <w:jc w:val="left"/>
        <w:rPr>
          <w:rFonts w:ascii="Calibri" w:eastAsia="Calibri" w:hAnsi="Calibri" w:cs="Times New Roman"/>
          <w:sz w:val="22"/>
          <w:lang w:val="es-ES"/>
        </w:rPr>
      </w:pPr>
      <w:r w:rsidRPr="00114F1F">
        <w:rPr>
          <w:rFonts w:ascii="Calibri" w:eastAsia="Calibri" w:hAnsi="Calibri" w:cs="Times New Roman"/>
          <w:sz w:val="22"/>
          <w:lang w:val="es-ES"/>
        </w:rPr>
        <w:t>Preventivas</w:t>
      </w:r>
      <w:r>
        <w:rPr>
          <w:rFonts w:ascii="Calibri" w:eastAsia="Calibri" w:hAnsi="Calibri" w:cs="Times New Roman"/>
          <w:sz w:val="22"/>
          <w:lang w:val="es-ES"/>
        </w:rPr>
        <w:t xml:space="preserve"> (evitar ocurrencias de eventos no deseados).</w:t>
      </w:r>
      <w:r w:rsidRPr="00114F1F">
        <w:rPr>
          <w:rFonts w:ascii="Calibri" w:eastAsia="Calibri" w:hAnsi="Calibri" w:cs="Times New Roman"/>
          <w:sz w:val="22"/>
          <w:lang w:val="es-ES"/>
        </w:rPr>
        <w:t xml:space="preserve"> </w:t>
      </w:r>
    </w:p>
    <w:p w:rsidR="00114F1F" w:rsidRPr="00114F1F" w:rsidRDefault="00114F1F" w:rsidP="00114F1F">
      <w:pPr>
        <w:spacing w:line="276" w:lineRule="auto"/>
        <w:jc w:val="left"/>
        <w:rPr>
          <w:rFonts w:ascii="Calibri" w:eastAsia="Calibri" w:hAnsi="Calibri" w:cs="Times New Roman"/>
          <w:sz w:val="22"/>
          <w:lang w:val="es-ES"/>
        </w:rPr>
      </w:pPr>
      <w:r>
        <w:rPr>
          <w:rFonts w:ascii="Calibri" w:eastAsia="Calibri" w:hAnsi="Calibri" w:cs="Times New Roman"/>
          <w:sz w:val="22"/>
          <w:lang w:val="es-ES"/>
        </w:rPr>
        <w:t>Detección (control para detección de eventos no deseados).</w:t>
      </w:r>
    </w:p>
    <w:p w:rsidR="00114F1F" w:rsidRDefault="00114F1F" w:rsidP="00114F1F">
      <w:pPr>
        <w:spacing w:line="276" w:lineRule="auto"/>
        <w:jc w:val="left"/>
        <w:rPr>
          <w:rFonts w:ascii="Calibri" w:eastAsia="Calibri" w:hAnsi="Calibri" w:cs="Times New Roman"/>
          <w:sz w:val="22"/>
          <w:lang w:val="es-ES"/>
        </w:rPr>
      </w:pPr>
      <w:r>
        <w:rPr>
          <w:rFonts w:ascii="Calibri" w:eastAsia="Calibri" w:hAnsi="Calibri" w:cs="Times New Roman"/>
          <w:sz w:val="22"/>
          <w:lang w:val="es-ES"/>
        </w:rPr>
        <w:t>Correctivas (acciones para recuperar la operatoria de los sistemas).</w:t>
      </w:r>
    </w:p>
    <w:p w:rsidR="00194D28" w:rsidRPr="00194D28" w:rsidRDefault="00194D28" w:rsidP="00194D28">
      <w:pPr>
        <w:spacing w:line="276" w:lineRule="auto"/>
        <w:jc w:val="left"/>
        <w:rPr>
          <w:rFonts w:ascii="Calibri" w:eastAsia="Calibri" w:hAnsi="Calibri" w:cs="Times New Roman"/>
          <w:b/>
          <w:sz w:val="22"/>
          <w:lang w:val="es-ES"/>
        </w:rPr>
      </w:pPr>
      <w:r w:rsidRPr="00194D28">
        <w:rPr>
          <w:rFonts w:ascii="Calibri" w:eastAsia="Calibri" w:hAnsi="Calibri" w:cs="Times New Roman"/>
          <w:b/>
          <w:sz w:val="22"/>
          <w:lang w:val="es-ES"/>
        </w:rPr>
        <w:lastRenderedPageBreak/>
        <w:t>Arquitecturas de discos - RAID</w:t>
      </w:r>
    </w:p>
    <w:p w:rsidR="00194D28" w:rsidRPr="00194D28" w:rsidRDefault="00194D28" w:rsidP="00194D28">
      <w:pPr>
        <w:spacing w:line="276" w:lineRule="auto"/>
        <w:jc w:val="left"/>
        <w:rPr>
          <w:rFonts w:ascii="Calibri" w:eastAsia="Calibri" w:hAnsi="Calibri" w:cs="Times New Roman"/>
          <w:sz w:val="22"/>
          <w:lang w:val="es-ES"/>
        </w:rPr>
      </w:pPr>
      <w:r w:rsidRPr="00194D28">
        <w:rPr>
          <w:rFonts w:ascii="Calibri" w:eastAsia="Calibri" w:hAnsi="Calibri" w:cs="Times New Roman"/>
          <w:sz w:val="22"/>
          <w:lang w:val="es-ES"/>
        </w:rPr>
        <w:t>Factores: • Costos: $/Byte • Performance: Velocidad de acceso R y W • Confiabilidad: Disponibilidad de acceso a los datos</w:t>
      </w:r>
    </w:p>
    <w:p w:rsidR="00194D28" w:rsidRPr="00194D28" w:rsidRDefault="00194D28" w:rsidP="00194D28">
      <w:pPr>
        <w:spacing w:line="276" w:lineRule="auto"/>
        <w:jc w:val="left"/>
        <w:rPr>
          <w:rFonts w:ascii="Calibri" w:eastAsia="Calibri" w:hAnsi="Calibri" w:cs="Times New Roman"/>
          <w:b/>
          <w:sz w:val="22"/>
          <w:lang w:val="es-ES"/>
        </w:rPr>
      </w:pPr>
    </w:p>
    <w:tbl>
      <w:tblPr>
        <w:tblStyle w:val="Tablaconcuadrcula1"/>
        <w:tblW w:w="0" w:type="auto"/>
        <w:tblLook w:val="04A0" w:firstRow="1" w:lastRow="0" w:firstColumn="1" w:lastColumn="0" w:noHBand="0" w:noVBand="1"/>
      </w:tblPr>
      <w:tblGrid>
        <w:gridCol w:w="3823"/>
        <w:gridCol w:w="4003"/>
        <w:gridCol w:w="3241"/>
        <w:gridCol w:w="84"/>
        <w:gridCol w:w="2212"/>
        <w:gridCol w:w="1027"/>
      </w:tblGrid>
      <w:tr w:rsidR="00194D28" w:rsidRPr="00194D28" w:rsidTr="00190BF8">
        <w:tc>
          <w:tcPr>
            <w:tcW w:w="3823" w:type="dxa"/>
          </w:tcPr>
          <w:p w:rsidR="00194D28" w:rsidRPr="00194D28" w:rsidRDefault="00194D28" w:rsidP="00194D28">
            <w:pPr>
              <w:jc w:val="left"/>
              <w:rPr>
                <w:rFonts w:ascii="Calibri" w:eastAsia="Calibri" w:hAnsi="Calibri" w:cs="Times New Roman"/>
                <w:b/>
                <w:sz w:val="22"/>
                <w:lang w:val="es-ES"/>
              </w:rPr>
            </w:pPr>
            <w:r w:rsidRPr="00194D28">
              <w:rPr>
                <w:rFonts w:ascii="Calibri" w:eastAsia="Calibri" w:hAnsi="Calibri" w:cs="Times New Roman"/>
                <w:b/>
                <w:sz w:val="22"/>
                <w:lang w:val="es-ES"/>
              </w:rPr>
              <w:t xml:space="preserve">RAID </w:t>
            </w:r>
          </w:p>
        </w:tc>
        <w:tc>
          <w:tcPr>
            <w:tcW w:w="4003" w:type="dxa"/>
          </w:tcPr>
          <w:p w:rsidR="00194D28" w:rsidRPr="00194D28" w:rsidRDefault="00194D28" w:rsidP="00194D28">
            <w:pPr>
              <w:jc w:val="left"/>
              <w:rPr>
                <w:rFonts w:ascii="Calibri" w:eastAsia="Calibri" w:hAnsi="Calibri" w:cs="Times New Roman"/>
                <w:b/>
                <w:sz w:val="22"/>
                <w:lang w:val="es-ES"/>
              </w:rPr>
            </w:pPr>
            <w:r w:rsidRPr="00194D28">
              <w:rPr>
                <w:rFonts w:ascii="Calibri" w:eastAsia="Calibri" w:hAnsi="Calibri" w:cs="Times New Roman"/>
                <w:b/>
                <w:sz w:val="22"/>
                <w:lang w:val="es-ES"/>
              </w:rPr>
              <w:t>Descripción</w:t>
            </w:r>
          </w:p>
        </w:tc>
        <w:tc>
          <w:tcPr>
            <w:tcW w:w="3241" w:type="dxa"/>
          </w:tcPr>
          <w:p w:rsidR="00194D28" w:rsidRPr="00194D28" w:rsidRDefault="00194D28" w:rsidP="00194D28">
            <w:pPr>
              <w:jc w:val="left"/>
              <w:rPr>
                <w:rFonts w:ascii="Calibri" w:eastAsia="Calibri" w:hAnsi="Calibri" w:cs="Times New Roman"/>
                <w:b/>
                <w:sz w:val="22"/>
                <w:lang w:val="es-ES"/>
              </w:rPr>
            </w:pPr>
            <w:r w:rsidRPr="00194D28">
              <w:rPr>
                <w:rFonts w:ascii="Calibri" w:eastAsia="Calibri" w:hAnsi="Calibri" w:cs="Times New Roman"/>
                <w:b/>
                <w:sz w:val="22"/>
                <w:lang w:val="es-ES"/>
              </w:rPr>
              <w:t>Ventajas</w:t>
            </w:r>
          </w:p>
        </w:tc>
        <w:tc>
          <w:tcPr>
            <w:tcW w:w="2296" w:type="dxa"/>
            <w:gridSpan w:val="2"/>
          </w:tcPr>
          <w:p w:rsidR="00194D28" w:rsidRPr="00194D28" w:rsidRDefault="00194D28" w:rsidP="00194D28">
            <w:pPr>
              <w:jc w:val="left"/>
              <w:rPr>
                <w:rFonts w:ascii="Calibri" w:eastAsia="Calibri" w:hAnsi="Calibri" w:cs="Times New Roman"/>
                <w:b/>
                <w:sz w:val="22"/>
                <w:lang w:val="es-ES"/>
              </w:rPr>
            </w:pPr>
            <w:r w:rsidRPr="00194D28">
              <w:rPr>
                <w:rFonts w:ascii="Calibri" w:eastAsia="Calibri" w:hAnsi="Calibri" w:cs="Times New Roman"/>
                <w:b/>
                <w:sz w:val="22"/>
                <w:lang w:val="es-ES"/>
              </w:rPr>
              <w:t>Desventajas</w:t>
            </w:r>
          </w:p>
        </w:tc>
        <w:tc>
          <w:tcPr>
            <w:tcW w:w="1027" w:type="dxa"/>
          </w:tcPr>
          <w:p w:rsidR="00194D28" w:rsidRPr="00194D28" w:rsidRDefault="00194D28" w:rsidP="00194D28">
            <w:pPr>
              <w:jc w:val="left"/>
              <w:rPr>
                <w:rFonts w:ascii="Calibri" w:eastAsia="Calibri" w:hAnsi="Calibri" w:cs="Times New Roman"/>
                <w:b/>
                <w:sz w:val="22"/>
                <w:lang w:val="es-ES"/>
              </w:rPr>
            </w:pPr>
            <w:r w:rsidRPr="00194D28">
              <w:rPr>
                <w:rFonts w:ascii="Calibri" w:eastAsia="Calibri" w:hAnsi="Calibri" w:cs="Times New Roman"/>
                <w:b/>
                <w:sz w:val="22"/>
                <w:lang w:val="es-ES"/>
              </w:rPr>
              <w:t>Mínimo Discos</w:t>
            </w:r>
          </w:p>
        </w:tc>
      </w:tr>
      <w:tr w:rsidR="00194D28" w:rsidRPr="00194D28" w:rsidTr="00190BF8">
        <w:tc>
          <w:tcPr>
            <w:tcW w:w="3823" w:type="dxa"/>
          </w:tcPr>
          <w:p w:rsidR="00194D28" w:rsidRPr="00194D28" w:rsidRDefault="00194D28" w:rsidP="00194D28">
            <w:pPr>
              <w:jc w:val="center"/>
              <w:rPr>
                <w:rFonts w:ascii="Calibri" w:eastAsia="Calibri" w:hAnsi="Calibri" w:cs="Times New Roman"/>
                <w:b/>
                <w:sz w:val="22"/>
                <w:lang w:val="es-ES"/>
              </w:rPr>
            </w:pPr>
            <w:r w:rsidRPr="00194D28">
              <w:rPr>
                <w:rFonts w:ascii="Calibri" w:eastAsia="Calibri" w:hAnsi="Calibri" w:cs="Times New Roman"/>
                <w:b/>
                <w:noProof/>
                <w:sz w:val="22"/>
                <w:lang w:val="es-ES" w:eastAsia="es-ES"/>
              </w:rPr>
              <w:drawing>
                <wp:inline distT="0" distB="0" distL="0" distR="0" wp14:anchorId="36277DAC" wp14:editId="240CF9F7">
                  <wp:extent cx="733425" cy="954568"/>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1px-Raid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39006" cy="961831"/>
                          </a:xfrm>
                          <a:prstGeom prst="rect">
                            <a:avLst/>
                          </a:prstGeom>
                        </pic:spPr>
                      </pic:pic>
                    </a:graphicData>
                  </a:graphic>
                </wp:inline>
              </w:drawing>
            </w:r>
          </w:p>
        </w:tc>
        <w:tc>
          <w:tcPr>
            <w:tcW w:w="4003" w:type="dxa"/>
          </w:tcPr>
          <w:p w:rsidR="00194D28" w:rsidRPr="00190BF8" w:rsidRDefault="00194D28" w:rsidP="00194D28">
            <w:pPr>
              <w:jc w:val="left"/>
              <w:rPr>
                <w:rFonts w:ascii="Calibri" w:eastAsia="Calibri" w:hAnsi="Calibri" w:cs="Times New Roman"/>
                <w:szCs w:val="20"/>
                <w:lang w:val="es-ES"/>
              </w:rPr>
            </w:pPr>
            <w:r w:rsidRPr="00190BF8">
              <w:rPr>
                <w:rFonts w:ascii="Calibri" w:eastAsia="Calibri" w:hAnsi="Calibri" w:cs="Times New Roman"/>
                <w:szCs w:val="20"/>
                <w:lang w:val="es-ES"/>
              </w:rPr>
              <w:t>Los datos se dividen en pequeños segmentos y se distribuyen entre varios discos.</w:t>
            </w:r>
          </w:p>
          <w:p w:rsidR="00190BF8" w:rsidRPr="00190BF8" w:rsidRDefault="00190BF8" w:rsidP="00194D28">
            <w:pPr>
              <w:jc w:val="left"/>
              <w:rPr>
                <w:rFonts w:ascii="Calibri" w:eastAsia="Calibri" w:hAnsi="Calibri" w:cs="Times New Roman"/>
                <w:szCs w:val="20"/>
                <w:lang w:val="es-ES"/>
              </w:rPr>
            </w:pPr>
            <w:r>
              <w:rPr>
                <w:rFonts w:ascii="Calibri" w:eastAsia="Calibri" w:hAnsi="Calibri" w:cs="Times New Roman"/>
                <w:szCs w:val="20"/>
                <w:lang w:val="es-ES"/>
              </w:rPr>
              <w:t>E</w:t>
            </w:r>
            <w:r w:rsidRPr="00190BF8">
              <w:rPr>
                <w:rFonts w:ascii="Calibri" w:eastAsia="Calibri" w:hAnsi="Calibri" w:cs="Times New Roman"/>
                <w:szCs w:val="20"/>
                <w:lang w:val="es-ES"/>
              </w:rPr>
              <w:t>s la mejor opción cuando es primordial obtener un mayor rendimiento del almacenamiento, cuando el presupuesto es muy limitado y cuando una posible pérdida de los datos no supone mayor problema</w:t>
            </w:r>
          </w:p>
        </w:tc>
        <w:tc>
          <w:tcPr>
            <w:tcW w:w="3241" w:type="dxa"/>
          </w:tcPr>
          <w:p w:rsidR="00194D28" w:rsidRPr="00190BF8" w:rsidRDefault="00194D28" w:rsidP="00194D28">
            <w:pPr>
              <w:jc w:val="left"/>
              <w:rPr>
                <w:rFonts w:ascii="Calibri" w:eastAsia="Calibri" w:hAnsi="Calibri" w:cs="Times New Roman"/>
                <w:szCs w:val="20"/>
                <w:lang w:val="es-ES"/>
              </w:rPr>
            </w:pPr>
            <w:r w:rsidRPr="00190BF8">
              <w:rPr>
                <w:rFonts w:ascii="Calibri" w:eastAsia="Calibri" w:hAnsi="Calibri" w:cs="Times New Roman"/>
                <w:szCs w:val="20"/>
                <w:lang w:val="es-ES"/>
              </w:rPr>
              <w:t xml:space="preserve">Utilización en operaciones secuenciales con archivos de gran tamaño. </w:t>
            </w:r>
          </w:p>
          <w:p w:rsidR="00194D28" w:rsidRPr="00190BF8" w:rsidRDefault="00194D28" w:rsidP="00194D28">
            <w:pPr>
              <w:jc w:val="left"/>
              <w:rPr>
                <w:rFonts w:ascii="Calibri" w:eastAsia="Calibri" w:hAnsi="Calibri" w:cs="Times New Roman"/>
                <w:szCs w:val="20"/>
                <w:lang w:val="es-ES"/>
              </w:rPr>
            </w:pPr>
            <w:r w:rsidRPr="00190BF8">
              <w:rPr>
                <w:rFonts w:ascii="Calibri" w:eastAsia="Calibri" w:hAnsi="Calibri" w:cs="Times New Roman"/>
                <w:szCs w:val="20"/>
                <w:lang w:val="es-ES"/>
              </w:rPr>
              <w:t>Lectura y escritura rápida</w:t>
            </w:r>
            <w:r w:rsidR="00A96198" w:rsidRPr="00190BF8">
              <w:rPr>
                <w:rFonts w:ascii="Calibri" w:eastAsia="Calibri" w:hAnsi="Calibri" w:cs="Times New Roman"/>
                <w:szCs w:val="20"/>
                <w:lang w:val="es-ES"/>
              </w:rPr>
              <w:t xml:space="preserve"> (proporcional a los ejes)</w:t>
            </w:r>
            <w:r w:rsidRPr="00190BF8">
              <w:rPr>
                <w:rFonts w:ascii="Calibri" w:eastAsia="Calibri" w:hAnsi="Calibri" w:cs="Times New Roman"/>
                <w:szCs w:val="20"/>
                <w:lang w:val="es-ES"/>
              </w:rPr>
              <w:t>.</w:t>
            </w:r>
          </w:p>
        </w:tc>
        <w:tc>
          <w:tcPr>
            <w:tcW w:w="2296" w:type="dxa"/>
            <w:gridSpan w:val="2"/>
          </w:tcPr>
          <w:p w:rsidR="00194D28" w:rsidRPr="00190BF8" w:rsidRDefault="00194D28" w:rsidP="00194D28">
            <w:pPr>
              <w:jc w:val="left"/>
              <w:rPr>
                <w:rFonts w:ascii="Calibri" w:eastAsia="Calibri" w:hAnsi="Calibri" w:cs="Times New Roman"/>
                <w:szCs w:val="20"/>
                <w:lang w:val="es-ES"/>
              </w:rPr>
            </w:pPr>
            <w:r w:rsidRPr="00190BF8">
              <w:rPr>
                <w:rFonts w:ascii="Calibri" w:eastAsia="Calibri" w:hAnsi="Calibri" w:cs="Times New Roman"/>
                <w:szCs w:val="20"/>
                <w:lang w:val="es-ES"/>
              </w:rPr>
              <w:t>No es redundante.</w:t>
            </w:r>
          </w:p>
          <w:p w:rsidR="00A96198" w:rsidRPr="00190BF8" w:rsidRDefault="00A96198" w:rsidP="00194D28">
            <w:pPr>
              <w:jc w:val="left"/>
              <w:rPr>
                <w:rFonts w:ascii="Calibri" w:eastAsia="Calibri" w:hAnsi="Calibri" w:cs="Times New Roman"/>
                <w:szCs w:val="20"/>
                <w:lang w:val="es-ES"/>
              </w:rPr>
            </w:pPr>
            <w:r w:rsidRPr="00190BF8">
              <w:rPr>
                <w:rFonts w:ascii="Calibri" w:eastAsia="Calibri" w:hAnsi="Calibri" w:cs="Times New Roman"/>
                <w:szCs w:val="20"/>
                <w:lang w:val="es-ES"/>
              </w:rPr>
              <w:t>No posee tolerancia a fallos por lo que podría no considerarse RAID.</w:t>
            </w:r>
          </w:p>
        </w:tc>
        <w:tc>
          <w:tcPr>
            <w:tcW w:w="1027" w:type="dxa"/>
          </w:tcPr>
          <w:p w:rsidR="00194D28" w:rsidRPr="00190BF8" w:rsidRDefault="00194D28" w:rsidP="00194D28">
            <w:pPr>
              <w:jc w:val="center"/>
              <w:rPr>
                <w:rFonts w:ascii="Calibri" w:eastAsia="Calibri" w:hAnsi="Calibri" w:cs="Times New Roman"/>
                <w:szCs w:val="20"/>
                <w:lang w:val="es-ES"/>
              </w:rPr>
            </w:pPr>
            <w:r w:rsidRPr="00190BF8">
              <w:rPr>
                <w:rFonts w:ascii="Calibri" w:eastAsia="Calibri" w:hAnsi="Calibri" w:cs="Times New Roman"/>
                <w:szCs w:val="20"/>
                <w:lang w:val="es-ES"/>
              </w:rPr>
              <w:t>2</w:t>
            </w:r>
          </w:p>
        </w:tc>
      </w:tr>
      <w:tr w:rsidR="00194D28" w:rsidRPr="00194D28" w:rsidTr="00190BF8">
        <w:tc>
          <w:tcPr>
            <w:tcW w:w="3823" w:type="dxa"/>
          </w:tcPr>
          <w:p w:rsidR="00194D28" w:rsidRPr="00194D28" w:rsidRDefault="00194D28" w:rsidP="00194D28">
            <w:pPr>
              <w:jc w:val="center"/>
              <w:rPr>
                <w:rFonts w:ascii="Calibri" w:eastAsia="Calibri" w:hAnsi="Calibri" w:cs="Times New Roman"/>
                <w:b/>
                <w:noProof/>
                <w:sz w:val="22"/>
                <w:lang w:eastAsia="es-AR"/>
              </w:rPr>
            </w:pPr>
            <w:r w:rsidRPr="00194D28">
              <w:rPr>
                <w:rFonts w:ascii="Calibri" w:eastAsia="Calibri" w:hAnsi="Calibri" w:cs="Times New Roman"/>
                <w:b/>
                <w:noProof/>
                <w:sz w:val="22"/>
                <w:lang w:val="es-ES" w:eastAsia="es-ES"/>
              </w:rPr>
              <w:drawing>
                <wp:inline distT="0" distB="0" distL="0" distR="0" wp14:anchorId="20DE4157" wp14:editId="097D5A76">
                  <wp:extent cx="695325" cy="904980"/>
                  <wp:effectExtent l="0" t="0" r="0" b="9525"/>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1px-Raid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98972" cy="909727"/>
                          </a:xfrm>
                          <a:prstGeom prst="rect">
                            <a:avLst/>
                          </a:prstGeom>
                        </pic:spPr>
                      </pic:pic>
                    </a:graphicData>
                  </a:graphic>
                </wp:inline>
              </w:drawing>
            </w:r>
          </w:p>
        </w:tc>
        <w:tc>
          <w:tcPr>
            <w:tcW w:w="4003" w:type="dxa"/>
          </w:tcPr>
          <w:p w:rsidR="00194D28" w:rsidRDefault="00194D28" w:rsidP="00194D28">
            <w:pPr>
              <w:jc w:val="left"/>
              <w:rPr>
                <w:rFonts w:ascii="Calibri" w:eastAsia="Calibri" w:hAnsi="Calibri" w:cs="Times New Roman"/>
                <w:szCs w:val="20"/>
                <w:lang w:val="es-ES"/>
              </w:rPr>
            </w:pPr>
            <w:r w:rsidRPr="00190BF8">
              <w:rPr>
                <w:rFonts w:ascii="Calibri" w:eastAsia="Calibri" w:hAnsi="Calibri" w:cs="Times New Roman"/>
                <w:szCs w:val="20"/>
                <w:lang w:val="es-ES"/>
              </w:rPr>
              <w:t>Se basa en la utilización de discos adicionales sobre los que se realiza una copia bloque a bloque.</w:t>
            </w:r>
          </w:p>
          <w:p w:rsidR="00190BF8" w:rsidRDefault="00190BF8" w:rsidP="00194D28">
            <w:pPr>
              <w:jc w:val="left"/>
              <w:rPr>
                <w:rFonts w:ascii="Calibri" w:eastAsia="Calibri" w:hAnsi="Calibri" w:cs="Times New Roman"/>
                <w:szCs w:val="20"/>
                <w:lang w:val="es-ES"/>
              </w:rPr>
            </w:pPr>
            <w:r w:rsidRPr="00190BF8">
              <w:rPr>
                <w:rFonts w:ascii="Calibri" w:eastAsia="Calibri" w:hAnsi="Calibri" w:cs="Times New Roman"/>
                <w:szCs w:val="20"/>
                <w:lang w:val="es-ES"/>
              </w:rPr>
              <w:t xml:space="preserve">Elija una RAID 1 </w:t>
            </w:r>
            <w:r>
              <w:rPr>
                <w:rFonts w:ascii="Calibri" w:eastAsia="Calibri" w:hAnsi="Calibri" w:cs="Times New Roman"/>
                <w:szCs w:val="20"/>
                <w:lang w:val="es-ES"/>
              </w:rPr>
              <w:t xml:space="preserve">para aplicaciones donde no </w:t>
            </w:r>
            <w:r w:rsidRPr="00190BF8">
              <w:rPr>
                <w:rFonts w:ascii="Calibri" w:eastAsia="Calibri" w:hAnsi="Calibri" w:cs="Times New Roman"/>
                <w:szCs w:val="20"/>
                <w:lang w:val="es-ES"/>
              </w:rPr>
              <w:t>pueda permitirse la posibilidad de que se pierdan o estropeen los datos de la aplicación</w:t>
            </w:r>
            <w:r>
              <w:rPr>
                <w:rFonts w:ascii="Calibri" w:eastAsia="Calibri" w:hAnsi="Calibri" w:cs="Times New Roman"/>
                <w:szCs w:val="20"/>
                <w:lang w:val="es-ES"/>
              </w:rPr>
              <w:t xml:space="preserve"> y</w:t>
            </w:r>
            <w:r w:rsidRPr="00190BF8">
              <w:rPr>
                <w:rFonts w:ascii="Calibri" w:eastAsia="Calibri" w:hAnsi="Calibri" w:cs="Times New Roman"/>
                <w:szCs w:val="20"/>
                <w:lang w:val="es-ES"/>
              </w:rPr>
              <w:t xml:space="preserve"> </w:t>
            </w:r>
            <w:r>
              <w:rPr>
                <w:rFonts w:ascii="Calibri" w:eastAsia="Calibri" w:hAnsi="Calibri" w:cs="Times New Roman"/>
                <w:szCs w:val="20"/>
                <w:lang w:val="es-ES"/>
              </w:rPr>
              <w:t xml:space="preserve">para </w:t>
            </w:r>
            <w:r w:rsidRPr="00190BF8">
              <w:rPr>
                <w:rFonts w:ascii="Calibri" w:eastAsia="Calibri" w:hAnsi="Calibri" w:cs="Times New Roman"/>
                <w:szCs w:val="20"/>
                <w:lang w:val="es-ES"/>
              </w:rPr>
              <w:t>lecturas aleatorias de alto rendimiento</w:t>
            </w:r>
            <w:r>
              <w:rPr>
                <w:rFonts w:ascii="Calibri" w:eastAsia="Calibri" w:hAnsi="Calibri" w:cs="Times New Roman"/>
                <w:szCs w:val="20"/>
                <w:lang w:val="es-ES"/>
              </w:rPr>
              <w:t>.</w:t>
            </w:r>
          </w:p>
          <w:p w:rsidR="00190BF8" w:rsidRPr="00190BF8" w:rsidRDefault="00190BF8" w:rsidP="00194D28">
            <w:pPr>
              <w:jc w:val="left"/>
              <w:rPr>
                <w:rFonts w:ascii="Calibri" w:eastAsia="Calibri" w:hAnsi="Calibri" w:cs="Times New Roman"/>
                <w:szCs w:val="20"/>
                <w:lang w:val="es-ES"/>
              </w:rPr>
            </w:pPr>
          </w:p>
        </w:tc>
        <w:tc>
          <w:tcPr>
            <w:tcW w:w="3241" w:type="dxa"/>
          </w:tcPr>
          <w:p w:rsidR="00194D28" w:rsidRPr="00190BF8" w:rsidRDefault="00194D28" w:rsidP="00194D28">
            <w:pPr>
              <w:jc w:val="left"/>
              <w:rPr>
                <w:rFonts w:ascii="Calibri" w:eastAsia="Calibri" w:hAnsi="Calibri" w:cs="Times New Roman"/>
                <w:szCs w:val="20"/>
                <w:lang w:val="es-ES"/>
              </w:rPr>
            </w:pPr>
            <w:r w:rsidRPr="00190BF8">
              <w:rPr>
                <w:rFonts w:ascii="Calibri" w:eastAsia="Calibri" w:hAnsi="Calibri" w:cs="Times New Roman"/>
                <w:szCs w:val="20"/>
                <w:lang w:val="es-ES"/>
              </w:rPr>
              <w:t>Provee de tolerancia a fallos con alta disponibilidad.</w:t>
            </w:r>
          </w:p>
          <w:p w:rsidR="00194D28" w:rsidRPr="00190BF8" w:rsidRDefault="00194D28" w:rsidP="00194D28">
            <w:pPr>
              <w:jc w:val="left"/>
              <w:rPr>
                <w:rFonts w:ascii="Calibri" w:eastAsia="Calibri" w:hAnsi="Calibri" w:cs="Times New Roman"/>
                <w:szCs w:val="20"/>
                <w:lang w:val="es-ES"/>
              </w:rPr>
            </w:pPr>
            <w:r w:rsidRPr="00190BF8">
              <w:rPr>
                <w:rFonts w:ascii="Calibri" w:eastAsia="Calibri" w:hAnsi="Calibri" w:cs="Times New Roman"/>
                <w:szCs w:val="20"/>
                <w:lang w:val="es-ES"/>
              </w:rPr>
              <w:t>Lectura rápida.</w:t>
            </w:r>
          </w:p>
        </w:tc>
        <w:tc>
          <w:tcPr>
            <w:tcW w:w="2296" w:type="dxa"/>
            <w:gridSpan w:val="2"/>
          </w:tcPr>
          <w:p w:rsidR="00194D28" w:rsidRPr="00190BF8" w:rsidRDefault="00194D28" w:rsidP="00194D28">
            <w:pPr>
              <w:jc w:val="left"/>
              <w:rPr>
                <w:rFonts w:ascii="Calibri" w:eastAsia="Calibri" w:hAnsi="Calibri" w:cs="Times New Roman"/>
                <w:szCs w:val="20"/>
                <w:lang w:val="es-ES"/>
              </w:rPr>
            </w:pPr>
            <w:r w:rsidRPr="00190BF8">
              <w:rPr>
                <w:rFonts w:ascii="Calibri" w:eastAsia="Calibri" w:hAnsi="Calibri" w:cs="Times New Roman"/>
                <w:szCs w:val="20"/>
                <w:lang w:val="es-ES"/>
              </w:rPr>
              <w:t>Muy costoso (Proporcional al nivel de redundancia).</w:t>
            </w:r>
          </w:p>
        </w:tc>
        <w:tc>
          <w:tcPr>
            <w:tcW w:w="1027" w:type="dxa"/>
          </w:tcPr>
          <w:p w:rsidR="00194D28" w:rsidRPr="00190BF8" w:rsidRDefault="00194D28" w:rsidP="00194D28">
            <w:pPr>
              <w:jc w:val="center"/>
              <w:rPr>
                <w:rFonts w:ascii="Calibri" w:eastAsia="Calibri" w:hAnsi="Calibri" w:cs="Times New Roman"/>
                <w:szCs w:val="20"/>
                <w:lang w:val="es-ES"/>
              </w:rPr>
            </w:pPr>
            <w:r w:rsidRPr="00190BF8">
              <w:rPr>
                <w:rFonts w:ascii="Calibri" w:eastAsia="Calibri" w:hAnsi="Calibri" w:cs="Times New Roman"/>
                <w:szCs w:val="20"/>
                <w:lang w:val="es-ES"/>
              </w:rPr>
              <w:t>2</w:t>
            </w:r>
          </w:p>
        </w:tc>
      </w:tr>
      <w:tr w:rsidR="00194D28" w:rsidRPr="00194D28" w:rsidTr="00190BF8">
        <w:tc>
          <w:tcPr>
            <w:tcW w:w="3823" w:type="dxa"/>
          </w:tcPr>
          <w:p w:rsidR="00194D28" w:rsidRPr="00194D28" w:rsidRDefault="00194D28" w:rsidP="00194D28">
            <w:pPr>
              <w:jc w:val="center"/>
              <w:rPr>
                <w:rFonts w:ascii="Calibri" w:eastAsia="Calibri" w:hAnsi="Calibri" w:cs="Times New Roman"/>
                <w:b/>
                <w:noProof/>
                <w:sz w:val="22"/>
                <w:lang w:eastAsia="es-AR"/>
              </w:rPr>
            </w:pPr>
            <w:r w:rsidRPr="00194D28">
              <w:rPr>
                <w:rFonts w:ascii="Calibri" w:eastAsia="Calibri" w:hAnsi="Calibri" w:cs="Times New Roman"/>
                <w:b/>
                <w:noProof/>
                <w:sz w:val="22"/>
                <w:lang w:val="es-ES" w:eastAsia="es-ES"/>
              </w:rPr>
              <w:drawing>
                <wp:inline distT="0" distB="0" distL="0" distR="0" wp14:anchorId="290408A8" wp14:editId="1ACCD9D1">
                  <wp:extent cx="1914525" cy="1189397"/>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Raid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17445" cy="1191211"/>
                          </a:xfrm>
                          <a:prstGeom prst="rect">
                            <a:avLst/>
                          </a:prstGeom>
                        </pic:spPr>
                      </pic:pic>
                    </a:graphicData>
                  </a:graphic>
                </wp:inline>
              </w:drawing>
            </w:r>
          </w:p>
        </w:tc>
        <w:tc>
          <w:tcPr>
            <w:tcW w:w="4003" w:type="dxa"/>
          </w:tcPr>
          <w:p w:rsidR="00194D28" w:rsidRDefault="00194D28" w:rsidP="00194D28">
            <w:pPr>
              <w:jc w:val="left"/>
              <w:rPr>
                <w:rFonts w:ascii="Calibri" w:eastAsia="Calibri" w:hAnsi="Calibri" w:cs="Times New Roman"/>
                <w:szCs w:val="20"/>
                <w:lang w:val="es-ES"/>
              </w:rPr>
            </w:pPr>
            <w:r w:rsidRPr="00190BF8">
              <w:rPr>
                <w:rFonts w:ascii="Calibri" w:eastAsia="Calibri" w:hAnsi="Calibri" w:cs="Times New Roman"/>
                <w:szCs w:val="20"/>
                <w:lang w:val="es-ES"/>
              </w:rPr>
              <w:t>Dedica un disco al almacenamiento de información de paridad.</w:t>
            </w:r>
          </w:p>
          <w:p w:rsidR="007F5CDF" w:rsidRPr="00190BF8" w:rsidRDefault="007F5CDF" w:rsidP="00194D28">
            <w:pPr>
              <w:jc w:val="left"/>
              <w:rPr>
                <w:rFonts w:ascii="Calibri" w:eastAsia="Calibri" w:hAnsi="Calibri" w:cs="Times New Roman"/>
                <w:szCs w:val="20"/>
                <w:lang w:val="es-ES"/>
              </w:rPr>
            </w:pPr>
            <w:r w:rsidRPr="007F5CDF">
              <w:rPr>
                <w:rFonts w:ascii="Calibri" w:eastAsia="Calibri" w:hAnsi="Calibri" w:cs="Times New Roman"/>
                <w:szCs w:val="20"/>
                <w:lang w:val="es-ES"/>
              </w:rPr>
              <w:t>Éste es el único nivel RAID original que actualmente no se usa</w:t>
            </w:r>
            <w:r>
              <w:rPr>
                <w:rFonts w:ascii="Calibri" w:eastAsia="Calibri" w:hAnsi="Calibri" w:cs="Times New Roman"/>
                <w:szCs w:val="20"/>
                <w:lang w:val="es-ES"/>
              </w:rPr>
              <w:t>.</w:t>
            </w:r>
          </w:p>
        </w:tc>
        <w:tc>
          <w:tcPr>
            <w:tcW w:w="3241" w:type="dxa"/>
          </w:tcPr>
          <w:p w:rsidR="00194D28" w:rsidRPr="00190BF8" w:rsidRDefault="00194D28" w:rsidP="00194D28">
            <w:pPr>
              <w:jc w:val="left"/>
              <w:rPr>
                <w:rFonts w:ascii="Calibri" w:eastAsia="Calibri" w:hAnsi="Calibri" w:cs="Times New Roman"/>
                <w:szCs w:val="20"/>
                <w:lang w:val="es-ES"/>
              </w:rPr>
            </w:pPr>
            <w:r w:rsidRPr="00190BF8">
              <w:rPr>
                <w:rFonts w:ascii="Calibri" w:eastAsia="Calibri" w:hAnsi="Calibri" w:cs="Times New Roman"/>
                <w:szCs w:val="20"/>
                <w:lang w:val="es-ES"/>
              </w:rPr>
              <w:t>Altas tasas de transferencia y fiabilidad.</w:t>
            </w:r>
          </w:p>
        </w:tc>
        <w:tc>
          <w:tcPr>
            <w:tcW w:w="2296" w:type="dxa"/>
            <w:gridSpan w:val="2"/>
          </w:tcPr>
          <w:p w:rsidR="00194D28" w:rsidRPr="00190BF8" w:rsidRDefault="00194D28" w:rsidP="00194D28">
            <w:pPr>
              <w:jc w:val="left"/>
              <w:rPr>
                <w:rFonts w:ascii="Calibri" w:eastAsia="Calibri" w:hAnsi="Calibri" w:cs="Times New Roman"/>
                <w:szCs w:val="20"/>
                <w:lang w:val="es-ES"/>
              </w:rPr>
            </w:pPr>
            <w:r w:rsidRPr="00190BF8">
              <w:rPr>
                <w:rFonts w:ascii="Calibri" w:eastAsia="Calibri" w:hAnsi="Calibri" w:cs="Times New Roman"/>
                <w:szCs w:val="20"/>
                <w:lang w:val="es-ES"/>
              </w:rPr>
              <w:t>Rendimiento de transacción pobre.</w:t>
            </w:r>
          </w:p>
        </w:tc>
        <w:tc>
          <w:tcPr>
            <w:tcW w:w="1027" w:type="dxa"/>
          </w:tcPr>
          <w:p w:rsidR="00194D28" w:rsidRPr="00190BF8" w:rsidRDefault="00194D28" w:rsidP="00194D28">
            <w:pPr>
              <w:jc w:val="center"/>
              <w:rPr>
                <w:rFonts w:ascii="Calibri" w:eastAsia="Calibri" w:hAnsi="Calibri" w:cs="Times New Roman"/>
                <w:szCs w:val="20"/>
                <w:lang w:val="es-ES"/>
              </w:rPr>
            </w:pPr>
            <w:r w:rsidRPr="00190BF8">
              <w:rPr>
                <w:rFonts w:ascii="Calibri" w:eastAsia="Calibri" w:hAnsi="Calibri" w:cs="Times New Roman"/>
                <w:szCs w:val="20"/>
                <w:lang w:val="es-ES"/>
              </w:rPr>
              <w:t>3</w:t>
            </w:r>
          </w:p>
        </w:tc>
      </w:tr>
      <w:tr w:rsidR="00194D28" w:rsidRPr="00194D28" w:rsidTr="00190BF8">
        <w:tc>
          <w:tcPr>
            <w:tcW w:w="3823" w:type="dxa"/>
          </w:tcPr>
          <w:p w:rsidR="00194D28" w:rsidRPr="00194D28" w:rsidRDefault="00194D28" w:rsidP="00194D28">
            <w:pPr>
              <w:jc w:val="center"/>
              <w:rPr>
                <w:rFonts w:ascii="Calibri" w:eastAsia="Calibri" w:hAnsi="Calibri" w:cs="Times New Roman"/>
                <w:b/>
                <w:noProof/>
                <w:sz w:val="22"/>
                <w:lang w:eastAsia="es-AR"/>
              </w:rPr>
            </w:pPr>
            <w:r w:rsidRPr="00194D28">
              <w:rPr>
                <w:rFonts w:ascii="Calibri" w:eastAsia="Calibri" w:hAnsi="Calibri" w:cs="Times New Roman"/>
                <w:b/>
                <w:noProof/>
                <w:sz w:val="22"/>
                <w:lang w:val="es-ES" w:eastAsia="es-ES"/>
              </w:rPr>
              <w:drawing>
                <wp:inline distT="0" distB="0" distL="0" distR="0" wp14:anchorId="3FCCF706" wp14:editId="352D81B0">
                  <wp:extent cx="1905000" cy="1183481"/>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Raid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16662" cy="1190726"/>
                          </a:xfrm>
                          <a:prstGeom prst="rect">
                            <a:avLst/>
                          </a:prstGeom>
                        </pic:spPr>
                      </pic:pic>
                    </a:graphicData>
                  </a:graphic>
                </wp:inline>
              </w:drawing>
            </w:r>
          </w:p>
        </w:tc>
        <w:tc>
          <w:tcPr>
            <w:tcW w:w="4003" w:type="dxa"/>
          </w:tcPr>
          <w:p w:rsidR="00194D28" w:rsidRPr="00190BF8" w:rsidRDefault="00194D28" w:rsidP="00194D28">
            <w:pPr>
              <w:jc w:val="left"/>
              <w:rPr>
                <w:rFonts w:ascii="Calibri" w:eastAsia="Calibri" w:hAnsi="Calibri" w:cs="Times New Roman"/>
                <w:szCs w:val="20"/>
                <w:lang w:val="es-ES"/>
              </w:rPr>
            </w:pPr>
            <w:r w:rsidRPr="00190BF8">
              <w:rPr>
                <w:rFonts w:ascii="Calibri" w:eastAsia="Calibri" w:hAnsi="Calibri" w:cs="Times New Roman"/>
                <w:szCs w:val="20"/>
                <w:lang w:val="es-ES"/>
              </w:rPr>
              <w:t>Utiliza bloques distribuidos para el almacenamiento de información de paridad que le permite ofrecer tolerancia a fallas.</w:t>
            </w:r>
          </w:p>
        </w:tc>
        <w:tc>
          <w:tcPr>
            <w:tcW w:w="3241" w:type="dxa"/>
          </w:tcPr>
          <w:p w:rsidR="00194D28" w:rsidRDefault="00194D28" w:rsidP="00194D28">
            <w:pPr>
              <w:jc w:val="left"/>
              <w:rPr>
                <w:rFonts w:ascii="Calibri" w:eastAsia="Calibri" w:hAnsi="Calibri" w:cs="Times New Roman"/>
                <w:szCs w:val="20"/>
                <w:lang w:val="es-ES"/>
              </w:rPr>
            </w:pPr>
            <w:r w:rsidRPr="00190BF8">
              <w:rPr>
                <w:rFonts w:ascii="Calibri" w:eastAsia="Calibri" w:hAnsi="Calibri" w:cs="Times New Roman"/>
                <w:szCs w:val="20"/>
                <w:lang w:val="es-ES"/>
              </w:rPr>
              <w:t>A diferencia del RAID 3, permite la posibilidad de escrituras simultáneas.</w:t>
            </w:r>
          </w:p>
          <w:p w:rsidR="007F5CDF" w:rsidRPr="00190BF8" w:rsidRDefault="007F5CDF" w:rsidP="00194D28">
            <w:pPr>
              <w:jc w:val="left"/>
              <w:rPr>
                <w:rFonts w:ascii="Calibri" w:eastAsia="Calibri" w:hAnsi="Calibri" w:cs="Times New Roman"/>
                <w:szCs w:val="20"/>
                <w:lang w:val="es-ES"/>
              </w:rPr>
            </w:pPr>
            <w:r>
              <w:rPr>
                <w:rFonts w:ascii="Calibri" w:eastAsia="Calibri" w:hAnsi="Calibri" w:cs="Times New Roman"/>
                <w:szCs w:val="20"/>
                <w:lang w:val="es-ES"/>
              </w:rPr>
              <w:t>Mayor capacidad de almacenamiento que RAID1 o RAID10.</w:t>
            </w:r>
          </w:p>
        </w:tc>
        <w:tc>
          <w:tcPr>
            <w:tcW w:w="2296" w:type="dxa"/>
            <w:gridSpan w:val="2"/>
          </w:tcPr>
          <w:p w:rsidR="00194D28" w:rsidRPr="00190BF8" w:rsidRDefault="00194D28" w:rsidP="00194D28">
            <w:pPr>
              <w:jc w:val="left"/>
              <w:rPr>
                <w:rFonts w:ascii="Calibri" w:eastAsia="Calibri" w:hAnsi="Calibri" w:cs="Times New Roman"/>
                <w:szCs w:val="20"/>
                <w:lang w:val="es-ES"/>
              </w:rPr>
            </w:pPr>
            <w:r w:rsidRPr="00190BF8">
              <w:rPr>
                <w:rFonts w:ascii="Calibri" w:eastAsia="Calibri" w:hAnsi="Calibri" w:cs="Times New Roman"/>
                <w:szCs w:val="20"/>
                <w:lang w:val="es-ES"/>
              </w:rPr>
              <w:t>A priori, no presenta. Ofrece la mejor relación de precio, rendimiento y disponibilidad.</w:t>
            </w:r>
          </w:p>
        </w:tc>
        <w:tc>
          <w:tcPr>
            <w:tcW w:w="1027" w:type="dxa"/>
          </w:tcPr>
          <w:p w:rsidR="00194D28" w:rsidRPr="00F5288F" w:rsidRDefault="00194D28" w:rsidP="00194D28">
            <w:pPr>
              <w:jc w:val="center"/>
              <w:rPr>
                <w:rFonts w:ascii="Calibri" w:eastAsia="Calibri" w:hAnsi="Calibri" w:cs="Times New Roman"/>
                <w:szCs w:val="20"/>
                <w:lang w:val="es-ES"/>
              </w:rPr>
            </w:pPr>
            <w:r w:rsidRPr="00F5288F">
              <w:rPr>
                <w:rFonts w:ascii="Calibri" w:eastAsia="Calibri" w:hAnsi="Calibri" w:cs="Times New Roman"/>
                <w:szCs w:val="20"/>
                <w:lang w:val="es-ES"/>
              </w:rPr>
              <w:t>3</w:t>
            </w:r>
          </w:p>
        </w:tc>
      </w:tr>
      <w:tr w:rsidR="00194D28" w:rsidRPr="00194D28" w:rsidTr="00190BF8">
        <w:tc>
          <w:tcPr>
            <w:tcW w:w="3823" w:type="dxa"/>
          </w:tcPr>
          <w:p w:rsidR="00194D28" w:rsidRPr="00194D28" w:rsidRDefault="00194D28" w:rsidP="00194D28">
            <w:pPr>
              <w:jc w:val="center"/>
              <w:rPr>
                <w:rFonts w:ascii="Calibri" w:eastAsia="Calibri" w:hAnsi="Calibri" w:cs="Times New Roman"/>
                <w:b/>
                <w:noProof/>
                <w:sz w:val="22"/>
                <w:lang w:eastAsia="es-AR"/>
              </w:rPr>
            </w:pPr>
            <w:r w:rsidRPr="00194D28">
              <w:rPr>
                <w:rFonts w:ascii="Calibri" w:eastAsia="Calibri" w:hAnsi="Calibri" w:cs="Times New Roman"/>
                <w:b/>
                <w:noProof/>
                <w:sz w:val="22"/>
                <w:lang w:val="es-ES" w:eastAsia="es-ES"/>
              </w:rPr>
              <w:drawing>
                <wp:inline distT="0" distB="0" distL="0" distR="0" wp14:anchorId="2DD514FB" wp14:editId="6292A511">
                  <wp:extent cx="2133600" cy="1050799"/>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Raid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40885" cy="1054387"/>
                          </a:xfrm>
                          <a:prstGeom prst="rect">
                            <a:avLst/>
                          </a:prstGeom>
                        </pic:spPr>
                      </pic:pic>
                    </a:graphicData>
                  </a:graphic>
                </wp:inline>
              </w:drawing>
            </w:r>
          </w:p>
        </w:tc>
        <w:tc>
          <w:tcPr>
            <w:tcW w:w="4003" w:type="dxa"/>
          </w:tcPr>
          <w:p w:rsidR="00194D28" w:rsidRPr="00190BF8" w:rsidRDefault="00194D28" w:rsidP="00194D28">
            <w:pPr>
              <w:jc w:val="left"/>
              <w:rPr>
                <w:rFonts w:ascii="Calibri" w:eastAsia="Calibri" w:hAnsi="Calibri" w:cs="Times New Roman"/>
                <w:szCs w:val="20"/>
                <w:lang w:val="es-ES"/>
              </w:rPr>
            </w:pPr>
            <w:r w:rsidRPr="00190BF8">
              <w:rPr>
                <w:rFonts w:ascii="Calibri" w:eastAsia="Calibri" w:hAnsi="Calibri" w:cs="Times New Roman"/>
                <w:szCs w:val="20"/>
                <w:lang w:val="es-ES"/>
              </w:rPr>
              <w:t>Implementa doble paridad usando dos discos.</w:t>
            </w:r>
          </w:p>
        </w:tc>
        <w:tc>
          <w:tcPr>
            <w:tcW w:w="3241" w:type="dxa"/>
          </w:tcPr>
          <w:p w:rsidR="00194D28" w:rsidRPr="00190BF8" w:rsidRDefault="00194D28" w:rsidP="00194D28">
            <w:pPr>
              <w:jc w:val="left"/>
              <w:rPr>
                <w:rFonts w:ascii="Calibri" w:eastAsia="Calibri" w:hAnsi="Calibri" w:cs="Times New Roman"/>
                <w:szCs w:val="20"/>
                <w:lang w:val="es-ES"/>
              </w:rPr>
            </w:pPr>
            <w:r w:rsidRPr="00190BF8">
              <w:rPr>
                <w:rFonts w:ascii="Calibri" w:eastAsia="Calibri" w:hAnsi="Calibri" w:cs="Times New Roman"/>
                <w:szCs w:val="20"/>
                <w:lang w:val="es-ES"/>
              </w:rPr>
              <w:t>A diferencia del RAID 5, permite la falla de dos discos de manera simultánea.</w:t>
            </w:r>
          </w:p>
        </w:tc>
        <w:tc>
          <w:tcPr>
            <w:tcW w:w="2296" w:type="dxa"/>
            <w:gridSpan w:val="2"/>
          </w:tcPr>
          <w:p w:rsidR="00194D28" w:rsidRPr="00190BF8" w:rsidRDefault="00194D28" w:rsidP="00194D28">
            <w:pPr>
              <w:jc w:val="left"/>
              <w:rPr>
                <w:rFonts w:ascii="Calibri" w:eastAsia="Calibri" w:hAnsi="Calibri" w:cs="Times New Roman"/>
                <w:szCs w:val="20"/>
                <w:lang w:val="es-ES"/>
              </w:rPr>
            </w:pPr>
            <w:r w:rsidRPr="00190BF8">
              <w:rPr>
                <w:rFonts w:ascii="Calibri" w:eastAsia="Calibri" w:hAnsi="Calibri" w:cs="Times New Roman"/>
                <w:szCs w:val="20"/>
                <w:lang w:val="es-ES"/>
              </w:rPr>
              <w:t>Costo de las controladoras.</w:t>
            </w:r>
          </w:p>
        </w:tc>
        <w:tc>
          <w:tcPr>
            <w:tcW w:w="1027" w:type="dxa"/>
          </w:tcPr>
          <w:p w:rsidR="00194D28" w:rsidRPr="00F5288F" w:rsidRDefault="00194D28" w:rsidP="00194D28">
            <w:pPr>
              <w:jc w:val="center"/>
              <w:rPr>
                <w:rFonts w:ascii="Calibri" w:eastAsia="Calibri" w:hAnsi="Calibri" w:cs="Times New Roman"/>
                <w:szCs w:val="20"/>
                <w:lang w:val="es-ES"/>
              </w:rPr>
            </w:pPr>
            <w:bookmarkStart w:id="0" w:name="_GoBack"/>
            <w:bookmarkEnd w:id="0"/>
            <w:r w:rsidRPr="00F5288F">
              <w:rPr>
                <w:rFonts w:ascii="Calibri" w:eastAsia="Calibri" w:hAnsi="Calibri" w:cs="Times New Roman"/>
                <w:szCs w:val="20"/>
                <w:lang w:val="es-ES"/>
              </w:rPr>
              <w:t>4</w:t>
            </w:r>
          </w:p>
        </w:tc>
      </w:tr>
      <w:tr w:rsidR="002B6250" w:rsidRPr="00194D28" w:rsidTr="00190BF8">
        <w:tc>
          <w:tcPr>
            <w:tcW w:w="3823" w:type="dxa"/>
          </w:tcPr>
          <w:p w:rsidR="002B6250" w:rsidRPr="00194D28" w:rsidRDefault="002B6250" w:rsidP="002B6250">
            <w:pPr>
              <w:jc w:val="center"/>
              <w:rPr>
                <w:rFonts w:ascii="Calibri" w:eastAsia="Calibri" w:hAnsi="Calibri" w:cs="Times New Roman"/>
                <w:b/>
                <w:sz w:val="22"/>
                <w:lang w:val="es-ES"/>
              </w:rPr>
            </w:pPr>
            <w:r w:rsidRPr="00194D28">
              <w:rPr>
                <w:rFonts w:ascii="Calibri" w:eastAsia="Calibri" w:hAnsi="Calibri" w:cs="Times New Roman"/>
                <w:b/>
                <w:sz w:val="22"/>
                <w:lang w:val="es-ES"/>
              </w:rPr>
              <w:lastRenderedPageBreak/>
              <w:t>RAID 10</w:t>
            </w:r>
          </w:p>
          <w:p w:rsidR="002B6250" w:rsidRPr="00194D28" w:rsidRDefault="002B6250" w:rsidP="00194D28">
            <w:pPr>
              <w:jc w:val="center"/>
              <w:rPr>
                <w:rFonts w:ascii="Calibri" w:eastAsia="Calibri" w:hAnsi="Calibri" w:cs="Times New Roman"/>
                <w:b/>
                <w:sz w:val="22"/>
                <w:lang w:val="es-ES"/>
              </w:rPr>
            </w:pPr>
            <w:r w:rsidRPr="00194D28">
              <w:rPr>
                <w:rFonts w:ascii="Calibri" w:eastAsia="Calibri" w:hAnsi="Calibri" w:cs="Times New Roman"/>
                <w:b/>
                <w:noProof/>
                <w:sz w:val="22"/>
                <w:lang w:val="es-ES" w:eastAsia="es-ES"/>
              </w:rPr>
              <w:drawing>
                <wp:inline distT="0" distB="0" distL="0" distR="0" wp14:anchorId="5E5FAA6C" wp14:editId="1719E24E">
                  <wp:extent cx="1590675" cy="139898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96999" cy="1404549"/>
                          </a:xfrm>
                          <a:prstGeom prst="rect">
                            <a:avLst/>
                          </a:prstGeom>
                          <a:noFill/>
                          <a:ln>
                            <a:noFill/>
                          </a:ln>
                        </pic:spPr>
                      </pic:pic>
                    </a:graphicData>
                  </a:graphic>
                </wp:inline>
              </w:drawing>
            </w:r>
          </w:p>
        </w:tc>
        <w:tc>
          <w:tcPr>
            <w:tcW w:w="4003" w:type="dxa"/>
          </w:tcPr>
          <w:p w:rsidR="002B6250" w:rsidRPr="00190BF8" w:rsidRDefault="00190BF8" w:rsidP="00CC0939">
            <w:pPr>
              <w:jc w:val="left"/>
              <w:rPr>
                <w:szCs w:val="20"/>
              </w:rPr>
            </w:pPr>
            <w:r>
              <w:rPr>
                <w:szCs w:val="20"/>
              </w:rPr>
              <w:t>Espejo de divisiones.</w:t>
            </w:r>
          </w:p>
          <w:p w:rsidR="00190BF8" w:rsidRPr="00190BF8" w:rsidRDefault="00190BF8" w:rsidP="00CC0939">
            <w:pPr>
              <w:jc w:val="left"/>
              <w:rPr>
                <w:rFonts w:ascii="Calibri" w:eastAsia="Calibri" w:hAnsi="Calibri" w:cs="Times New Roman"/>
                <w:szCs w:val="20"/>
                <w:lang w:val="es-ES"/>
              </w:rPr>
            </w:pPr>
            <w:r>
              <w:rPr>
                <w:rFonts w:ascii="Calibri" w:eastAsia="Calibri" w:hAnsi="Calibri" w:cs="Times New Roman"/>
                <w:szCs w:val="20"/>
                <w:lang w:val="es-ES"/>
              </w:rPr>
              <w:t>Elegir</w:t>
            </w:r>
            <w:r w:rsidRPr="00190BF8">
              <w:rPr>
                <w:rFonts w:ascii="Calibri" w:eastAsia="Calibri" w:hAnsi="Calibri" w:cs="Times New Roman"/>
                <w:szCs w:val="20"/>
                <w:lang w:val="es-ES"/>
              </w:rPr>
              <w:t xml:space="preserve"> RAID 10 cuando utilice aplicaciones que requieran del alto rendimiento de una RAID 0 y de la incomparable protección de los datos que ofrece una RAID 1. Las bases de datos transaccionales en línea suelen encajar en este perfil.</w:t>
            </w:r>
          </w:p>
        </w:tc>
        <w:tc>
          <w:tcPr>
            <w:tcW w:w="3325" w:type="dxa"/>
            <w:gridSpan w:val="2"/>
          </w:tcPr>
          <w:p w:rsidR="002B6250" w:rsidRDefault="00CC0939" w:rsidP="00A0765C">
            <w:pPr>
              <w:jc w:val="left"/>
            </w:pPr>
            <w:r>
              <w:t xml:space="preserve">Cuando un disco duro falla, los datos perdidos pueden ser copiados del otro conjunto de nivel 0 para reconstruir el conjunto global. </w:t>
            </w:r>
          </w:p>
          <w:p w:rsidR="007F5CDF" w:rsidRPr="00194D28" w:rsidRDefault="007F5CDF" w:rsidP="00A0765C">
            <w:pPr>
              <w:jc w:val="left"/>
              <w:rPr>
                <w:rFonts w:ascii="Calibri" w:eastAsia="Calibri" w:hAnsi="Calibri" w:cs="Times New Roman"/>
                <w:b/>
                <w:sz w:val="22"/>
                <w:lang w:val="es-ES"/>
              </w:rPr>
            </w:pPr>
            <w:r>
              <w:t>Garantiza la integridad de los datos y aumenta el rendimiento.</w:t>
            </w:r>
          </w:p>
        </w:tc>
        <w:tc>
          <w:tcPr>
            <w:tcW w:w="2212" w:type="dxa"/>
          </w:tcPr>
          <w:p w:rsidR="002B6250" w:rsidRPr="00F5288F" w:rsidRDefault="00CC0939" w:rsidP="00CC0939">
            <w:pPr>
              <w:jc w:val="left"/>
              <w:rPr>
                <w:szCs w:val="20"/>
              </w:rPr>
            </w:pPr>
            <w:r w:rsidRPr="00F5288F">
              <w:rPr>
                <w:szCs w:val="20"/>
              </w:rPr>
              <w:t>-Para añadir un disco duro adicional en una división, es obligatorio añadir otro al de la otra división para equilibrar el tamaño del conjunto.</w:t>
            </w:r>
          </w:p>
          <w:p w:rsidR="00CC0939" w:rsidRPr="00F5288F" w:rsidRDefault="00CC0939" w:rsidP="00CC0939">
            <w:pPr>
              <w:jc w:val="left"/>
              <w:rPr>
                <w:rFonts w:ascii="Calibri" w:eastAsia="Calibri" w:hAnsi="Calibri" w:cs="Times New Roman"/>
                <w:b/>
                <w:szCs w:val="20"/>
                <w:lang w:val="es-ES"/>
              </w:rPr>
            </w:pPr>
            <w:r w:rsidRPr="00F5288F">
              <w:rPr>
                <w:szCs w:val="20"/>
              </w:rPr>
              <w:t>-No tolera dos fallos simultáneos de discos salvo que sean en la misma división</w:t>
            </w:r>
          </w:p>
        </w:tc>
        <w:tc>
          <w:tcPr>
            <w:tcW w:w="1027" w:type="dxa"/>
          </w:tcPr>
          <w:p w:rsidR="002B6250" w:rsidRPr="00F5288F" w:rsidRDefault="00CC0939" w:rsidP="00194D28">
            <w:pPr>
              <w:jc w:val="center"/>
              <w:rPr>
                <w:rFonts w:ascii="Calibri" w:eastAsia="Calibri" w:hAnsi="Calibri" w:cs="Times New Roman"/>
                <w:szCs w:val="20"/>
                <w:lang w:val="es-ES"/>
              </w:rPr>
            </w:pPr>
            <w:r w:rsidRPr="00F5288F">
              <w:rPr>
                <w:rFonts w:ascii="Calibri" w:eastAsia="Calibri" w:hAnsi="Calibri" w:cs="Times New Roman"/>
                <w:szCs w:val="20"/>
                <w:lang w:val="es-ES"/>
              </w:rPr>
              <w:t>4</w:t>
            </w:r>
          </w:p>
        </w:tc>
      </w:tr>
      <w:tr w:rsidR="002B6250" w:rsidRPr="00194D28" w:rsidTr="00190BF8">
        <w:tc>
          <w:tcPr>
            <w:tcW w:w="3823" w:type="dxa"/>
          </w:tcPr>
          <w:p w:rsidR="00CC0939" w:rsidRPr="00194D28" w:rsidRDefault="00CC0939" w:rsidP="00CC0939">
            <w:pPr>
              <w:jc w:val="center"/>
              <w:rPr>
                <w:rFonts w:ascii="Calibri" w:eastAsia="Calibri" w:hAnsi="Calibri" w:cs="Times New Roman"/>
                <w:b/>
                <w:sz w:val="22"/>
                <w:lang w:val="es-ES"/>
              </w:rPr>
            </w:pPr>
            <w:r w:rsidRPr="00194D28">
              <w:rPr>
                <w:rFonts w:ascii="Calibri" w:eastAsia="Calibri" w:hAnsi="Calibri" w:cs="Times New Roman"/>
                <w:b/>
                <w:sz w:val="22"/>
                <w:lang w:val="es-ES"/>
              </w:rPr>
              <w:t>RAID 01</w:t>
            </w:r>
          </w:p>
          <w:p w:rsidR="00CC0939" w:rsidRDefault="00CC0939" w:rsidP="002B6250">
            <w:pPr>
              <w:jc w:val="center"/>
              <w:rPr>
                <w:rFonts w:ascii="Calibri" w:eastAsia="Calibri" w:hAnsi="Calibri" w:cs="Times New Roman"/>
                <w:b/>
                <w:sz w:val="22"/>
                <w:lang w:val="es-ES"/>
              </w:rPr>
            </w:pPr>
          </w:p>
          <w:p w:rsidR="002B6250" w:rsidRPr="00194D28" w:rsidRDefault="002B6250" w:rsidP="002B6250">
            <w:pPr>
              <w:jc w:val="center"/>
              <w:rPr>
                <w:rFonts w:ascii="Calibri" w:eastAsia="Calibri" w:hAnsi="Calibri" w:cs="Times New Roman"/>
                <w:b/>
                <w:sz w:val="22"/>
                <w:lang w:val="es-ES"/>
              </w:rPr>
            </w:pPr>
            <w:r w:rsidRPr="00194D28">
              <w:rPr>
                <w:rFonts w:ascii="Calibri" w:eastAsia="Calibri" w:hAnsi="Calibri" w:cs="Times New Roman"/>
                <w:b/>
                <w:noProof/>
                <w:sz w:val="22"/>
                <w:lang w:val="es-ES" w:eastAsia="es-ES"/>
              </w:rPr>
              <w:drawing>
                <wp:inline distT="0" distB="0" distL="0" distR="0" wp14:anchorId="59AF5858" wp14:editId="36DD1883">
                  <wp:extent cx="1438275" cy="1253486"/>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45891" cy="1260123"/>
                          </a:xfrm>
                          <a:prstGeom prst="rect">
                            <a:avLst/>
                          </a:prstGeom>
                          <a:noFill/>
                          <a:ln>
                            <a:noFill/>
                          </a:ln>
                        </pic:spPr>
                      </pic:pic>
                    </a:graphicData>
                  </a:graphic>
                </wp:inline>
              </w:drawing>
            </w:r>
          </w:p>
        </w:tc>
        <w:tc>
          <w:tcPr>
            <w:tcW w:w="4003" w:type="dxa"/>
          </w:tcPr>
          <w:p w:rsidR="002B6250" w:rsidRPr="00194D28" w:rsidRDefault="00CC0939" w:rsidP="00190BF8">
            <w:pPr>
              <w:jc w:val="left"/>
              <w:rPr>
                <w:rFonts w:ascii="Calibri" w:eastAsia="Calibri" w:hAnsi="Calibri" w:cs="Times New Roman"/>
                <w:b/>
                <w:sz w:val="22"/>
                <w:lang w:val="es-ES"/>
              </w:rPr>
            </w:pPr>
            <w:r>
              <w:rPr>
                <w:rFonts w:ascii="Calibri" w:eastAsia="Calibri" w:hAnsi="Calibri" w:cs="Times New Roman"/>
                <w:szCs w:val="20"/>
                <w:lang w:val="es-ES"/>
              </w:rPr>
              <w:t>E</w:t>
            </w:r>
            <w:r w:rsidRPr="00CC0939">
              <w:rPr>
                <w:rFonts w:ascii="Calibri" w:eastAsia="Calibri" w:hAnsi="Calibri" w:cs="Times New Roman"/>
                <w:szCs w:val="20"/>
                <w:lang w:val="es-ES"/>
              </w:rPr>
              <w:t>s a menudo la mejor elección para bases de datos de altas prestaciones, debido a que la ausencia de cálculos de paridad proporciona mayor velocidad de escritura</w:t>
            </w:r>
          </w:p>
        </w:tc>
        <w:tc>
          <w:tcPr>
            <w:tcW w:w="3325" w:type="dxa"/>
            <w:gridSpan w:val="2"/>
          </w:tcPr>
          <w:p w:rsidR="002B6250" w:rsidRDefault="00CC0939" w:rsidP="00A0765C">
            <w:pPr>
              <w:jc w:val="left"/>
              <w:rPr>
                <w:szCs w:val="20"/>
              </w:rPr>
            </w:pPr>
            <w:r w:rsidRPr="00CC0939">
              <w:rPr>
                <w:rFonts w:ascii="Calibri" w:eastAsia="Calibri" w:hAnsi="Calibri" w:cs="Times New Roman"/>
                <w:szCs w:val="20"/>
                <w:lang w:val="es-ES"/>
              </w:rPr>
              <w:t xml:space="preserve">En cada división </w:t>
            </w:r>
            <w:r w:rsidRPr="00CC0939">
              <w:rPr>
                <w:szCs w:val="20"/>
              </w:rPr>
              <w:t>pueden fallar todos los discos salvo uno sin que se pierdan datos</w:t>
            </w:r>
            <w:r w:rsidR="007F5CDF">
              <w:rPr>
                <w:szCs w:val="20"/>
              </w:rPr>
              <w:t>.</w:t>
            </w:r>
          </w:p>
          <w:p w:rsidR="007F5CDF" w:rsidRPr="00CC0939" w:rsidRDefault="007F5CDF" w:rsidP="00A0765C">
            <w:pPr>
              <w:jc w:val="left"/>
              <w:rPr>
                <w:rFonts w:ascii="Calibri" w:eastAsia="Calibri" w:hAnsi="Calibri" w:cs="Times New Roman"/>
                <w:szCs w:val="20"/>
                <w:lang w:val="es-ES"/>
              </w:rPr>
            </w:pPr>
            <w:r>
              <w:t>Garantiza la integridad de los datos y aumenta el rendimiento.</w:t>
            </w:r>
          </w:p>
        </w:tc>
        <w:tc>
          <w:tcPr>
            <w:tcW w:w="2212" w:type="dxa"/>
          </w:tcPr>
          <w:p w:rsidR="002B6250" w:rsidRPr="00F5288F" w:rsidRDefault="002B6250" w:rsidP="00194D28">
            <w:pPr>
              <w:jc w:val="center"/>
              <w:rPr>
                <w:rFonts w:ascii="Calibri" w:eastAsia="Calibri" w:hAnsi="Calibri" w:cs="Times New Roman"/>
                <w:szCs w:val="20"/>
                <w:lang w:val="es-ES"/>
              </w:rPr>
            </w:pPr>
          </w:p>
        </w:tc>
        <w:tc>
          <w:tcPr>
            <w:tcW w:w="1027" w:type="dxa"/>
          </w:tcPr>
          <w:p w:rsidR="002B6250" w:rsidRPr="00F5288F" w:rsidRDefault="00CC0939" w:rsidP="00194D28">
            <w:pPr>
              <w:jc w:val="center"/>
              <w:rPr>
                <w:rFonts w:ascii="Calibri" w:eastAsia="Calibri" w:hAnsi="Calibri" w:cs="Times New Roman"/>
                <w:szCs w:val="20"/>
                <w:lang w:val="es-ES"/>
              </w:rPr>
            </w:pPr>
            <w:r w:rsidRPr="00F5288F">
              <w:rPr>
                <w:rFonts w:ascii="Calibri" w:eastAsia="Calibri" w:hAnsi="Calibri" w:cs="Times New Roman"/>
                <w:szCs w:val="20"/>
                <w:lang w:val="es-ES"/>
              </w:rPr>
              <w:t>4</w:t>
            </w:r>
          </w:p>
        </w:tc>
      </w:tr>
      <w:tr w:rsidR="00CC0939" w:rsidRPr="00194D28" w:rsidTr="00190BF8">
        <w:tc>
          <w:tcPr>
            <w:tcW w:w="3823" w:type="dxa"/>
          </w:tcPr>
          <w:p w:rsidR="00CC0939" w:rsidRPr="00194D28" w:rsidRDefault="00CC0939" w:rsidP="00CC0939">
            <w:pPr>
              <w:jc w:val="center"/>
              <w:rPr>
                <w:rFonts w:ascii="Calibri" w:eastAsia="Calibri" w:hAnsi="Calibri" w:cs="Times New Roman"/>
                <w:b/>
                <w:sz w:val="22"/>
                <w:lang w:val="es-ES"/>
              </w:rPr>
            </w:pPr>
            <w:r w:rsidRPr="00194D28">
              <w:rPr>
                <w:rFonts w:ascii="Calibri" w:eastAsia="Calibri" w:hAnsi="Calibri" w:cs="Times New Roman"/>
                <w:b/>
                <w:sz w:val="22"/>
                <w:lang w:val="es-ES"/>
              </w:rPr>
              <w:t>RAID 50</w:t>
            </w:r>
          </w:p>
          <w:p w:rsidR="00CC0939" w:rsidRPr="00194D28" w:rsidRDefault="00CC0939" w:rsidP="00CC0939">
            <w:pPr>
              <w:jc w:val="center"/>
              <w:rPr>
                <w:rFonts w:ascii="Calibri" w:eastAsia="Calibri" w:hAnsi="Calibri" w:cs="Times New Roman"/>
                <w:b/>
                <w:sz w:val="22"/>
                <w:lang w:val="es-ES"/>
              </w:rPr>
            </w:pPr>
            <w:r w:rsidRPr="00194D28">
              <w:rPr>
                <w:rFonts w:ascii="Calibri" w:eastAsia="Calibri" w:hAnsi="Calibri" w:cs="Times New Roman"/>
                <w:b/>
                <w:noProof/>
                <w:sz w:val="22"/>
                <w:lang w:val="es-ES" w:eastAsia="es-ES"/>
              </w:rPr>
              <w:drawing>
                <wp:inline distT="0" distB="0" distL="0" distR="0" wp14:anchorId="424B85E6" wp14:editId="665C974D">
                  <wp:extent cx="1625773" cy="11811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40897" cy="1192087"/>
                          </a:xfrm>
                          <a:prstGeom prst="rect">
                            <a:avLst/>
                          </a:prstGeom>
                          <a:noFill/>
                          <a:ln>
                            <a:noFill/>
                          </a:ln>
                        </pic:spPr>
                      </pic:pic>
                    </a:graphicData>
                  </a:graphic>
                </wp:inline>
              </w:drawing>
            </w:r>
          </w:p>
        </w:tc>
        <w:tc>
          <w:tcPr>
            <w:tcW w:w="4003" w:type="dxa"/>
          </w:tcPr>
          <w:p w:rsidR="00CC0939" w:rsidRPr="00194D28" w:rsidRDefault="00CC0939" w:rsidP="00CC0939">
            <w:pPr>
              <w:jc w:val="left"/>
              <w:rPr>
                <w:rFonts w:ascii="Calibri" w:eastAsia="Calibri" w:hAnsi="Calibri" w:cs="Times New Roman"/>
                <w:b/>
                <w:sz w:val="22"/>
                <w:lang w:val="es-ES"/>
              </w:rPr>
            </w:pPr>
            <w:r w:rsidRPr="00CC0939">
              <w:rPr>
                <w:rFonts w:cstheme="minorHAnsi"/>
                <w:szCs w:val="20"/>
              </w:rPr>
              <w:t>Este nivel se recomienda para aplicaciones que necesitan gran tolerancia a fallos, capacidad y rendimiento de búsqueda aleatoria</w:t>
            </w:r>
            <w:r>
              <w:rPr>
                <w:rFonts w:cstheme="minorHAnsi"/>
                <w:szCs w:val="20"/>
              </w:rPr>
              <w:t>.</w:t>
            </w:r>
          </w:p>
        </w:tc>
        <w:tc>
          <w:tcPr>
            <w:tcW w:w="3325" w:type="dxa"/>
            <w:gridSpan w:val="2"/>
          </w:tcPr>
          <w:p w:rsidR="00CC0939" w:rsidRPr="00CC0939" w:rsidRDefault="00CC0939" w:rsidP="00CC0939">
            <w:pPr>
              <w:rPr>
                <w:rFonts w:cstheme="minorHAnsi"/>
                <w:szCs w:val="20"/>
              </w:rPr>
            </w:pPr>
            <w:r w:rsidRPr="00CC0939">
              <w:rPr>
                <w:rFonts w:eastAsia="Calibri" w:cstheme="minorHAnsi"/>
                <w:b/>
                <w:szCs w:val="20"/>
                <w:lang w:val="es-ES"/>
              </w:rPr>
              <w:t>+</w:t>
            </w:r>
            <w:r w:rsidRPr="00CC0939">
              <w:rPr>
                <w:rFonts w:cstheme="minorHAnsi"/>
                <w:szCs w:val="20"/>
              </w:rPr>
              <w:t>Un disco de cada conjunto RAID 5 puede fallar sin que se pierdan datos</w:t>
            </w:r>
          </w:p>
          <w:p w:rsidR="00CC0939" w:rsidRDefault="00CC0939" w:rsidP="00CC0939">
            <w:pPr>
              <w:pStyle w:val="NormalWeb"/>
              <w:spacing w:before="0" w:beforeAutospacing="0" w:after="0" w:afterAutospacing="0"/>
              <w:rPr>
                <w:rFonts w:asciiTheme="minorHAnsi" w:hAnsiTheme="minorHAnsi" w:cstheme="minorHAnsi"/>
                <w:sz w:val="20"/>
                <w:szCs w:val="20"/>
              </w:rPr>
            </w:pPr>
            <w:r>
              <w:rPr>
                <w:rFonts w:asciiTheme="minorHAnsi" w:hAnsiTheme="minorHAnsi" w:cstheme="minorHAnsi"/>
                <w:sz w:val="20"/>
                <w:szCs w:val="20"/>
              </w:rPr>
              <w:t>+</w:t>
            </w:r>
            <w:r w:rsidRPr="00CC0939">
              <w:rPr>
                <w:rFonts w:asciiTheme="minorHAnsi" w:hAnsiTheme="minorHAnsi" w:cstheme="minorHAnsi"/>
                <w:sz w:val="20"/>
                <w:szCs w:val="20"/>
              </w:rPr>
              <w:t>El RAID 50 mejora el rendimiento del RAID 5, especialmente en escritura, y proporciona mejor tolerancia a fallos que un nivel RAID único.</w:t>
            </w:r>
          </w:p>
          <w:p w:rsidR="00CC0939" w:rsidRPr="00CC0939" w:rsidRDefault="00CC0939" w:rsidP="00CC0939">
            <w:pPr>
              <w:pStyle w:val="NormalWeb"/>
              <w:spacing w:before="0" w:beforeAutospacing="0" w:after="0" w:afterAutospacing="0"/>
              <w:rPr>
                <w:rFonts w:asciiTheme="minorHAnsi" w:hAnsiTheme="minorHAnsi" w:cstheme="minorHAnsi"/>
                <w:sz w:val="20"/>
                <w:szCs w:val="20"/>
              </w:rPr>
            </w:pPr>
            <w:r>
              <w:rPr>
                <w:rFonts w:asciiTheme="minorHAnsi" w:hAnsiTheme="minorHAnsi" w:cstheme="minorHAnsi"/>
                <w:sz w:val="20"/>
                <w:szCs w:val="20"/>
              </w:rPr>
              <w:t>+</w:t>
            </w:r>
            <w:r w:rsidRPr="00CC0939">
              <w:rPr>
                <w:rFonts w:asciiTheme="minorHAnsi" w:hAnsiTheme="minorHAnsi" w:cstheme="minorHAnsi"/>
                <w:sz w:val="20"/>
                <w:szCs w:val="20"/>
              </w:rPr>
              <w:t>A medida que el número de unidades del conjunto RAID 50 crece y la capacidad de los discos aumenta, el tiempo de recuperación lo hace también.</w:t>
            </w:r>
          </w:p>
        </w:tc>
        <w:tc>
          <w:tcPr>
            <w:tcW w:w="2212" w:type="dxa"/>
          </w:tcPr>
          <w:p w:rsidR="00CC0939" w:rsidRPr="00F5288F" w:rsidRDefault="007F5CDF" w:rsidP="00194D28">
            <w:pPr>
              <w:jc w:val="center"/>
              <w:rPr>
                <w:rFonts w:ascii="Calibri" w:eastAsia="Calibri" w:hAnsi="Calibri" w:cs="Times New Roman"/>
                <w:b/>
                <w:szCs w:val="20"/>
                <w:lang w:val="es-ES"/>
              </w:rPr>
            </w:pPr>
            <w:r w:rsidRPr="00F5288F">
              <w:rPr>
                <w:rFonts w:ascii="Calibri" w:eastAsia="Calibri" w:hAnsi="Calibri" w:cs="Times New Roman"/>
                <w:b/>
                <w:szCs w:val="20"/>
                <w:lang w:val="es-ES"/>
              </w:rPr>
              <w:t>-</w:t>
            </w:r>
          </w:p>
        </w:tc>
        <w:tc>
          <w:tcPr>
            <w:tcW w:w="1027" w:type="dxa"/>
          </w:tcPr>
          <w:p w:rsidR="00CC0939" w:rsidRPr="00F5288F" w:rsidRDefault="00190BF8" w:rsidP="00194D28">
            <w:pPr>
              <w:jc w:val="center"/>
              <w:rPr>
                <w:rFonts w:ascii="Calibri" w:eastAsia="Calibri" w:hAnsi="Calibri" w:cs="Times New Roman"/>
                <w:szCs w:val="20"/>
                <w:lang w:val="es-ES"/>
              </w:rPr>
            </w:pPr>
            <w:r w:rsidRPr="00F5288F">
              <w:rPr>
                <w:rFonts w:ascii="Calibri" w:eastAsia="Calibri" w:hAnsi="Calibri" w:cs="Times New Roman"/>
                <w:szCs w:val="20"/>
                <w:lang w:val="es-ES"/>
              </w:rPr>
              <w:t>6</w:t>
            </w:r>
          </w:p>
        </w:tc>
      </w:tr>
      <w:tr w:rsidR="00CC0939" w:rsidRPr="00194D28" w:rsidTr="00190BF8">
        <w:tc>
          <w:tcPr>
            <w:tcW w:w="3823" w:type="dxa"/>
          </w:tcPr>
          <w:p w:rsidR="00CC0939" w:rsidRPr="00194D28" w:rsidRDefault="00CC0939" w:rsidP="00CC0939">
            <w:pPr>
              <w:jc w:val="center"/>
              <w:rPr>
                <w:rFonts w:ascii="Calibri" w:eastAsia="Calibri" w:hAnsi="Calibri" w:cs="Times New Roman"/>
                <w:b/>
                <w:sz w:val="22"/>
                <w:lang w:val="es-ES"/>
              </w:rPr>
            </w:pPr>
            <w:r w:rsidRPr="00194D28">
              <w:rPr>
                <w:rFonts w:ascii="Calibri" w:eastAsia="Calibri" w:hAnsi="Calibri" w:cs="Times New Roman"/>
                <w:b/>
                <w:noProof/>
                <w:sz w:val="22"/>
                <w:lang w:val="es-ES" w:eastAsia="es-ES"/>
              </w:rPr>
              <w:drawing>
                <wp:inline distT="0" distB="0" distL="0" distR="0" wp14:anchorId="7F49BF37" wp14:editId="4B39AC1F">
                  <wp:extent cx="1590675" cy="945854"/>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12190" cy="958648"/>
                          </a:xfrm>
                          <a:prstGeom prst="rect">
                            <a:avLst/>
                          </a:prstGeom>
                          <a:noFill/>
                          <a:ln>
                            <a:noFill/>
                          </a:ln>
                        </pic:spPr>
                      </pic:pic>
                    </a:graphicData>
                  </a:graphic>
                </wp:inline>
              </w:drawing>
            </w:r>
          </w:p>
        </w:tc>
        <w:tc>
          <w:tcPr>
            <w:tcW w:w="4003" w:type="dxa"/>
          </w:tcPr>
          <w:p w:rsidR="00CC0939" w:rsidRPr="00194D28" w:rsidRDefault="00CC0939" w:rsidP="00194D28">
            <w:pPr>
              <w:jc w:val="center"/>
              <w:rPr>
                <w:rFonts w:ascii="Calibri" w:eastAsia="Calibri" w:hAnsi="Calibri" w:cs="Times New Roman"/>
                <w:b/>
                <w:sz w:val="22"/>
                <w:lang w:val="es-ES"/>
              </w:rPr>
            </w:pPr>
          </w:p>
        </w:tc>
        <w:tc>
          <w:tcPr>
            <w:tcW w:w="3325" w:type="dxa"/>
            <w:gridSpan w:val="2"/>
          </w:tcPr>
          <w:p w:rsidR="00CC0939" w:rsidRPr="00194D28" w:rsidRDefault="00CC0939" w:rsidP="00194D28">
            <w:pPr>
              <w:jc w:val="center"/>
              <w:rPr>
                <w:rFonts w:ascii="Calibri" w:eastAsia="Calibri" w:hAnsi="Calibri" w:cs="Times New Roman"/>
                <w:b/>
                <w:sz w:val="22"/>
                <w:lang w:val="es-ES"/>
              </w:rPr>
            </w:pPr>
          </w:p>
        </w:tc>
        <w:tc>
          <w:tcPr>
            <w:tcW w:w="2212" w:type="dxa"/>
          </w:tcPr>
          <w:p w:rsidR="00CC0939" w:rsidRPr="00F5288F" w:rsidRDefault="00CC0939" w:rsidP="00194D28">
            <w:pPr>
              <w:jc w:val="center"/>
              <w:rPr>
                <w:rFonts w:ascii="Calibri" w:eastAsia="Calibri" w:hAnsi="Calibri" w:cs="Times New Roman"/>
                <w:b/>
                <w:szCs w:val="20"/>
                <w:lang w:val="es-ES"/>
              </w:rPr>
            </w:pPr>
          </w:p>
        </w:tc>
        <w:tc>
          <w:tcPr>
            <w:tcW w:w="1027" w:type="dxa"/>
          </w:tcPr>
          <w:p w:rsidR="00CC0939" w:rsidRPr="00F5288F" w:rsidRDefault="00190BF8" w:rsidP="00194D28">
            <w:pPr>
              <w:jc w:val="center"/>
              <w:rPr>
                <w:rFonts w:ascii="Calibri" w:eastAsia="Calibri" w:hAnsi="Calibri" w:cs="Times New Roman"/>
                <w:szCs w:val="20"/>
                <w:lang w:val="es-ES"/>
              </w:rPr>
            </w:pPr>
            <w:r w:rsidRPr="00F5288F">
              <w:rPr>
                <w:rFonts w:ascii="Calibri" w:eastAsia="Calibri" w:hAnsi="Calibri" w:cs="Times New Roman"/>
                <w:szCs w:val="20"/>
                <w:lang w:val="es-ES"/>
              </w:rPr>
              <w:t>4</w:t>
            </w:r>
          </w:p>
        </w:tc>
      </w:tr>
    </w:tbl>
    <w:p w:rsidR="00F70CC3" w:rsidRDefault="00F70CC3"/>
    <w:p w:rsidR="007F5CDF" w:rsidRDefault="007F5CDF">
      <w:r>
        <w:t>RAID2 se utiliza rara vez en la práctica, u</w:t>
      </w:r>
      <w:r w:rsidRPr="007F5CDF">
        <w:t>no de sus efectos secundarios es que normalmente no puede atender varias peticiones simultáneas, debido a que por definición cualquier simple bloque de datos se dividirá por todos los miembros del conjunto, residiendo la misma dirección dentro de cada uno de ellos. Así, cualquier operación de lectura o escritura exige activar todos los discos del conjunto, suele ser un poco lento porque se producen cuellos de botella. Son discos paralelos, pero no son independientes (no se puede leer y escribir al mismo tiempo). Teóricamente, un RAID 2 necesitaría 39 discos en un sistema informático moderno de 32 bits: 32 se usarían para almacenar los bits individuales que forman cada palabra y 7 se usarían para la corrección de errores.</w:t>
      </w:r>
    </w:p>
    <w:sectPr w:rsidR="007F5CDF" w:rsidSect="00194D28">
      <w:pgSz w:w="15840" w:h="12240"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3F7B"/>
    <w:rsid w:val="00004EB8"/>
    <w:rsid w:val="00034BB8"/>
    <w:rsid w:val="000508D1"/>
    <w:rsid w:val="00114F1F"/>
    <w:rsid w:val="00190BF8"/>
    <w:rsid w:val="00194D28"/>
    <w:rsid w:val="002B6250"/>
    <w:rsid w:val="00390732"/>
    <w:rsid w:val="004F30BD"/>
    <w:rsid w:val="00564F2C"/>
    <w:rsid w:val="00633910"/>
    <w:rsid w:val="006E3836"/>
    <w:rsid w:val="007A07E5"/>
    <w:rsid w:val="007D22CF"/>
    <w:rsid w:val="007F5CDF"/>
    <w:rsid w:val="008C4255"/>
    <w:rsid w:val="009E3F7B"/>
    <w:rsid w:val="00A0765C"/>
    <w:rsid w:val="00A96198"/>
    <w:rsid w:val="00AA279D"/>
    <w:rsid w:val="00AA665C"/>
    <w:rsid w:val="00BA0B62"/>
    <w:rsid w:val="00CC0939"/>
    <w:rsid w:val="00F5288F"/>
    <w:rsid w:val="00F70CC3"/>
    <w:rsid w:val="00F80F86"/>
    <w:rsid w:val="00FE6BC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2FD639-B080-42B1-8D49-58A4AC295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E3836"/>
    <w:pPr>
      <w:spacing w:after="0" w:line="240" w:lineRule="auto"/>
      <w:jc w:val="both"/>
    </w:pPr>
    <w:rPr>
      <w:sz w:val="20"/>
    </w:rPr>
  </w:style>
  <w:style w:type="paragraph" w:styleId="Ttulo1">
    <w:name w:val="heading 1"/>
    <w:basedOn w:val="Normal"/>
    <w:next w:val="Normal"/>
    <w:link w:val="Ttulo1Car"/>
    <w:uiPriority w:val="9"/>
    <w:qFormat/>
    <w:rsid w:val="00AA665C"/>
    <w:pPr>
      <w:keepNext/>
      <w:keepLines/>
      <w:spacing w:before="480" w:line="276" w:lineRule="auto"/>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AA665C"/>
    <w:pPr>
      <w:keepNext/>
      <w:keepLines/>
      <w:spacing w:before="200" w:line="276" w:lineRule="auto"/>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AA665C"/>
    <w:pPr>
      <w:keepNext/>
      <w:keepLines/>
      <w:spacing w:before="200" w:line="276" w:lineRule="auto"/>
      <w:outlineLvl w:val="2"/>
    </w:pPr>
    <w:rPr>
      <w:rFonts w:asciiTheme="majorHAnsi" w:eastAsiaTheme="majorEastAsia" w:hAnsiTheme="majorHAnsi" w:cstheme="majorBidi"/>
      <w:b/>
      <w:bCs/>
      <w:color w:val="5B9BD5" w:themeColor="accent1"/>
      <w:sz w:val="22"/>
    </w:rPr>
  </w:style>
  <w:style w:type="paragraph" w:styleId="Ttulo4">
    <w:name w:val="heading 4"/>
    <w:basedOn w:val="Normal"/>
    <w:next w:val="Normal"/>
    <w:link w:val="Ttulo4Car"/>
    <w:uiPriority w:val="9"/>
    <w:unhideWhenUsed/>
    <w:qFormat/>
    <w:rsid w:val="00AA665C"/>
    <w:pPr>
      <w:keepNext/>
      <w:keepLines/>
      <w:spacing w:before="200" w:line="276" w:lineRule="auto"/>
      <w:outlineLvl w:val="3"/>
    </w:pPr>
    <w:rPr>
      <w:rFonts w:asciiTheme="majorHAnsi" w:eastAsiaTheme="majorEastAsia" w:hAnsiTheme="majorHAnsi" w:cstheme="majorBidi"/>
      <w:b/>
      <w:bCs/>
      <w:i/>
      <w:iCs/>
      <w:color w:val="5B9BD5" w:themeColor="accent1"/>
      <w:sz w:val="22"/>
    </w:rPr>
  </w:style>
  <w:style w:type="paragraph" w:styleId="Ttulo5">
    <w:name w:val="heading 5"/>
    <w:basedOn w:val="Normal"/>
    <w:next w:val="Normal"/>
    <w:link w:val="Ttulo5Car"/>
    <w:uiPriority w:val="9"/>
    <w:unhideWhenUsed/>
    <w:qFormat/>
    <w:rsid w:val="00AA665C"/>
    <w:pPr>
      <w:keepNext/>
      <w:keepLines/>
      <w:spacing w:before="200" w:line="276" w:lineRule="auto"/>
      <w:outlineLvl w:val="4"/>
    </w:pPr>
    <w:rPr>
      <w:rFonts w:asciiTheme="majorHAnsi" w:eastAsiaTheme="majorEastAsia" w:hAnsiTheme="majorHAnsi" w:cstheme="majorBidi"/>
      <w:color w:val="1F4D78" w:themeColor="accent1" w:themeShade="7F"/>
      <w:sz w:val="22"/>
      <w:u w:val="single"/>
    </w:rPr>
  </w:style>
  <w:style w:type="paragraph" w:styleId="Ttulo6">
    <w:name w:val="heading 6"/>
    <w:basedOn w:val="Normal"/>
    <w:next w:val="Normal"/>
    <w:link w:val="Ttulo6Car"/>
    <w:uiPriority w:val="9"/>
    <w:unhideWhenUsed/>
    <w:qFormat/>
    <w:rsid w:val="00AA665C"/>
    <w:pPr>
      <w:keepNext/>
      <w:keepLines/>
      <w:spacing w:before="200" w:line="276" w:lineRule="auto"/>
      <w:outlineLvl w:val="5"/>
    </w:pPr>
    <w:rPr>
      <w:rFonts w:asciiTheme="majorHAnsi" w:eastAsiaTheme="majorEastAsia" w:hAnsiTheme="majorHAnsi" w:cstheme="majorBidi"/>
      <w:i/>
      <w:iCs/>
      <w:color w:val="1F4D78" w:themeColor="accent1" w:themeShade="7F"/>
      <w:sz w:val="22"/>
    </w:rPr>
  </w:style>
  <w:style w:type="paragraph" w:styleId="Ttulo7">
    <w:name w:val="heading 7"/>
    <w:basedOn w:val="Normal"/>
    <w:next w:val="Normal"/>
    <w:link w:val="Ttulo7Car"/>
    <w:uiPriority w:val="9"/>
    <w:unhideWhenUsed/>
    <w:qFormat/>
    <w:rsid w:val="00AA665C"/>
    <w:pPr>
      <w:keepNext/>
      <w:keepLines/>
      <w:spacing w:before="200" w:line="276" w:lineRule="auto"/>
      <w:outlineLvl w:val="6"/>
    </w:pPr>
    <w:rPr>
      <w:rFonts w:asciiTheme="majorHAnsi" w:eastAsiaTheme="majorEastAsia" w:hAnsiTheme="majorHAnsi" w:cstheme="majorBidi"/>
      <w:i/>
      <w:iCs/>
      <w:color w:val="404040" w:themeColor="text1" w:themeTint="BF"/>
      <w:sz w:val="22"/>
    </w:rPr>
  </w:style>
  <w:style w:type="paragraph" w:styleId="Ttulo8">
    <w:name w:val="heading 8"/>
    <w:basedOn w:val="Normal"/>
    <w:next w:val="Normal"/>
    <w:link w:val="Ttulo8Car"/>
    <w:uiPriority w:val="9"/>
    <w:unhideWhenUsed/>
    <w:qFormat/>
    <w:rsid w:val="00AA665C"/>
    <w:pPr>
      <w:keepNext/>
      <w:keepLines/>
      <w:spacing w:before="200" w:line="276" w:lineRule="auto"/>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AA665C"/>
    <w:pPr>
      <w:keepNext/>
      <w:keepLines/>
      <w:spacing w:before="40" w:line="276" w:lineRule="auto"/>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A665C"/>
    <w:rPr>
      <w:rFonts w:asciiTheme="majorHAnsi" w:eastAsiaTheme="majorEastAsia" w:hAnsiTheme="majorHAnsi" w:cstheme="majorBidi"/>
      <w:b/>
      <w:bCs/>
      <w:color w:val="2E74B5" w:themeColor="accent1" w:themeShade="BF"/>
      <w:sz w:val="28"/>
      <w:szCs w:val="28"/>
    </w:rPr>
  </w:style>
  <w:style w:type="character" w:customStyle="1" w:styleId="Ttulo2Car">
    <w:name w:val="Título 2 Car"/>
    <w:basedOn w:val="Fuentedeprrafopredeter"/>
    <w:link w:val="Ttulo2"/>
    <w:uiPriority w:val="9"/>
    <w:rsid w:val="00AA665C"/>
    <w:rPr>
      <w:rFonts w:asciiTheme="majorHAnsi" w:eastAsiaTheme="majorEastAsia" w:hAnsiTheme="majorHAnsi" w:cstheme="majorBidi"/>
      <w:b/>
      <w:bCs/>
      <w:color w:val="5B9BD5" w:themeColor="accent1"/>
      <w:sz w:val="26"/>
      <w:szCs w:val="26"/>
    </w:rPr>
  </w:style>
  <w:style w:type="character" w:customStyle="1" w:styleId="Ttulo3Car">
    <w:name w:val="Título 3 Car"/>
    <w:basedOn w:val="Fuentedeprrafopredeter"/>
    <w:link w:val="Ttulo3"/>
    <w:uiPriority w:val="9"/>
    <w:rsid w:val="00AA665C"/>
    <w:rPr>
      <w:rFonts w:asciiTheme="majorHAnsi" w:eastAsiaTheme="majorEastAsia" w:hAnsiTheme="majorHAnsi" w:cstheme="majorBidi"/>
      <w:b/>
      <w:bCs/>
      <w:color w:val="5B9BD5" w:themeColor="accent1"/>
    </w:rPr>
  </w:style>
  <w:style w:type="character" w:customStyle="1" w:styleId="Ttulo4Car">
    <w:name w:val="Título 4 Car"/>
    <w:basedOn w:val="Fuentedeprrafopredeter"/>
    <w:link w:val="Ttulo4"/>
    <w:uiPriority w:val="9"/>
    <w:rsid w:val="00AA665C"/>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rsid w:val="00AA665C"/>
    <w:rPr>
      <w:rFonts w:asciiTheme="majorHAnsi" w:eastAsiaTheme="majorEastAsia" w:hAnsiTheme="majorHAnsi" w:cstheme="majorBidi"/>
      <w:color w:val="1F4D78" w:themeColor="accent1" w:themeShade="7F"/>
      <w:u w:val="single"/>
    </w:rPr>
  </w:style>
  <w:style w:type="character" w:customStyle="1" w:styleId="Ttulo6Car">
    <w:name w:val="Título 6 Car"/>
    <w:basedOn w:val="Fuentedeprrafopredeter"/>
    <w:link w:val="Ttulo6"/>
    <w:uiPriority w:val="9"/>
    <w:rsid w:val="00AA665C"/>
    <w:rPr>
      <w:rFonts w:asciiTheme="majorHAnsi" w:eastAsiaTheme="majorEastAsia" w:hAnsiTheme="majorHAnsi" w:cstheme="majorBidi"/>
      <w:i/>
      <w:iCs/>
      <w:color w:val="1F4D78" w:themeColor="accent1" w:themeShade="7F"/>
    </w:rPr>
  </w:style>
  <w:style w:type="character" w:customStyle="1" w:styleId="Ttulo7Car">
    <w:name w:val="Título 7 Car"/>
    <w:basedOn w:val="Fuentedeprrafopredeter"/>
    <w:link w:val="Ttulo7"/>
    <w:uiPriority w:val="9"/>
    <w:rsid w:val="00AA665C"/>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rsid w:val="00AA665C"/>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A665C"/>
    <w:rPr>
      <w:rFonts w:asciiTheme="majorHAnsi" w:eastAsiaTheme="majorEastAsia" w:hAnsiTheme="majorHAnsi" w:cstheme="majorBidi"/>
      <w:i/>
      <w:iCs/>
      <w:color w:val="272727" w:themeColor="text1" w:themeTint="D8"/>
      <w:sz w:val="21"/>
      <w:szCs w:val="21"/>
    </w:rPr>
  </w:style>
  <w:style w:type="table" w:customStyle="1" w:styleId="Tablaconcuadrcula1">
    <w:name w:val="Tabla con cuadrícula1"/>
    <w:basedOn w:val="Tablanormal"/>
    <w:next w:val="Tablaconcuadrcula"/>
    <w:uiPriority w:val="59"/>
    <w:rsid w:val="00194D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
    <w:name w:val="Table Grid"/>
    <w:basedOn w:val="Tablanormal"/>
    <w:uiPriority w:val="39"/>
    <w:rsid w:val="00194D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C0939"/>
    <w:pPr>
      <w:spacing w:before="100" w:beforeAutospacing="1" w:after="100" w:afterAutospacing="1"/>
      <w:jc w:val="left"/>
    </w:pPr>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3513474">
      <w:bodyDiv w:val="1"/>
      <w:marLeft w:val="0"/>
      <w:marRight w:val="0"/>
      <w:marTop w:val="0"/>
      <w:marBottom w:val="0"/>
      <w:divBdr>
        <w:top w:val="none" w:sz="0" w:space="0" w:color="auto"/>
        <w:left w:val="none" w:sz="0" w:space="0" w:color="auto"/>
        <w:bottom w:val="none" w:sz="0" w:space="0" w:color="auto"/>
        <w:right w:val="none" w:sz="0" w:space="0" w:color="auto"/>
      </w:divBdr>
    </w:div>
    <w:div w:id="1351568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5.jpeg"/><Relationship Id="rId7" Type="http://schemas.openxmlformats.org/officeDocument/2006/relationships/oleObject" Target="embeddings/oleObject2.bin"/><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oleObject" Target="embeddings/oleObject1.bin"/><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image" Target="media/image1.png"/><Relationship Id="rId9" Type="http://schemas.openxmlformats.org/officeDocument/2006/relationships/oleObject" Target="embeddings/oleObject3.bin"/><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TotalTime>
  <Pages>5</Pages>
  <Words>1193</Words>
  <Characters>6563</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Leito</dc:creator>
  <cp:keywords/>
  <dc:description/>
  <cp:lastModifiedBy>Leito</cp:lastModifiedBy>
  <cp:revision>10</cp:revision>
  <dcterms:created xsi:type="dcterms:W3CDTF">2016-07-25T19:16:00Z</dcterms:created>
  <dcterms:modified xsi:type="dcterms:W3CDTF">2016-12-14T15:48:00Z</dcterms:modified>
</cp:coreProperties>
</file>