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E2" w:rsidRPr="0022431E" w:rsidRDefault="00BD4466" w:rsidP="00BD4466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22431E">
        <w:rPr>
          <w:rFonts w:cstheme="minorHAnsi"/>
          <w:b/>
          <w:i/>
          <w:sz w:val="20"/>
          <w:szCs w:val="20"/>
          <w:u w:val="single"/>
        </w:rPr>
        <w:t>TIPOS DE COMPUTADORES</w:t>
      </w:r>
    </w:p>
    <w:p w:rsidR="00FB4E72" w:rsidRPr="0022431E" w:rsidRDefault="00FB4E72" w:rsidP="00BD4466">
      <w:pPr>
        <w:spacing w:after="0"/>
        <w:rPr>
          <w:rFonts w:cstheme="minorHAnsi"/>
          <w:b/>
          <w:i/>
          <w:sz w:val="20"/>
          <w:szCs w:val="20"/>
          <w:u w:val="single"/>
        </w:rPr>
      </w:pPr>
    </w:p>
    <w:tbl>
      <w:tblPr>
        <w:tblStyle w:val="Tablaconcuadrcula"/>
        <w:tblW w:w="14852" w:type="dxa"/>
        <w:tblLayout w:type="fixed"/>
        <w:tblLook w:val="04A0" w:firstRow="1" w:lastRow="0" w:firstColumn="1" w:lastColumn="0" w:noHBand="0" w:noVBand="1"/>
      </w:tblPr>
      <w:tblGrid>
        <w:gridCol w:w="1809"/>
        <w:gridCol w:w="3162"/>
        <w:gridCol w:w="4020"/>
        <w:gridCol w:w="3402"/>
        <w:gridCol w:w="2459"/>
      </w:tblGrid>
      <w:tr w:rsidR="00FB4E72" w:rsidRPr="0022431E" w:rsidTr="00251060">
        <w:tc>
          <w:tcPr>
            <w:tcW w:w="1809" w:type="dxa"/>
          </w:tcPr>
          <w:p w:rsidR="00FB4E72" w:rsidRPr="0022431E" w:rsidRDefault="00FB4E72" w:rsidP="00DB397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22431E">
              <w:rPr>
                <w:rFonts w:cstheme="minorHAnsi"/>
                <w:b/>
                <w:i/>
                <w:sz w:val="20"/>
                <w:szCs w:val="20"/>
              </w:rPr>
              <w:t>Computador</w:t>
            </w:r>
          </w:p>
        </w:tc>
        <w:tc>
          <w:tcPr>
            <w:tcW w:w="3162" w:type="dxa"/>
          </w:tcPr>
          <w:p w:rsidR="00FB4E72" w:rsidRPr="0022431E" w:rsidRDefault="00FB4E72" w:rsidP="00DB397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22431E">
              <w:rPr>
                <w:rFonts w:cstheme="minorHAnsi"/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4020" w:type="dxa"/>
          </w:tcPr>
          <w:p w:rsidR="00FB4E72" w:rsidRPr="0022431E" w:rsidRDefault="00FB4E72" w:rsidP="00DB397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22431E">
              <w:rPr>
                <w:rFonts w:cstheme="minorHAnsi"/>
                <w:b/>
                <w:i/>
                <w:sz w:val="20"/>
                <w:szCs w:val="20"/>
              </w:rPr>
              <w:t>Características</w:t>
            </w:r>
          </w:p>
        </w:tc>
        <w:tc>
          <w:tcPr>
            <w:tcW w:w="3402" w:type="dxa"/>
          </w:tcPr>
          <w:p w:rsidR="00FB4E72" w:rsidRPr="0022431E" w:rsidRDefault="00FB4E72" w:rsidP="00DB397F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22431E">
              <w:rPr>
                <w:rFonts w:cstheme="minorHAnsi"/>
                <w:b/>
                <w:i/>
                <w:sz w:val="20"/>
                <w:szCs w:val="20"/>
              </w:rPr>
              <w:t>Ventajas</w:t>
            </w:r>
          </w:p>
        </w:tc>
        <w:tc>
          <w:tcPr>
            <w:tcW w:w="2459" w:type="dxa"/>
          </w:tcPr>
          <w:p w:rsidR="00FB4E72" w:rsidRPr="0022431E" w:rsidRDefault="00FB4E72" w:rsidP="00FB4E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b/>
                <w:i/>
                <w:sz w:val="20"/>
                <w:szCs w:val="20"/>
              </w:rPr>
              <w:t>Desventajas</w:t>
            </w:r>
          </w:p>
        </w:tc>
      </w:tr>
      <w:tr w:rsidR="00FB4E72" w:rsidRPr="0022431E" w:rsidTr="00251060">
        <w:tc>
          <w:tcPr>
            <w:tcW w:w="1809" w:type="dxa"/>
          </w:tcPr>
          <w:p w:rsidR="00FB4E72" w:rsidRPr="0022431E" w:rsidRDefault="00FB4E72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Mainframe</w:t>
            </w:r>
          </w:p>
        </w:tc>
        <w:tc>
          <w:tcPr>
            <w:tcW w:w="3162" w:type="dxa"/>
          </w:tcPr>
          <w:p w:rsidR="00FB4E72" w:rsidRPr="0022431E" w:rsidRDefault="00FB4E72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Computadora central destinada a procesos críticos a gran escala con gran confiabilidad y capacidad de procesamiento.</w:t>
            </w:r>
          </w:p>
          <w:p w:rsidR="001B27B7" w:rsidRPr="0022431E" w:rsidRDefault="001B27B7" w:rsidP="00DB397F">
            <w:pPr>
              <w:rPr>
                <w:rFonts w:cstheme="minorHAnsi"/>
                <w:sz w:val="20"/>
                <w:szCs w:val="20"/>
              </w:rPr>
            </w:pPr>
          </w:p>
          <w:p w:rsidR="001B27B7" w:rsidRPr="0022431E" w:rsidRDefault="00D07D0F" w:rsidP="00D07D0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 usan para resolver pr</w:t>
            </w:r>
            <w:r w:rsidR="00B8035B" w:rsidRPr="0022431E">
              <w:rPr>
                <w:rFonts w:cstheme="minorHAnsi"/>
                <w:sz w:val="20"/>
                <w:szCs w:val="20"/>
              </w:rPr>
              <w:t>oblemas que requieran m</w:t>
            </w:r>
            <w:r w:rsidR="001B27B7" w:rsidRPr="0022431E">
              <w:rPr>
                <w:rFonts w:cstheme="minorHAnsi"/>
                <w:sz w:val="20"/>
                <w:szCs w:val="20"/>
              </w:rPr>
              <w:t>anejo de un gran número de dispositivos</w:t>
            </w:r>
            <w:r w:rsidR="00B8035B" w:rsidRPr="0022431E">
              <w:rPr>
                <w:rFonts w:cstheme="minorHAnsi"/>
                <w:sz w:val="20"/>
                <w:szCs w:val="20"/>
              </w:rPr>
              <w:t xml:space="preserve"> de E/S y grandes cantidades de datos externos.</w:t>
            </w:r>
          </w:p>
          <w:p w:rsidR="00251060" w:rsidRPr="0022431E" w:rsidRDefault="00251060" w:rsidP="00D07D0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Poseen decenas de procesadores.</w:t>
            </w:r>
          </w:p>
          <w:p w:rsidR="00251060" w:rsidRPr="0022431E" w:rsidRDefault="00251060" w:rsidP="00D07D0F">
            <w:pPr>
              <w:rPr>
                <w:rFonts w:cstheme="minorHAnsi"/>
                <w:sz w:val="20"/>
                <w:szCs w:val="20"/>
              </w:rPr>
            </w:pPr>
          </w:p>
          <w:p w:rsidR="00251060" w:rsidRPr="0022431E" w:rsidRDefault="00251060" w:rsidP="00D07D0F">
            <w:pPr>
              <w:rPr>
                <w:rFonts w:cstheme="minorHAnsi"/>
                <w:sz w:val="20"/>
                <w:szCs w:val="20"/>
              </w:rPr>
            </w:pPr>
          </w:p>
          <w:p w:rsidR="00251060" w:rsidRPr="0022431E" w:rsidRDefault="00251060" w:rsidP="00D07D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20" w:type="dxa"/>
          </w:tcPr>
          <w:p w:rsidR="00FB4E72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Proceso</w:t>
            </w:r>
            <w:r w:rsidRPr="0022431E">
              <w:rPr>
                <w:rFonts w:cstheme="minorHAnsi"/>
                <w:sz w:val="20"/>
                <w:szCs w:val="20"/>
              </w:rPr>
              <w:t>: 100 de m</w:t>
            </w:r>
            <w:r w:rsidR="001B27B7" w:rsidRPr="0022431E">
              <w:rPr>
                <w:rFonts w:cstheme="minorHAnsi"/>
                <w:sz w:val="20"/>
                <w:szCs w:val="20"/>
              </w:rPr>
              <w:t>illones</w:t>
            </w:r>
            <w:r w:rsidRPr="0022431E">
              <w:rPr>
                <w:rFonts w:cstheme="minorHAnsi"/>
                <w:sz w:val="20"/>
                <w:szCs w:val="20"/>
              </w:rPr>
              <w:t xml:space="preserve"> de IPS.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Usuarios</w:t>
            </w:r>
            <w:r w:rsidRPr="0022431E">
              <w:rPr>
                <w:rFonts w:cstheme="minorHAnsi"/>
                <w:sz w:val="20"/>
                <w:szCs w:val="20"/>
              </w:rPr>
              <w:t>: Centenares o miles.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Tamaño</w:t>
            </w:r>
            <w:r w:rsidRPr="0022431E">
              <w:rPr>
                <w:rFonts w:cstheme="minorHAnsi"/>
                <w:sz w:val="20"/>
                <w:szCs w:val="20"/>
              </w:rPr>
              <w:t>: Instalaciones especiales y aire acondicionado.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Clientes</w:t>
            </w:r>
            <w:r w:rsidRPr="0022431E">
              <w:rPr>
                <w:rFonts w:cstheme="minorHAnsi"/>
                <w:sz w:val="20"/>
                <w:szCs w:val="20"/>
              </w:rPr>
              <w:t>: grande corporaciones y gobiernos.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Penetración social</w:t>
            </w:r>
            <w:r w:rsidRPr="0022431E">
              <w:rPr>
                <w:rFonts w:cstheme="minorHAnsi"/>
                <w:sz w:val="20"/>
                <w:szCs w:val="20"/>
              </w:rPr>
              <w:t>: baja.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Impacto Social</w:t>
            </w:r>
            <w:r w:rsidRPr="0022431E">
              <w:rPr>
                <w:rFonts w:cstheme="minorHAnsi"/>
                <w:sz w:val="20"/>
                <w:szCs w:val="20"/>
              </w:rPr>
              <w:t xml:space="preserve">: Muy alto. La Sociedad Industrial moderna no puede </w:t>
            </w:r>
            <w:r w:rsidR="00832B43" w:rsidRPr="0022431E">
              <w:rPr>
                <w:rFonts w:cstheme="minorHAnsi"/>
                <w:sz w:val="20"/>
                <w:szCs w:val="20"/>
              </w:rPr>
              <w:t>funcionar</w:t>
            </w:r>
            <w:r w:rsidRPr="0022431E">
              <w:rPr>
                <w:rFonts w:cstheme="minorHAnsi"/>
                <w:sz w:val="20"/>
                <w:szCs w:val="20"/>
              </w:rPr>
              <w:t xml:space="preserve"> sin ellas.</w:t>
            </w:r>
          </w:p>
          <w:p w:rsidR="00C60D47" w:rsidRPr="0022431E" w:rsidRDefault="00C60D47" w:rsidP="00DB397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Parques Instalados</w:t>
            </w:r>
            <w:r w:rsidRPr="0022431E">
              <w:rPr>
                <w:rFonts w:cstheme="minorHAnsi"/>
                <w:sz w:val="20"/>
                <w:szCs w:val="20"/>
              </w:rPr>
              <w:t>: miles en todo el mundo.</w:t>
            </w:r>
          </w:p>
          <w:p w:rsidR="00C60D47" w:rsidRPr="0022431E" w:rsidRDefault="00C60D47" w:rsidP="00251060">
            <w:pPr>
              <w:rPr>
                <w:rFonts w:cstheme="minorHAnsi"/>
                <w:sz w:val="20"/>
                <w:szCs w:val="20"/>
              </w:rPr>
            </w:pPr>
          </w:p>
          <w:p w:rsidR="00251060" w:rsidRPr="0022431E" w:rsidRDefault="00251060" w:rsidP="00251060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Uso</w:t>
            </w:r>
            <w:r w:rsidRPr="0022431E">
              <w:rPr>
                <w:rFonts w:cstheme="minorHAnsi"/>
                <w:sz w:val="20"/>
                <w:szCs w:val="20"/>
              </w:rPr>
              <w:t>: Sistemas Bancarios y Administrativos.</w:t>
            </w:r>
          </w:p>
          <w:p w:rsidR="00251060" w:rsidRPr="0022431E" w:rsidRDefault="00251060" w:rsidP="002510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4E72" w:rsidRPr="0022431E" w:rsidRDefault="00C60D47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*Capacidad de ser reparado sin detener los servicios.</w:t>
            </w:r>
          </w:p>
          <w:p w:rsidR="00C60D47" w:rsidRPr="0022431E" w:rsidRDefault="00C60D47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*Estabilidad/Confianza</w:t>
            </w:r>
          </w:p>
          <w:p w:rsidR="00C60D47" w:rsidRPr="0022431E" w:rsidRDefault="00C60D47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*Capacidad de procesamiento y almacenamiento</w:t>
            </w:r>
            <w:r w:rsidR="00DB397F" w:rsidRPr="0022431E">
              <w:rPr>
                <w:rFonts w:cstheme="minorHAnsi"/>
                <w:sz w:val="20"/>
                <w:szCs w:val="20"/>
              </w:rPr>
              <w:t>.</w:t>
            </w:r>
          </w:p>
          <w:p w:rsidR="00C60D47" w:rsidRPr="0022431E" w:rsidRDefault="00C60D47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*Terminales de poca potencia.</w:t>
            </w:r>
          </w:p>
          <w:p w:rsidR="001B27B7" w:rsidRPr="0022431E" w:rsidRDefault="001B27B7" w:rsidP="00565C1B">
            <w:pPr>
              <w:rPr>
                <w:rFonts w:cstheme="minorHAnsi"/>
                <w:b/>
                <w:i/>
                <w:sz w:val="20"/>
                <w:szCs w:val="20"/>
              </w:rPr>
            </w:pPr>
          </w:p>
        </w:tc>
        <w:tc>
          <w:tcPr>
            <w:tcW w:w="2459" w:type="dxa"/>
          </w:tcPr>
          <w:p w:rsidR="00FB4E72" w:rsidRPr="0022431E" w:rsidRDefault="00832B43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*Costo</w:t>
            </w:r>
            <w:r w:rsidR="00DB397F" w:rsidRPr="0022431E">
              <w:rPr>
                <w:rFonts w:cstheme="minorHAnsi"/>
                <w:sz w:val="20"/>
                <w:szCs w:val="20"/>
              </w:rPr>
              <w:t>.</w:t>
            </w:r>
          </w:p>
          <w:p w:rsidR="00832B43" w:rsidRPr="0022431E" w:rsidRDefault="00832B43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*Costo de instalación</w:t>
            </w:r>
            <w:r w:rsidR="00DB397F" w:rsidRPr="0022431E">
              <w:rPr>
                <w:rFonts w:cstheme="minorHAnsi"/>
                <w:sz w:val="20"/>
                <w:szCs w:val="20"/>
              </w:rPr>
              <w:t>.</w:t>
            </w:r>
          </w:p>
          <w:p w:rsidR="00832B43" w:rsidRPr="0022431E" w:rsidRDefault="00832B43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*Pocas empresas proveedoras: IBM, Hitachi, Amdhal y Fujitsu.</w:t>
            </w:r>
          </w:p>
          <w:p w:rsidR="00832B43" w:rsidRPr="0022431E" w:rsidRDefault="00832B43" w:rsidP="00565C1B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*Incompatibilidad con otras plataformas</w:t>
            </w:r>
            <w:r w:rsidR="00DB397F" w:rsidRPr="0022431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B4E72" w:rsidRPr="0022431E" w:rsidTr="00251060">
        <w:tc>
          <w:tcPr>
            <w:tcW w:w="1809" w:type="dxa"/>
          </w:tcPr>
          <w:p w:rsidR="00251060" w:rsidRPr="0022431E" w:rsidRDefault="00356655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Súper</w:t>
            </w:r>
          </w:p>
          <w:p w:rsidR="00FB4E72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computadora</w:t>
            </w:r>
          </w:p>
        </w:tc>
        <w:tc>
          <w:tcPr>
            <w:tcW w:w="3162" w:type="dxa"/>
          </w:tcPr>
          <w:p w:rsidR="00251060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 xml:space="preserve">Computadora con capacidad de cálculo muy superior a una PC común. </w:t>
            </w:r>
          </w:p>
          <w:p w:rsidR="00251060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 usan para aplicaciones especializadas que requieren enormes cantidades de cálculos matemáticos</w:t>
            </w:r>
            <w:r w:rsidR="00B8035B" w:rsidRPr="0022431E">
              <w:rPr>
                <w:rFonts w:cstheme="minorHAnsi"/>
                <w:sz w:val="20"/>
                <w:szCs w:val="20"/>
              </w:rPr>
              <w:t xml:space="preserve"> y gran velocidad de cálculo</w:t>
            </w:r>
            <w:r w:rsidRPr="0022431E">
              <w:rPr>
                <w:rFonts w:cstheme="minorHAnsi"/>
                <w:sz w:val="20"/>
                <w:szCs w:val="20"/>
              </w:rPr>
              <w:t>.</w:t>
            </w:r>
          </w:p>
          <w:p w:rsidR="00251060" w:rsidRPr="0022431E" w:rsidRDefault="00251060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Poseen miles de procesadores.</w:t>
            </w:r>
          </w:p>
        </w:tc>
        <w:tc>
          <w:tcPr>
            <w:tcW w:w="4020" w:type="dxa"/>
          </w:tcPr>
          <w:p w:rsidR="00FB4E72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Uso</w:t>
            </w:r>
            <w:r w:rsidRPr="0022431E">
              <w:rPr>
                <w:rFonts w:cstheme="minorHAnsi"/>
                <w:sz w:val="20"/>
                <w:szCs w:val="20"/>
              </w:rPr>
              <w:t xml:space="preserve">: </w:t>
            </w:r>
          </w:p>
          <w:p w:rsidR="00DB397F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Investigaciones científicas.</w:t>
            </w:r>
          </w:p>
          <w:p w:rsidR="00DB397F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Diseño automotriz y aeronáutico.</w:t>
            </w:r>
          </w:p>
          <w:p w:rsidR="00DB397F" w:rsidRPr="0022431E" w:rsidRDefault="00DB39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Estudio y Predicción del Clima.</w:t>
            </w:r>
          </w:p>
        </w:tc>
        <w:tc>
          <w:tcPr>
            <w:tcW w:w="3402" w:type="dxa"/>
          </w:tcPr>
          <w:p w:rsidR="00FB4E72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*Poder de Cálculo.</w:t>
            </w:r>
          </w:p>
          <w:p w:rsidR="00DB397F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*Estabilidad/Confianza.</w:t>
            </w:r>
          </w:p>
          <w:p w:rsidR="00DB397F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*Capacidad de procesamiento y almacenamiento.</w:t>
            </w:r>
          </w:p>
          <w:p w:rsidR="00DB397F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*Gran tamaño de memoria.</w:t>
            </w:r>
          </w:p>
        </w:tc>
        <w:tc>
          <w:tcPr>
            <w:tcW w:w="2459" w:type="dxa"/>
          </w:tcPr>
          <w:p w:rsidR="00FB4E72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*Costo.</w:t>
            </w:r>
          </w:p>
          <w:p w:rsidR="00DB397F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*Costo de instalación.</w:t>
            </w:r>
          </w:p>
          <w:p w:rsidR="00DB397F" w:rsidRPr="0022431E" w:rsidRDefault="00DB397F" w:rsidP="00565C1B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*Consumo de energía.</w:t>
            </w:r>
          </w:p>
        </w:tc>
      </w:tr>
      <w:tr w:rsidR="00584954" w:rsidRPr="0022431E" w:rsidTr="00251060">
        <w:tc>
          <w:tcPr>
            <w:tcW w:w="1809" w:type="dxa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Servidores Torre</w:t>
            </w:r>
          </w:p>
        </w:tc>
        <w:tc>
          <w:tcPr>
            <w:tcW w:w="13043" w:type="dxa"/>
            <w:gridSpan w:val="4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Son los servidores que se utilizan para las empresas pequeñas y medianas. No requieren de ninguna infraestructura de instalación especial más allá de la básica para una PC.</w:t>
            </w:r>
          </w:p>
        </w:tc>
      </w:tr>
      <w:tr w:rsidR="00584954" w:rsidRPr="0022431E" w:rsidTr="00251060">
        <w:tc>
          <w:tcPr>
            <w:tcW w:w="1809" w:type="dxa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Servidores Rack</w:t>
            </w:r>
          </w:p>
        </w:tc>
        <w:tc>
          <w:tcPr>
            <w:tcW w:w="13043" w:type="dxa"/>
            <w:gridSpan w:val="4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 utilizan en Datacenters pequeños, medianos o grandes. Requieren de una infraestructura específica para su instalación y funcionamiento.</w:t>
            </w:r>
          </w:p>
        </w:tc>
      </w:tr>
      <w:tr w:rsidR="00584954" w:rsidRPr="0022431E" w:rsidTr="00251060">
        <w:tc>
          <w:tcPr>
            <w:tcW w:w="1809" w:type="dxa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Servidores Blade</w:t>
            </w:r>
          </w:p>
        </w:tc>
        <w:tc>
          <w:tcPr>
            <w:tcW w:w="13043" w:type="dxa"/>
            <w:gridSpan w:val="4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Ideales para reducir espacio y disminuir el consumo de energía.</w:t>
            </w:r>
          </w:p>
        </w:tc>
      </w:tr>
      <w:tr w:rsidR="00584954" w:rsidRPr="0022431E" w:rsidTr="00251060">
        <w:tc>
          <w:tcPr>
            <w:tcW w:w="1809" w:type="dxa"/>
          </w:tcPr>
          <w:p w:rsidR="00D07D0F" w:rsidRPr="0022431E" w:rsidRDefault="00503043" w:rsidP="00D07D0F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Clúster</w:t>
            </w:r>
          </w:p>
        </w:tc>
        <w:tc>
          <w:tcPr>
            <w:tcW w:w="3162" w:type="dxa"/>
          </w:tcPr>
          <w:p w:rsidR="00584954" w:rsidRPr="0022431E" w:rsidRDefault="00E41E41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Grupo de computadoras individúales (Nodo) trabajando en forma conjunta bajo una solución de software y conectividad que se ponen al servicio del procesamiento de una determinada tarea</w:t>
            </w:r>
            <w:r w:rsidR="002710C4" w:rsidRPr="0022431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020" w:type="dxa"/>
          </w:tcPr>
          <w:p w:rsidR="00CC057F" w:rsidRPr="0022431E" w:rsidRDefault="00CC057F" w:rsidP="00251060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  <w:u w:val="single"/>
              </w:rPr>
              <w:t>Componentes</w:t>
            </w:r>
            <w:r w:rsidRPr="0022431E">
              <w:rPr>
                <w:rFonts w:cstheme="minorHAnsi"/>
                <w:sz w:val="20"/>
                <w:szCs w:val="20"/>
              </w:rPr>
              <w:t>: nodos, almacenamiento, sistemas operativos, conexiones de red, protocolos de comunicación y servicios, software de aplicación para su gestión.</w:t>
            </w:r>
          </w:p>
        </w:tc>
        <w:tc>
          <w:tcPr>
            <w:tcW w:w="3402" w:type="dxa"/>
          </w:tcPr>
          <w:p w:rsidR="00CC057F" w:rsidRPr="0022431E" w:rsidRDefault="00CC05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*Alto rendimiento (procesamiento de grandes volúmenes).</w:t>
            </w:r>
          </w:p>
          <w:p w:rsidR="00584954" w:rsidRPr="0022431E" w:rsidRDefault="00CC05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*Alta disponibilidad.</w:t>
            </w:r>
          </w:p>
          <w:p w:rsidR="00CC057F" w:rsidRPr="0022431E" w:rsidRDefault="00CC057F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 Alta eficiencia (aprovechar recursos)</w:t>
            </w:r>
          </w:p>
          <w:p w:rsidR="00CC057F" w:rsidRPr="0022431E" w:rsidRDefault="00CC057F" w:rsidP="00251060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*Escalabilidad (incorporar nodos para incrementar la potencia)</w:t>
            </w:r>
          </w:p>
        </w:tc>
        <w:tc>
          <w:tcPr>
            <w:tcW w:w="2459" w:type="dxa"/>
          </w:tcPr>
          <w:p w:rsidR="00584954" w:rsidRPr="0022431E" w:rsidRDefault="00584954" w:rsidP="00BD44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3043" w:rsidRPr="0022431E" w:rsidTr="00251060">
        <w:tc>
          <w:tcPr>
            <w:tcW w:w="1809" w:type="dxa"/>
          </w:tcPr>
          <w:p w:rsidR="00503043" w:rsidRPr="0022431E" w:rsidRDefault="00503043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Clúster LB-C</w:t>
            </w:r>
          </w:p>
        </w:tc>
        <w:tc>
          <w:tcPr>
            <w:tcW w:w="13043" w:type="dxa"/>
            <w:gridSpan w:val="4"/>
          </w:tcPr>
          <w:p w:rsidR="00503043" w:rsidRPr="0022431E" w:rsidRDefault="00503043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Balanceo de Carga: trabaja ruteando la totalidad de la carga de trabajo por medio de un servidor de front-end, el cual distribuye esa carga entre los nodos de procesamiento activo</w:t>
            </w:r>
          </w:p>
        </w:tc>
      </w:tr>
      <w:tr w:rsidR="00503043" w:rsidRPr="0022431E" w:rsidTr="00251060">
        <w:tc>
          <w:tcPr>
            <w:tcW w:w="1809" w:type="dxa"/>
          </w:tcPr>
          <w:p w:rsidR="00503043" w:rsidRPr="0022431E" w:rsidRDefault="00503043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Clúster HP-C</w:t>
            </w:r>
          </w:p>
        </w:tc>
        <w:tc>
          <w:tcPr>
            <w:tcW w:w="13043" w:type="dxa"/>
            <w:gridSpan w:val="4"/>
          </w:tcPr>
          <w:p w:rsidR="00503043" w:rsidRPr="0022431E" w:rsidRDefault="00503043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Alta Performance: explotan el potencial del procesamiento en paralelo entre múltiples computadoras. Este clúster es el más indicado para el procesamiento de funciones complejas.</w:t>
            </w:r>
          </w:p>
        </w:tc>
      </w:tr>
      <w:tr w:rsidR="00503043" w:rsidRPr="0022431E" w:rsidTr="00251060">
        <w:tc>
          <w:tcPr>
            <w:tcW w:w="1809" w:type="dxa"/>
          </w:tcPr>
          <w:p w:rsidR="00503043" w:rsidRPr="0022431E" w:rsidRDefault="00503043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Clúster HA-C</w:t>
            </w:r>
          </w:p>
        </w:tc>
        <w:tc>
          <w:tcPr>
            <w:tcW w:w="13043" w:type="dxa"/>
            <w:gridSpan w:val="4"/>
          </w:tcPr>
          <w:p w:rsidR="00503043" w:rsidRPr="0022431E" w:rsidRDefault="0022431E" w:rsidP="00BD44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Alta Disponibilidad: </w:t>
            </w:r>
            <w:r w:rsidR="003917FA" w:rsidRPr="0022431E">
              <w:rPr>
                <w:rFonts w:cstheme="minorHAnsi"/>
                <w:sz w:val="20"/>
                <w:szCs w:val="20"/>
              </w:rPr>
              <w:t>Asegura el acceso constante a los servicios de aplicación. Está diseñado para mantener computadoras redundantes que puedan convertirse en sistemas de backup en caso de una falla del sistema. El mínimo necesario es de 2 computadoras.</w:t>
            </w:r>
          </w:p>
        </w:tc>
      </w:tr>
      <w:tr w:rsidR="008328B6" w:rsidRPr="0022431E" w:rsidTr="00251060">
        <w:tc>
          <w:tcPr>
            <w:tcW w:w="1809" w:type="dxa"/>
          </w:tcPr>
          <w:p w:rsidR="008328B6" w:rsidRPr="0022431E" w:rsidRDefault="008328B6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Grid Computing</w:t>
            </w:r>
          </w:p>
        </w:tc>
        <w:tc>
          <w:tcPr>
            <w:tcW w:w="13043" w:type="dxa"/>
            <w:gridSpan w:val="4"/>
          </w:tcPr>
          <w:p w:rsidR="00251060" w:rsidRPr="0022431E" w:rsidRDefault="00340B4B" w:rsidP="00251060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 xml:space="preserve">Una grilla permite la organización de un “pool” de múltiples recursos: clúster de alta performance, estaciones de trabajo e instrumentos. </w:t>
            </w:r>
          </w:p>
          <w:p w:rsidR="008328B6" w:rsidRPr="0022431E" w:rsidRDefault="00340B4B" w:rsidP="001A4463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lastRenderedPageBreak/>
              <w:t xml:space="preserve">Un grid no es un clúster, pero puede </w:t>
            </w:r>
            <w:r w:rsidR="001A4463" w:rsidRPr="0022431E">
              <w:rPr>
                <w:rFonts w:cstheme="minorHAnsi"/>
                <w:sz w:val="20"/>
                <w:szCs w:val="20"/>
              </w:rPr>
              <w:t xml:space="preserve">serlo o </w:t>
            </w:r>
            <w:r w:rsidRPr="0022431E">
              <w:rPr>
                <w:rFonts w:cstheme="minorHAnsi"/>
                <w:sz w:val="20"/>
                <w:szCs w:val="20"/>
              </w:rPr>
              <w:t>contenerlo.</w:t>
            </w:r>
            <w:r w:rsidR="001A4463" w:rsidRPr="0022431E">
              <w:rPr>
                <w:rFonts w:cstheme="minorHAnsi"/>
                <w:sz w:val="20"/>
                <w:szCs w:val="20"/>
              </w:rPr>
              <w:t xml:space="preserve"> El clúster es generalmente un conjunto uniforme de recursos en un mismo lugar.  </w:t>
            </w:r>
          </w:p>
        </w:tc>
      </w:tr>
      <w:tr w:rsidR="005B78C2" w:rsidRPr="0022431E" w:rsidTr="00251060">
        <w:tc>
          <w:tcPr>
            <w:tcW w:w="1809" w:type="dxa"/>
          </w:tcPr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bookmarkStart w:id="0" w:name="_GoBack" w:colFirst="0" w:colLast="2"/>
            <w:r w:rsidRPr="0022431E">
              <w:rPr>
                <w:rFonts w:cstheme="minorHAnsi"/>
                <w:sz w:val="20"/>
                <w:szCs w:val="20"/>
              </w:rPr>
              <w:lastRenderedPageBreak/>
              <w:t>Cloud Computing</w:t>
            </w:r>
          </w:p>
        </w:tc>
        <w:tc>
          <w:tcPr>
            <w:tcW w:w="3162" w:type="dxa"/>
          </w:tcPr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Servicio de Infraestructura.</w:t>
            </w:r>
          </w:p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</w:p>
          <w:p w:rsidR="007A6145" w:rsidRPr="0022431E" w:rsidRDefault="007A6145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Disminuyen el CAPEX y permiten que el OPEX crezca dinámicamente según las necesidades.</w:t>
            </w:r>
          </w:p>
        </w:tc>
        <w:tc>
          <w:tcPr>
            <w:tcW w:w="4020" w:type="dxa"/>
          </w:tcPr>
          <w:p w:rsidR="007A6145" w:rsidRPr="0022431E" w:rsidRDefault="007A6145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Infrastructure as a Service (IaaS): Máquinas virtuales.</w:t>
            </w:r>
          </w:p>
          <w:p w:rsidR="005B78C2" w:rsidRPr="0022431E" w:rsidRDefault="007A6145" w:rsidP="00BD446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431E">
              <w:rPr>
                <w:rFonts w:cstheme="minorHAnsi"/>
                <w:sz w:val="20"/>
                <w:szCs w:val="20"/>
                <w:lang w:val="en-US"/>
              </w:rPr>
              <w:t xml:space="preserve">Platform as a Service (PaaS): </w:t>
            </w:r>
            <w:proofErr w:type="spellStart"/>
            <w:r w:rsidRPr="0022431E">
              <w:rPr>
                <w:rFonts w:cstheme="minorHAnsi"/>
                <w:sz w:val="20"/>
                <w:szCs w:val="20"/>
                <w:lang w:val="en-US"/>
              </w:rPr>
              <w:t>Páginas</w:t>
            </w:r>
            <w:proofErr w:type="spellEnd"/>
            <w:r w:rsidRPr="0022431E">
              <w:rPr>
                <w:rFonts w:cstheme="minorHAnsi"/>
                <w:sz w:val="20"/>
                <w:szCs w:val="20"/>
                <w:lang w:val="en-US"/>
              </w:rPr>
              <w:t xml:space="preserve"> web.</w:t>
            </w:r>
          </w:p>
          <w:p w:rsidR="005B78C2" w:rsidRPr="0022431E" w:rsidRDefault="001A4463" w:rsidP="00BD446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431E">
              <w:rPr>
                <w:rFonts w:cstheme="minorHAnsi"/>
                <w:sz w:val="20"/>
                <w:szCs w:val="20"/>
                <w:lang w:val="en-US"/>
              </w:rPr>
              <w:t>Software as a Service (SaaS): Email.</w:t>
            </w:r>
          </w:p>
          <w:p w:rsidR="007A6145" w:rsidRPr="0022431E" w:rsidRDefault="001A4463" w:rsidP="00BD446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2431E">
              <w:rPr>
                <w:rFonts w:cstheme="minorHAnsi"/>
                <w:sz w:val="20"/>
                <w:szCs w:val="20"/>
                <w:lang w:val="en-US"/>
              </w:rPr>
              <w:t>Managed Service Provider (MSP): Monitoreo.</w:t>
            </w:r>
          </w:p>
        </w:tc>
        <w:tc>
          <w:tcPr>
            <w:tcW w:w="3402" w:type="dxa"/>
          </w:tcPr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*Permite crecer dinámicamente de acuerdo a las necesidades del negocio sin realizar grandes inversiones que permitan acolchonar los picos de demanda.</w:t>
            </w:r>
          </w:p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</w:t>
            </w:r>
            <w:r w:rsidR="007A6145" w:rsidRPr="0022431E">
              <w:rPr>
                <w:rFonts w:cstheme="minorHAnsi"/>
                <w:sz w:val="20"/>
                <w:szCs w:val="20"/>
              </w:rPr>
              <w:t>Permite</w:t>
            </w:r>
            <w:r w:rsidRPr="0022431E">
              <w:rPr>
                <w:rFonts w:cstheme="minorHAnsi"/>
                <w:sz w:val="20"/>
                <w:szCs w:val="20"/>
              </w:rPr>
              <w:t xml:space="preserve"> disponibilidad de implementación y crecimiento inmediata.</w:t>
            </w:r>
          </w:p>
        </w:tc>
        <w:tc>
          <w:tcPr>
            <w:tcW w:w="2459" w:type="dxa"/>
          </w:tcPr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</w:t>
            </w:r>
            <w:r w:rsidR="00C5720A" w:rsidRPr="0022431E">
              <w:rPr>
                <w:rFonts w:cstheme="minorHAnsi"/>
                <w:sz w:val="20"/>
                <w:szCs w:val="20"/>
              </w:rPr>
              <w:t>Depende</w:t>
            </w:r>
            <w:r w:rsidRPr="0022431E">
              <w:rPr>
                <w:rFonts w:cstheme="minorHAnsi"/>
                <w:sz w:val="20"/>
                <w:szCs w:val="20"/>
              </w:rPr>
              <w:t xml:space="preserve"> de los proveedores.</w:t>
            </w:r>
          </w:p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  <w:r w:rsidRPr="0022431E">
              <w:rPr>
                <w:rFonts w:cstheme="minorHAnsi"/>
                <w:sz w:val="20"/>
                <w:szCs w:val="20"/>
              </w:rPr>
              <w:t>*Exposición de datos sensibles a terceros.</w:t>
            </w:r>
          </w:p>
          <w:p w:rsidR="005B78C2" w:rsidRPr="0022431E" w:rsidRDefault="005B78C2" w:rsidP="00BD4466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:rsidR="00FB4E72" w:rsidRDefault="00FB4E72" w:rsidP="00BD4466">
      <w:pPr>
        <w:spacing w:after="0"/>
        <w:rPr>
          <w:b/>
          <w:i/>
          <w:u w:val="single"/>
        </w:rPr>
      </w:pPr>
    </w:p>
    <w:p w:rsidR="00356655" w:rsidRPr="00356655" w:rsidRDefault="00356655" w:rsidP="00BD4466">
      <w:pPr>
        <w:spacing w:after="0"/>
        <w:rPr>
          <w:rFonts w:cstheme="minorHAnsi"/>
          <w:b/>
          <w:i/>
          <w:u w:val="single"/>
        </w:rPr>
      </w:pPr>
      <w:r w:rsidRPr="00356655">
        <w:rPr>
          <w:rFonts w:cstheme="minorHAnsi"/>
          <w:b/>
          <w:i/>
          <w:u w:val="single"/>
        </w:rPr>
        <w:t>Métricas Populares de Rendimiento:</w:t>
      </w: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</w:rPr>
      </w:pP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56655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MIPS: Micro instrucciones por segundo. </w:t>
      </w: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56655">
        <w:rPr>
          <w:rFonts w:ascii="Cambria Math" w:hAnsi="Cambria Math" w:cs="Cambria Math"/>
          <w:sz w:val="20"/>
          <w:szCs w:val="20"/>
        </w:rPr>
        <w:t>𝑀𝐼𝑃𝑆𝑁𝑎𝑡𝑖𝑣𝑜𝑠</w:t>
      </w:r>
      <w:r w:rsidRPr="00356655">
        <w:rPr>
          <w:rFonts w:asciiTheme="minorHAnsi" w:hAnsiTheme="minorHAnsi" w:cstheme="minorHAnsi"/>
          <w:sz w:val="20"/>
          <w:szCs w:val="20"/>
        </w:rPr>
        <w:t xml:space="preserve"> = </w:t>
      </w:r>
      <w:r w:rsidRPr="00356655">
        <w:rPr>
          <w:rFonts w:ascii="Cambria Math" w:hAnsi="Cambria Math" w:cs="Cambria Math"/>
          <w:sz w:val="20"/>
          <w:szCs w:val="20"/>
        </w:rPr>
        <w:t>𝐹𝑟𝑒𝑐𝑢𝑒𝑛𝑐𝑖𝑎</w:t>
      </w:r>
      <w:r w:rsidRPr="00356655">
        <w:rPr>
          <w:rFonts w:asciiTheme="minorHAnsi" w:hAnsiTheme="minorHAnsi"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𝑑𝑒𝑙</w:t>
      </w:r>
      <w:r w:rsidRPr="00356655">
        <w:rPr>
          <w:rFonts w:asciiTheme="minorHAnsi" w:hAnsiTheme="minorHAnsi"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𝑟𝑒𝑙𝑜𝑗</w:t>
      </w:r>
      <w:r w:rsidRPr="00356655">
        <w:rPr>
          <w:rFonts w:asciiTheme="minorHAnsi" w:hAnsiTheme="minorHAnsi" w:cstheme="minorHAnsi"/>
          <w:sz w:val="20"/>
          <w:szCs w:val="20"/>
        </w:rPr>
        <w:t xml:space="preserve"> / (</w:t>
      </w:r>
      <w:r w:rsidRPr="00356655">
        <w:rPr>
          <w:rFonts w:ascii="Cambria Math" w:hAnsi="Cambria Math" w:cs="Cambria Math"/>
          <w:sz w:val="20"/>
          <w:szCs w:val="20"/>
        </w:rPr>
        <w:t>𝐶𝑃𝐼</w:t>
      </w:r>
      <w:r w:rsidRPr="00356655">
        <w:rPr>
          <w:rFonts w:asciiTheme="minorHAnsi" w:hAnsiTheme="minorHAnsi"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𝑥</w:t>
      </w:r>
      <w:r w:rsidRPr="00356655">
        <w:rPr>
          <w:rFonts w:asciiTheme="minorHAnsi" w:hAnsiTheme="minorHAnsi" w:cstheme="minorHAnsi"/>
          <w:sz w:val="20"/>
          <w:szCs w:val="20"/>
        </w:rPr>
        <w:t xml:space="preserve"> 10^6),</w:t>
      </w: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56655">
        <w:rPr>
          <w:rFonts w:ascii="Cambria Math" w:hAnsi="Cambria Math" w:cs="Cambria Math"/>
          <w:sz w:val="20"/>
          <w:szCs w:val="20"/>
        </w:rPr>
        <w:t>𝐶𝑃𝐼</w:t>
      </w:r>
      <w:r w:rsidRPr="00356655">
        <w:rPr>
          <w:rFonts w:asciiTheme="minorHAnsi" w:hAnsiTheme="minorHAnsi" w:cstheme="minorHAnsi"/>
          <w:sz w:val="20"/>
          <w:szCs w:val="20"/>
        </w:rPr>
        <w:t xml:space="preserve">: </w:t>
      </w:r>
      <w:r w:rsidRPr="00356655">
        <w:rPr>
          <w:rFonts w:ascii="Cambria Math" w:hAnsi="Cambria Math" w:cs="Cambria Math"/>
          <w:sz w:val="20"/>
          <w:szCs w:val="20"/>
        </w:rPr>
        <w:t>𝐶𝑖𝑐𝑙𝑜𝑠</w:t>
      </w:r>
      <w:r w:rsidRPr="00356655">
        <w:rPr>
          <w:rFonts w:asciiTheme="minorHAnsi" w:hAnsiTheme="minorHAnsi"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𝑝𝑜𝑟</w:t>
      </w:r>
      <w:r w:rsidRPr="00356655">
        <w:rPr>
          <w:rFonts w:asciiTheme="minorHAnsi" w:hAnsiTheme="minorHAnsi"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𝑖𝑛𝑠𝑡𝑟𝑢𝑐𝑐𝑖</w:t>
      </w:r>
      <w:r w:rsidRPr="00356655">
        <w:rPr>
          <w:rFonts w:asciiTheme="minorHAnsi" w:hAnsiTheme="minorHAnsi" w:cstheme="minorHAnsi"/>
          <w:sz w:val="20"/>
          <w:szCs w:val="20"/>
        </w:rPr>
        <w:t xml:space="preserve">ón </w:t>
      </w: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655" w:rsidRPr="00356655" w:rsidRDefault="00356655" w:rsidP="00356655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56655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FLOPS: Operaciones en coma flotante por segundo. </w:t>
      </w:r>
    </w:p>
    <w:p w:rsidR="00356655" w:rsidRPr="00356655" w:rsidRDefault="00356655" w:rsidP="00356655">
      <w:pPr>
        <w:spacing w:after="0"/>
        <w:rPr>
          <w:rFonts w:cstheme="minorHAnsi"/>
          <w:sz w:val="20"/>
          <w:szCs w:val="20"/>
        </w:rPr>
      </w:pPr>
      <w:r w:rsidRPr="00356655">
        <w:rPr>
          <w:rFonts w:ascii="Cambria Math" w:hAnsi="Cambria Math" w:cs="Cambria Math"/>
          <w:sz w:val="20"/>
          <w:szCs w:val="20"/>
        </w:rPr>
        <w:t>𝐹𝐿𝑂𝑃𝑆</w:t>
      </w:r>
      <w:r w:rsidRPr="00356655">
        <w:rPr>
          <w:rFonts w:cstheme="minorHAnsi"/>
          <w:sz w:val="20"/>
          <w:szCs w:val="20"/>
        </w:rPr>
        <w:t xml:space="preserve"> = </w:t>
      </w:r>
      <w:r w:rsidRPr="00356655">
        <w:rPr>
          <w:rFonts w:ascii="Cambria Math" w:hAnsi="Cambria Math" w:cs="Cambria Math"/>
          <w:sz w:val="20"/>
          <w:szCs w:val="20"/>
        </w:rPr>
        <w:t>𝑁</w:t>
      </w:r>
      <w:r w:rsidRPr="00356655">
        <w:rPr>
          <w:rFonts w:cstheme="minorHAnsi"/>
          <w:sz w:val="20"/>
          <w:szCs w:val="20"/>
        </w:rPr>
        <w:t xml:space="preserve">º </w:t>
      </w:r>
      <w:r w:rsidRPr="00356655">
        <w:rPr>
          <w:rFonts w:ascii="Cambria Math" w:hAnsi="Cambria Math" w:cs="Cambria Math"/>
          <w:sz w:val="20"/>
          <w:szCs w:val="20"/>
        </w:rPr>
        <w:t>𝑑𝑒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𝑜𝑝𝑒𝑟𝑎𝑐𝑖𝑜𝑛𝑒𝑠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𝑒𝑛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𝑝𝑢𝑛𝑡𝑜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𝑓𝑙𝑜𝑡𝑎𝑛𝑡𝑒</w:t>
      </w:r>
      <w:r w:rsidRPr="00356655">
        <w:rPr>
          <w:rFonts w:cstheme="minorHAnsi"/>
          <w:sz w:val="20"/>
          <w:szCs w:val="20"/>
        </w:rPr>
        <w:t xml:space="preserve"> / (</w:t>
      </w:r>
      <w:r w:rsidRPr="00356655">
        <w:rPr>
          <w:rFonts w:ascii="Cambria Math" w:hAnsi="Cambria Math" w:cs="Cambria Math"/>
          <w:sz w:val="20"/>
          <w:szCs w:val="20"/>
        </w:rPr>
        <w:t>𝑇𝑖𝑒𝑚𝑝𝑜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𝑑𝑒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𝑒𝑗𝑒𝑐𝑢𝑐𝑖</w:t>
      </w:r>
      <w:proofErr w:type="spellStart"/>
      <w:r w:rsidRPr="00356655">
        <w:rPr>
          <w:rFonts w:cstheme="minorHAnsi"/>
          <w:sz w:val="20"/>
          <w:szCs w:val="20"/>
        </w:rPr>
        <w:t>ó</w:t>
      </w:r>
      <w:proofErr w:type="spellEnd"/>
      <w:r w:rsidRPr="00356655">
        <w:rPr>
          <w:rFonts w:ascii="Cambria Math" w:hAnsi="Cambria Math" w:cs="Cambria Math"/>
          <w:sz w:val="20"/>
          <w:szCs w:val="20"/>
        </w:rPr>
        <w:t>𝑛</w:t>
      </w:r>
      <w:r w:rsidRPr="00356655">
        <w:rPr>
          <w:rFonts w:cstheme="minorHAnsi"/>
          <w:sz w:val="20"/>
          <w:szCs w:val="20"/>
        </w:rPr>
        <w:t xml:space="preserve"> </w:t>
      </w:r>
      <w:r w:rsidRPr="00356655">
        <w:rPr>
          <w:rFonts w:ascii="Cambria Math" w:hAnsi="Cambria Math" w:cs="Cambria Math"/>
          <w:sz w:val="20"/>
          <w:szCs w:val="20"/>
        </w:rPr>
        <w:t>𝑥</w:t>
      </w:r>
      <w:r w:rsidRPr="00356655">
        <w:rPr>
          <w:rFonts w:cstheme="minorHAnsi"/>
          <w:sz w:val="20"/>
          <w:szCs w:val="20"/>
        </w:rPr>
        <w:t xml:space="preserve"> 10^6) </w:t>
      </w:r>
    </w:p>
    <w:p w:rsidR="00356655" w:rsidRPr="00356655" w:rsidRDefault="00356655" w:rsidP="00356655">
      <w:pPr>
        <w:spacing w:after="0"/>
        <w:rPr>
          <w:rFonts w:cstheme="minorHAnsi"/>
          <w:sz w:val="20"/>
          <w:szCs w:val="20"/>
        </w:rPr>
      </w:pPr>
    </w:p>
    <w:p w:rsidR="00356655" w:rsidRDefault="00356655" w:rsidP="00356655">
      <w:pPr>
        <w:spacing w:after="0"/>
        <w:rPr>
          <w:rFonts w:cstheme="minorHAnsi"/>
          <w:sz w:val="20"/>
          <w:szCs w:val="20"/>
        </w:rPr>
      </w:pPr>
      <w:r w:rsidRPr="00356655">
        <w:rPr>
          <w:rFonts w:ascii="Cambria Math" w:hAnsi="Cambria Math" w:cs="Cambria Math"/>
          <w:sz w:val="20"/>
          <w:szCs w:val="20"/>
        </w:rPr>
        <w:t>𝑃𝑜𝑡𝑒𝑛𝑐𝑖𝑎𝑠</w:t>
      </w:r>
      <w:r w:rsidRPr="00356655">
        <w:rPr>
          <w:rFonts w:cstheme="minorHAnsi"/>
          <w:sz w:val="20"/>
          <w:szCs w:val="20"/>
        </w:rPr>
        <w:t xml:space="preserve">: </w:t>
      </w:r>
      <w:r w:rsidRPr="00356655">
        <w:rPr>
          <w:rFonts w:ascii="Cambria Math" w:hAnsi="Cambria Math" w:cs="Cambria Math"/>
          <w:sz w:val="20"/>
          <w:szCs w:val="20"/>
        </w:rPr>
        <w:t>𝑀⇒</w:t>
      </w:r>
      <w:r w:rsidRPr="00356655">
        <w:rPr>
          <w:rFonts w:cstheme="minorHAnsi"/>
          <w:sz w:val="20"/>
          <w:szCs w:val="20"/>
        </w:rPr>
        <w:t xml:space="preserve">6, </w:t>
      </w:r>
      <w:r w:rsidRPr="00356655">
        <w:rPr>
          <w:rFonts w:ascii="Cambria Math" w:hAnsi="Cambria Math" w:cs="Cambria Math"/>
          <w:sz w:val="20"/>
          <w:szCs w:val="20"/>
        </w:rPr>
        <w:t>𝑇⇒</w:t>
      </w:r>
      <w:r w:rsidRPr="00356655">
        <w:rPr>
          <w:rFonts w:cstheme="minorHAnsi"/>
          <w:sz w:val="20"/>
          <w:szCs w:val="20"/>
        </w:rPr>
        <w:t xml:space="preserve">9, </w:t>
      </w:r>
      <w:r w:rsidRPr="00356655">
        <w:rPr>
          <w:rFonts w:ascii="Cambria Math" w:hAnsi="Cambria Math" w:cs="Cambria Math"/>
          <w:sz w:val="20"/>
          <w:szCs w:val="20"/>
        </w:rPr>
        <w:t>𝑃⇒</w:t>
      </w:r>
      <w:r w:rsidRPr="00356655">
        <w:rPr>
          <w:rFonts w:cstheme="minorHAnsi"/>
          <w:sz w:val="20"/>
          <w:szCs w:val="20"/>
        </w:rPr>
        <w:t>12</w:t>
      </w:r>
    </w:p>
    <w:p w:rsidR="00356655" w:rsidRPr="00356655" w:rsidRDefault="00356655" w:rsidP="00356655">
      <w:pPr>
        <w:spacing w:after="0"/>
        <w:rPr>
          <w:rFonts w:cstheme="minorHAnsi"/>
          <w:sz w:val="20"/>
          <w:szCs w:val="20"/>
        </w:rPr>
      </w:pPr>
    </w:p>
    <w:p w:rsidR="00356655" w:rsidRPr="00356655" w:rsidRDefault="00356655" w:rsidP="00356655">
      <w:pPr>
        <w:spacing w:after="0"/>
        <w:jc w:val="both"/>
        <w:rPr>
          <w:rFonts w:cstheme="minorHAnsi"/>
          <w:sz w:val="20"/>
          <w:szCs w:val="20"/>
        </w:rPr>
      </w:pPr>
      <w:r w:rsidRPr="00356655">
        <w:rPr>
          <w:rFonts w:cstheme="minorHAnsi"/>
          <w:sz w:val="20"/>
          <w:szCs w:val="20"/>
        </w:rPr>
        <w:t>La gestión de MIPS es un enfoque proactivo para reducir los costos de TI a través de mediciones automáticas del consumo de las aplicaciones y la identificación del uso abusivo y recurrente de subrutinas de sistema y fallas de código crónicas. Esta solución habilita a los departamentos de TI para identificar unívocamente las ineficacias que consumen demasiado tiempo de CPU y corregirlas para mejorar el rendimiento y la calidad general de las aplicaciones, aumentando su capacidad operativa y reduciendo sus necesidades de crecimiento futuro.</w:t>
      </w:r>
    </w:p>
    <w:sectPr w:rsidR="00356655" w:rsidRPr="00356655" w:rsidSect="00FB4E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E4FD5"/>
    <w:multiLevelType w:val="hybridMultilevel"/>
    <w:tmpl w:val="C9C8B2DC"/>
    <w:lvl w:ilvl="0" w:tplc="3472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9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C4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AA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C5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EB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C8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2A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B946E0"/>
    <w:multiLevelType w:val="hybridMultilevel"/>
    <w:tmpl w:val="87DEDA36"/>
    <w:lvl w:ilvl="0" w:tplc="CF3CD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E8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4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42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0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2E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69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64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AD5B02"/>
    <w:multiLevelType w:val="hybridMultilevel"/>
    <w:tmpl w:val="5764F74A"/>
    <w:lvl w:ilvl="0" w:tplc="28DE1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66"/>
    <w:rsid w:val="000A449E"/>
    <w:rsid w:val="000E1EFE"/>
    <w:rsid w:val="000F276E"/>
    <w:rsid w:val="000F7E4F"/>
    <w:rsid w:val="001563E6"/>
    <w:rsid w:val="0016076B"/>
    <w:rsid w:val="001A0A47"/>
    <w:rsid w:val="001A4463"/>
    <w:rsid w:val="001B1E49"/>
    <w:rsid w:val="001B27B7"/>
    <w:rsid w:val="001D5D35"/>
    <w:rsid w:val="001E71B9"/>
    <w:rsid w:val="0022431E"/>
    <w:rsid w:val="00251060"/>
    <w:rsid w:val="002710C4"/>
    <w:rsid w:val="00285175"/>
    <w:rsid w:val="00291D53"/>
    <w:rsid w:val="002C7F1B"/>
    <w:rsid w:val="003123B4"/>
    <w:rsid w:val="003403A2"/>
    <w:rsid w:val="00340B4B"/>
    <w:rsid w:val="00341BB0"/>
    <w:rsid w:val="003507CF"/>
    <w:rsid w:val="00356655"/>
    <w:rsid w:val="00383658"/>
    <w:rsid w:val="003917FA"/>
    <w:rsid w:val="003B78C7"/>
    <w:rsid w:val="004315EF"/>
    <w:rsid w:val="0046674A"/>
    <w:rsid w:val="004C14F8"/>
    <w:rsid w:val="004C2154"/>
    <w:rsid w:val="004E4197"/>
    <w:rsid w:val="00503043"/>
    <w:rsid w:val="00531B61"/>
    <w:rsid w:val="00540A02"/>
    <w:rsid w:val="00565B81"/>
    <w:rsid w:val="00565C1B"/>
    <w:rsid w:val="00572148"/>
    <w:rsid w:val="00584954"/>
    <w:rsid w:val="005A37EB"/>
    <w:rsid w:val="005B051A"/>
    <w:rsid w:val="005B78C2"/>
    <w:rsid w:val="00606B94"/>
    <w:rsid w:val="00693A7F"/>
    <w:rsid w:val="00695215"/>
    <w:rsid w:val="006C3B50"/>
    <w:rsid w:val="00721E88"/>
    <w:rsid w:val="00723503"/>
    <w:rsid w:val="00737FA4"/>
    <w:rsid w:val="0078079F"/>
    <w:rsid w:val="007A6145"/>
    <w:rsid w:val="0081102E"/>
    <w:rsid w:val="008328B6"/>
    <w:rsid w:val="00832B43"/>
    <w:rsid w:val="0084348A"/>
    <w:rsid w:val="00847ABB"/>
    <w:rsid w:val="008560EB"/>
    <w:rsid w:val="008709A4"/>
    <w:rsid w:val="0087281B"/>
    <w:rsid w:val="00880F9E"/>
    <w:rsid w:val="008B1B7D"/>
    <w:rsid w:val="008D1AF6"/>
    <w:rsid w:val="008E0534"/>
    <w:rsid w:val="009208B2"/>
    <w:rsid w:val="009611B3"/>
    <w:rsid w:val="009744F2"/>
    <w:rsid w:val="009E0926"/>
    <w:rsid w:val="009E0A1F"/>
    <w:rsid w:val="00AA0213"/>
    <w:rsid w:val="00AA29C8"/>
    <w:rsid w:val="00AB4AC4"/>
    <w:rsid w:val="00AE606B"/>
    <w:rsid w:val="00B00163"/>
    <w:rsid w:val="00B4521F"/>
    <w:rsid w:val="00B8035B"/>
    <w:rsid w:val="00B970F2"/>
    <w:rsid w:val="00BD4466"/>
    <w:rsid w:val="00BE4A56"/>
    <w:rsid w:val="00BF23D2"/>
    <w:rsid w:val="00BF40D2"/>
    <w:rsid w:val="00C16282"/>
    <w:rsid w:val="00C16EE3"/>
    <w:rsid w:val="00C5720A"/>
    <w:rsid w:val="00C60D47"/>
    <w:rsid w:val="00CC057F"/>
    <w:rsid w:val="00CC66FC"/>
    <w:rsid w:val="00CE48E2"/>
    <w:rsid w:val="00CE758C"/>
    <w:rsid w:val="00D07D0F"/>
    <w:rsid w:val="00D20D28"/>
    <w:rsid w:val="00D32578"/>
    <w:rsid w:val="00D5529F"/>
    <w:rsid w:val="00D84298"/>
    <w:rsid w:val="00DB397F"/>
    <w:rsid w:val="00DF3D88"/>
    <w:rsid w:val="00E04EE1"/>
    <w:rsid w:val="00E16910"/>
    <w:rsid w:val="00E34D82"/>
    <w:rsid w:val="00E34E4B"/>
    <w:rsid w:val="00E41E41"/>
    <w:rsid w:val="00E46C3B"/>
    <w:rsid w:val="00E6382E"/>
    <w:rsid w:val="00E92545"/>
    <w:rsid w:val="00F302DD"/>
    <w:rsid w:val="00F34C4D"/>
    <w:rsid w:val="00F67D82"/>
    <w:rsid w:val="00F917C9"/>
    <w:rsid w:val="00FA5908"/>
    <w:rsid w:val="00FB12D0"/>
    <w:rsid w:val="00FB4E72"/>
    <w:rsid w:val="00F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887F"/>
  <w15:docId w15:val="{29070852-F2D8-43E0-B9B1-FFE74FE4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A7F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4667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D07D0F"/>
    <w:pPr>
      <w:ind w:left="720"/>
      <w:contextualSpacing/>
    </w:pPr>
  </w:style>
  <w:style w:type="paragraph" w:customStyle="1" w:styleId="Default">
    <w:name w:val="Default"/>
    <w:rsid w:val="00356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6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2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5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8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4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1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5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8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7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4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42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1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2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8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6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9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3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Leito</cp:lastModifiedBy>
  <cp:revision>58</cp:revision>
  <dcterms:created xsi:type="dcterms:W3CDTF">2012-07-11T20:01:00Z</dcterms:created>
  <dcterms:modified xsi:type="dcterms:W3CDTF">2016-12-14T15:25:00Z</dcterms:modified>
</cp:coreProperties>
</file>