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CC3" w:rsidRPr="00A33991" w:rsidRDefault="00F43DAF">
      <w:pPr>
        <w:rPr>
          <w:rFonts w:cstheme="minorHAnsi"/>
          <w:szCs w:val="20"/>
        </w:rPr>
      </w:pPr>
      <w:r w:rsidRPr="00A33991">
        <w:rPr>
          <w:rFonts w:cstheme="minorHAnsi"/>
          <w:b/>
          <w:szCs w:val="20"/>
        </w:rPr>
        <w:t>Caché</w:t>
      </w:r>
      <w:r w:rsidRPr="00A33991">
        <w:rPr>
          <w:rFonts w:cstheme="minorHAnsi"/>
          <w:szCs w:val="20"/>
        </w:rPr>
        <w:t>:</w:t>
      </w:r>
    </w:p>
    <w:p w:rsidR="00F43DAF" w:rsidRPr="00A33991" w:rsidRDefault="00F43DAF" w:rsidP="00F43DAF">
      <w:pPr>
        <w:autoSpaceDE w:val="0"/>
        <w:autoSpaceDN w:val="0"/>
        <w:adjustRightInd w:val="0"/>
        <w:jc w:val="left"/>
        <w:rPr>
          <w:rFonts w:cstheme="minorHAnsi"/>
          <w:szCs w:val="20"/>
          <w:lang w:val="es-ES"/>
        </w:rPr>
      </w:pPr>
      <w:r w:rsidRPr="00A33991">
        <w:rPr>
          <w:rFonts w:cstheme="minorHAnsi"/>
          <w:szCs w:val="20"/>
          <w:lang w:val="es-ES"/>
        </w:rPr>
        <w:t>La caché es un buffer especial de memoria destinado a almacenar información que</w:t>
      </w:r>
      <w:r w:rsidR="00A33991" w:rsidRPr="00A33991">
        <w:rPr>
          <w:rFonts w:cstheme="minorHAnsi"/>
          <w:szCs w:val="20"/>
          <w:lang w:val="es-ES"/>
        </w:rPr>
        <w:t xml:space="preserve"> </w:t>
      </w:r>
      <w:r w:rsidRPr="00A33991">
        <w:rPr>
          <w:rFonts w:cstheme="minorHAnsi"/>
          <w:szCs w:val="20"/>
          <w:lang w:val="es-ES"/>
        </w:rPr>
        <w:t>necesite un sistema particular.</w:t>
      </w:r>
    </w:p>
    <w:p w:rsidR="00F43DAF" w:rsidRPr="00A33991" w:rsidRDefault="00F43DAF" w:rsidP="00F43DAF">
      <w:pPr>
        <w:autoSpaceDE w:val="0"/>
        <w:autoSpaceDN w:val="0"/>
        <w:adjustRightInd w:val="0"/>
        <w:jc w:val="left"/>
        <w:rPr>
          <w:rFonts w:cstheme="minorHAnsi"/>
          <w:szCs w:val="20"/>
          <w:lang w:val="es-ES"/>
        </w:rPr>
      </w:pPr>
      <w:r w:rsidRPr="00A33991">
        <w:rPr>
          <w:rFonts w:cstheme="minorHAnsi"/>
          <w:szCs w:val="20"/>
          <w:lang w:val="es-ES"/>
        </w:rPr>
        <w:t>Se accede por primera vez a cache para dejar una copia de un dato que el sistema</w:t>
      </w:r>
      <w:r w:rsidR="00A33991" w:rsidRPr="00A33991">
        <w:rPr>
          <w:rFonts w:cstheme="minorHAnsi"/>
          <w:szCs w:val="20"/>
          <w:lang w:val="es-ES"/>
        </w:rPr>
        <w:t xml:space="preserve"> </w:t>
      </w:r>
      <w:r w:rsidRPr="00A33991">
        <w:rPr>
          <w:rFonts w:cstheme="minorHAnsi"/>
          <w:szCs w:val="20"/>
          <w:lang w:val="es-ES"/>
        </w:rPr>
        <w:t>predice que puede reutilizar en un futuro cercano. Los siguientes accesos se realizan para realizar la lectura de ese dato haciendo que el acceso medio al dato sea menor.</w:t>
      </w:r>
    </w:p>
    <w:p w:rsidR="00A33991" w:rsidRPr="00A33991" w:rsidRDefault="00A33991" w:rsidP="00F43DAF">
      <w:pPr>
        <w:autoSpaceDE w:val="0"/>
        <w:autoSpaceDN w:val="0"/>
        <w:adjustRightInd w:val="0"/>
        <w:jc w:val="left"/>
        <w:rPr>
          <w:rFonts w:cstheme="minorHAnsi"/>
          <w:szCs w:val="20"/>
          <w:lang w:val="es-ES"/>
        </w:rPr>
      </w:pPr>
    </w:p>
    <w:p w:rsidR="00A33991" w:rsidRDefault="00A33991" w:rsidP="00F43DAF">
      <w:pPr>
        <w:autoSpaceDE w:val="0"/>
        <w:autoSpaceDN w:val="0"/>
        <w:adjustRightInd w:val="0"/>
        <w:jc w:val="left"/>
        <w:rPr>
          <w:rFonts w:cstheme="minorHAnsi"/>
          <w:szCs w:val="20"/>
          <w:lang w:val="es-ES"/>
        </w:rPr>
      </w:pPr>
      <w:r w:rsidRPr="00A33991">
        <w:rPr>
          <w:rFonts w:cstheme="minorHAnsi"/>
          <w:b/>
          <w:szCs w:val="20"/>
          <w:lang w:val="es-ES"/>
        </w:rPr>
        <w:t>Propósitos</w:t>
      </w:r>
      <w:r w:rsidRPr="00A33991">
        <w:rPr>
          <w:rFonts w:cstheme="minorHAnsi"/>
          <w:szCs w:val="20"/>
          <w:lang w:val="es-ES"/>
        </w:rPr>
        <w:t>:</w:t>
      </w:r>
    </w:p>
    <w:p w:rsidR="00A33991" w:rsidRDefault="00A33991" w:rsidP="00F43DAF">
      <w:pPr>
        <w:autoSpaceDE w:val="0"/>
        <w:autoSpaceDN w:val="0"/>
        <w:adjustRightInd w:val="0"/>
        <w:jc w:val="left"/>
        <w:rPr>
          <w:rFonts w:cstheme="minorHAnsi"/>
          <w:szCs w:val="20"/>
          <w:lang w:val="es-ES"/>
        </w:rPr>
      </w:pPr>
      <w:r>
        <w:rPr>
          <w:rFonts w:cstheme="minorHAnsi"/>
          <w:szCs w:val="20"/>
          <w:lang w:val="es-ES"/>
        </w:rPr>
        <w:t xml:space="preserve">En el ámbito web almacena documentos web (páginas, imágenes, </w:t>
      </w:r>
      <w:proofErr w:type="spellStart"/>
      <w:r>
        <w:rPr>
          <w:rFonts w:cstheme="minorHAnsi"/>
          <w:szCs w:val="20"/>
          <w:lang w:val="es-ES"/>
        </w:rPr>
        <w:t>queries</w:t>
      </w:r>
      <w:proofErr w:type="spellEnd"/>
      <w:r>
        <w:rPr>
          <w:rFonts w:cstheme="minorHAnsi"/>
          <w:szCs w:val="20"/>
          <w:lang w:val="es-ES"/>
        </w:rPr>
        <w:t>) para reducir el ancho de banda, la carga de los servidores y el retardo de la recarga.</w:t>
      </w:r>
    </w:p>
    <w:p w:rsidR="00A33991" w:rsidRDefault="00A33991" w:rsidP="00F43DAF">
      <w:pPr>
        <w:autoSpaceDE w:val="0"/>
        <w:autoSpaceDN w:val="0"/>
        <w:adjustRightInd w:val="0"/>
        <w:jc w:val="left"/>
        <w:rPr>
          <w:rFonts w:cstheme="minorHAnsi"/>
          <w:szCs w:val="20"/>
          <w:lang w:val="es-ES"/>
        </w:rPr>
      </w:pPr>
    </w:p>
    <w:p w:rsidR="00A33991" w:rsidRDefault="00A33991" w:rsidP="00F43DAF">
      <w:pPr>
        <w:autoSpaceDE w:val="0"/>
        <w:autoSpaceDN w:val="0"/>
        <w:adjustRightInd w:val="0"/>
        <w:jc w:val="left"/>
        <w:rPr>
          <w:rFonts w:cstheme="minorHAnsi"/>
          <w:szCs w:val="20"/>
          <w:lang w:val="es-ES"/>
        </w:rPr>
      </w:pPr>
      <w:r w:rsidRPr="00A33991">
        <w:rPr>
          <w:rFonts w:cstheme="minorHAnsi"/>
          <w:b/>
          <w:szCs w:val="20"/>
          <w:lang w:val="es-ES"/>
        </w:rPr>
        <w:t>Propiedades</w:t>
      </w:r>
      <w:r>
        <w:rPr>
          <w:rFonts w:cstheme="minorHAnsi"/>
          <w:szCs w:val="20"/>
          <w:lang w:val="es-ES"/>
        </w:rPr>
        <w:t>:</w:t>
      </w:r>
    </w:p>
    <w:p w:rsidR="00A33991" w:rsidRDefault="00A33991" w:rsidP="00F43DAF">
      <w:pPr>
        <w:autoSpaceDE w:val="0"/>
        <w:autoSpaceDN w:val="0"/>
        <w:adjustRightInd w:val="0"/>
        <w:jc w:val="left"/>
        <w:rPr>
          <w:rFonts w:cstheme="minorHAnsi"/>
          <w:szCs w:val="20"/>
          <w:lang w:val="es-ES"/>
        </w:rPr>
      </w:pPr>
      <w:proofErr w:type="spellStart"/>
      <w:r w:rsidRPr="00A33991">
        <w:rPr>
          <w:rFonts w:cstheme="minorHAnsi"/>
          <w:szCs w:val="20"/>
          <w:u w:val="single"/>
          <w:lang w:val="es-ES"/>
        </w:rPr>
        <w:t>Freshness</w:t>
      </w:r>
      <w:proofErr w:type="spellEnd"/>
      <w:r>
        <w:rPr>
          <w:rFonts w:cstheme="minorHAnsi"/>
          <w:szCs w:val="20"/>
          <w:lang w:val="es-ES"/>
        </w:rPr>
        <w:t>: indica si la copia sigue vigente o no.</w:t>
      </w:r>
    </w:p>
    <w:p w:rsidR="00A33991" w:rsidRDefault="00A33991" w:rsidP="00F43DAF">
      <w:pPr>
        <w:autoSpaceDE w:val="0"/>
        <w:autoSpaceDN w:val="0"/>
        <w:adjustRightInd w:val="0"/>
        <w:jc w:val="left"/>
        <w:rPr>
          <w:rFonts w:cstheme="minorHAnsi"/>
          <w:szCs w:val="20"/>
        </w:rPr>
      </w:pPr>
      <w:proofErr w:type="spellStart"/>
      <w:r w:rsidRPr="00075DBC">
        <w:rPr>
          <w:rFonts w:cstheme="minorHAnsi"/>
          <w:szCs w:val="20"/>
          <w:u w:val="single"/>
        </w:rPr>
        <w:t>Validation</w:t>
      </w:r>
      <w:proofErr w:type="spellEnd"/>
      <w:r>
        <w:rPr>
          <w:rFonts w:cstheme="minorHAnsi"/>
          <w:szCs w:val="20"/>
        </w:rPr>
        <w:t xml:space="preserve">: </w:t>
      </w:r>
      <w:r w:rsidR="00F946D0">
        <w:rPr>
          <w:rFonts w:cstheme="minorHAnsi"/>
          <w:szCs w:val="20"/>
        </w:rPr>
        <w:t>indica si la copia sigue valida, aunque no haya expirado su tiempo.</w:t>
      </w:r>
    </w:p>
    <w:p w:rsidR="00A33991" w:rsidRDefault="00A33991" w:rsidP="00F43DAF">
      <w:pPr>
        <w:autoSpaceDE w:val="0"/>
        <w:autoSpaceDN w:val="0"/>
        <w:adjustRightInd w:val="0"/>
        <w:jc w:val="left"/>
        <w:rPr>
          <w:rFonts w:cstheme="minorHAnsi"/>
          <w:szCs w:val="20"/>
        </w:rPr>
      </w:pPr>
      <w:proofErr w:type="spellStart"/>
      <w:r w:rsidRPr="00075DBC">
        <w:rPr>
          <w:rFonts w:cstheme="minorHAnsi"/>
          <w:szCs w:val="20"/>
          <w:u w:val="single"/>
        </w:rPr>
        <w:t>Invalidation</w:t>
      </w:r>
      <w:proofErr w:type="spellEnd"/>
      <w:r>
        <w:rPr>
          <w:rFonts w:cstheme="minorHAnsi"/>
          <w:szCs w:val="20"/>
        </w:rPr>
        <w:t>: se utiliza para eliminar la copia.</w:t>
      </w:r>
    </w:p>
    <w:p w:rsidR="00F946D0" w:rsidRDefault="00F946D0" w:rsidP="00F43DAF">
      <w:pPr>
        <w:autoSpaceDE w:val="0"/>
        <w:autoSpaceDN w:val="0"/>
        <w:adjustRightInd w:val="0"/>
        <w:jc w:val="left"/>
        <w:rPr>
          <w:rFonts w:cstheme="minorHAnsi"/>
          <w:szCs w:val="20"/>
        </w:rPr>
      </w:pPr>
    </w:p>
    <w:p w:rsidR="00F946D0" w:rsidRDefault="00F946D0" w:rsidP="00F43DAF">
      <w:pPr>
        <w:autoSpaceDE w:val="0"/>
        <w:autoSpaceDN w:val="0"/>
        <w:adjustRightInd w:val="0"/>
        <w:jc w:val="left"/>
        <w:rPr>
          <w:rFonts w:cstheme="minorHAnsi"/>
          <w:szCs w:val="20"/>
        </w:rPr>
      </w:pPr>
      <w:proofErr w:type="spellStart"/>
      <w:r w:rsidRPr="00F946D0">
        <w:rPr>
          <w:rFonts w:cstheme="minorHAnsi"/>
          <w:b/>
          <w:szCs w:val="20"/>
        </w:rPr>
        <w:t>Memcach</w:t>
      </w:r>
      <w:r>
        <w:rPr>
          <w:rFonts w:cstheme="minorHAnsi"/>
          <w:b/>
          <w:szCs w:val="20"/>
        </w:rPr>
        <w:t>e</w:t>
      </w:r>
      <w:proofErr w:type="spellEnd"/>
      <w:r>
        <w:rPr>
          <w:rFonts w:cstheme="minorHAnsi"/>
          <w:szCs w:val="20"/>
        </w:rPr>
        <w:t>:</w:t>
      </w:r>
    </w:p>
    <w:p w:rsidR="00F946D0" w:rsidRDefault="00F946D0" w:rsidP="00F43DAF">
      <w:pPr>
        <w:autoSpaceDE w:val="0"/>
        <w:autoSpaceDN w:val="0"/>
        <w:adjustRightInd w:val="0"/>
        <w:jc w:val="left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Sistema de cacheo Free y Open </w:t>
      </w:r>
      <w:proofErr w:type="spellStart"/>
      <w:r>
        <w:rPr>
          <w:rFonts w:cstheme="minorHAnsi"/>
          <w:szCs w:val="20"/>
        </w:rPr>
        <w:t>Source</w:t>
      </w:r>
      <w:proofErr w:type="spellEnd"/>
      <w:r>
        <w:rPr>
          <w:rFonts w:cstheme="minorHAnsi"/>
          <w:szCs w:val="20"/>
        </w:rPr>
        <w:t xml:space="preserve"> en sistemas escalables diseñado para acelerar sistemas web dinámicos mediante un menor uso de base de datos.</w:t>
      </w:r>
    </w:p>
    <w:p w:rsidR="00F946D0" w:rsidRDefault="00F946D0" w:rsidP="00F43DAF">
      <w:pPr>
        <w:autoSpaceDE w:val="0"/>
        <w:autoSpaceDN w:val="0"/>
        <w:adjustRightInd w:val="0"/>
        <w:jc w:val="left"/>
        <w:rPr>
          <w:rFonts w:cstheme="minorHAnsi"/>
          <w:szCs w:val="20"/>
          <w:lang w:val="es-ES"/>
        </w:rPr>
      </w:pPr>
      <w:r w:rsidRPr="00F946D0">
        <w:rPr>
          <w:rFonts w:cstheme="minorHAnsi"/>
          <w:szCs w:val="20"/>
          <w:u w:val="single"/>
          <w:lang w:val="es-ES"/>
        </w:rPr>
        <w:t>Key/</w:t>
      </w:r>
      <w:proofErr w:type="spellStart"/>
      <w:r w:rsidRPr="00F946D0">
        <w:rPr>
          <w:rFonts w:cstheme="minorHAnsi"/>
          <w:szCs w:val="20"/>
          <w:u w:val="single"/>
          <w:lang w:val="es-ES"/>
        </w:rPr>
        <w:t>Value</w:t>
      </w:r>
      <w:proofErr w:type="spellEnd"/>
      <w:r w:rsidRPr="00F946D0">
        <w:rPr>
          <w:rFonts w:cstheme="minorHAnsi"/>
          <w:szCs w:val="20"/>
          <w:u w:val="single"/>
          <w:lang w:val="es-ES"/>
        </w:rPr>
        <w:t xml:space="preserve"> </w:t>
      </w:r>
      <w:proofErr w:type="spellStart"/>
      <w:r w:rsidRPr="00F946D0">
        <w:rPr>
          <w:rFonts w:cstheme="minorHAnsi"/>
          <w:szCs w:val="20"/>
          <w:u w:val="single"/>
          <w:lang w:val="es-ES"/>
        </w:rPr>
        <w:t>System</w:t>
      </w:r>
      <w:proofErr w:type="spellEnd"/>
      <w:r w:rsidRPr="00F946D0">
        <w:rPr>
          <w:rFonts w:cstheme="minorHAnsi"/>
          <w:szCs w:val="20"/>
          <w:lang w:val="es-ES"/>
        </w:rPr>
        <w:t>: cada dato está identificado</w:t>
      </w:r>
      <w:r>
        <w:rPr>
          <w:rFonts w:cstheme="minorHAnsi"/>
          <w:szCs w:val="20"/>
          <w:lang w:val="es-ES"/>
        </w:rPr>
        <w:t xml:space="preserve"> por una Key cuyo contenido es un </w:t>
      </w:r>
      <w:proofErr w:type="spellStart"/>
      <w:r>
        <w:rPr>
          <w:rFonts w:cstheme="minorHAnsi"/>
          <w:szCs w:val="20"/>
          <w:lang w:val="es-ES"/>
        </w:rPr>
        <w:t>Value</w:t>
      </w:r>
      <w:proofErr w:type="spellEnd"/>
      <w:r w:rsidRPr="00F946D0">
        <w:rPr>
          <w:rFonts w:cstheme="minorHAnsi"/>
          <w:szCs w:val="20"/>
          <w:lang w:val="es-ES"/>
        </w:rPr>
        <w:t xml:space="preserve"> </w:t>
      </w:r>
      <w:r>
        <w:rPr>
          <w:rFonts w:cstheme="minorHAnsi"/>
          <w:szCs w:val="20"/>
          <w:lang w:val="es-ES"/>
        </w:rPr>
        <w:t>(</w:t>
      </w:r>
      <w:proofErr w:type="spellStart"/>
      <w:r>
        <w:rPr>
          <w:rFonts w:cstheme="minorHAnsi"/>
          <w:szCs w:val="20"/>
          <w:lang w:val="es-ES"/>
        </w:rPr>
        <w:t>string</w:t>
      </w:r>
      <w:proofErr w:type="spellEnd"/>
      <w:r>
        <w:rPr>
          <w:rFonts w:cstheme="minorHAnsi"/>
          <w:szCs w:val="20"/>
          <w:lang w:val="es-ES"/>
        </w:rPr>
        <w:t xml:space="preserve"> u objeto) alojado en la RAM.</w:t>
      </w:r>
    </w:p>
    <w:p w:rsidR="00F946D0" w:rsidRDefault="00F946D0" w:rsidP="00F43DAF">
      <w:pPr>
        <w:autoSpaceDE w:val="0"/>
        <w:autoSpaceDN w:val="0"/>
        <w:adjustRightInd w:val="0"/>
        <w:jc w:val="left"/>
        <w:rPr>
          <w:rFonts w:cstheme="minorHAnsi"/>
          <w:szCs w:val="20"/>
          <w:lang w:val="es-ES"/>
        </w:rPr>
      </w:pPr>
      <w:r w:rsidRPr="00F946D0">
        <w:rPr>
          <w:rFonts w:cstheme="minorHAnsi"/>
          <w:szCs w:val="20"/>
          <w:u w:val="single"/>
          <w:lang w:val="es-ES"/>
        </w:rPr>
        <w:t>Expiración</w:t>
      </w:r>
      <w:r>
        <w:rPr>
          <w:rFonts w:cstheme="minorHAnsi"/>
          <w:szCs w:val="20"/>
          <w:lang w:val="es-ES"/>
        </w:rPr>
        <w:t>: se debe indicar cuánto tiempo será válido.</w:t>
      </w:r>
    </w:p>
    <w:p w:rsidR="00F946D0" w:rsidRDefault="00F946D0" w:rsidP="00F43DAF">
      <w:pPr>
        <w:autoSpaceDE w:val="0"/>
        <w:autoSpaceDN w:val="0"/>
        <w:adjustRightInd w:val="0"/>
        <w:jc w:val="left"/>
        <w:rPr>
          <w:rFonts w:cstheme="minorHAnsi"/>
          <w:szCs w:val="20"/>
          <w:lang w:val="es-ES"/>
        </w:rPr>
      </w:pPr>
      <w:r w:rsidRPr="00F946D0">
        <w:rPr>
          <w:rFonts w:cstheme="minorHAnsi"/>
          <w:szCs w:val="20"/>
          <w:u w:val="single"/>
          <w:lang w:val="es-ES"/>
        </w:rPr>
        <w:t>Comandos</w:t>
      </w:r>
      <w:r>
        <w:rPr>
          <w:rFonts w:cstheme="minorHAnsi"/>
          <w:szCs w:val="20"/>
          <w:lang w:val="es-ES"/>
        </w:rPr>
        <w:t xml:space="preserve">: set (asocia </w:t>
      </w:r>
      <w:proofErr w:type="spellStart"/>
      <w:r>
        <w:rPr>
          <w:rFonts w:cstheme="minorHAnsi"/>
          <w:szCs w:val="20"/>
          <w:lang w:val="es-ES"/>
        </w:rPr>
        <w:t>key</w:t>
      </w:r>
      <w:proofErr w:type="spellEnd"/>
      <w:r>
        <w:rPr>
          <w:rFonts w:cstheme="minorHAnsi"/>
          <w:szCs w:val="20"/>
          <w:lang w:val="es-ES"/>
        </w:rPr>
        <w:t xml:space="preserve"> con el dato), </w:t>
      </w:r>
      <w:proofErr w:type="spellStart"/>
      <w:r>
        <w:rPr>
          <w:rFonts w:cstheme="minorHAnsi"/>
          <w:szCs w:val="20"/>
          <w:lang w:val="es-ES"/>
        </w:rPr>
        <w:t>get</w:t>
      </w:r>
      <w:proofErr w:type="spellEnd"/>
      <w:r>
        <w:rPr>
          <w:rFonts w:cstheme="minorHAnsi"/>
          <w:szCs w:val="20"/>
          <w:lang w:val="es-ES"/>
        </w:rPr>
        <w:t xml:space="preserve"> (obtiene el dato de un </w:t>
      </w:r>
      <w:proofErr w:type="spellStart"/>
      <w:r>
        <w:rPr>
          <w:rFonts w:cstheme="minorHAnsi"/>
          <w:szCs w:val="20"/>
          <w:lang w:val="es-ES"/>
        </w:rPr>
        <w:t>key</w:t>
      </w:r>
      <w:proofErr w:type="spellEnd"/>
      <w:r>
        <w:rPr>
          <w:rFonts w:cstheme="minorHAnsi"/>
          <w:szCs w:val="20"/>
          <w:lang w:val="es-ES"/>
        </w:rPr>
        <w:t xml:space="preserve">), </w:t>
      </w:r>
      <w:proofErr w:type="spellStart"/>
      <w:r>
        <w:rPr>
          <w:rFonts w:cstheme="minorHAnsi"/>
          <w:szCs w:val="20"/>
          <w:lang w:val="es-ES"/>
        </w:rPr>
        <w:t>delete</w:t>
      </w:r>
      <w:proofErr w:type="spellEnd"/>
      <w:r>
        <w:rPr>
          <w:rFonts w:cstheme="minorHAnsi"/>
          <w:szCs w:val="20"/>
          <w:lang w:val="es-ES"/>
        </w:rPr>
        <w:t>.</w:t>
      </w:r>
    </w:p>
    <w:p w:rsidR="00F946D0" w:rsidRDefault="00F946D0" w:rsidP="00F43DAF">
      <w:pPr>
        <w:autoSpaceDE w:val="0"/>
        <w:autoSpaceDN w:val="0"/>
        <w:adjustRightInd w:val="0"/>
        <w:jc w:val="left"/>
        <w:rPr>
          <w:rFonts w:cstheme="minorHAnsi"/>
          <w:szCs w:val="20"/>
          <w:lang w:val="es-ES"/>
        </w:rPr>
      </w:pPr>
      <w:bookmarkStart w:id="0" w:name="_GoBack"/>
      <w:bookmarkEnd w:id="0"/>
    </w:p>
    <w:p w:rsidR="00F946D0" w:rsidRDefault="00F946D0" w:rsidP="00F43DAF">
      <w:pPr>
        <w:autoSpaceDE w:val="0"/>
        <w:autoSpaceDN w:val="0"/>
        <w:adjustRightInd w:val="0"/>
        <w:jc w:val="left"/>
        <w:rPr>
          <w:rFonts w:cstheme="minorHAnsi"/>
          <w:szCs w:val="20"/>
          <w:lang w:val="es-ES"/>
        </w:rPr>
      </w:pPr>
      <w:r w:rsidRPr="00F946D0">
        <w:rPr>
          <w:rFonts w:cstheme="minorHAnsi"/>
          <w:szCs w:val="20"/>
          <w:u w:val="single"/>
          <w:lang w:val="es-ES"/>
        </w:rPr>
        <w:t>Beneficios</w:t>
      </w:r>
      <w:r>
        <w:rPr>
          <w:rFonts w:cstheme="minorHAnsi"/>
          <w:szCs w:val="20"/>
          <w:lang w:val="es-ES"/>
        </w:rPr>
        <w:t>:</w:t>
      </w:r>
    </w:p>
    <w:p w:rsidR="00F946D0" w:rsidRDefault="00F946D0" w:rsidP="00F43DAF">
      <w:pPr>
        <w:autoSpaceDE w:val="0"/>
        <w:autoSpaceDN w:val="0"/>
        <w:adjustRightInd w:val="0"/>
        <w:jc w:val="left"/>
        <w:rPr>
          <w:rFonts w:cstheme="minorHAnsi"/>
          <w:szCs w:val="20"/>
          <w:lang w:val="es-ES"/>
        </w:rPr>
      </w:pPr>
      <w:r>
        <w:rPr>
          <w:rFonts w:cstheme="minorHAnsi"/>
          <w:szCs w:val="20"/>
          <w:lang w:val="es-ES"/>
        </w:rPr>
        <w:t>Acceso más rápido a la información.</w:t>
      </w:r>
    </w:p>
    <w:p w:rsidR="00F946D0" w:rsidRDefault="00F946D0" w:rsidP="00F43DAF">
      <w:pPr>
        <w:autoSpaceDE w:val="0"/>
        <w:autoSpaceDN w:val="0"/>
        <w:adjustRightInd w:val="0"/>
        <w:jc w:val="left"/>
        <w:rPr>
          <w:rFonts w:cstheme="minorHAnsi"/>
          <w:szCs w:val="20"/>
          <w:lang w:val="es-ES"/>
        </w:rPr>
      </w:pPr>
      <w:r>
        <w:rPr>
          <w:rFonts w:cstheme="minorHAnsi"/>
          <w:szCs w:val="20"/>
          <w:lang w:val="es-ES"/>
        </w:rPr>
        <w:t>Menos carga en la base de datos.</w:t>
      </w:r>
    </w:p>
    <w:p w:rsidR="00F946D0" w:rsidRDefault="00F946D0" w:rsidP="00F43DAF">
      <w:pPr>
        <w:autoSpaceDE w:val="0"/>
        <w:autoSpaceDN w:val="0"/>
        <w:adjustRightInd w:val="0"/>
        <w:jc w:val="left"/>
        <w:rPr>
          <w:rFonts w:cstheme="minorHAnsi"/>
          <w:szCs w:val="20"/>
          <w:lang w:val="es-ES"/>
        </w:rPr>
      </w:pPr>
      <w:r>
        <w:rPr>
          <w:rFonts w:cstheme="minorHAnsi"/>
          <w:szCs w:val="20"/>
          <w:lang w:val="es-ES"/>
        </w:rPr>
        <w:t>Sistemas escalables.</w:t>
      </w:r>
    </w:p>
    <w:p w:rsidR="00F946D0" w:rsidRDefault="00F946D0" w:rsidP="00F43DAF">
      <w:pPr>
        <w:autoSpaceDE w:val="0"/>
        <w:autoSpaceDN w:val="0"/>
        <w:adjustRightInd w:val="0"/>
        <w:jc w:val="left"/>
        <w:rPr>
          <w:rFonts w:cstheme="minorHAnsi"/>
          <w:szCs w:val="20"/>
          <w:lang w:val="es-ES"/>
        </w:rPr>
      </w:pPr>
      <w:proofErr w:type="spellStart"/>
      <w:r>
        <w:rPr>
          <w:rFonts w:cstheme="minorHAnsi"/>
          <w:szCs w:val="20"/>
          <w:lang w:val="es-ES"/>
        </w:rPr>
        <w:t>Metadata</w:t>
      </w:r>
      <w:proofErr w:type="spellEnd"/>
      <w:r>
        <w:rPr>
          <w:rFonts w:cstheme="minorHAnsi"/>
          <w:szCs w:val="20"/>
          <w:lang w:val="es-ES"/>
        </w:rPr>
        <w:t xml:space="preserve"> en RAM.</w:t>
      </w:r>
    </w:p>
    <w:p w:rsidR="00F946D0" w:rsidRDefault="00F946D0" w:rsidP="00F43DAF">
      <w:pPr>
        <w:autoSpaceDE w:val="0"/>
        <w:autoSpaceDN w:val="0"/>
        <w:adjustRightInd w:val="0"/>
        <w:jc w:val="left"/>
        <w:rPr>
          <w:rFonts w:cstheme="minorHAnsi"/>
          <w:szCs w:val="20"/>
          <w:lang w:val="es-ES"/>
        </w:rPr>
      </w:pPr>
    </w:p>
    <w:p w:rsidR="00F946D0" w:rsidRDefault="00F946D0" w:rsidP="00F43DAF">
      <w:pPr>
        <w:autoSpaceDE w:val="0"/>
        <w:autoSpaceDN w:val="0"/>
        <w:adjustRightInd w:val="0"/>
        <w:jc w:val="left"/>
        <w:rPr>
          <w:rFonts w:cstheme="minorHAnsi"/>
          <w:szCs w:val="20"/>
          <w:lang w:val="es-ES"/>
        </w:rPr>
      </w:pPr>
      <w:proofErr w:type="spellStart"/>
      <w:r w:rsidRPr="00F946D0">
        <w:rPr>
          <w:rFonts w:cstheme="minorHAnsi"/>
          <w:b/>
          <w:szCs w:val="20"/>
          <w:lang w:val="es-ES"/>
        </w:rPr>
        <w:t>Varnish</w:t>
      </w:r>
      <w:proofErr w:type="spellEnd"/>
      <w:r>
        <w:rPr>
          <w:rFonts w:cstheme="minorHAnsi"/>
          <w:szCs w:val="20"/>
          <w:lang w:val="es-ES"/>
        </w:rPr>
        <w:t>:</w:t>
      </w:r>
    </w:p>
    <w:p w:rsidR="00F946D0" w:rsidRDefault="00F946D0" w:rsidP="00F43DAF">
      <w:pPr>
        <w:autoSpaceDE w:val="0"/>
        <w:autoSpaceDN w:val="0"/>
        <w:adjustRightInd w:val="0"/>
        <w:jc w:val="left"/>
        <w:rPr>
          <w:rFonts w:cstheme="minorHAnsi"/>
          <w:szCs w:val="20"/>
          <w:lang w:val="es-ES"/>
        </w:rPr>
      </w:pPr>
      <w:r>
        <w:rPr>
          <w:rFonts w:cstheme="minorHAnsi"/>
          <w:szCs w:val="20"/>
          <w:lang w:val="es-ES"/>
        </w:rPr>
        <w:t>Sistema de cacheo para sistemas web dinámicos cuyo objetivo es cachear objetos pesados que se utilizan mucho.</w:t>
      </w:r>
    </w:p>
    <w:p w:rsidR="00F946D0" w:rsidRDefault="00F946D0" w:rsidP="00F43DAF">
      <w:pPr>
        <w:autoSpaceDE w:val="0"/>
        <w:autoSpaceDN w:val="0"/>
        <w:adjustRightInd w:val="0"/>
        <w:jc w:val="left"/>
        <w:rPr>
          <w:rFonts w:cstheme="minorHAnsi"/>
          <w:szCs w:val="20"/>
          <w:lang w:val="es-ES"/>
        </w:rPr>
      </w:pPr>
      <w:r>
        <w:rPr>
          <w:rFonts w:cstheme="minorHAnsi"/>
          <w:szCs w:val="20"/>
          <w:lang w:val="es-ES"/>
        </w:rPr>
        <w:t>Está diseñado para guardar imágenes, scripts, CSS y cualquier contenido estático. Decide que partes guarda en RAM y cuáles en Disco.</w:t>
      </w:r>
    </w:p>
    <w:p w:rsidR="00F946D0" w:rsidRDefault="00F946D0" w:rsidP="00F43DAF">
      <w:pPr>
        <w:autoSpaceDE w:val="0"/>
        <w:autoSpaceDN w:val="0"/>
        <w:adjustRightInd w:val="0"/>
        <w:jc w:val="left"/>
        <w:rPr>
          <w:rFonts w:cstheme="minorHAnsi"/>
          <w:szCs w:val="20"/>
          <w:lang w:val="es-ES"/>
        </w:rPr>
      </w:pPr>
    </w:p>
    <w:p w:rsidR="00F946D0" w:rsidRDefault="00F946D0" w:rsidP="00F43DAF">
      <w:pPr>
        <w:autoSpaceDE w:val="0"/>
        <w:autoSpaceDN w:val="0"/>
        <w:adjustRightInd w:val="0"/>
        <w:jc w:val="left"/>
        <w:rPr>
          <w:rFonts w:cstheme="minorHAnsi"/>
          <w:szCs w:val="20"/>
          <w:u w:val="single"/>
          <w:lang w:val="es-ES"/>
        </w:rPr>
      </w:pPr>
      <w:r w:rsidRPr="00F946D0">
        <w:rPr>
          <w:rFonts w:cstheme="minorHAnsi"/>
          <w:szCs w:val="20"/>
          <w:u w:val="single"/>
          <w:lang w:val="es-ES"/>
        </w:rPr>
        <w:t>Beneficios</w:t>
      </w:r>
      <w:r>
        <w:rPr>
          <w:rFonts w:cstheme="minorHAnsi"/>
          <w:szCs w:val="20"/>
          <w:u w:val="single"/>
          <w:lang w:val="es-ES"/>
        </w:rPr>
        <w:t>:</w:t>
      </w:r>
    </w:p>
    <w:p w:rsidR="00F946D0" w:rsidRPr="00F946D0" w:rsidRDefault="00F946D0" w:rsidP="00F43DAF">
      <w:pPr>
        <w:autoSpaceDE w:val="0"/>
        <w:autoSpaceDN w:val="0"/>
        <w:adjustRightInd w:val="0"/>
        <w:jc w:val="left"/>
        <w:rPr>
          <w:rFonts w:cstheme="minorHAnsi"/>
          <w:szCs w:val="20"/>
          <w:lang w:val="es-ES"/>
        </w:rPr>
      </w:pPr>
      <w:r w:rsidRPr="00F946D0">
        <w:rPr>
          <w:rFonts w:cstheme="minorHAnsi"/>
          <w:szCs w:val="20"/>
          <w:lang w:val="es-ES"/>
        </w:rPr>
        <w:t>Menor tiempo de carga.</w:t>
      </w:r>
    </w:p>
    <w:p w:rsidR="00F946D0" w:rsidRPr="00F946D0" w:rsidRDefault="00F946D0" w:rsidP="00F43DAF">
      <w:pPr>
        <w:autoSpaceDE w:val="0"/>
        <w:autoSpaceDN w:val="0"/>
        <w:adjustRightInd w:val="0"/>
        <w:jc w:val="left"/>
        <w:rPr>
          <w:rFonts w:cstheme="minorHAnsi"/>
          <w:szCs w:val="20"/>
          <w:lang w:val="es-ES"/>
        </w:rPr>
      </w:pPr>
      <w:r w:rsidRPr="00F946D0">
        <w:rPr>
          <w:rFonts w:cstheme="minorHAnsi"/>
          <w:szCs w:val="20"/>
          <w:lang w:val="es-ES"/>
        </w:rPr>
        <w:t>Sistemas escalables.</w:t>
      </w:r>
    </w:p>
    <w:p w:rsidR="00F946D0" w:rsidRPr="00F946D0" w:rsidRDefault="00F946D0" w:rsidP="00F43DAF">
      <w:pPr>
        <w:autoSpaceDE w:val="0"/>
        <w:autoSpaceDN w:val="0"/>
        <w:adjustRightInd w:val="0"/>
        <w:jc w:val="left"/>
        <w:rPr>
          <w:rFonts w:cstheme="minorHAnsi"/>
          <w:szCs w:val="20"/>
          <w:lang w:val="es-ES"/>
        </w:rPr>
      </w:pPr>
      <w:r w:rsidRPr="00F946D0">
        <w:rPr>
          <w:rFonts w:cstheme="minorHAnsi"/>
          <w:szCs w:val="20"/>
          <w:lang w:val="es-ES"/>
        </w:rPr>
        <w:t xml:space="preserve">Menos carga en el </w:t>
      </w:r>
      <w:proofErr w:type="spellStart"/>
      <w:r w:rsidRPr="00F946D0">
        <w:rPr>
          <w:rFonts w:cstheme="minorHAnsi"/>
          <w:szCs w:val="20"/>
          <w:lang w:val="es-ES"/>
        </w:rPr>
        <w:t>backend</w:t>
      </w:r>
      <w:proofErr w:type="spellEnd"/>
      <w:r w:rsidRPr="00F946D0">
        <w:rPr>
          <w:rFonts w:cstheme="minorHAnsi"/>
          <w:szCs w:val="20"/>
          <w:lang w:val="es-ES"/>
        </w:rPr>
        <w:t>.</w:t>
      </w:r>
    </w:p>
    <w:p w:rsidR="00F946D0" w:rsidRPr="00F946D0" w:rsidRDefault="00F946D0" w:rsidP="00F43DAF">
      <w:pPr>
        <w:autoSpaceDE w:val="0"/>
        <w:autoSpaceDN w:val="0"/>
        <w:adjustRightInd w:val="0"/>
        <w:jc w:val="left"/>
        <w:rPr>
          <w:rFonts w:cstheme="minorHAnsi"/>
          <w:szCs w:val="20"/>
          <w:lang w:val="es-ES"/>
        </w:rPr>
      </w:pPr>
    </w:p>
    <w:sectPr w:rsidR="00F946D0" w:rsidRPr="00F946D0" w:rsidSect="00A339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A3"/>
    <w:rsid w:val="00075DBC"/>
    <w:rsid w:val="006E3836"/>
    <w:rsid w:val="007214E1"/>
    <w:rsid w:val="00832CA3"/>
    <w:rsid w:val="00A33991"/>
    <w:rsid w:val="00AA665C"/>
    <w:rsid w:val="00BA0B62"/>
    <w:rsid w:val="00F43DAF"/>
    <w:rsid w:val="00F70CC3"/>
    <w:rsid w:val="00F9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19663-058F-4E8E-905F-98BDB5DC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3836"/>
    <w:pPr>
      <w:spacing w:after="0" w:line="240" w:lineRule="auto"/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A665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665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665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A665C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A665C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u w:val="single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A665C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A665C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A665C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665C"/>
    <w:pPr>
      <w:keepNext/>
      <w:keepLines/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65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A665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A665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A665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A665C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customStyle="1" w:styleId="Ttulo6Car">
    <w:name w:val="Título 6 Car"/>
    <w:basedOn w:val="Fuentedeprrafopredeter"/>
    <w:link w:val="Ttulo6"/>
    <w:uiPriority w:val="9"/>
    <w:rsid w:val="00AA66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AA66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AA66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66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Leito</dc:creator>
  <cp:keywords/>
  <dc:description/>
  <cp:lastModifiedBy>Leito</cp:lastModifiedBy>
  <cp:revision>6</cp:revision>
  <dcterms:created xsi:type="dcterms:W3CDTF">2016-07-10T05:21:00Z</dcterms:created>
  <dcterms:modified xsi:type="dcterms:W3CDTF">2016-12-07T15:16:00Z</dcterms:modified>
</cp:coreProperties>
</file>