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http://www.utnianos.com.ar/foro/tema-adr-final-02-10-2014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Final 02-10-2014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VOF justificando</w:t>
        <w:br w:type="textWrapping"/>
        <w:t xml:space="preserve">1a) Los benchmark de aplicación miden el rendimiento global con una simulación de una carga real de trabajo</w:t>
        <w:br w:type="textWrapping"/>
        <w:t xml:space="preserve">1b) En el leasing puede descontarse impuesto a las ganancias (decía algo de "económicamente" pero no recuerdo bien la frase)</w:t>
        <w:br w:type="textWrapping"/>
        <w:br w:type="textWrapping"/>
        <w:t xml:space="preserve">Multiple choice</w:t>
        <w:br w:type="textWrapping"/>
        <w:t xml:space="preserve">2a) Obstáculos de un equipo de proyecto:</w:t>
        <w:br w:type="textWrapping"/>
        <w:t xml:space="preserve">a) Objetivos pocos claros</w:t>
        <w:br w:type="textWrapping"/>
        <w:t xml:space="preserve">b) Alta rotación</w:t>
        <w:br w:type="textWrapping"/>
        <w:t xml:space="preserve">c) Comportamiento inapropiado</w:t>
        <w:br w:type="textWrapping"/>
        <w:t xml:space="preserve">d) (No recuerdo, pero seguramente era algo de comunicación)</w:t>
        <w:br w:type="textWrapping"/>
        <w:t xml:space="preserve">e) Todas</w:t>
        <w:br w:type="textWrapping"/>
        <w:br w:type="textWrapping"/>
        <w:t xml:space="preserve">2b) Una multicapa respecto a una cliente servidor ofrece: (acá no me acuerdo bien, creo eran éstas)</w:t>
        <w:br w:type="textWrapping"/>
        <w:t xml:space="preserve">a) Menor lógica de negocio en el cliente</w:t>
        <w:br w:type="textWrapping"/>
        <w:t xml:space="preserve">b) Soluciona problemas de networking</w:t>
        <w:br w:type="textWrapping"/>
        <w:t xml:space="preserve">c) Aumento de complejidad en rastreo de bugs</w:t>
        <w:br w:type="textWrapping"/>
        <w:t xml:space="preserve">d) Actualización de la aplicación cliente</w:t>
        <w:br w:type="textWrapping"/>
        <w:t xml:space="preserve">Ninguna</w:t>
        <w:br w:type="textWrapping"/>
        <w:br w:type="textWrapping"/>
        <w:t xml:space="preserve">3) Desarrolle problema desde el punto de vista de la gestión de proyectos</w:t>
        <w:br w:type="textWrapping"/>
        <w:br w:type="textWrapping"/>
        <w:t xml:space="preserve">4) Ejercicio de EVM. Daban una tabla con PV, EV, AC en las filas y meses en las columnas. Tenía todos los valores de PV, y faltan los 2 últimos de EV y AC.</w:t>
        <w:br w:type="textWrapping"/>
        <w:t xml:space="preserve">Pedían EAC, CPI, SPI, CV, SV, Indique cómo está el proyecto.</w:t>
        <w:br w:type="textWrapping"/>
        <w:br w:type="textWrapping"/>
        <w:t xml:space="preserve">El/La que quiera aportar, bienvenido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190500" cy="190500"/>
            <wp:effectExtent b="0" l="0" r="0" t="0"/>
            <wp:docPr descr="=)" id="1" name="image1.gif"/>
            <a:graphic>
              <a:graphicData uri="http://schemas.openxmlformats.org/drawingml/2006/picture">
                <pic:pic>
                  <pic:nvPicPr>
                    <pic:cNvPr descr="=)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943600" cy="3199961"/>
            <wp:effectExtent b="0" l="0" r="0" t="0"/>
            <wp:docPr descr="http://www.utnianos.com.ar/foro/attachment.php?aid=9600" id="3" name="image2.png"/>
            <a:graphic>
              <a:graphicData uri="http://schemas.openxmlformats.org/drawingml/2006/picture">
                <pic:pic>
                  <pic:nvPicPr>
                    <pic:cNvPr descr="http://www.utnianos.com.ar/foro/attachment.php?aid=9600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943600" cy="4043416"/>
            <wp:effectExtent b="0" l="0" r="0" t="0"/>
            <wp:docPr descr="http://www.utnianos.com.ar/foro/attachment.php?aid=9846" id="2" name="image3.jpg"/>
            <a:graphic>
              <a:graphicData uri="http://schemas.openxmlformats.org/drawingml/2006/picture">
                <pic:pic>
                  <pic:nvPicPr>
                    <pic:cNvPr descr="http://www.utnianos.com.ar/foro/attachment.php?aid=9846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adr-final-02-10-2014" TargetMode="Externa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