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rPr>
          <w:b w:val="1"/>
          <w:i w:val="1"/>
          <w:sz w:val="20"/>
          <w:szCs w:val="20"/>
        </w:rPr>
      </w:pPr>
      <w:r w:rsidDel="00000000" w:rsidR="00000000" w:rsidRPr="00000000">
        <w:rPr>
          <w:b w:val="1"/>
          <w:i w:val="1"/>
          <w:sz w:val="20"/>
          <w:szCs w:val="20"/>
          <w:rtl w:val="0"/>
        </w:rPr>
        <w:t xml:space="preserve">Arquitectura de Software.</w:t>
      </w:r>
    </w:p>
    <w:p w:rsidR="00000000" w:rsidDel="00000000" w:rsidP="00000000" w:rsidRDefault="00000000" w:rsidRPr="00000000" w14:paraId="00000002">
      <w:pPr>
        <w:pageBreakBefore w:val="0"/>
        <w:spacing w:after="0" w:lineRule="auto"/>
        <w:rPr>
          <w:sz w:val="20"/>
          <w:szCs w:val="20"/>
        </w:rPr>
      </w:pPr>
      <w:r w:rsidDel="00000000" w:rsidR="00000000" w:rsidRPr="00000000">
        <w:rPr>
          <w:sz w:val="20"/>
          <w:szCs w:val="20"/>
          <w:rtl w:val="0"/>
        </w:rPr>
        <w:t xml:space="preserve">La arquitectura de software de un sistema, define de manera </w:t>
      </w:r>
      <w:r w:rsidDel="00000000" w:rsidR="00000000" w:rsidRPr="00000000">
        <w:rPr>
          <w:color w:val="ff0000"/>
          <w:sz w:val="20"/>
          <w:szCs w:val="20"/>
          <w:rtl w:val="0"/>
        </w:rPr>
        <w:t xml:space="preserve">abstracta, </w:t>
      </w:r>
      <w:r w:rsidDel="00000000" w:rsidR="00000000" w:rsidRPr="00000000">
        <w:rPr>
          <w:sz w:val="20"/>
          <w:szCs w:val="20"/>
          <w:rtl w:val="0"/>
        </w:rPr>
        <w:t xml:space="preserve">el conjunto de </w:t>
      </w:r>
      <w:r w:rsidDel="00000000" w:rsidR="00000000" w:rsidRPr="00000000">
        <w:rPr>
          <w:color w:val="ff0000"/>
          <w:sz w:val="20"/>
          <w:szCs w:val="20"/>
          <w:rtl w:val="0"/>
        </w:rPr>
        <w:t xml:space="preserve">estructuras </w:t>
      </w:r>
      <w:r w:rsidDel="00000000" w:rsidR="00000000" w:rsidRPr="00000000">
        <w:rPr>
          <w:sz w:val="20"/>
          <w:szCs w:val="20"/>
          <w:rtl w:val="0"/>
        </w:rPr>
        <w:t xml:space="preserve">que lo componen. Estas estructuras son elementos de tecnologías, relaciones y propiedades entre ellas. Es por esta razón, que la arquitectura trata de omitir ciertos detalles internos de cada uno de estos elementos, para abstraerse de su dificultad, y se ocupa más bien de lo exterior.</w:t>
      </w:r>
    </w:p>
    <w:p w:rsidR="00000000" w:rsidDel="00000000" w:rsidP="00000000" w:rsidRDefault="00000000" w:rsidRPr="00000000" w14:paraId="00000003">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4">
      <w:pPr>
        <w:pageBreakBefore w:val="0"/>
        <w:spacing w:after="0" w:lineRule="auto"/>
        <w:rPr>
          <w:sz w:val="20"/>
          <w:szCs w:val="20"/>
        </w:rPr>
      </w:pPr>
      <w:r w:rsidDel="00000000" w:rsidR="00000000" w:rsidRPr="00000000">
        <w:rPr>
          <w:sz w:val="20"/>
          <w:szCs w:val="20"/>
          <w:rtl w:val="0"/>
        </w:rPr>
        <w:t xml:space="preserve">Interfaces: dividen lo privado de lo público, se centra en la complejidad de la interacción de los elementos.</w:t>
      </w:r>
    </w:p>
    <w:p w:rsidR="00000000" w:rsidDel="00000000" w:rsidP="00000000" w:rsidRDefault="00000000" w:rsidRPr="00000000" w14:paraId="00000005">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6">
      <w:pPr>
        <w:pageBreakBefore w:val="0"/>
        <w:spacing w:after="0" w:lineRule="auto"/>
        <w:rPr>
          <w:sz w:val="20"/>
          <w:szCs w:val="20"/>
        </w:rPr>
      </w:pPr>
      <w:r w:rsidDel="00000000" w:rsidR="00000000" w:rsidRPr="00000000">
        <w:rPr>
          <w:sz w:val="20"/>
          <w:szCs w:val="20"/>
          <w:u w:val="single"/>
          <w:rtl w:val="0"/>
        </w:rPr>
        <w:t xml:space="preserve">Objetivos</w:t>
      </w:r>
      <w:r w:rsidDel="00000000" w:rsidR="00000000" w:rsidRPr="00000000">
        <w:rPr>
          <w:sz w:val="20"/>
          <w:szCs w:val="20"/>
          <w:rtl w:val="0"/>
        </w:rPr>
        <w:t xml:space="preserve">:</w:t>
      </w:r>
    </w:p>
    <w:p w:rsidR="00000000" w:rsidDel="00000000" w:rsidP="00000000" w:rsidRDefault="00000000" w:rsidRPr="00000000" w14:paraId="00000007">
      <w:pPr>
        <w:pageBreakBefore w:val="0"/>
        <w:spacing w:after="0" w:lineRule="auto"/>
        <w:rPr>
          <w:sz w:val="20"/>
          <w:szCs w:val="20"/>
        </w:rPr>
      </w:pPr>
      <w:r w:rsidDel="00000000" w:rsidR="00000000" w:rsidRPr="00000000">
        <w:rPr>
          <w:sz w:val="20"/>
          <w:szCs w:val="20"/>
          <w:rtl w:val="0"/>
        </w:rPr>
        <w:t xml:space="preserve">Los sistemas de SW son construidos para satisfacer los objetivos del negocio.</w:t>
      </w:r>
    </w:p>
    <w:p w:rsidR="00000000" w:rsidDel="00000000" w:rsidP="00000000" w:rsidRDefault="00000000" w:rsidRPr="00000000" w14:paraId="00000008">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9">
      <w:pPr>
        <w:pageBreakBefore w:val="0"/>
        <w:spacing w:after="0" w:lineRule="auto"/>
        <w:rPr>
          <w:sz w:val="20"/>
          <w:szCs w:val="20"/>
        </w:rPr>
      </w:pPr>
      <w:r w:rsidDel="00000000" w:rsidR="00000000" w:rsidRPr="00000000">
        <w:rPr>
          <w:sz w:val="20"/>
          <w:szCs w:val="20"/>
          <w:u w:val="single"/>
          <w:rtl w:val="0"/>
        </w:rPr>
        <w:t xml:space="preserve">Importancia</w:t>
      </w:r>
      <w:r w:rsidDel="00000000" w:rsidR="00000000" w:rsidRPr="00000000">
        <w:rPr>
          <w:sz w:val="20"/>
          <w:szCs w:val="20"/>
          <w:rtl w:val="0"/>
        </w:rPr>
        <w:t xml:space="preserve">:</w:t>
      </w:r>
    </w:p>
    <w:p w:rsidR="00000000" w:rsidDel="00000000" w:rsidP="00000000" w:rsidRDefault="00000000" w:rsidRPr="00000000" w14:paraId="0000000A">
      <w:pPr>
        <w:pageBreakBefore w:val="0"/>
        <w:spacing w:after="0" w:lineRule="auto"/>
        <w:rPr>
          <w:sz w:val="20"/>
          <w:szCs w:val="20"/>
        </w:rPr>
      </w:pPr>
      <w:r w:rsidDel="00000000" w:rsidR="00000000" w:rsidRPr="00000000">
        <w:rPr>
          <w:sz w:val="20"/>
          <w:szCs w:val="20"/>
          <w:rtl w:val="0"/>
        </w:rPr>
        <w:t xml:space="preserve">Usuario: el sistema cumpla con rapidez, disponibilidad, confiable.</w:t>
      </w:r>
    </w:p>
    <w:p w:rsidR="00000000" w:rsidDel="00000000" w:rsidP="00000000" w:rsidRDefault="00000000" w:rsidRPr="00000000" w14:paraId="0000000B">
      <w:pPr>
        <w:pageBreakBefore w:val="0"/>
        <w:spacing w:after="0" w:lineRule="auto"/>
        <w:rPr>
          <w:sz w:val="20"/>
          <w:szCs w:val="20"/>
        </w:rPr>
      </w:pPr>
      <w:r w:rsidDel="00000000" w:rsidR="00000000" w:rsidRPr="00000000">
        <w:rPr>
          <w:sz w:val="20"/>
          <w:szCs w:val="20"/>
          <w:rtl w:val="0"/>
        </w:rPr>
        <w:t xml:space="preserve">Cliente: arquitectura seleccionada sea implementada de acuerdo al calendario y presupuesto.</w:t>
      </w:r>
    </w:p>
    <w:p w:rsidR="00000000" w:rsidDel="00000000" w:rsidP="00000000" w:rsidRDefault="00000000" w:rsidRPr="00000000" w14:paraId="0000000C">
      <w:pPr>
        <w:pageBreakBefore w:val="0"/>
        <w:spacing w:after="0" w:lineRule="auto"/>
        <w:rPr>
          <w:sz w:val="20"/>
          <w:szCs w:val="20"/>
        </w:rPr>
      </w:pPr>
      <w:r w:rsidDel="00000000" w:rsidR="00000000" w:rsidRPr="00000000">
        <w:rPr>
          <w:sz w:val="20"/>
          <w:szCs w:val="20"/>
          <w:rtl w:val="0"/>
        </w:rPr>
        <w:t xml:space="preserve">Project Manager: arquitectura permita la independencia de los equipos que interactúen con disciplina.</w:t>
      </w:r>
    </w:p>
    <w:p w:rsidR="00000000" w:rsidDel="00000000" w:rsidP="00000000" w:rsidRDefault="00000000" w:rsidRPr="00000000" w14:paraId="0000000D">
      <w:pPr>
        <w:pageBreakBefore w:val="0"/>
        <w:spacing w:after="0" w:lineRule="auto"/>
        <w:rPr>
          <w:sz w:val="20"/>
          <w:szCs w:val="20"/>
        </w:rPr>
      </w:pPr>
      <w:r w:rsidDel="00000000" w:rsidR="00000000" w:rsidRPr="00000000">
        <w:rPr>
          <w:sz w:val="20"/>
          <w:szCs w:val="20"/>
          <w:rtl w:val="0"/>
        </w:rPr>
        <w:t xml:space="preserve">Arquitectura: puntos anteriores funcionen correcta y sincrónicamente.</w:t>
      </w:r>
    </w:p>
    <w:p w:rsidR="00000000" w:rsidDel="00000000" w:rsidP="00000000" w:rsidRDefault="00000000" w:rsidRPr="00000000" w14:paraId="0000000E">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F">
      <w:pPr>
        <w:pageBreakBefore w:val="0"/>
        <w:spacing w:after="0" w:lineRule="auto"/>
        <w:rPr>
          <w:sz w:val="20"/>
          <w:szCs w:val="20"/>
        </w:rPr>
      </w:pPr>
      <w:r w:rsidDel="00000000" w:rsidR="00000000" w:rsidRPr="00000000">
        <w:rPr>
          <w:sz w:val="20"/>
          <w:szCs w:val="20"/>
          <w:u w:val="single"/>
          <w:rtl w:val="0"/>
        </w:rPr>
        <w:t xml:space="preserve">Interesados</w:t>
      </w:r>
      <w:r w:rsidDel="00000000" w:rsidR="00000000" w:rsidRPr="00000000">
        <w:rPr>
          <w:sz w:val="20"/>
          <w:szCs w:val="20"/>
          <w:rtl w:val="0"/>
        </w:rPr>
        <w:t xml:space="preserve">:</w:t>
      </w:r>
    </w:p>
    <w:p w:rsidR="00000000" w:rsidDel="00000000" w:rsidP="00000000" w:rsidRDefault="00000000" w:rsidRPr="00000000" w14:paraId="00000010">
      <w:pPr>
        <w:pageBreakBefore w:val="0"/>
        <w:spacing w:after="0" w:lineRule="auto"/>
        <w:rPr>
          <w:sz w:val="20"/>
          <w:szCs w:val="20"/>
        </w:rPr>
      </w:pPr>
      <w:r w:rsidDel="00000000" w:rsidR="00000000" w:rsidRPr="00000000">
        <w:rPr>
          <w:sz w:val="20"/>
          <w:szCs w:val="20"/>
          <w:rtl w:val="0"/>
        </w:rPr>
        <w:t xml:space="preserve">Clientes, Usuarios, Project Managers, Arquitectos, Desarrolladores, Testers, Subsistemas, otros.</w:t>
      </w:r>
    </w:p>
    <w:p w:rsidR="00000000" w:rsidDel="00000000" w:rsidP="00000000" w:rsidRDefault="00000000" w:rsidRPr="00000000" w14:paraId="00000011">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12">
      <w:pPr>
        <w:pageBreakBefore w:val="0"/>
        <w:spacing w:after="0" w:lineRule="auto"/>
        <w:rPr>
          <w:sz w:val="20"/>
          <w:szCs w:val="20"/>
          <w:u w:val="single"/>
        </w:rPr>
      </w:pPr>
      <w:r w:rsidDel="00000000" w:rsidR="00000000" w:rsidRPr="00000000">
        <w:rPr>
          <w:sz w:val="20"/>
          <w:szCs w:val="20"/>
          <w:u w:val="single"/>
          <w:rtl w:val="0"/>
        </w:rPr>
        <w:t xml:space="preserve">Decisiones de diseño:</w:t>
      </w:r>
    </w:p>
    <w:p w:rsidR="00000000" w:rsidDel="00000000" w:rsidP="00000000" w:rsidRDefault="00000000" w:rsidRPr="00000000" w14:paraId="00000013">
      <w:pPr>
        <w:pageBreakBefore w:val="0"/>
        <w:spacing w:after="0" w:lineRule="auto"/>
        <w:rPr>
          <w:sz w:val="20"/>
          <w:szCs w:val="20"/>
        </w:rPr>
      </w:pPr>
      <w:r w:rsidDel="00000000" w:rsidR="00000000" w:rsidRPr="00000000">
        <w:rPr>
          <w:sz w:val="20"/>
          <w:szCs w:val="20"/>
          <w:rtl w:val="0"/>
        </w:rPr>
        <w:t xml:space="preserve">Monoprocesador vs Multiprocesador</w:t>
      </w:r>
    </w:p>
    <w:p w:rsidR="00000000" w:rsidDel="00000000" w:rsidP="00000000" w:rsidRDefault="00000000" w:rsidRPr="00000000" w14:paraId="00000014">
      <w:pPr>
        <w:pageBreakBefore w:val="0"/>
        <w:spacing w:after="0" w:lineRule="auto"/>
        <w:rPr>
          <w:sz w:val="20"/>
          <w:szCs w:val="20"/>
        </w:rPr>
      </w:pPr>
      <w:r w:rsidDel="00000000" w:rsidR="00000000" w:rsidRPr="00000000">
        <w:rPr>
          <w:sz w:val="20"/>
          <w:szCs w:val="20"/>
          <w:rtl w:val="0"/>
        </w:rPr>
        <w:t xml:space="preserve">SW en capas</w:t>
      </w:r>
    </w:p>
    <w:p w:rsidR="00000000" w:rsidDel="00000000" w:rsidP="00000000" w:rsidRDefault="00000000" w:rsidRPr="00000000" w14:paraId="00000015">
      <w:pPr>
        <w:pageBreakBefore w:val="0"/>
        <w:spacing w:after="0" w:lineRule="auto"/>
        <w:rPr>
          <w:sz w:val="20"/>
          <w:szCs w:val="20"/>
        </w:rPr>
      </w:pPr>
      <w:r w:rsidDel="00000000" w:rsidR="00000000" w:rsidRPr="00000000">
        <w:rPr>
          <w:sz w:val="20"/>
          <w:szCs w:val="20"/>
          <w:rtl w:val="0"/>
        </w:rPr>
        <w:t xml:space="preserve">Comunicación de componentes sincrónica o asincrónica</w:t>
      </w:r>
    </w:p>
    <w:p w:rsidR="00000000" w:rsidDel="00000000" w:rsidP="00000000" w:rsidRDefault="00000000" w:rsidRPr="00000000" w14:paraId="00000016">
      <w:pPr>
        <w:pageBreakBefore w:val="0"/>
        <w:spacing w:after="0" w:lineRule="auto"/>
        <w:rPr>
          <w:sz w:val="20"/>
          <w:szCs w:val="20"/>
        </w:rPr>
      </w:pPr>
      <w:r w:rsidDel="00000000" w:rsidR="00000000" w:rsidRPr="00000000">
        <w:rPr>
          <w:sz w:val="20"/>
          <w:szCs w:val="20"/>
          <w:rtl w:val="0"/>
        </w:rPr>
        <w:t xml:space="preserve">Sistema dependiente de características de HW y/o Sistema Operativo.</w:t>
      </w:r>
    </w:p>
    <w:p w:rsidR="00000000" w:rsidDel="00000000" w:rsidP="00000000" w:rsidRDefault="00000000" w:rsidRPr="00000000" w14:paraId="00000017">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18">
      <w:pPr>
        <w:pageBreakBefore w:val="0"/>
        <w:spacing w:after="0" w:lineRule="auto"/>
        <w:rPr>
          <w:sz w:val="20"/>
          <w:szCs w:val="20"/>
        </w:rPr>
      </w:pPr>
      <w:r w:rsidDel="00000000" w:rsidR="00000000" w:rsidRPr="00000000">
        <w:rPr>
          <w:sz w:val="20"/>
          <w:szCs w:val="20"/>
          <w:u w:val="single"/>
          <w:rtl w:val="0"/>
        </w:rPr>
        <w:t xml:space="preserve">Contexto</w:t>
      </w:r>
      <w:r w:rsidDel="00000000" w:rsidR="00000000" w:rsidRPr="00000000">
        <w:rPr>
          <w:sz w:val="20"/>
          <w:szCs w:val="20"/>
          <w:rtl w:val="0"/>
        </w:rPr>
        <w:t xml:space="preserve">:</w:t>
      </w:r>
    </w:p>
    <w:p w:rsidR="00000000" w:rsidDel="00000000" w:rsidP="00000000" w:rsidRDefault="00000000" w:rsidRPr="00000000" w14:paraId="00000019">
      <w:pPr>
        <w:pageBreakBefore w:val="0"/>
        <w:spacing w:after="0" w:lineRule="auto"/>
        <w:rPr>
          <w:sz w:val="20"/>
          <w:szCs w:val="20"/>
        </w:rPr>
      </w:pPr>
      <w:r w:rsidDel="00000000" w:rsidR="00000000" w:rsidRPr="00000000">
        <w:rPr>
          <w:sz w:val="20"/>
          <w:szCs w:val="20"/>
          <w:rtl w:val="0"/>
        </w:rPr>
        <w:t xml:space="preserve">Técnico, Ciclo de vida del proyecto, Negocio, Profesional.</w:t>
      </w:r>
    </w:p>
    <w:p w:rsidR="00000000" w:rsidDel="00000000" w:rsidP="00000000" w:rsidRDefault="00000000" w:rsidRPr="00000000" w14:paraId="0000001A">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1B">
      <w:pPr>
        <w:pageBreakBefore w:val="0"/>
        <w:spacing w:after="0" w:lineRule="auto"/>
        <w:rPr>
          <w:sz w:val="20"/>
          <w:szCs w:val="20"/>
        </w:rPr>
      </w:pPr>
      <w:r w:rsidDel="00000000" w:rsidR="00000000" w:rsidRPr="00000000">
        <w:rPr>
          <w:sz w:val="20"/>
          <w:szCs w:val="20"/>
          <w:rtl w:val="0"/>
        </w:rPr>
        <w:t xml:space="preserve">A pesar de que estos contextos no cambian, las </w:t>
      </w:r>
      <w:r w:rsidDel="00000000" w:rsidR="00000000" w:rsidRPr="00000000">
        <w:rPr>
          <w:color w:val="ff0000"/>
          <w:sz w:val="20"/>
          <w:szCs w:val="20"/>
          <w:rtl w:val="0"/>
        </w:rPr>
        <w:t xml:space="preserve">especificaciones </w:t>
      </w:r>
      <w:r w:rsidDel="00000000" w:rsidR="00000000" w:rsidRPr="00000000">
        <w:rPr>
          <w:sz w:val="20"/>
          <w:szCs w:val="20"/>
          <w:rtl w:val="0"/>
        </w:rPr>
        <w:t xml:space="preserve">del sistema cambian constantemente. Uno de los desafíos del </w:t>
      </w:r>
      <w:r w:rsidDel="00000000" w:rsidR="00000000" w:rsidRPr="00000000">
        <w:rPr>
          <w:color w:val="ff0000"/>
          <w:sz w:val="20"/>
          <w:szCs w:val="20"/>
          <w:rtl w:val="0"/>
        </w:rPr>
        <w:t xml:space="preserve">arquitecto </w:t>
      </w:r>
      <w:r w:rsidDel="00000000" w:rsidR="00000000" w:rsidRPr="00000000">
        <w:rPr>
          <w:sz w:val="20"/>
          <w:szCs w:val="20"/>
          <w:rtl w:val="0"/>
        </w:rPr>
        <w:t xml:space="preserve">es prever que estos cambios </w:t>
      </w:r>
      <w:r w:rsidDel="00000000" w:rsidR="00000000" w:rsidRPr="00000000">
        <w:rPr>
          <w:color w:val="ff0000"/>
          <w:sz w:val="20"/>
          <w:szCs w:val="20"/>
          <w:rtl w:val="0"/>
        </w:rPr>
        <w:t xml:space="preserve">no repercutan </w:t>
      </w:r>
      <w:r w:rsidDel="00000000" w:rsidR="00000000" w:rsidRPr="00000000">
        <w:rPr>
          <w:sz w:val="20"/>
          <w:szCs w:val="20"/>
          <w:rtl w:val="0"/>
        </w:rPr>
        <w:t xml:space="preserve">en gran medida sobre los sistemas.</w:t>
      </w:r>
    </w:p>
    <w:p w:rsidR="00000000" w:rsidDel="00000000" w:rsidP="00000000" w:rsidRDefault="00000000" w:rsidRPr="00000000" w14:paraId="0000001C">
      <w:pPr>
        <w:pageBreakBefore w:val="0"/>
        <w:spacing w:after="0" w:line="240" w:lineRule="auto"/>
        <w:rPr>
          <w:color w:val="000000"/>
          <w:sz w:val="20"/>
          <w:szCs w:val="20"/>
          <w:u w:val="single"/>
        </w:rPr>
      </w:pPr>
      <w:r w:rsidDel="00000000" w:rsidR="00000000" w:rsidRPr="00000000">
        <w:rPr>
          <w:rtl w:val="0"/>
        </w:rPr>
      </w:r>
    </w:p>
    <w:p w:rsidR="00000000" w:rsidDel="00000000" w:rsidP="00000000" w:rsidRDefault="00000000" w:rsidRPr="00000000" w14:paraId="0000001D">
      <w:pPr>
        <w:pageBreakBefore w:val="0"/>
        <w:spacing w:after="0" w:line="240" w:lineRule="auto"/>
        <w:rPr>
          <w:color w:val="000000"/>
          <w:sz w:val="20"/>
          <w:szCs w:val="20"/>
          <w:u w:val="single"/>
        </w:rPr>
      </w:pPr>
      <w:r w:rsidDel="00000000" w:rsidR="00000000" w:rsidRPr="00000000">
        <w:rPr>
          <w:color w:val="000000"/>
          <w:sz w:val="20"/>
          <w:szCs w:val="20"/>
          <w:u w:val="single"/>
          <w:rtl w:val="0"/>
        </w:rPr>
        <w:t xml:space="preserve">Actividades importantes en la creación de la Arquitectura de Software:</w:t>
      </w:r>
    </w:p>
    <w:p w:rsidR="00000000" w:rsidDel="00000000" w:rsidP="00000000" w:rsidRDefault="00000000" w:rsidRPr="00000000" w14:paraId="0000001E">
      <w:pPr>
        <w:pageBreakBefore w:val="0"/>
        <w:spacing w:after="0" w:line="240" w:lineRule="auto"/>
        <w:rPr>
          <w:color w:val="000000"/>
          <w:sz w:val="20"/>
          <w:szCs w:val="20"/>
        </w:rPr>
      </w:pPr>
      <w:r w:rsidDel="00000000" w:rsidR="00000000" w:rsidRPr="00000000">
        <w:rPr>
          <w:color w:val="000000"/>
          <w:sz w:val="20"/>
          <w:szCs w:val="20"/>
          <w:rtl w:val="0"/>
        </w:rPr>
        <w:t xml:space="preserve">1. Crear casos de negocio para el sistema.</w:t>
      </w:r>
    </w:p>
    <w:p w:rsidR="00000000" w:rsidDel="00000000" w:rsidP="00000000" w:rsidRDefault="00000000" w:rsidRPr="00000000" w14:paraId="0000001F">
      <w:pPr>
        <w:pageBreakBefore w:val="0"/>
        <w:spacing w:after="0" w:line="240" w:lineRule="auto"/>
        <w:rPr>
          <w:color w:val="726868"/>
          <w:sz w:val="20"/>
          <w:szCs w:val="20"/>
        </w:rPr>
      </w:pPr>
      <w:r w:rsidDel="00000000" w:rsidR="00000000" w:rsidRPr="00000000">
        <w:rPr>
          <w:color w:val="726868"/>
          <w:sz w:val="20"/>
          <w:szCs w:val="20"/>
          <w:rtl w:val="0"/>
        </w:rPr>
        <w:t xml:space="preserve">2. Entender, los requerimientos importantes para la arquitectura.</w:t>
      </w:r>
    </w:p>
    <w:p w:rsidR="00000000" w:rsidDel="00000000" w:rsidP="00000000" w:rsidRDefault="00000000" w:rsidRPr="00000000" w14:paraId="00000020">
      <w:pPr>
        <w:pageBreakBefore w:val="0"/>
        <w:spacing w:after="0" w:line="240" w:lineRule="auto"/>
        <w:rPr>
          <w:color w:val="ff0000"/>
          <w:sz w:val="20"/>
          <w:szCs w:val="20"/>
        </w:rPr>
      </w:pPr>
      <w:r w:rsidDel="00000000" w:rsidR="00000000" w:rsidRPr="00000000">
        <w:rPr>
          <w:color w:val="ff0000"/>
          <w:sz w:val="20"/>
          <w:szCs w:val="20"/>
          <w:rtl w:val="0"/>
        </w:rPr>
        <w:t xml:space="preserve">3. Crear o seleccionar una arquitectura.</w:t>
      </w:r>
    </w:p>
    <w:p w:rsidR="00000000" w:rsidDel="00000000" w:rsidP="00000000" w:rsidRDefault="00000000" w:rsidRPr="00000000" w14:paraId="00000021">
      <w:pPr>
        <w:pageBreakBefore w:val="0"/>
        <w:spacing w:after="0" w:line="240" w:lineRule="auto"/>
        <w:rPr>
          <w:color w:val="000000"/>
          <w:sz w:val="20"/>
          <w:szCs w:val="20"/>
        </w:rPr>
      </w:pPr>
      <w:r w:rsidDel="00000000" w:rsidR="00000000" w:rsidRPr="00000000">
        <w:rPr>
          <w:color w:val="000000"/>
          <w:sz w:val="20"/>
          <w:szCs w:val="20"/>
          <w:rtl w:val="0"/>
        </w:rPr>
        <w:t xml:space="preserve">4. Documentar y comunicar la arquitectura.</w:t>
      </w:r>
    </w:p>
    <w:p w:rsidR="00000000" w:rsidDel="00000000" w:rsidP="00000000" w:rsidRDefault="00000000" w:rsidRPr="00000000" w14:paraId="00000022">
      <w:pPr>
        <w:pageBreakBefore w:val="0"/>
        <w:spacing w:after="0" w:line="240" w:lineRule="auto"/>
        <w:rPr>
          <w:color w:val="726868"/>
          <w:sz w:val="20"/>
          <w:szCs w:val="20"/>
        </w:rPr>
      </w:pPr>
      <w:r w:rsidDel="00000000" w:rsidR="00000000" w:rsidRPr="00000000">
        <w:rPr>
          <w:color w:val="726868"/>
          <w:sz w:val="20"/>
          <w:szCs w:val="20"/>
          <w:rtl w:val="0"/>
        </w:rPr>
        <w:t xml:space="preserve">5. Analizar y evaluar la arquitectura.</w:t>
      </w:r>
    </w:p>
    <w:p w:rsidR="00000000" w:rsidDel="00000000" w:rsidP="00000000" w:rsidRDefault="00000000" w:rsidRPr="00000000" w14:paraId="00000023">
      <w:pPr>
        <w:pageBreakBefore w:val="0"/>
        <w:spacing w:after="0" w:line="240" w:lineRule="auto"/>
        <w:rPr>
          <w:color w:val="ff0000"/>
          <w:sz w:val="20"/>
          <w:szCs w:val="20"/>
        </w:rPr>
      </w:pPr>
      <w:r w:rsidDel="00000000" w:rsidR="00000000" w:rsidRPr="00000000">
        <w:rPr>
          <w:color w:val="ff0000"/>
          <w:sz w:val="20"/>
          <w:szCs w:val="20"/>
          <w:rtl w:val="0"/>
        </w:rPr>
        <w:t xml:space="preserve">6. Implementar y testear el sistema, basándose en la arquitectura.</w:t>
      </w:r>
    </w:p>
    <w:p w:rsidR="00000000" w:rsidDel="00000000" w:rsidP="00000000" w:rsidRDefault="00000000" w:rsidRPr="00000000" w14:paraId="00000024">
      <w:pPr>
        <w:pageBreakBefore w:val="0"/>
        <w:spacing w:after="0" w:lineRule="auto"/>
        <w:rPr>
          <w:color w:val="000000"/>
          <w:sz w:val="20"/>
          <w:szCs w:val="20"/>
        </w:rPr>
      </w:pPr>
      <w:r w:rsidDel="00000000" w:rsidR="00000000" w:rsidRPr="00000000">
        <w:rPr>
          <w:color w:val="000000"/>
          <w:sz w:val="20"/>
          <w:szCs w:val="20"/>
          <w:rtl w:val="0"/>
        </w:rPr>
        <w:t xml:space="preserve">7. Asegurarse que la implementación conforme a la arquitectura elegida.</w:t>
      </w:r>
    </w:p>
    <w:p w:rsidR="00000000" w:rsidDel="00000000" w:rsidP="00000000" w:rsidRDefault="00000000" w:rsidRPr="00000000" w14:paraId="00000025">
      <w:pPr>
        <w:pageBreakBefore w:val="0"/>
        <w:spacing w:after="0" w:lineRule="auto"/>
        <w:rPr>
          <w:color w:val="000000"/>
          <w:sz w:val="20"/>
          <w:szCs w:val="20"/>
          <w:u w:val="single"/>
        </w:rPr>
      </w:pPr>
      <w:r w:rsidDel="00000000" w:rsidR="00000000" w:rsidRPr="00000000">
        <w:rPr>
          <w:rtl w:val="0"/>
        </w:rPr>
      </w:r>
    </w:p>
    <w:p w:rsidR="00000000" w:rsidDel="00000000" w:rsidP="00000000" w:rsidRDefault="00000000" w:rsidRPr="00000000" w14:paraId="00000026">
      <w:pPr>
        <w:pageBreakBefore w:val="0"/>
        <w:spacing w:after="0" w:lineRule="auto"/>
        <w:rPr>
          <w:b w:val="1"/>
          <w:color w:val="000000"/>
          <w:sz w:val="20"/>
          <w:szCs w:val="20"/>
          <w:u w:val="single"/>
        </w:rPr>
      </w:pPr>
      <w:r w:rsidDel="00000000" w:rsidR="00000000" w:rsidRPr="00000000">
        <w:rPr>
          <w:b w:val="1"/>
          <w:color w:val="000000"/>
          <w:sz w:val="20"/>
          <w:szCs w:val="20"/>
          <w:u w:val="single"/>
          <w:rtl w:val="0"/>
        </w:rPr>
        <w:t xml:space="preserve">Atributos de Calidad:</w:t>
      </w:r>
    </w:p>
    <w:p w:rsidR="00000000" w:rsidDel="00000000" w:rsidP="00000000" w:rsidRDefault="00000000" w:rsidRPr="00000000" w14:paraId="00000027">
      <w:pPr>
        <w:pageBreakBefore w:val="0"/>
        <w:spacing w:after="0" w:lineRule="auto"/>
        <w:rPr>
          <w:color w:val="000000"/>
          <w:sz w:val="20"/>
          <w:szCs w:val="20"/>
        </w:rPr>
      </w:pPr>
      <w:r w:rsidDel="00000000" w:rsidR="00000000" w:rsidRPr="00000000">
        <w:rPr>
          <w:color w:val="000000"/>
          <w:sz w:val="20"/>
          <w:szCs w:val="20"/>
          <w:rtl w:val="0"/>
        </w:rPr>
        <w:t xml:space="preserve">Propiedad de media o testeo que permite indicar qué tan bien funciona un sistema y como satisface las necesidades.</w:t>
      </w:r>
    </w:p>
    <w:p w:rsidR="00000000" w:rsidDel="00000000" w:rsidP="00000000" w:rsidRDefault="00000000" w:rsidRPr="00000000" w14:paraId="00000028">
      <w:pPr>
        <w:pageBreakBefore w:val="0"/>
        <w:spacing w:after="0" w:lineRule="auto"/>
        <w:rPr>
          <w:color w:val="000000"/>
          <w:sz w:val="20"/>
          <w:szCs w:val="20"/>
        </w:rPr>
      </w:pPr>
      <w:r w:rsidDel="00000000" w:rsidR="00000000" w:rsidRPr="00000000">
        <w:rPr>
          <w:rtl w:val="0"/>
        </w:rPr>
      </w:r>
    </w:p>
    <w:p w:rsidR="00000000" w:rsidDel="00000000" w:rsidP="00000000" w:rsidRDefault="00000000" w:rsidRPr="00000000" w14:paraId="00000029">
      <w:pPr>
        <w:pageBreakBefore w:val="0"/>
        <w:spacing w:after="0" w:lineRule="auto"/>
        <w:rPr>
          <w:color w:val="000000"/>
          <w:sz w:val="20"/>
          <w:szCs w:val="20"/>
        </w:rPr>
      </w:pPr>
      <w:r w:rsidDel="00000000" w:rsidR="00000000" w:rsidRPr="00000000">
        <w:rPr>
          <w:b w:val="1"/>
          <w:color w:val="000000"/>
          <w:sz w:val="20"/>
          <w:szCs w:val="20"/>
          <w:rtl w:val="0"/>
        </w:rPr>
        <w:t xml:space="preserve">Requerimientos</w:t>
      </w:r>
      <w:r w:rsidDel="00000000" w:rsidR="00000000" w:rsidRPr="00000000">
        <w:rPr>
          <w:color w:val="000000"/>
          <w:sz w:val="20"/>
          <w:szCs w:val="20"/>
          <w:rtl w:val="0"/>
        </w:rPr>
        <w:t xml:space="preserve">:</w:t>
      </w:r>
    </w:p>
    <w:p w:rsidR="00000000" w:rsidDel="00000000" w:rsidP="00000000" w:rsidRDefault="00000000" w:rsidRPr="00000000" w14:paraId="0000002A">
      <w:pPr>
        <w:pageBreakBefore w:val="0"/>
        <w:spacing w:after="0" w:lineRule="auto"/>
        <w:rPr>
          <w:color w:val="000000"/>
          <w:sz w:val="20"/>
          <w:szCs w:val="20"/>
        </w:rPr>
      </w:pPr>
      <w:r w:rsidDel="00000000" w:rsidR="00000000" w:rsidRPr="00000000">
        <w:rPr>
          <w:color w:val="000000"/>
          <w:sz w:val="20"/>
          <w:szCs w:val="20"/>
          <w:rtl w:val="0"/>
        </w:rPr>
        <w:tab/>
      </w:r>
      <w:r w:rsidDel="00000000" w:rsidR="00000000" w:rsidRPr="00000000">
        <w:rPr>
          <w:color w:val="000000"/>
          <w:sz w:val="20"/>
          <w:szCs w:val="20"/>
          <w:u w:val="single"/>
          <w:rtl w:val="0"/>
        </w:rPr>
        <w:t xml:space="preserve">Funcional</w:t>
      </w:r>
      <w:r w:rsidDel="00000000" w:rsidR="00000000" w:rsidRPr="00000000">
        <w:rPr>
          <w:color w:val="000000"/>
          <w:sz w:val="20"/>
          <w:szCs w:val="20"/>
          <w:rtl w:val="0"/>
        </w:rPr>
        <w:t xml:space="preserve">: qué tiene que hacer el sistema y cómo debe reaccionar o actuar en tiempo de ejecución.</w:t>
      </w:r>
    </w:p>
    <w:p w:rsidR="00000000" w:rsidDel="00000000" w:rsidP="00000000" w:rsidRDefault="00000000" w:rsidRPr="00000000" w14:paraId="0000002B">
      <w:pPr>
        <w:pageBreakBefore w:val="0"/>
        <w:spacing w:after="0" w:lineRule="auto"/>
        <w:rPr>
          <w:color w:val="000000"/>
          <w:sz w:val="20"/>
          <w:szCs w:val="20"/>
        </w:rPr>
      </w:pPr>
      <w:r w:rsidDel="00000000" w:rsidR="00000000" w:rsidRPr="00000000">
        <w:rPr>
          <w:color w:val="000000"/>
          <w:sz w:val="20"/>
          <w:szCs w:val="20"/>
          <w:rtl w:val="0"/>
        </w:rPr>
        <w:tab/>
      </w:r>
      <w:r w:rsidDel="00000000" w:rsidR="00000000" w:rsidRPr="00000000">
        <w:rPr>
          <w:color w:val="000000"/>
          <w:sz w:val="20"/>
          <w:szCs w:val="20"/>
          <w:u w:val="single"/>
          <w:rtl w:val="0"/>
        </w:rPr>
        <w:t xml:space="preserve">Calidad de Sistema</w:t>
      </w:r>
      <w:r w:rsidDel="00000000" w:rsidR="00000000" w:rsidRPr="00000000">
        <w:rPr>
          <w:color w:val="000000"/>
          <w:sz w:val="20"/>
          <w:szCs w:val="20"/>
          <w:rtl w:val="0"/>
        </w:rPr>
        <w:t xml:space="preserve">: definen las características de los requerimientos funcionales a lo largo de todo el producto.</w:t>
      </w:r>
    </w:p>
    <w:p w:rsidR="00000000" w:rsidDel="00000000" w:rsidP="00000000" w:rsidRDefault="00000000" w:rsidRPr="00000000" w14:paraId="0000002C">
      <w:pPr>
        <w:pageBreakBefore w:val="0"/>
        <w:spacing w:after="0" w:lineRule="auto"/>
        <w:rPr>
          <w:color w:val="000000"/>
          <w:sz w:val="20"/>
          <w:szCs w:val="20"/>
        </w:rPr>
      </w:pPr>
      <w:r w:rsidDel="00000000" w:rsidR="00000000" w:rsidRPr="00000000">
        <w:rPr>
          <w:color w:val="000000"/>
          <w:sz w:val="20"/>
          <w:szCs w:val="20"/>
          <w:rtl w:val="0"/>
        </w:rPr>
        <w:tab/>
      </w:r>
      <w:r w:rsidDel="00000000" w:rsidR="00000000" w:rsidRPr="00000000">
        <w:rPr>
          <w:color w:val="000000"/>
          <w:sz w:val="20"/>
          <w:szCs w:val="20"/>
          <w:u w:val="single"/>
          <w:rtl w:val="0"/>
        </w:rPr>
        <w:t xml:space="preserve">Restricciones</w:t>
      </w:r>
      <w:r w:rsidDel="00000000" w:rsidR="00000000" w:rsidRPr="00000000">
        <w:rPr>
          <w:color w:val="000000"/>
          <w:sz w:val="20"/>
          <w:szCs w:val="20"/>
          <w:rtl w:val="0"/>
        </w:rPr>
        <w:t xml:space="preserve">: decisión de diseño que debe tomarse (lenguaje de programación, reutilización de código)</w:t>
      </w:r>
    </w:p>
    <w:p w:rsidR="00000000" w:rsidDel="00000000" w:rsidP="00000000" w:rsidRDefault="00000000" w:rsidRPr="00000000" w14:paraId="0000002D">
      <w:pPr>
        <w:pageBreakBefore w:val="0"/>
        <w:spacing w:after="0" w:lineRule="auto"/>
        <w:rPr>
          <w:color w:val="000000"/>
          <w:sz w:val="20"/>
          <w:szCs w:val="20"/>
        </w:rPr>
      </w:pPr>
      <w:r w:rsidDel="00000000" w:rsidR="00000000" w:rsidRPr="00000000">
        <w:rPr>
          <w:rtl w:val="0"/>
        </w:rPr>
      </w:r>
    </w:p>
    <w:p w:rsidR="00000000" w:rsidDel="00000000" w:rsidP="00000000" w:rsidRDefault="00000000" w:rsidRPr="00000000" w14:paraId="0000002E">
      <w:pPr>
        <w:pageBreakBefore w:val="0"/>
        <w:spacing w:after="0" w:lineRule="auto"/>
        <w:rPr>
          <w:b w:val="1"/>
          <w:color w:val="000000"/>
          <w:sz w:val="20"/>
          <w:szCs w:val="20"/>
        </w:rPr>
      </w:pPr>
      <w:r w:rsidDel="00000000" w:rsidR="00000000" w:rsidRPr="00000000">
        <w:rPr>
          <w:b w:val="1"/>
          <w:color w:val="000000"/>
          <w:sz w:val="20"/>
          <w:szCs w:val="20"/>
          <w:rtl w:val="0"/>
        </w:rPr>
        <w:t xml:space="preserve">Orientar las decisiones de Diseño de Calidad:</w:t>
      </w:r>
    </w:p>
    <w:p w:rsidR="00000000" w:rsidDel="00000000" w:rsidP="00000000" w:rsidRDefault="00000000" w:rsidRPr="00000000" w14:paraId="0000002F">
      <w:pPr>
        <w:pageBreakBefore w:val="0"/>
        <w:spacing w:after="0" w:line="240" w:lineRule="auto"/>
        <w:rPr>
          <w:color w:val="000000"/>
          <w:sz w:val="20"/>
          <w:szCs w:val="20"/>
        </w:rPr>
      </w:pPr>
      <w:r w:rsidDel="00000000" w:rsidR="00000000" w:rsidRPr="00000000">
        <w:rPr>
          <w:color w:val="000000"/>
          <w:sz w:val="20"/>
          <w:szCs w:val="20"/>
          <w:rtl w:val="0"/>
        </w:rPr>
        <w:t xml:space="preserve">La </w:t>
      </w:r>
      <w:r w:rsidDel="00000000" w:rsidR="00000000" w:rsidRPr="00000000">
        <w:rPr>
          <w:color w:val="ff0000"/>
          <w:sz w:val="20"/>
          <w:szCs w:val="20"/>
          <w:rtl w:val="0"/>
        </w:rPr>
        <w:t xml:space="preserve">arquitectura </w:t>
      </w:r>
      <w:r w:rsidDel="00000000" w:rsidR="00000000" w:rsidRPr="00000000">
        <w:rPr>
          <w:color w:val="000000"/>
          <w:sz w:val="20"/>
          <w:szCs w:val="20"/>
          <w:rtl w:val="0"/>
        </w:rPr>
        <w:t xml:space="preserve">puede verse como el resultado de aplicar un </w:t>
      </w:r>
      <w:r w:rsidDel="00000000" w:rsidR="00000000" w:rsidRPr="00000000">
        <w:rPr>
          <w:color w:val="ff0000"/>
          <w:sz w:val="20"/>
          <w:szCs w:val="20"/>
          <w:rtl w:val="0"/>
        </w:rPr>
        <w:t xml:space="preserve">conjunto de decisiones de diseño</w:t>
      </w:r>
      <w:r w:rsidDel="00000000" w:rsidR="00000000" w:rsidRPr="00000000">
        <w:rPr>
          <w:color w:val="000000"/>
          <w:sz w:val="20"/>
          <w:szCs w:val="20"/>
          <w:rtl w:val="0"/>
        </w:rPr>
        <w:t xml:space="preserve">. Pueden dividirse en 7 secciones: Asignar responsabilidades, modelo de coordinación, modelo de datos, gestión de recursos, mapeo entre los elementos, decisiones sobre  los tiempos, elección de tecnologías.</w:t>
      </w:r>
    </w:p>
    <w:p w:rsidR="00000000" w:rsidDel="00000000" w:rsidP="00000000" w:rsidRDefault="00000000" w:rsidRPr="00000000" w14:paraId="00000030">
      <w:pPr>
        <w:pageBreakBefore w:val="0"/>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1">
      <w:pPr>
        <w:pageBreakBefore w:val="0"/>
        <w:spacing w:after="0" w:line="240" w:lineRule="auto"/>
        <w:rPr>
          <w:color w:val="000000"/>
          <w:sz w:val="20"/>
          <w:szCs w:val="20"/>
        </w:rPr>
      </w:pPr>
      <w:r w:rsidDel="00000000" w:rsidR="00000000" w:rsidRPr="00000000">
        <w:rPr>
          <w:b w:val="1"/>
          <w:color w:val="000000"/>
          <w:sz w:val="20"/>
          <w:szCs w:val="20"/>
          <w:rtl w:val="0"/>
        </w:rPr>
        <w:t xml:space="preserve">Disponibilidad</w:t>
      </w:r>
      <w:r w:rsidDel="00000000" w:rsidR="00000000" w:rsidRPr="00000000">
        <w:rPr>
          <w:color w:val="000000"/>
          <w:sz w:val="20"/>
          <w:szCs w:val="20"/>
          <w:rtl w:val="0"/>
        </w:rPr>
        <w:t xml:space="preserve">:</w:t>
      </w:r>
    </w:p>
    <w:p w:rsidR="00000000" w:rsidDel="00000000" w:rsidP="00000000" w:rsidRDefault="00000000" w:rsidRPr="00000000" w14:paraId="00000032">
      <w:pPr>
        <w:pageBreakBefore w:val="0"/>
        <w:spacing w:after="0" w:line="240" w:lineRule="auto"/>
        <w:rPr>
          <w:color w:val="000000"/>
          <w:sz w:val="20"/>
          <w:szCs w:val="20"/>
        </w:rPr>
      </w:pPr>
      <w:r w:rsidDel="00000000" w:rsidR="00000000" w:rsidRPr="00000000">
        <w:rPr>
          <w:color w:val="000000"/>
          <w:sz w:val="20"/>
          <w:szCs w:val="20"/>
          <w:rtl w:val="0"/>
        </w:rPr>
        <w:t xml:space="preserve">Tiene que ver con </w:t>
      </w:r>
      <w:r w:rsidDel="00000000" w:rsidR="00000000" w:rsidRPr="00000000">
        <w:rPr>
          <w:color w:val="ff0000"/>
          <w:sz w:val="20"/>
          <w:szCs w:val="20"/>
          <w:rtl w:val="0"/>
        </w:rPr>
        <w:t xml:space="preserve">minimizar </w:t>
      </w:r>
      <w:r w:rsidDel="00000000" w:rsidR="00000000" w:rsidRPr="00000000">
        <w:rPr>
          <w:color w:val="000000"/>
          <w:sz w:val="20"/>
          <w:szCs w:val="20"/>
          <w:rtl w:val="0"/>
        </w:rPr>
        <w:t xml:space="preserve">las </w:t>
      </w:r>
      <w:r w:rsidDel="00000000" w:rsidR="00000000" w:rsidRPr="00000000">
        <w:rPr>
          <w:color w:val="ff0000"/>
          <w:sz w:val="20"/>
          <w:szCs w:val="20"/>
          <w:rtl w:val="0"/>
        </w:rPr>
        <w:t xml:space="preserve">interrupciones de servicio </w:t>
      </w:r>
      <w:r w:rsidDel="00000000" w:rsidR="00000000" w:rsidRPr="00000000">
        <w:rPr>
          <w:color w:val="000000"/>
          <w:sz w:val="20"/>
          <w:szCs w:val="20"/>
          <w:rtl w:val="0"/>
        </w:rPr>
        <w:t xml:space="preserve">y </w:t>
      </w:r>
      <w:r w:rsidDel="00000000" w:rsidR="00000000" w:rsidRPr="00000000">
        <w:rPr>
          <w:color w:val="ff0000"/>
          <w:sz w:val="20"/>
          <w:szCs w:val="20"/>
          <w:rtl w:val="0"/>
        </w:rPr>
        <w:t xml:space="preserve">mitigar </w:t>
      </w:r>
      <w:r w:rsidDel="00000000" w:rsidR="00000000" w:rsidRPr="00000000">
        <w:rPr>
          <w:color w:val="000000"/>
          <w:sz w:val="20"/>
          <w:szCs w:val="20"/>
          <w:rtl w:val="0"/>
        </w:rPr>
        <w:t xml:space="preserve">las </w:t>
      </w:r>
      <w:r w:rsidDel="00000000" w:rsidR="00000000" w:rsidRPr="00000000">
        <w:rPr>
          <w:color w:val="ff0000"/>
          <w:sz w:val="20"/>
          <w:szCs w:val="20"/>
          <w:rtl w:val="0"/>
        </w:rPr>
        <w:t xml:space="preserve">posibles fallas </w:t>
      </w:r>
      <w:r w:rsidDel="00000000" w:rsidR="00000000" w:rsidRPr="00000000">
        <w:rPr>
          <w:color w:val="000000"/>
          <w:sz w:val="20"/>
          <w:szCs w:val="20"/>
          <w:rtl w:val="0"/>
        </w:rPr>
        <w:t xml:space="preserve">que puedan ocurrir.</w:t>
      </w:r>
    </w:p>
    <w:p w:rsidR="00000000" w:rsidDel="00000000" w:rsidP="00000000" w:rsidRDefault="00000000" w:rsidRPr="00000000" w14:paraId="00000033">
      <w:pPr>
        <w:pageBreakBefore w:val="0"/>
        <w:spacing w:after="0" w:line="240" w:lineRule="auto"/>
        <w:rPr>
          <w:color w:val="000000"/>
          <w:sz w:val="20"/>
          <w:szCs w:val="20"/>
        </w:rPr>
      </w:pPr>
      <w:r w:rsidDel="00000000" w:rsidR="00000000" w:rsidRPr="00000000">
        <w:rPr>
          <w:color w:val="000000"/>
          <w:sz w:val="20"/>
          <w:szCs w:val="20"/>
          <w:rtl w:val="0"/>
        </w:rPr>
        <w:t xml:space="preserve">Las pérdidas significan </w:t>
      </w:r>
      <w:r w:rsidDel="00000000" w:rsidR="00000000" w:rsidRPr="00000000">
        <w:rPr>
          <w:color w:val="ff0000"/>
          <w:sz w:val="20"/>
          <w:szCs w:val="20"/>
          <w:rtl w:val="0"/>
        </w:rPr>
        <w:t xml:space="preserve">desviaciones </w:t>
      </w:r>
      <w:r w:rsidDel="00000000" w:rsidR="00000000" w:rsidRPr="00000000">
        <w:rPr>
          <w:color w:val="000000"/>
          <w:sz w:val="20"/>
          <w:szCs w:val="20"/>
          <w:rtl w:val="0"/>
        </w:rPr>
        <w:t xml:space="preserve">de las </w:t>
      </w:r>
      <w:r w:rsidDel="00000000" w:rsidR="00000000" w:rsidRPr="00000000">
        <w:rPr>
          <w:color w:val="ff0000"/>
          <w:sz w:val="20"/>
          <w:szCs w:val="20"/>
          <w:rtl w:val="0"/>
        </w:rPr>
        <w:t xml:space="preserve">especificaciones </w:t>
      </w:r>
      <w:r w:rsidDel="00000000" w:rsidR="00000000" w:rsidRPr="00000000">
        <w:rPr>
          <w:color w:val="000000"/>
          <w:sz w:val="20"/>
          <w:szCs w:val="20"/>
          <w:rtl w:val="0"/>
        </w:rPr>
        <w:t xml:space="preserve">del sistema, dónde esta desviación es externamente visible. La idea es entender el origen del problema para tener una estrategia de mitigación dentro del sw.</w:t>
      </w:r>
    </w:p>
    <w:p w:rsidR="00000000" w:rsidDel="00000000" w:rsidP="00000000" w:rsidRDefault="00000000" w:rsidRPr="00000000" w14:paraId="00000034">
      <w:pPr>
        <w:pageBreakBefore w:val="0"/>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5">
      <w:pPr>
        <w:pageBreakBefore w:val="0"/>
        <w:spacing w:after="0" w:line="240" w:lineRule="auto"/>
        <w:ind w:firstLine="708"/>
        <w:rPr>
          <w:color w:val="000000"/>
          <w:sz w:val="20"/>
          <w:szCs w:val="20"/>
        </w:rPr>
      </w:pPr>
      <w:r w:rsidDel="00000000" w:rsidR="00000000" w:rsidRPr="00000000">
        <w:rPr>
          <w:color w:val="000000"/>
          <w:sz w:val="20"/>
          <w:szCs w:val="20"/>
          <w:u w:val="single"/>
          <w:rtl w:val="0"/>
        </w:rPr>
        <w:t xml:space="preserve">Técnicas</w:t>
      </w:r>
      <w:r w:rsidDel="00000000" w:rsidR="00000000" w:rsidRPr="00000000">
        <w:rPr>
          <w:color w:val="000000"/>
          <w:sz w:val="20"/>
          <w:szCs w:val="20"/>
          <w:rtl w:val="0"/>
        </w:rPr>
        <w:t xml:space="preserve">: Detectar fallas, recuperación de fallas, prevención de fallas.</w:t>
      </w:r>
    </w:p>
    <w:p w:rsidR="00000000" w:rsidDel="00000000" w:rsidP="00000000" w:rsidRDefault="00000000" w:rsidRPr="00000000" w14:paraId="00000036">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37">
      <w:pPr>
        <w:pageBreakBefore w:val="0"/>
        <w:spacing w:after="0" w:lineRule="auto"/>
        <w:rPr>
          <w:sz w:val="20"/>
          <w:szCs w:val="20"/>
        </w:rPr>
      </w:pPr>
      <w:r w:rsidDel="00000000" w:rsidR="00000000" w:rsidRPr="00000000">
        <w:rPr>
          <w:b w:val="1"/>
          <w:sz w:val="20"/>
          <w:szCs w:val="20"/>
          <w:rtl w:val="0"/>
        </w:rPr>
        <w:t xml:space="preserve">Interoperabilidad</w:t>
      </w:r>
      <w:r w:rsidDel="00000000" w:rsidR="00000000" w:rsidRPr="00000000">
        <w:rPr>
          <w:sz w:val="20"/>
          <w:szCs w:val="20"/>
          <w:rtl w:val="0"/>
        </w:rPr>
        <w:t xml:space="preserve">:</w:t>
      </w:r>
    </w:p>
    <w:p w:rsidR="00000000" w:rsidDel="00000000" w:rsidP="00000000" w:rsidRDefault="00000000" w:rsidRPr="00000000" w14:paraId="00000038">
      <w:pPr>
        <w:pageBreakBefore w:val="0"/>
        <w:spacing w:after="0" w:lineRule="auto"/>
        <w:rPr>
          <w:sz w:val="20"/>
          <w:szCs w:val="20"/>
        </w:rPr>
      </w:pPr>
      <w:r w:rsidDel="00000000" w:rsidR="00000000" w:rsidRPr="00000000">
        <w:rPr>
          <w:sz w:val="20"/>
          <w:szCs w:val="20"/>
          <w:rtl w:val="0"/>
        </w:rPr>
        <w:t xml:space="preserve">Que 2 o más sistemas puedan </w:t>
      </w:r>
      <w:r w:rsidDel="00000000" w:rsidR="00000000" w:rsidRPr="00000000">
        <w:rPr>
          <w:color w:val="ff0000"/>
          <w:sz w:val="20"/>
          <w:szCs w:val="20"/>
          <w:rtl w:val="0"/>
        </w:rPr>
        <w:t xml:space="preserve">intercambiar </w:t>
      </w:r>
      <w:r w:rsidDel="00000000" w:rsidR="00000000" w:rsidRPr="00000000">
        <w:rPr>
          <w:sz w:val="20"/>
          <w:szCs w:val="20"/>
          <w:rtl w:val="0"/>
        </w:rPr>
        <w:t xml:space="preserve">información importante vía interfaces pudiendo </w:t>
      </w:r>
      <w:r w:rsidDel="00000000" w:rsidR="00000000" w:rsidRPr="00000000">
        <w:rPr>
          <w:color w:val="ff0000"/>
          <w:sz w:val="20"/>
          <w:szCs w:val="20"/>
          <w:rtl w:val="0"/>
        </w:rPr>
        <w:t xml:space="preserve">entender </w:t>
      </w:r>
      <w:r w:rsidDel="00000000" w:rsidR="00000000" w:rsidRPr="00000000">
        <w:rPr>
          <w:sz w:val="20"/>
          <w:szCs w:val="20"/>
          <w:rtl w:val="0"/>
        </w:rPr>
        <w:t xml:space="preserve">dicha información.</w:t>
      </w:r>
    </w:p>
    <w:p w:rsidR="00000000" w:rsidDel="00000000" w:rsidP="00000000" w:rsidRDefault="00000000" w:rsidRPr="00000000" w14:paraId="00000039">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3A">
      <w:pPr>
        <w:pageBreakBefore w:val="0"/>
        <w:spacing w:after="0" w:lineRule="auto"/>
        <w:ind w:firstLine="708"/>
        <w:rPr>
          <w:sz w:val="20"/>
          <w:szCs w:val="20"/>
        </w:rPr>
      </w:pPr>
      <w:r w:rsidDel="00000000" w:rsidR="00000000" w:rsidRPr="00000000">
        <w:rPr>
          <w:sz w:val="20"/>
          <w:szCs w:val="20"/>
          <w:u w:val="single"/>
          <w:rtl w:val="0"/>
        </w:rPr>
        <w:t xml:space="preserve">Categoría “</w:t>
      </w:r>
      <w:r w:rsidDel="00000000" w:rsidR="00000000" w:rsidRPr="00000000">
        <w:rPr>
          <w:sz w:val="20"/>
          <w:szCs w:val="20"/>
          <w:rtl w:val="0"/>
        </w:rPr>
        <w:t xml:space="preserve">Locate”, táctica “discover service”: sistemas descubiertos en tiempo de ejecución.</w:t>
      </w:r>
    </w:p>
    <w:p w:rsidR="00000000" w:rsidDel="00000000" w:rsidP="00000000" w:rsidRDefault="00000000" w:rsidRPr="00000000" w14:paraId="0000003B">
      <w:pPr>
        <w:pageBreakBefore w:val="0"/>
        <w:spacing w:after="0" w:lineRule="auto"/>
        <w:ind w:firstLine="708"/>
        <w:rPr>
          <w:sz w:val="20"/>
          <w:szCs w:val="20"/>
          <w:u w:val="single"/>
        </w:rPr>
      </w:pPr>
      <w:r w:rsidDel="00000000" w:rsidR="00000000" w:rsidRPr="00000000">
        <w:rPr>
          <w:sz w:val="20"/>
          <w:szCs w:val="20"/>
          <w:u w:val="single"/>
          <w:rtl w:val="0"/>
        </w:rPr>
        <w:t xml:space="preserve">Categoría “Manage Interface”:</w:t>
      </w:r>
    </w:p>
    <w:p w:rsidR="00000000" w:rsidDel="00000000" w:rsidP="00000000" w:rsidRDefault="00000000" w:rsidRPr="00000000" w14:paraId="0000003C">
      <w:pPr>
        <w:pageBreakBefore w:val="0"/>
        <w:spacing w:after="0" w:lineRule="auto"/>
        <w:ind w:left="2694" w:hanging="1986"/>
        <w:rPr>
          <w:sz w:val="20"/>
          <w:szCs w:val="20"/>
        </w:rPr>
      </w:pPr>
      <w:r w:rsidDel="00000000" w:rsidR="00000000" w:rsidRPr="00000000">
        <w:rPr>
          <w:sz w:val="20"/>
          <w:szCs w:val="20"/>
          <w:rtl w:val="0"/>
        </w:rPr>
        <w:t xml:space="preserve">Táctica “Orchestrale”: se utiliza un mecanismo de control que coordina, gestiona y secuencia la invocación de servicios particulares</w:t>
      </w:r>
    </w:p>
    <w:p w:rsidR="00000000" w:rsidDel="00000000" w:rsidP="00000000" w:rsidRDefault="00000000" w:rsidRPr="00000000" w14:paraId="0000003D">
      <w:pPr>
        <w:pageBreakBefore w:val="0"/>
        <w:spacing w:after="0" w:lineRule="auto"/>
        <w:ind w:firstLine="708"/>
        <w:rPr>
          <w:sz w:val="20"/>
          <w:szCs w:val="20"/>
        </w:rPr>
      </w:pPr>
      <w:r w:rsidDel="00000000" w:rsidR="00000000" w:rsidRPr="00000000">
        <w:rPr>
          <w:sz w:val="20"/>
          <w:szCs w:val="20"/>
          <w:rtl w:val="0"/>
        </w:rPr>
        <w:t xml:space="preserve">Táctica “Tailor interface”: agrega o elimina capacidades en una interface.</w:t>
      </w:r>
    </w:p>
    <w:p w:rsidR="00000000" w:rsidDel="00000000" w:rsidP="00000000" w:rsidRDefault="00000000" w:rsidRPr="00000000" w14:paraId="0000003E">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3F">
      <w:pPr>
        <w:pageBreakBefore w:val="0"/>
        <w:spacing w:after="0" w:lineRule="auto"/>
        <w:rPr>
          <w:b w:val="1"/>
          <w:sz w:val="20"/>
          <w:szCs w:val="20"/>
        </w:rPr>
      </w:pPr>
      <w:r w:rsidDel="00000000" w:rsidR="00000000" w:rsidRPr="00000000">
        <w:rPr>
          <w:b w:val="1"/>
          <w:sz w:val="20"/>
          <w:szCs w:val="20"/>
          <w:rtl w:val="0"/>
        </w:rPr>
        <w:t xml:space="preserve">Adaptabilidad:</w:t>
      </w:r>
    </w:p>
    <w:p w:rsidR="00000000" w:rsidDel="00000000" w:rsidP="00000000" w:rsidRDefault="00000000" w:rsidRPr="00000000" w14:paraId="00000040">
      <w:pPr>
        <w:pageBreakBefore w:val="0"/>
        <w:spacing w:after="0" w:line="240" w:lineRule="auto"/>
        <w:rPr>
          <w:b w:val="1"/>
          <w:sz w:val="20"/>
          <w:szCs w:val="20"/>
        </w:rPr>
      </w:pPr>
      <w:r w:rsidDel="00000000" w:rsidR="00000000" w:rsidRPr="00000000">
        <w:rPr>
          <w:color w:val="000000"/>
          <w:sz w:val="20"/>
          <w:szCs w:val="20"/>
          <w:rtl w:val="0"/>
        </w:rPr>
        <w:t xml:space="preserve">Tiene que ver con el </w:t>
      </w:r>
      <w:r w:rsidDel="00000000" w:rsidR="00000000" w:rsidRPr="00000000">
        <w:rPr>
          <w:color w:val="ff0000"/>
          <w:sz w:val="20"/>
          <w:szCs w:val="20"/>
          <w:rtl w:val="0"/>
        </w:rPr>
        <w:t xml:space="preserve">cambio</w:t>
      </w:r>
      <w:r w:rsidDel="00000000" w:rsidR="00000000" w:rsidRPr="00000000">
        <w:rPr>
          <w:color w:val="000000"/>
          <w:sz w:val="20"/>
          <w:szCs w:val="20"/>
          <w:rtl w:val="0"/>
        </w:rPr>
        <w:t xml:space="preserve">, centrando el mismo en el </w:t>
      </w:r>
      <w:r w:rsidDel="00000000" w:rsidR="00000000" w:rsidRPr="00000000">
        <w:rPr>
          <w:color w:val="ff0000"/>
          <w:sz w:val="20"/>
          <w:szCs w:val="20"/>
          <w:rtl w:val="0"/>
        </w:rPr>
        <w:t xml:space="preserve">costo </w:t>
      </w:r>
      <w:r w:rsidDel="00000000" w:rsidR="00000000" w:rsidRPr="00000000">
        <w:rPr>
          <w:color w:val="000000"/>
          <w:sz w:val="20"/>
          <w:szCs w:val="20"/>
          <w:rtl w:val="0"/>
        </w:rPr>
        <w:t xml:space="preserve">y en el </w:t>
      </w:r>
      <w:r w:rsidDel="00000000" w:rsidR="00000000" w:rsidRPr="00000000">
        <w:rPr>
          <w:color w:val="ff0000"/>
          <w:sz w:val="20"/>
          <w:szCs w:val="20"/>
          <w:rtl w:val="0"/>
        </w:rPr>
        <w:t xml:space="preserve">riesgo </w:t>
      </w:r>
      <w:r w:rsidDel="00000000" w:rsidR="00000000" w:rsidRPr="00000000">
        <w:rPr>
          <w:color w:val="000000"/>
          <w:sz w:val="20"/>
          <w:szCs w:val="20"/>
          <w:rtl w:val="0"/>
        </w:rPr>
        <w:t xml:space="preserve">de realizarlo.</w:t>
      </w:r>
      <w:r w:rsidDel="00000000" w:rsidR="00000000" w:rsidRPr="00000000">
        <w:rPr>
          <w:rtl w:val="0"/>
        </w:rPr>
      </w:r>
    </w:p>
    <w:p w:rsidR="00000000" w:rsidDel="00000000" w:rsidP="00000000" w:rsidRDefault="00000000" w:rsidRPr="00000000" w14:paraId="00000041">
      <w:pPr>
        <w:pageBreakBefore w:val="0"/>
        <w:spacing w:after="0" w:lineRule="auto"/>
        <w:rPr>
          <w:sz w:val="20"/>
          <w:szCs w:val="20"/>
        </w:rPr>
      </w:pPr>
      <w:r w:rsidDel="00000000" w:rsidR="00000000" w:rsidRPr="00000000">
        <w:rPr>
          <w:sz w:val="20"/>
          <w:szCs w:val="20"/>
          <w:rtl w:val="0"/>
        </w:rPr>
        <w:t xml:space="preserve">Consideraciones: ¿qué puedo cambiar?, ¿probabilidad del cambio?, ¿costo?, ¿cuándo y por quién?</w:t>
      </w:r>
    </w:p>
    <w:p w:rsidR="00000000" w:rsidDel="00000000" w:rsidP="00000000" w:rsidRDefault="00000000" w:rsidRPr="00000000" w14:paraId="00000042">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43">
      <w:pPr>
        <w:pageBreakBefore w:val="0"/>
        <w:spacing w:after="0" w:lineRule="auto"/>
        <w:rPr>
          <w:sz w:val="20"/>
          <w:szCs w:val="20"/>
        </w:rPr>
      </w:pPr>
      <w:r w:rsidDel="00000000" w:rsidR="00000000" w:rsidRPr="00000000">
        <w:rPr>
          <w:b w:val="1"/>
          <w:sz w:val="20"/>
          <w:szCs w:val="20"/>
          <w:rtl w:val="0"/>
        </w:rPr>
        <w:t xml:space="preserve">Performance</w:t>
      </w:r>
      <w:r w:rsidDel="00000000" w:rsidR="00000000" w:rsidRPr="00000000">
        <w:rPr>
          <w:sz w:val="20"/>
          <w:szCs w:val="20"/>
          <w:rtl w:val="0"/>
        </w:rPr>
        <w:t xml:space="preserve">:</w:t>
      </w:r>
    </w:p>
    <w:p w:rsidR="00000000" w:rsidDel="00000000" w:rsidP="00000000" w:rsidRDefault="00000000" w:rsidRPr="00000000" w14:paraId="00000044">
      <w:pPr>
        <w:pageBreakBefore w:val="0"/>
        <w:spacing w:after="0" w:line="240" w:lineRule="auto"/>
        <w:rPr>
          <w:sz w:val="20"/>
          <w:szCs w:val="20"/>
        </w:rPr>
      </w:pPr>
      <w:r w:rsidDel="00000000" w:rsidR="00000000" w:rsidRPr="00000000">
        <w:rPr>
          <w:b w:val="1"/>
          <w:color w:val="ff0000"/>
          <w:sz w:val="20"/>
          <w:szCs w:val="20"/>
          <w:rtl w:val="0"/>
        </w:rPr>
        <w:t xml:space="preserve">Habilidad </w:t>
      </w:r>
      <w:r w:rsidDel="00000000" w:rsidR="00000000" w:rsidRPr="00000000">
        <w:rPr>
          <w:sz w:val="20"/>
          <w:szCs w:val="20"/>
          <w:rtl w:val="0"/>
        </w:rPr>
        <w:t xml:space="preserve">que tienen los sistemas para contestar los requerimientos en </w:t>
      </w:r>
      <w:r w:rsidDel="00000000" w:rsidR="00000000" w:rsidRPr="00000000">
        <w:rPr>
          <w:b w:val="1"/>
          <w:color w:val="ff0000"/>
          <w:sz w:val="20"/>
          <w:szCs w:val="20"/>
          <w:rtl w:val="0"/>
        </w:rPr>
        <w:t xml:space="preserve">tiempo y forma</w:t>
      </w:r>
      <w:r w:rsidDel="00000000" w:rsidR="00000000" w:rsidRPr="00000000">
        <w:rPr>
          <w:sz w:val="20"/>
          <w:szCs w:val="20"/>
          <w:rtl w:val="0"/>
        </w:rPr>
        <w:t xml:space="preserve">. Cuando ocurre un evento, el sistema debe responder a tiempo</w:t>
      </w:r>
    </w:p>
    <w:p w:rsidR="00000000" w:rsidDel="00000000" w:rsidP="00000000" w:rsidRDefault="00000000" w:rsidRPr="00000000" w14:paraId="00000045">
      <w:pPr>
        <w:pageBreakBefore w:val="0"/>
        <w:spacing w:after="0" w:line="240" w:lineRule="auto"/>
        <w:ind w:left="708"/>
        <w:rPr>
          <w:sz w:val="20"/>
          <w:szCs w:val="20"/>
        </w:rPr>
      </w:pPr>
      <w:r w:rsidDel="00000000" w:rsidR="00000000" w:rsidRPr="00000000">
        <w:rPr>
          <w:sz w:val="20"/>
          <w:szCs w:val="20"/>
          <w:rtl w:val="0"/>
        </w:rPr>
        <w:t xml:space="preserve">Táctica “Demanda de control de recursos”: lado demanda, para producir menos demanda de los recursos que deben servir a eventos.</w:t>
      </w:r>
    </w:p>
    <w:p w:rsidR="00000000" w:rsidDel="00000000" w:rsidP="00000000" w:rsidRDefault="00000000" w:rsidRPr="00000000" w14:paraId="00000046">
      <w:pPr>
        <w:pageBreakBefore w:val="0"/>
        <w:spacing w:after="0" w:line="240" w:lineRule="auto"/>
        <w:ind w:left="705"/>
        <w:rPr>
          <w:sz w:val="20"/>
          <w:szCs w:val="20"/>
        </w:rPr>
      </w:pPr>
      <w:r w:rsidDel="00000000" w:rsidR="00000000" w:rsidRPr="00000000">
        <w:rPr>
          <w:sz w:val="20"/>
          <w:szCs w:val="20"/>
          <w:rtl w:val="0"/>
        </w:rPr>
        <w:t xml:space="preserve">Táctica “Gestión de recursos”:  lado repuesta, para que los recursos trabajen más eficientemente en gestionar las demandas que se suscriben sobre ellos.</w:t>
      </w:r>
    </w:p>
    <w:p w:rsidR="00000000" w:rsidDel="00000000" w:rsidP="00000000" w:rsidRDefault="00000000" w:rsidRPr="00000000" w14:paraId="00000047">
      <w:pPr>
        <w:pageBreakBefore w:val="0"/>
        <w:spacing w:after="0" w:line="240" w:lineRule="auto"/>
        <w:rPr>
          <w:sz w:val="20"/>
          <w:szCs w:val="20"/>
        </w:rPr>
      </w:pPr>
      <w:r w:rsidDel="00000000" w:rsidR="00000000" w:rsidRPr="00000000">
        <w:rPr>
          <w:rtl w:val="0"/>
        </w:rPr>
      </w:r>
    </w:p>
    <w:p w:rsidR="00000000" w:rsidDel="00000000" w:rsidP="00000000" w:rsidRDefault="00000000" w:rsidRPr="00000000" w14:paraId="00000048">
      <w:pPr>
        <w:pageBreakBefore w:val="0"/>
        <w:spacing w:after="0" w:line="240" w:lineRule="auto"/>
        <w:rPr>
          <w:sz w:val="20"/>
          <w:szCs w:val="20"/>
        </w:rPr>
      </w:pPr>
      <w:r w:rsidDel="00000000" w:rsidR="00000000" w:rsidRPr="00000000">
        <w:rPr>
          <w:b w:val="1"/>
          <w:sz w:val="20"/>
          <w:szCs w:val="20"/>
          <w:rtl w:val="0"/>
        </w:rPr>
        <w:t xml:space="preserve">Seguridad</w:t>
      </w:r>
      <w:r w:rsidDel="00000000" w:rsidR="00000000" w:rsidRPr="00000000">
        <w:rPr>
          <w:sz w:val="20"/>
          <w:szCs w:val="20"/>
          <w:rtl w:val="0"/>
        </w:rPr>
        <w:t xml:space="preserve">:</w:t>
      </w:r>
    </w:p>
    <w:p w:rsidR="00000000" w:rsidDel="00000000" w:rsidP="00000000" w:rsidRDefault="00000000" w:rsidRPr="00000000" w14:paraId="00000049">
      <w:pPr>
        <w:pageBreakBefore w:val="0"/>
        <w:spacing w:after="0" w:line="240" w:lineRule="auto"/>
        <w:rPr>
          <w:sz w:val="20"/>
          <w:szCs w:val="20"/>
        </w:rPr>
      </w:pPr>
      <w:r w:rsidDel="00000000" w:rsidR="00000000" w:rsidRPr="00000000">
        <w:rPr>
          <w:sz w:val="20"/>
          <w:szCs w:val="20"/>
          <w:rtl w:val="0"/>
        </w:rPr>
        <w:t xml:space="preserve">Proteger el acceso datos e información de un acceso </w:t>
      </w:r>
      <w:r w:rsidDel="00000000" w:rsidR="00000000" w:rsidRPr="00000000">
        <w:rPr>
          <w:color w:val="ff0000"/>
          <w:sz w:val="20"/>
          <w:szCs w:val="20"/>
          <w:rtl w:val="0"/>
        </w:rPr>
        <w:t xml:space="preserve">no autorizado, </w:t>
      </w:r>
      <w:r w:rsidDel="00000000" w:rsidR="00000000" w:rsidRPr="00000000">
        <w:rPr>
          <w:sz w:val="20"/>
          <w:szCs w:val="20"/>
          <w:rtl w:val="0"/>
        </w:rPr>
        <w:t xml:space="preserve">mientras se provee acceso a gente y sistemas que sí está autorizados.</w:t>
      </w:r>
    </w:p>
    <w:p w:rsidR="00000000" w:rsidDel="00000000" w:rsidP="00000000" w:rsidRDefault="00000000" w:rsidRPr="00000000" w14:paraId="0000004A">
      <w:pPr>
        <w:pageBreakBefore w:val="0"/>
        <w:spacing w:after="0" w:line="240" w:lineRule="auto"/>
        <w:rPr>
          <w:sz w:val="20"/>
          <w:szCs w:val="20"/>
        </w:rPr>
      </w:pPr>
      <w:r w:rsidDel="00000000" w:rsidR="00000000" w:rsidRPr="00000000">
        <w:rPr>
          <w:sz w:val="20"/>
          <w:szCs w:val="20"/>
          <w:rtl w:val="0"/>
        </w:rPr>
        <w:t xml:space="preserve">Tácticas: </w:t>
      </w:r>
      <w:r w:rsidDel="00000000" w:rsidR="00000000" w:rsidRPr="00000000">
        <w:rPr>
          <w:b w:val="1"/>
          <w:sz w:val="20"/>
          <w:szCs w:val="20"/>
          <w:rtl w:val="0"/>
        </w:rPr>
        <w:t xml:space="preserve">Detectar Ataques</w:t>
      </w:r>
      <w:r w:rsidDel="00000000" w:rsidR="00000000" w:rsidRPr="00000000">
        <w:rPr>
          <w:sz w:val="20"/>
          <w:szCs w:val="20"/>
          <w:rtl w:val="0"/>
        </w:rPr>
        <w:t xml:space="preserve"> (la detección de intrusos, la detección de la denegación de un servicio, la verificación de integridad de mensajes, y la detección del atraso de mensajes) y </w:t>
      </w:r>
      <w:r w:rsidDel="00000000" w:rsidR="00000000" w:rsidRPr="00000000">
        <w:rPr>
          <w:b w:val="1"/>
          <w:sz w:val="20"/>
          <w:szCs w:val="20"/>
          <w:rtl w:val="0"/>
        </w:rPr>
        <w:t xml:space="preserve">Resistir Ataques</w:t>
      </w:r>
      <w:r w:rsidDel="00000000" w:rsidR="00000000" w:rsidRPr="00000000">
        <w:rPr>
          <w:sz w:val="20"/>
          <w:szCs w:val="20"/>
          <w:rtl w:val="0"/>
        </w:rPr>
        <w:t xml:space="preserve"> (identificar actores).</w:t>
      </w:r>
    </w:p>
    <w:p w:rsidR="00000000" w:rsidDel="00000000" w:rsidP="00000000" w:rsidRDefault="00000000" w:rsidRPr="00000000" w14:paraId="0000004B">
      <w:pPr>
        <w:pageBreakBefore w:val="0"/>
        <w:spacing w:after="0" w:line="240" w:lineRule="auto"/>
        <w:rPr>
          <w:sz w:val="20"/>
          <w:szCs w:val="20"/>
        </w:rPr>
      </w:pPr>
      <w:r w:rsidDel="00000000" w:rsidR="00000000" w:rsidRPr="00000000">
        <w:rPr>
          <w:rtl w:val="0"/>
        </w:rPr>
      </w:r>
    </w:p>
    <w:p w:rsidR="00000000" w:rsidDel="00000000" w:rsidP="00000000" w:rsidRDefault="00000000" w:rsidRPr="00000000" w14:paraId="0000004C">
      <w:pPr>
        <w:pageBreakBefore w:val="0"/>
        <w:spacing w:after="0" w:lineRule="auto"/>
        <w:rPr>
          <w:sz w:val="20"/>
          <w:szCs w:val="20"/>
        </w:rPr>
      </w:pPr>
      <w:r w:rsidDel="00000000" w:rsidR="00000000" w:rsidRPr="00000000">
        <w:rPr>
          <w:b w:val="1"/>
          <w:sz w:val="20"/>
          <w:szCs w:val="20"/>
          <w:rtl w:val="0"/>
        </w:rPr>
        <w:t xml:space="preserve">Reaccionar a un ataque</w:t>
      </w:r>
      <w:r w:rsidDel="00000000" w:rsidR="00000000" w:rsidRPr="00000000">
        <w:rPr>
          <w:sz w:val="20"/>
          <w:szCs w:val="20"/>
          <w:rtl w:val="0"/>
        </w:rPr>
        <w:t xml:space="preserve">: revocar servicio (limitar accesos si se cree que puede originarse un ataque) o lockeo de computadora (bloquear pc tras varios intentos fallidos).</w:t>
      </w:r>
    </w:p>
    <w:p w:rsidR="00000000" w:rsidDel="00000000" w:rsidP="00000000" w:rsidRDefault="00000000" w:rsidRPr="00000000" w14:paraId="0000004D">
      <w:pPr>
        <w:pageBreakBefore w:val="0"/>
        <w:spacing w:after="0" w:lineRule="auto"/>
        <w:rPr>
          <w:sz w:val="20"/>
          <w:szCs w:val="20"/>
        </w:rPr>
      </w:pPr>
      <w:r w:rsidDel="00000000" w:rsidR="00000000" w:rsidRPr="00000000">
        <w:rPr>
          <w:b w:val="1"/>
          <w:sz w:val="20"/>
          <w:szCs w:val="20"/>
          <w:rtl w:val="0"/>
        </w:rPr>
        <w:t xml:space="preserve">Recuperación a un ataque</w:t>
      </w:r>
      <w:r w:rsidDel="00000000" w:rsidR="00000000" w:rsidRPr="00000000">
        <w:rPr>
          <w:sz w:val="20"/>
          <w:szCs w:val="20"/>
          <w:rtl w:val="0"/>
        </w:rPr>
        <w:t xml:space="preserve">: consiste en restaurar los servicios dañados (servicios adicionales o conexiones de redes son reservados para este propósito).</w:t>
      </w:r>
    </w:p>
    <w:p w:rsidR="00000000" w:rsidDel="00000000" w:rsidP="00000000" w:rsidRDefault="00000000" w:rsidRPr="00000000" w14:paraId="0000004E">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4F">
      <w:pPr>
        <w:pageBreakBefore w:val="0"/>
        <w:spacing w:after="0" w:lineRule="auto"/>
        <w:rPr>
          <w:b w:val="1"/>
          <w:sz w:val="20"/>
          <w:szCs w:val="20"/>
        </w:rPr>
      </w:pPr>
      <w:r w:rsidDel="00000000" w:rsidR="00000000" w:rsidRPr="00000000">
        <w:rPr>
          <w:b w:val="1"/>
          <w:sz w:val="20"/>
          <w:szCs w:val="20"/>
          <w:rtl w:val="0"/>
        </w:rPr>
        <w:t xml:space="preserve">Capacidad de Prueba y Testeo:</w:t>
      </w:r>
    </w:p>
    <w:p w:rsidR="00000000" w:rsidDel="00000000" w:rsidP="00000000" w:rsidRDefault="00000000" w:rsidRPr="00000000" w14:paraId="00000050">
      <w:pPr>
        <w:pageBreakBefore w:val="0"/>
        <w:spacing w:after="0" w:lineRule="auto"/>
        <w:rPr>
          <w:sz w:val="20"/>
          <w:szCs w:val="20"/>
        </w:rPr>
      </w:pPr>
      <w:r w:rsidDel="00000000" w:rsidR="00000000" w:rsidRPr="00000000">
        <w:rPr>
          <w:sz w:val="20"/>
          <w:szCs w:val="20"/>
          <w:rtl w:val="0"/>
        </w:rPr>
        <w:t xml:space="preserve">El objetivo de la táctica de la capacidad de prueba, es permitir un testeo sencillo cuando se completa un incremento del desarrollo de software.</w:t>
      </w:r>
    </w:p>
    <w:p w:rsidR="00000000" w:rsidDel="00000000" w:rsidP="00000000" w:rsidRDefault="00000000" w:rsidRPr="00000000" w14:paraId="00000051">
      <w:pPr>
        <w:pageBreakBefore w:val="0"/>
        <w:spacing w:after="0" w:lineRule="auto"/>
        <w:rPr>
          <w:sz w:val="20"/>
          <w:szCs w:val="20"/>
        </w:rPr>
      </w:pPr>
      <w:r w:rsidDel="00000000" w:rsidR="00000000" w:rsidRPr="00000000">
        <w:rPr>
          <w:sz w:val="20"/>
          <w:szCs w:val="20"/>
          <w:rtl w:val="0"/>
        </w:rPr>
        <w:t xml:space="preserve">Categorías: controlar y observar el sistema; limitar la complejidad del diseño del sistema.</w:t>
      </w:r>
    </w:p>
    <w:p w:rsidR="00000000" w:rsidDel="00000000" w:rsidP="00000000" w:rsidRDefault="00000000" w:rsidRPr="00000000" w14:paraId="00000052">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53">
      <w:pPr>
        <w:pageBreakBefore w:val="0"/>
        <w:spacing w:after="0" w:lineRule="auto"/>
        <w:rPr>
          <w:sz w:val="20"/>
          <w:szCs w:val="20"/>
        </w:rPr>
      </w:pPr>
      <w:r w:rsidDel="00000000" w:rsidR="00000000" w:rsidRPr="00000000">
        <w:rPr>
          <w:b w:val="1"/>
          <w:sz w:val="20"/>
          <w:szCs w:val="20"/>
          <w:rtl w:val="0"/>
        </w:rPr>
        <w:t xml:space="preserve">Usabilidad</w:t>
      </w:r>
      <w:r w:rsidDel="00000000" w:rsidR="00000000" w:rsidRPr="00000000">
        <w:rPr>
          <w:sz w:val="20"/>
          <w:szCs w:val="20"/>
          <w:rtl w:val="0"/>
        </w:rPr>
        <w:t xml:space="preserve">:</w:t>
      </w:r>
    </w:p>
    <w:p w:rsidR="00000000" w:rsidDel="00000000" w:rsidP="00000000" w:rsidRDefault="00000000" w:rsidRPr="00000000" w14:paraId="00000054">
      <w:pPr>
        <w:pageBreakBefore w:val="0"/>
        <w:spacing w:after="0" w:lineRule="auto"/>
        <w:rPr>
          <w:sz w:val="20"/>
          <w:szCs w:val="20"/>
        </w:rPr>
      </w:pPr>
      <w:r w:rsidDel="00000000" w:rsidR="00000000" w:rsidRPr="00000000">
        <w:rPr>
          <w:sz w:val="20"/>
          <w:szCs w:val="20"/>
          <w:rtl w:val="0"/>
        </w:rPr>
        <w:t xml:space="preserve">Cuán fácil es para el usuario ejecutar una tarea deseada y cuál es el tipo de usuario del sistema. Es una de las formas más fáciles y baratas de mejorar la calidad de un sistema.</w:t>
      </w:r>
    </w:p>
    <w:p w:rsidR="00000000" w:rsidDel="00000000" w:rsidP="00000000" w:rsidRDefault="00000000" w:rsidRPr="00000000" w14:paraId="00000055">
      <w:pPr>
        <w:pageBreakBefore w:val="0"/>
        <w:spacing w:after="0" w:lineRule="auto"/>
        <w:rPr>
          <w:sz w:val="20"/>
          <w:szCs w:val="20"/>
        </w:rPr>
      </w:pPr>
      <w:r w:rsidDel="00000000" w:rsidR="00000000" w:rsidRPr="00000000">
        <w:rPr>
          <w:sz w:val="20"/>
          <w:szCs w:val="20"/>
          <w:rtl w:val="0"/>
        </w:rPr>
        <w:t xml:space="preserve">Características: aprendizaje, utilización eficiente, minimizar impacto de errores, adaptación a necesidades del usuario, incrementar confianza y la satisfacción.</w:t>
      </w:r>
    </w:p>
    <w:p w:rsidR="00000000" w:rsidDel="00000000" w:rsidP="00000000" w:rsidRDefault="00000000" w:rsidRPr="00000000" w14:paraId="00000056">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57">
      <w:pPr>
        <w:pageBreakBefore w:val="0"/>
        <w:spacing w:after="0" w:lineRule="auto"/>
        <w:rPr>
          <w:b w:val="1"/>
          <w:sz w:val="20"/>
          <w:szCs w:val="20"/>
        </w:rPr>
      </w:pPr>
      <w:r w:rsidDel="00000000" w:rsidR="00000000" w:rsidRPr="00000000">
        <w:rPr>
          <w:b w:val="1"/>
          <w:sz w:val="20"/>
          <w:szCs w:val="20"/>
          <w:rtl w:val="0"/>
        </w:rPr>
        <w:t xml:space="preserve">Iniciativa de apoyo al usuario:</w:t>
      </w:r>
    </w:p>
    <w:p w:rsidR="00000000" w:rsidDel="00000000" w:rsidP="00000000" w:rsidRDefault="00000000" w:rsidRPr="00000000" w14:paraId="00000058">
      <w:pPr>
        <w:pageBreakBefore w:val="0"/>
        <w:spacing w:after="0" w:lineRule="auto"/>
        <w:rPr>
          <w:sz w:val="20"/>
          <w:szCs w:val="20"/>
        </w:rPr>
      </w:pPr>
      <w:r w:rsidDel="00000000" w:rsidR="00000000" w:rsidRPr="00000000">
        <w:rPr>
          <w:sz w:val="20"/>
          <w:szCs w:val="20"/>
          <w:rtl w:val="0"/>
        </w:rPr>
        <w:t xml:space="preserve">Cuando el sistema es ejecutado, se mejora la facilidad de uso brindando feedback de los usuarios de que es lo que el sistema está haciendo y habilitando al usuario a tener respuestas apropiadas.</w:t>
      </w:r>
    </w:p>
    <w:p w:rsidR="00000000" w:rsidDel="00000000" w:rsidP="00000000" w:rsidRDefault="00000000" w:rsidRPr="00000000" w14:paraId="00000059">
      <w:pPr>
        <w:pageBreakBefore w:val="0"/>
        <w:spacing w:after="0" w:lineRule="auto"/>
        <w:rPr>
          <w:sz w:val="20"/>
          <w:szCs w:val="20"/>
        </w:rPr>
      </w:pPr>
      <w:r w:rsidDel="00000000" w:rsidR="00000000" w:rsidRPr="00000000">
        <w:rPr>
          <w:sz w:val="20"/>
          <w:szCs w:val="20"/>
          <w:rtl w:val="0"/>
        </w:rPr>
        <w:t xml:space="preserve">Por ejemplo, las tácticas de “cancel”, “undo”, “pause”, “resume” y “aggregate” ayudan al usuario a corregir los errores y ser más eficiente.</w:t>
      </w:r>
    </w:p>
    <w:p w:rsidR="00000000" w:rsidDel="00000000" w:rsidP="00000000" w:rsidRDefault="00000000" w:rsidRPr="00000000" w14:paraId="0000005A">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5B">
      <w:pPr>
        <w:pageBreakBefore w:val="0"/>
        <w:spacing w:after="0" w:lineRule="auto"/>
        <w:rPr>
          <w:b w:val="1"/>
          <w:sz w:val="20"/>
          <w:szCs w:val="20"/>
        </w:rPr>
      </w:pPr>
      <w:r w:rsidDel="00000000" w:rsidR="00000000" w:rsidRPr="00000000">
        <w:rPr>
          <w:b w:val="1"/>
          <w:sz w:val="20"/>
          <w:szCs w:val="20"/>
          <w:rtl w:val="0"/>
        </w:rPr>
        <w:t xml:space="preserve">Iniciativa de apoyo al sistema:</w:t>
      </w:r>
    </w:p>
    <w:p w:rsidR="00000000" w:rsidDel="00000000" w:rsidP="00000000" w:rsidRDefault="00000000" w:rsidRPr="00000000" w14:paraId="0000005C">
      <w:pPr>
        <w:pageBreakBefore w:val="0"/>
        <w:spacing w:after="0" w:lineRule="auto"/>
        <w:rPr>
          <w:sz w:val="20"/>
          <w:szCs w:val="20"/>
        </w:rPr>
      </w:pPr>
      <w:r w:rsidDel="00000000" w:rsidR="00000000" w:rsidRPr="00000000">
        <w:rPr>
          <w:sz w:val="20"/>
          <w:szCs w:val="20"/>
          <w:rtl w:val="0"/>
        </w:rPr>
        <w:t xml:space="preserve">Cuando el sistema toma la iniciativa, debe basarse en un modelo del usuario, donde la tarea que se lleva a cabo, es por el usuario o el propio estado del sistema. Cada modelo requiere de distintos tipos de input, para lograr este tipo de iniciativas. Identifican los modelos que utilizan los sistemas para predecir su propio comportamiento, o la intención del usuario.</w:t>
      </w:r>
    </w:p>
    <w:p w:rsidR="00000000" w:rsidDel="00000000" w:rsidP="00000000" w:rsidRDefault="00000000" w:rsidRPr="00000000" w14:paraId="0000005D">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5E">
      <w:pPr>
        <w:pageBreakBefore w:val="0"/>
        <w:spacing w:after="0" w:lineRule="auto"/>
        <w:rPr>
          <w:sz w:val="20"/>
          <w:szCs w:val="20"/>
        </w:rPr>
      </w:pPr>
      <w:r w:rsidDel="00000000" w:rsidR="00000000" w:rsidRPr="00000000">
        <w:rPr>
          <w:b w:val="1"/>
          <w:sz w:val="20"/>
          <w:szCs w:val="20"/>
          <w:rtl w:val="0"/>
        </w:rPr>
        <w:t xml:space="preserve">Variabilidad</w:t>
      </w:r>
      <w:r w:rsidDel="00000000" w:rsidR="00000000" w:rsidRPr="00000000">
        <w:rPr>
          <w:sz w:val="20"/>
          <w:szCs w:val="20"/>
          <w:rtl w:val="0"/>
        </w:rPr>
        <w:t xml:space="preserve"> = Adaptación al contexto.</w:t>
      </w:r>
    </w:p>
    <w:p w:rsidR="00000000" w:rsidDel="00000000" w:rsidP="00000000" w:rsidRDefault="00000000" w:rsidRPr="00000000" w14:paraId="0000005F">
      <w:pPr>
        <w:pageBreakBefore w:val="0"/>
        <w:spacing w:after="0" w:lineRule="auto"/>
        <w:rPr>
          <w:sz w:val="20"/>
          <w:szCs w:val="20"/>
        </w:rPr>
      </w:pPr>
      <w:r w:rsidDel="00000000" w:rsidR="00000000" w:rsidRPr="00000000">
        <w:rPr>
          <w:b w:val="1"/>
          <w:sz w:val="20"/>
          <w:szCs w:val="20"/>
          <w:rtl w:val="0"/>
        </w:rPr>
        <w:t xml:space="preserve">Portabilidad</w:t>
      </w:r>
      <w:r w:rsidDel="00000000" w:rsidR="00000000" w:rsidRPr="00000000">
        <w:rPr>
          <w:sz w:val="20"/>
          <w:szCs w:val="20"/>
          <w:rtl w:val="0"/>
        </w:rPr>
        <w:t xml:space="preserve"> = Que pueda realizar cambio de plataforma.</w:t>
      </w:r>
    </w:p>
    <w:p w:rsidR="00000000" w:rsidDel="00000000" w:rsidP="00000000" w:rsidRDefault="00000000" w:rsidRPr="00000000" w14:paraId="00000060">
      <w:pPr>
        <w:pageBreakBefore w:val="0"/>
        <w:spacing w:after="0" w:lineRule="auto"/>
        <w:rPr>
          <w:sz w:val="20"/>
          <w:szCs w:val="20"/>
        </w:rPr>
      </w:pPr>
      <w:r w:rsidDel="00000000" w:rsidR="00000000" w:rsidRPr="00000000">
        <w:rPr>
          <w:b w:val="1"/>
          <w:sz w:val="20"/>
          <w:szCs w:val="20"/>
          <w:rtl w:val="0"/>
        </w:rPr>
        <w:t xml:space="preserve">Desarrollo Distribuido</w:t>
      </w:r>
      <w:r w:rsidDel="00000000" w:rsidR="00000000" w:rsidRPr="00000000">
        <w:rPr>
          <w:sz w:val="20"/>
          <w:szCs w:val="20"/>
          <w:rtl w:val="0"/>
        </w:rPr>
        <w:t xml:space="preserve"> = Diseño de soft que soporta el desarrollo de SD.</w:t>
      </w:r>
    </w:p>
    <w:p w:rsidR="00000000" w:rsidDel="00000000" w:rsidP="00000000" w:rsidRDefault="00000000" w:rsidRPr="00000000" w14:paraId="00000061">
      <w:pPr>
        <w:pageBreakBefore w:val="0"/>
        <w:spacing w:after="0" w:lineRule="auto"/>
        <w:rPr>
          <w:sz w:val="20"/>
          <w:szCs w:val="20"/>
        </w:rPr>
      </w:pPr>
      <w:r w:rsidDel="00000000" w:rsidR="00000000" w:rsidRPr="00000000">
        <w:rPr>
          <w:b w:val="1"/>
          <w:sz w:val="20"/>
          <w:szCs w:val="20"/>
          <w:rtl w:val="0"/>
        </w:rPr>
        <w:t xml:space="preserve">Escalabilidad</w:t>
      </w:r>
      <w:r w:rsidDel="00000000" w:rsidR="00000000" w:rsidRPr="00000000">
        <w:rPr>
          <w:sz w:val="20"/>
          <w:szCs w:val="20"/>
          <w:rtl w:val="0"/>
        </w:rPr>
        <w:t xml:space="preserve"> = Agregar más recursos como un server o más memoria.</w:t>
      </w:r>
    </w:p>
    <w:p w:rsidR="00000000" w:rsidDel="00000000" w:rsidP="00000000" w:rsidRDefault="00000000" w:rsidRPr="00000000" w14:paraId="00000062">
      <w:pPr>
        <w:pageBreakBefore w:val="0"/>
        <w:spacing w:after="0" w:lineRule="auto"/>
        <w:rPr>
          <w:sz w:val="20"/>
          <w:szCs w:val="20"/>
        </w:rPr>
      </w:pPr>
      <w:r w:rsidDel="00000000" w:rsidR="00000000" w:rsidRPr="00000000">
        <w:rPr>
          <w:b w:val="1"/>
          <w:sz w:val="20"/>
          <w:szCs w:val="20"/>
          <w:rtl w:val="0"/>
        </w:rPr>
        <w:t xml:space="preserve">Capacidad de Ejecución</w:t>
      </w:r>
      <w:r w:rsidDel="00000000" w:rsidR="00000000" w:rsidRPr="00000000">
        <w:rPr>
          <w:sz w:val="20"/>
          <w:szCs w:val="20"/>
          <w:rtl w:val="0"/>
        </w:rPr>
        <w:t xml:space="preserve"> = Como los ejecutables llegan a la plataforma de host y como son invocados.</w:t>
      </w:r>
    </w:p>
    <w:p w:rsidR="00000000" w:rsidDel="00000000" w:rsidP="00000000" w:rsidRDefault="00000000" w:rsidRPr="00000000" w14:paraId="00000063">
      <w:pPr>
        <w:pageBreakBefore w:val="0"/>
        <w:spacing w:after="0" w:lineRule="auto"/>
        <w:rPr>
          <w:sz w:val="20"/>
          <w:szCs w:val="20"/>
        </w:rPr>
      </w:pPr>
      <w:r w:rsidDel="00000000" w:rsidR="00000000" w:rsidRPr="00000000">
        <w:rPr>
          <w:b w:val="1"/>
          <w:sz w:val="20"/>
          <w:szCs w:val="20"/>
          <w:rtl w:val="0"/>
        </w:rPr>
        <w:t xml:space="preserve">Movilidad</w:t>
      </w:r>
      <w:r w:rsidDel="00000000" w:rsidR="00000000" w:rsidRPr="00000000">
        <w:rPr>
          <w:sz w:val="20"/>
          <w:szCs w:val="20"/>
          <w:rtl w:val="0"/>
        </w:rPr>
        <w:t xml:space="preserve"> = Tamaño, tipo de visualización, tipo de dispositivo de entrada.</w:t>
      </w:r>
    </w:p>
    <w:p w:rsidR="00000000" w:rsidDel="00000000" w:rsidP="00000000" w:rsidRDefault="00000000" w:rsidRPr="00000000" w14:paraId="00000064">
      <w:pPr>
        <w:pageBreakBefore w:val="0"/>
        <w:spacing w:after="0" w:lineRule="auto"/>
        <w:rPr>
          <w:sz w:val="20"/>
          <w:szCs w:val="20"/>
        </w:rPr>
      </w:pPr>
      <w:r w:rsidDel="00000000" w:rsidR="00000000" w:rsidRPr="00000000">
        <w:rPr>
          <w:b w:val="1"/>
          <w:sz w:val="20"/>
          <w:szCs w:val="20"/>
          <w:rtl w:val="0"/>
        </w:rPr>
        <w:t xml:space="preserve">Monitoreo</w:t>
      </w:r>
      <w:r w:rsidDel="00000000" w:rsidR="00000000" w:rsidRPr="00000000">
        <w:rPr>
          <w:sz w:val="20"/>
          <w:szCs w:val="20"/>
          <w:rtl w:val="0"/>
        </w:rPr>
        <w:t xml:space="preserve"> = Monitorear el sistema mientras está trabajando.</w:t>
      </w:r>
    </w:p>
    <w:p w:rsidR="00000000" w:rsidDel="00000000" w:rsidP="00000000" w:rsidRDefault="00000000" w:rsidRPr="00000000" w14:paraId="00000065">
      <w:pPr>
        <w:pageBreakBefore w:val="0"/>
        <w:spacing w:after="0" w:lineRule="auto"/>
        <w:rPr>
          <w:sz w:val="20"/>
          <w:szCs w:val="20"/>
        </w:rPr>
      </w:pPr>
      <w:r w:rsidDel="00000000" w:rsidR="00000000" w:rsidRPr="00000000">
        <w:rPr>
          <w:b w:val="1"/>
          <w:sz w:val="20"/>
          <w:szCs w:val="20"/>
          <w:rtl w:val="0"/>
        </w:rPr>
        <w:t xml:space="preserve">Integridad Conceptual</w:t>
      </w:r>
      <w:r w:rsidDel="00000000" w:rsidR="00000000" w:rsidRPr="00000000">
        <w:rPr>
          <w:sz w:val="20"/>
          <w:szCs w:val="20"/>
          <w:rtl w:val="0"/>
        </w:rPr>
        <w:t xml:space="preserve"> = Consistencia en el diseño de la arquitectura.</w:t>
      </w:r>
    </w:p>
    <w:p w:rsidR="00000000" w:rsidDel="00000000" w:rsidP="00000000" w:rsidRDefault="00000000" w:rsidRPr="00000000" w14:paraId="00000066">
      <w:pPr>
        <w:pageBreakBefore w:val="0"/>
        <w:spacing w:after="0" w:lineRule="auto"/>
        <w:rPr>
          <w:sz w:val="20"/>
          <w:szCs w:val="20"/>
        </w:rPr>
      </w:pPr>
      <w:r w:rsidDel="00000000" w:rsidR="00000000" w:rsidRPr="00000000">
        <w:rPr>
          <w:b w:val="1"/>
          <w:sz w:val="20"/>
          <w:szCs w:val="20"/>
          <w:rtl w:val="0"/>
        </w:rPr>
        <w:t xml:space="preserve">Comerciabilidad</w:t>
      </w:r>
      <w:r w:rsidDel="00000000" w:rsidR="00000000" w:rsidRPr="00000000">
        <w:rPr>
          <w:sz w:val="20"/>
          <w:szCs w:val="20"/>
          <w:rtl w:val="0"/>
        </w:rPr>
        <w:t xml:space="preserve"> = No siempre se adaptan a lo que necesitamos.</w:t>
      </w:r>
    </w:p>
    <w:p w:rsidR="00000000" w:rsidDel="00000000" w:rsidP="00000000" w:rsidRDefault="00000000" w:rsidRPr="00000000" w14:paraId="00000067">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68">
      <w:pPr>
        <w:pageBreakBefore w:val="0"/>
        <w:spacing w:after="0" w:lineRule="auto"/>
        <w:rPr>
          <w:b w:val="1"/>
          <w:sz w:val="20"/>
          <w:szCs w:val="20"/>
          <w:u w:val="single"/>
        </w:rPr>
      </w:pPr>
      <w:r w:rsidDel="00000000" w:rsidR="00000000" w:rsidRPr="00000000">
        <w:rPr>
          <w:b w:val="1"/>
          <w:sz w:val="20"/>
          <w:szCs w:val="20"/>
          <w:u w:val="single"/>
          <w:rtl w:val="0"/>
        </w:rPr>
        <w:t xml:space="preserve">Tácticas de Arquitectura y Patrones:</w:t>
      </w:r>
    </w:p>
    <w:p w:rsidR="00000000" w:rsidDel="00000000" w:rsidP="00000000" w:rsidRDefault="00000000" w:rsidRPr="00000000" w14:paraId="00000069">
      <w:pPr>
        <w:pageBreakBefore w:val="0"/>
        <w:spacing w:after="0" w:lineRule="auto"/>
        <w:rPr>
          <w:sz w:val="20"/>
          <w:szCs w:val="20"/>
        </w:rPr>
      </w:pPr>
      <w:r w:rsidDel="00000000" w:rsidR="00000000" w:rsidRPr="00000000">
        <w:rPr>
          <w:sz w:val="20"/>
          <w:szCs w:val="20"/>
          <w:rtl w:val="0"/>
        </w:rPr>
        <w:t xml:space="preserve">Los patrones y tácticas de arquitectura son los caminos para realizar un buen diseño de estructuras que pueden ser reutilizadas.</w:t>
      </w:r>
    </w:p>
    <w:p w:rsidR="00000000" w:rsidDel="00000000" w:rsidP="00000000" w:rsidRDefault="00000000" w:rsidRPr="00000000" w14:paraId="0000006A">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6B">
      <w:pPr>
        <w:pageBreakBefore w:val="0"/>
        <w:spacing w:after="0" w:lineRule="auto"/>
        <w:rPr>
          <w:b w:val="1"/>
          <w:sz w:val="20"/>
          <w:szCs w:val="20"/>
        </w:rPr>
      </w:pPr>
      <w:r w:rsidDel="00000000" w:rsidR="00000000" w:rsidRPr="00000000">
        <w:rPr>
          <w:b w:val="1"/>
          <w:sz w:val="20"/>
          <w:szCs w:val="20"/>
          <w:rtl w:val="0"/>
        </w:rPr>
        <w:t xml:space="preserve">Patrón de arquitectura: </w:t>
      </w:r>
    </w:p>
    <w:p w:rsidR="00000000" w:rsidDel="00000000" w:rsidP="00000000" w:rsidRDefault="00000000" w:rsidRPr="00000000" w14:paraId="0000006C">
      <w:pPr>
        <w:pageBreakBefore w:val="0"/>
        <w:spacing w:after="0" w:lineRule="auto"/>
        <w:rPr>
          <w:sz w:val="20"/>
          <w:szCs w:val="20"/>
        </w:rPr>
      </w:pPr>
      <w:r w:rsidDel="00000000" w:rsidR="00000000" w:rsidRPr="00000000">
        <w:rPr>
          <w:sz w:val="20"/>
          <w:szCs w:val="20"/>
          <w:rtl w:val="0"/>
        </w:rPr>
        <w:t xml:space="preserve">Es un paquete de decisiones de diseño, que se puede encontrar repetidamente en la práctica.</w:t>
      </w:r>
    </w:p>
    <w:p w:rsidR="00000000" w:rsidDel="00000000" w:rsidP="00000000" w:rsidRDefault="00000000" w:rsidRPr="00000000" w14:paraId="0000006D">
      <w:pPr>
        <w:pageBreakBefore w:val="0"/>
        <w:spacing w:after="0" w:lineRule="auto"/>
        <w:rPr>
          <w:sz w:val="20"/>
          <w:szCs w:val="20"/>
        </w:rPr>
      </w:pPr>
      <w:r w:rsidDel="00000000" w:rsidR="00000000" w:rsidRPr="00000000">
        <w:rPr>
          <w:sz w:val="20"/>
          <w:szCs w:val="20"/>
          <w:rtl w:val="0"/>
        </w:rPr>
        <w:t xml:space="preserve">Conoce propiedades que permiten reutilización.</w:t>
      </w:r>
    </w:p>
    <w:p w:rsidR="00000000" w:rsidDel="00000000" w:rsidP="00000000" w:rsidRDefault="00000000" w:rsidRPr="00000000" w14:paraId="0000006E">
      <w:pPr>
        <w:pageBreakBefore w:val="0"/>
        <w:spacing w:after="0" w:lineRule="auto"/>
        <w:rPr>
          <w:sz w:val="20"/>
          <w:szCs w:val="20"/>
        </w:rPr>
      </w:pPr>
      <w:r w:rsidDel="00000000" w:rsidR="00000000" w:rsidRPr="00000000">
        <w:rPr>
          <w:sz w:val="20"/>
          <w:szCs w:val="20"/>
          <w:rtl w:val="0"/>
        </w:rPr>
        <w:t xml:space="preserve">Describe una clase de arquitectura.</w:t>
      </w:r>
    </w:p>
    <w:p w:rsidR="00000000" w:rsidDel="00000000" w:rsidP="00000000" w:rsidRDefault="00000000" w:rsidRPr="00000000" w14:paraId="0000006F">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70">
      <w:pPr>
        <w:pageBreakBefore w:val="0"/>
        <w:spacing w:after="0" w:lineRule="auto"/>
        <w:rPr>
          <w:sz w:val="20"/>
          <w:szCs w:val="20"/>
        </w:rPr>
      </w:pPr>
      <w:r w:rsidDel="00000000" w:rsidR="00000000" w:rsidRPr="00000000">
        <w:rPr>
          <w:sz w:val="20"/>
          <w:szCs w:val="20"/>
          <w:rtl w:val="0"/>
        </w:rPr>
        <w:t xml:space="preserve">Establecen relaciones entre contexto (situación común que se repite y da lugar a un problema), problema y solución.</w:t>
      </w:r>
    </w:p>
    <w:p w:rsidR="00000000" w:rsidDel="00000000" w:rsidP="00000000" w:rsidRDefault="00000000" w:rsidRPr="00000000" w14:paraId="00000071">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72">
      <w:pPr>
        <w:pageBreakBefore w:val="0"/>
        <w:spacing w:after="0" w:lineRule="auto"/>
        <w:rPr>
          <w:b w:val="1"/>
          <w:sz w:val="20"/>
          <w:szCs w:val="20"/>
        </w:rPr>
      </w:pPr>
      <w:r w:rsidDel="00000000" w:rsidR="00000000" w:rsidRPr="00000000">
        <w:rPr>
          <w:b w:val="1"/>
          <w:sz w:val="20"/>
          <w:szCs w:val="20"/>
          <w:rtl w:val="0"/>
        </w:rPr>
        <w:t xml:space="preserve">Patrones de Módulo – Layered Patterns: </w:t>
      </w:r>
    </w:p>
    <w:p w:rsidR="00000000" w:rsidDel="00000000" w:rsidP="00000000" w:rsidRDefault="00000000" w:rsidRPr="00000000" w14:paraId="00000073">
      <w:pPr>
        <w:pageBreakBefore w:val="0"/>
        <w:spacing w:after="0" w:lineRule="auto"/>
        <w:rPr>
          <w:sz w:val="20"/>
          <w:szCs w:val="20"/>
        </w:rPr>
      </w:pPr>
      <w:r w:rsidDel="00000000" w:rsidR="00000000" w:rsidRPr="00000000">
        <w:rPr>
          <w:sz w:val="20"/>
          <w:szCs w:val="20"/>
          <w:rtl w:val="0"/>
        </w:rPr>
        <w:t xml:space="preserve">Separar partes de los sistemas en capas para que puedan desarrollarse y evolucionar de forma independiente.</w:t>
      </w:r>
    </w:p>
    <w:p w:rsidR="00000000" w:rsidDel="00000000" w:rsidP="00000000" w:rsidRDefault="00000000" w:rsidRPr="00000000" w14:paraId="00000074">
      <w:pPr>
        <w:pageBreakBefore w:val="0"/>
        <w:spacing w:after="0" w:lineRule="auto"/>
        <w:rPr>
          <w:b w:val="1"/>
          <w:sz w:val="20"/>
          <w:szCs w:val="20"/>
        </w:rPr>
      </w:pPr>
      <w:r w:rsidDel="00000000" w:rsidR="00000000" w:rsidRPr="00000000">
        <w:rPr>
          <w:rtl w:val="0"/>
        </w:rPr>
      </w:r>
    </w:p>
    <w:p w:rsidR="00000000" w:rsidDel="00000000" w:rsidP="00000000" w:rsidRDefault="00000000" w:rsidRPr="00000000" w14:paraId="00000075">
      <w:pPr>
        <w:pageBreakBefore w:val="0"/>
        <w:spacing w:after="0" w:lineRule="auto"/>
        <w:rPr>
          <w:b w:val="1"/>
          <w:sz w:val="20"/>
          <w:szCs w:val="20"/>
        </w:rPr>
      </w:pPr>
      <w:r w:rsidDel="00000000" w:rsidR="00000000" w:rsidRPr="00000000">
        <w:rPr>
          <w:b w:val="1"/>
          <w:sz w:val="20"/>
          <w:szCs w:val="20"/>
          <w:rtl w:val="0"/>
        </w:rPr>
        <w:t xml:space="preserve">Patrones Componente - Conector” – “Broker Pattern”:</w:t>
      </w:r>
    </w:p>
    <w:p w:rsidR="00000000" w:rsidDel="00000000" w:rsidP="00000000" w:rsidRDefault="00000000" w:rsidRPr="00000000" w14:paraId="00000076">
      <w:pPr>
        <w:pageBreakBefore w:val="0"/>
        <w:spacing w:after="0" w:lineRule="auto"/>
        <w:rPr>
          <w:sz w:val="20"/>
          <w:szCs w:val="20"/>
        </w:rPr>
      </w:pPr>
      <w:r w:rsidDel="00000000" w:rsidR="00000000" w:rsidRPr="00000000">
        <w:rPr>
          <w:sz w:val="20"/>
          <w:szCs w:val="20"/>
          <w:rtl w:val="0"/>
        </w:rPr>
        <w:t xml:space="preserve">Algunos sistemas son construidos bajo una colección de servicios distribuidos sobre múltiples servers, y el problema está en cómo deben interoperar teniendo en cuenta la disponibilidad. La solución es separar los servicios de usuarios (clientes) de los servicios de proveedores (clientes) insertando un intermediario (Broker).</w:t>
      </w:r>
    </w:p>
    <w:p w:rsidR="00000000" w:rsidDel="00000000" w:rsidP="00000000" w:rsidRDefault="00000000" w:rsidRPr="00000000" w14:paraId="00000077">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78">
      <w:pPr>
        <w:pageBreakBefore w:val="0"/>
        <w:spacing w:after="0" w:lineRule="auto"/>
        <w:rPr>
          <w:b w:val="1"/>
          <w:sz w:val="20"/>
          <w:szCs w:val="20"/>
        </w:rPr>
      </w:pPr>
      <w:r w:rsidDel="00000000" w:rsidR="00000000" w:rsidRPr="00000000">
        <w:rPr>
          <w:b w:val="1"/>
          <w:sz w:val="20"/>
          <w:szCs w:val="20"/>
          <w:rtl w:val="0"/>
        </w:rPr>
        <w:t xml:space="preserve">Patrones Componente - Conector” – “MVC”:</w:t>
      </w:r>
    </w:p>
    <w:p w:rsidR="00000000" w:rsidDel="00000000" w:rsidP="00000000" w:rsidRDefault="00000000" w:rsidRPr="00000000" w14:paraId="00000079">
      <w:pPr>
        <w:pageBreakBefore w:val="0"/>
        <w:spacing w:after="0" w:lineRule="auto"/>
        <w:rPr>
          <w:sz w:val="20"/>
          <w:szCs w:val="20"/>
        </w:rPr>
      </w:pPr>
      <w:r w:rsidDel="00000000" w:rsidR="00000000" w:rsidRPr="00000000">
        <w:rPr>
          <w:sz w:val="20"/>
          <w:szCs w:val="20"/>
          <w:rtl w:val="0"/>
        </w:rPr>
        <w:t xml:space="preserve">Modelo-Vista-Controlador.</w:t>
      </w:r>
    </w:p>
    <w:p w:rsidR="00000000" w:rsidDel="00000000" w:rsidP="00000000" w:rsidRDefault="00000000" w:rsidRPr="00000000" w14:paraId="0000007A">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7B">
      <w:pPr>
        <w:pageBreakBefore w:val="0"/>
        <w:spacing w:after="0" w:lineRule="auto"/>
        <w:rPr>
          <w:b w:val="1"/>
          <w:sz w:val="20"/>
          <w:szCs w:val="20"/>
        </w:rPr>
      </w:pPr>
      <w:r w:rsidDel="00000000" w:rsidR="00000000" w:rsidRPr="00000000">
        <w:rPr>
          <w:b w:val="1"/>
          <w:sz w:val="20"/>
          <w:szCs w:val="20"/>
          <w:rtl w:val="0"/>
        </w:rPr>
        <w:t xml:space="preserve">Patrones Componente - Conector” – “Client-Server Pattern”</w:t>
      </w:r>
    </w:p>
    <w:p w:rsidR="00000000" w:rsidDel="00000000" w:rsidP="00000000" w:rsidRDefault="00000000" w:rsidRPr="00000000" w14:paraId="0000007C">
      <w:pPr>
        <w:pageBreakBefore w:val="0"/>
        <w:spacing w:after="0" w:lineRule="auto"/>
        <w:rPr>
          <w:sz w:val="20"/>
          <w:szCs w:val="20"/>
        </w:rPr>
      </w:pPr>
      <w:r w:rsidDel="00000000" w:rsidR="00000000" w:rsidRPr="00000000">
        <w:rPr>
          <w:sz w:val="20"/>
          <w:szCs w:val="20"/>
          <w:rtl w:val="0"/>
        </w:rPr>
        <w:t xml:space="preserve">Un número de servicios son ofrecidos por proveedores de servicios y consumidos por servicios de consumidores, la solución es que el patrón describe una colección de componentes distribuidos que proveen y/o consumen servicios que son en gran parte independientes.</w:t>
      </w:r>
    </w:p>
    <w:p w:rsidR="00000000" w:rsidDel="00000000" w:rsidP="00000000" w:rsidRDefault="00000000" w:rsidRPr="00000000" w14:paraId="0000007D">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7E">
      <w:pPr>
        <w:pageBreakBefore w:val="0"/>
        <w:spacing w:after="0" w:lineRule="auto"/>
        <w:rPr>
          <w:b w:val="1"/>
          <w:sz w:val="20"/>
          <w:szCs w:val="20"/>
        </w:rPr>
      </w:pPr>
      <w:r w:rsidDel="00000000" w:rsidR="00000000" w:rsidRPr="00000000">
        <w:rPr>
          <w:b w:val="1"/>
          <w:sz w:val="20"/>
          <w:szCs w:val="20"/>
          <w:rtl w:val="0"/>
        </w:rPr>
        <w:t xml:space="preserve">“Patrones de alocación” – “Map-Reduce Pattern”</w:t>
      </w:r>
    </w:p>
    <w:p w:rsidR="00000000" w:rsidDel="00000000" w:rsidP="00000000" w:rsidRDefault="00000000" w:rsidRPr="00000000" w14:paraId="0000007F">
      <w:pPr>
        <w:pageBreakBefore w:val="0"/>
        <w:spacing w:after="0" w:lineRule="auto"/>
        <w:rPr>
          <w:sz w:val="20"/>
          <w:szCs w:val="20"/>
        </w:rPr>
      </w:pPr>
      <w:r w:rsidDel="00000000" w:rsidR="00000000" w:rsidRPr="00000000">
        <w:rPr>
          <w:sz w:val="20"/>
          <w:szCs w:val="20"/>
          <w:rtl w:val="0"/>
        </w:rPr>
        <w:t xml:space="preserve">Los negocios necesitan poder analizar grandes volúmenes de información que ellos generan o acceden. La solución radica en tener una infraestructura especializada, y luego mapeo y reducción.</w:t>
      </w:r>
    </w:p>
    <w:p w:rsidR="00000000" w:rsidDel="00000000" w:rsidP="00000000" w:rsidRDefault="00000000" w:rsidRPr="00000000" w14:paraId="00000080">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81">
      <w:pPr>
        <w:pageBreakBefore w:val="0"/>
        <w:spacing w:after="0" w:lineRule="auto"/>
        <w:rPr>
          <w:b w:val="1"/>
          <w:sz w:val="20"/>
          <w:szCs w:val="20"/>
          <w:u w:val="single"/>
        </w:rPr>
      </w:pPr>
      <w:r w:rsidDel="00000000" w:rsidR="00000000" w:rsidRPr="00000000">
        <w:rPr>
          <w:b w:val="1"/>
          <w:sz w:val="20"/>
          <w:szCs w:val="20"/>
          <w:u w:val="single"/>
          <w:rtl w:val="0"/>
        </w:rPr>
        <w:t xml:space="preserve">Arquitectura de SW en el Ciclo de Vida:</w:t>
      </w:r>
    </w:p>
    <w:p w:rsidR="00000000" w:rsidDel="00000000" w:rsidP="00000000" w:rsidRDefault="00000000" w:rsidRPr="00000000" w14:paraId="00000082">
      <w:pPr>
        <w:pageBreakBefore w:val="0"/>
        <w:spacing w:after="0" w:lineRule="auto"/>
        <w:rPr>
          <w:b w:val="1"/>
          <w:sz w:val="20"/>
          <w:szCs w:val="20"/>
        </w:rPr>
      </w:pPr>
      <w:r w:rsidDel="00000000" w:rsidR="00000000" w:rsidRPr="00000000">
        <w:rPr>
          <w:b w:val="1"/>
          <w:sz w:val="20"/>
          <w:szCs w:val="20"/>
          <w:rtl w:val="0"/>
        </w:rPr>
        <w:t xml:space="preserve">Arquitectura en proyectos ágiles:</w:t>
      </w:r>
    </w:p>
    <w:p w:rsidR="00000000" w:rsidDel="00000000" w:rsidP="00000000" w:rsidRDefault="00000000" w:rsidRPr="00000000" w14:paraId="00000083">
      <w:pPr>
        <w:pageBreakBefore w:val="0"/>
        <w:spacing w:after="0" w:lineRule="auto"/>
        <w:rPr>
          <w:sz w:val="20"/>
          <w:szCs w:val="20"/>
        </w:rPr>
      </w:pPr>
      <w:r w:rsidDel="00000000" w:rsidR="00000000" w:rsidRPr="00000000">
        <w:rPr>
          <w:sz w:val="20"/>
          <w:szCs w:val="20"/>
          <w:rtl w:val="0"/>
        </w:rPr>
        <w:t xml:space="preserve">1. Responsabilidad sobre a las personas que están involucradas.</w:t>
      </w:r>
    </w:p>
    <w:p w:rsidR="00000000" w:rsidDel="00000000" w:rsidP="00000000" w:rsidRDefault="00000000" w:rsidRPr="00000000" w14:paraId="00000084">
      <w:pPr>
        <w:pageBreakBefore w:val="0"/>
        <w:spacing w:after="0" w:lineRule="auto"/>
        <w:rPr>
          <w:sz w:val="20"/>
          <w:szCs w:val="20"/>
        </w:rPr>
      </w:pPr>
      <w:r w:rsidDel="00000000" w:rsidR="00000000" w:rsidRPr="00000000">
        <w:rPr>
          <w:sz w:val="20"/>
          <w:szCs w:val="20"/>
          <w:rtl w:val="0"/>
        </w:rPr>
        <w:t xml:space="preserve">2. Realizar un desarrollo más rápido de su funcionalidad.</w:t>
      </w:r>
    </w:p>
    <w:p w:rsidR="00000000" w:rsidDel="00000000" w:rsidP="00000000" w:rsidRDefault="00000000" w:rsidRPr="00000000" w14:paraId="00000085">
      <w:pPr>
        <w:pageBreakBefore w:val="0"/>
        <w:spacing w:after="0" w:lineRule="auto"/>
        <w:rPr>
          <w:sz w:val="20"/>
          <w:szCs w:val="20"/>
        </w:rPr>
      </w:pPr>
      <w:r w:rsidDel="00000000" w:rsidR="00000000" w:rsidRPr="00000000">
        <w:rPr>
          <w:sz w:val="20"/>
          <w:szCs w:val="20"/>
          <w:rtl w:val="0"/>
        </w:rPr>
        <w:t xml:space="preserve">3. Mostrar un progreso más rápido en el ciclo de vida.</w:t>
      </w:r>
    </w:p>
    <w:p w:rsidR="00000000" w:rsidDel="00000000" w:rsidP="00000000" w:rsidRDefault="00000000" w:rsidRPr="00000000" w14:paraId="00000086">
      <w:pPr>
        <w:pageBreakBefore w:val="0"/>
        <w:spacing w:after="0" w:lineRule="auto"/>
        <w:rPr>
          <w:sz w:val="20"/>
          <w:szCs w:val="20"/>
        </w:rPr>
      </w:pPr>
      <w:r w:rsidDel="00000000" w:rsidR="00000000" w:rsidRPr="00000000">
        <w:rPr>
          <w:sz w:val="20"/>
          <w:szCs w:val="20"/>
          <w:rtl w:val="0"/>
        </w:rPr>
        <w:t xml:space="preserve">4. Realizar una documentación justa y necesaria.</w:t>
      </w:r>
    </w:p>
    <w:p w:rsidR="00000000" w:rsidDel="00000000" w:rsidP="00000000" w:rsidRDefault="00000000" w:rsidRPr="00000000" w14:paraId="00000087">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88">
      <w:pPr>
        <w:pageBreakBefore w:val="0"/>
        <w:spacing w:after="0" w:lineRule="auto"/>
        <w:rPr>
          <w:b w:val="1"/>
          <w:sz w:val="20"/>
          <w:szCs w:val="20"/>
        </w:rPr>
      </w:pPr>
      <w:r w:rsidDel="00000000" w:rsidR="00000000" w:rsidRPr="00000000">
        <w:rPr>
          <w:b w:val="1"/>
          <w:sz w:val="20"/>
          <w:szCs w:val="20"/>
          <w:rtl w:val="0"/>
        </w:rPr>
        <w:t xml:space="preserve">Puntos interesantes:</w:t>
      </w:r>
    </w:p>
    <w:p w:rsidR="00000000" w:rsidDel="00000000" w:rsidP="00000000" w:rsidRDefault="00000000" w:rsidRPr="00000000" w14:paraId="00000089">
      <w:pPr>
        <w:pageBreakBefore w:val="0"/>
        <w:spacing w:after="0" w:lineRule="auto"/>
        <w:rPr>
          <w:sz w:val="20"/>
          <w:szCs w:val="20"/>
        </w:rPr>
      </w:pPr>
      <w:r w:rsidDel="00000000" w:rsidR="00000000" w:rsidRPr="00000000">
        <w:rPr>
          <w:sz w:val="20"/>
          <w:szCs w:val="20"/>
          <w:rtl w:val="0"/>
        </w:rPr>
        <w:t xml:space="preserve">•Poner una prioridad alta en la satisfacción del cliente cuando se entrega una versión al cliente.</w:t>
      </w:r>
    </w:p>
    <w:p w:rsidR="00000000" w:rsidDel="00000000" w:rsidP="00000000" w:rsidRDefault="00000000" w:rsidRPr="00000000" w14:paraId="0000008A">
      <w:pPr>
        <w:pageBreakBefore w:val="0"/>
        <w:spacing w:after="0" w:lineRule="auto"/>
        <w:rPr>
          <w:sz w:val="20"/>
          <w:szCs w:val="20"/>
        </w:rPr>
      </w:pPr>
      <w:r w:rsidDel="00000000" w:rsidR="00000000" w:rsidRPr="00000000">
        <w:rPr>
          <w:sz w:val="20"/>
          <w:szCs w:val="20"/>
          <w:rtl w:val="0"/>
        </w:rPr>
        <w:t xml:space="preserve">• Si cambian los requerimientos, aunque sea tarde en el desarrollo, bienvenidos sean. Los procesos ágiles, aprovechan los cambios, para obtener ventajas competitivas del cliente.</w:t>
      </w:r>
    </w:p>
    <w:p w:rsidR="00000000" w:rsidDel="00000000" w:rsidP="00000000" w:rsidRDefault="00000000" w:rsidRPr="00000000" w14:paraId="0000008B">
      <w:pPr>
        <w:pageBreakBefore w:val="0"/>
        <w:spacing w:after="0" w:lineRule="auto"/>
        <w:rPr>
          <w:sz w:val="20"/>
          <w:szCs w:val="20"/>
        </w:rPr>
      </w:pPr>
      <w:r w:rsidDel="00000000" w:rsidR="00000000" w:rsidRPr="00000000">
        <w:rPr>
          <w:sz w:val="20"/>
          <w:szCs w:val="20"/>
          <w:rtl w:val="0"/>
        </w:rPr>
        <w:t xml:space="preserve">• Las entregas de software trabaja con una frecuencia que puede ir desde un par de semanas a un par de meses, con una preferencia a la escala de tiempo más corto.</w:t>
      </w:r>
    </w:p>
    <w:p w:rsidR="00000000" w:rsidDel="00000000" w:rsidP="00000000" w:rsidRDefault="00000000" w:rsidRPr="00000000" w14:paraId="0000008C">
      <w:pPr>
        <w:pageBreakBefore w:val="0"/>
        <w:spacing w:after="0" w:lineRule="auto"/>
        <w:rPr>
          <w:sz w:val="20"/>
          <w:szCs w:val="20"/>
        </w:rPr>
      </w:pPr>
      <w:r w:rsidDel="00000000" w:rsidR="00000000" w:rsidRPr="00000000">
        <w:rPr>
          <w:sz w:val="20"/>
          <w:szCs w:val="20"/>
          <w:rtl w:val="0"/>
        </w:rPr>
        <w:t xml:space="preserve">• La gente de negocio, y los desarrollos, deben trabajar conjuntamente a lo largo del proyecto.</w:t>
      </w:r>
    </w:p>
    <w:p w:rsidR="00000000" w:rsidDel="00000000" w:rsidP="00000000" w:rsidRDefault="00000000" w:rsidRPr="00000000" w14:paraId="0000008D">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8E">
      <w:pPr>
        <w:pageBreakBefore w:val="0"/>
        <w:spacing w:after="0" w:lineRule="auto"/>
        <w:rPr>
          <w:sz w:val="20"/>
          <w:szCs w:val="20"/>
        </w:rPr>
      </w:pPr>
      <w:r w:rsidDel="00000000" w:rsidR="00000000" w:rsidRPr="00000000">
        <w:rPr>
          <w:b w:val="1"/>
          <w:sz w:val="20"/>
          <w:szCs w:val="20"/>
          <w:rtl w:val="0"/>
        </w:rPr>
        <w:t xml:space="preserve">Requerimientos</w:t>
      </w:r>
      <w:r w:rsidDel="00000000" w:rsidR="00000000" w:rsidRPr="00000000">
        <w:rPr>
          <w:sz w:val="20"/>
          <w:szCs w:val="20"/>
          <w:rtl w:val="0"/>
        </w:rPr>
        <w:t xml:space="preserve">:</w:t>
      </w:r>
    </w:p>
    <w:p w:rsidR="00000000" w:rsidDel="00000000" w:rsidP="00000000" w:rsidRDefault="00000000" w:rsidRPr="00000000" w14:paraId="0000008F">
      <w:pPr>
        <w:pageBreakBefore w:val="0"/>
        <w:spacing w:after="0" w:lineRule="auto"/>
        <w:rPr>
          <w:sz w:val="20"/>
          <w:szCs w:val="20"/>
        </w:rPr>
      </w:pPr>
      <w:r w:rsidDel="00000000" w:rsidR="00000000" w:rsidRPr="00000000">
        <w:rPr>
          <w:sz w:val="20"/>
          <w:szCs w:val="20"/>
          <w:rtl w:val="0"/>
        </w:rPr>
        <w:t xml:space="preserve">Los requerimientos de arquitectura significativos (ASR) son aquellos que tienen un efecto profundo sobre la arquitectura, es decir, la arquitectura bien podría ser diferente en ausencia de tal requisito.</w:t>
      </w:r>
    </w:p>
    <w:p w:rsidR="00000000" w:rsidDel="00000000" w:rsidP="00000000" w:rsidRDefault="00000000" w:rsidRPr="00000000" w14:paraId="00000090">
      <w:pPr>
        <w:pageBreakBefore w:val="0"/>
        <w:spacing w:after="0" w:lineRule="auto"/>
        <w:rPr>
          <w:sz w:val="20"/>
          <w:szCs w:val="20"/>
        </w:rPr>
      </w:pPr>
      <w:r w:rsidDel="00000000" w:rsidR="00000000" w:rsidRPr="00000000">
        <w:rPr>
          <w:sz w:val="20"/>
          <w:szCs w:val="20"/>
          <w:rtl w:val="0"/>
        </w:rPr>
        <w:t xml:space="preserve">Los ASR generalmente (aunque no siempre) dan forma a los requerimientos de atributos de calidad como ser (la performance, la seguridad, la adaptabilidad, la disponibilidad, la usabilidad, etc.) que la arquitectura provee a un sistema</w:t>
      </w:r>
    </w:p>
    <w:p w:rsidR="00000000" w:rsidDel="00000000" w:rsidP="00000000" w:rsidRDefault="00000000" w:rsidRPr="00000000" w14:paraId="00000091">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92">
      <w:pPr>
        <w:pageBreakBefore w:val="0"/>
        <w:spacing w:after="0" w:lineRule="auto"/>
        <w:rPr>
          <w:sz w:val="20"/>
          <w:szCs w:val="20"/>
        </w:rPr>
      </w:pPr>
      <w:bookmarkStart w:colFirst="0" w:colLast="0" w:name="_gjdgxs" w:id="0"/>
      <w:bookmarkEnd w:id="0"/>
      <w:r w:rsidDel="00000000" w:rsidR="00000000" w:rsidRPr="00000000">
        <w:rPr>
          <w:sz w:val="20"/>
          <w:szCs w:val="20"/>
          <w:rtl w:val="0"/>
        </w:rPr>
        <w:t xml:space="preserve">• Reunir ASRs de los documentos de requerimientos</w:t>
      </w:r>
    </w:p>
    <w:p w:rsidR="00000000" w:rsidDel="00000000" w:rsidP="00000000" w:rsidRDefault="00000000" w:rsidRPr="00000000" w14:paraId="00000093">
      <w:pPr>
        <w:pageBreakBefore w:val="0"/>
        <w:spacing w:after="0" w:lineRule="auto"/>
        <w:rPr>
          <w:sz w:val="20"/>
          <w:szCs w:val="20"/>
        </w:rPr>
      </w:pPr>
      <w:r w:rsidDel="00000000" w:rsidR="00000000" w:rsidRPr="00000000">
        <w:rPr>
          <w:sz w:val="20"/>
          <w:szCs w:val="20"/>
          <w:rtl w:val="0"/>
        </w:rPr>
        <w:t xml:space="preserve">• Reunir ASRs entrevistando a los interesados</w:t>
      </w:r>
    </w:p>
    <w:p w:rsidR="00000000" w:rsidDel="00000000" w:rsidP="00000000" w:rsidRDefault="00000000" w:rsidRPr="00000000" w14:paraId="00000094">
      <w:pPr>
        <w:pageBreakBefore w:val="0"/>
        <w:spacing w:after="0" w:lineRule="auto"/>
        <w:rPr>
          <w:sz w:val="20"/>
          <w:szCs w:val="20"/>
        </w:rPr>
      </w:pPr>
      <w:r w:rsidDel="00000000" w:rsidR="00000000" w:rsidRPr="00000000">
        <w:rPr>
          <w:sz w:val="20"/>
          <w:szCs w:val="20"/>
          <w:rtl w:val="0"/>
        </w:rPr>
        <w:t xml:space="preserve">• Reunir ASRs entendiendo los objetivos de Negocio</w:t>
      </w:r>
    </w:p>
    <w:p w:rsidR="00000000" w:rsidDel="00000000" w:rsidP="00000000" w:rsidRDefault="00000000" w:rsidRPr="00000000" w14:paraId="00000095">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96">
      <w:pPr>
        <w:pageBreakBefore w:val="0"/>
        <w:spacing w:after="0" w:lineRule="auto"/>
        <w:rPr>
          <w:b w:val="1"/>
          <w:sz w:val="20"/>
          <w:szCs w:val="20"/>
          <w:u w:val="single"/>
        </w:rPr>
      </w:pPr>
      <w:r w:rsidDel="00000000" w:rsidR="00000000" w:rsidRPr="00000000">
        <w:rPr>
          <w:b w:val="1"/>
          <w:sz w:val="20"/>
          <w:szCs w:val="20"/>
          <w:u w:val="single"/>
          <w:rtl w:val="0"/>
        </w:rPr>
        <w:t xml:space="preserve">Gestión y Gobierno</w:t>
      </w:r>
    </w:p>
    <w:p w:rsidR="00000000" w:rsidDel="00000000" w:rsidP="00000000" w:rsidRDefault="00000000" w:rsidRPr="00000000" w14:paraId="00000097">
      <w:pPr>
        <w:pageBreakBefore w:val="0"/>
        <w:spacing w:after="0" w:lineRule="auto"/>
        <w:rPr>
          <w:b w:val="1"/>
          <w:sz w:val="20"/>
          <w:szCs w:val="20"/>
        </w:rPr>
      </w:pPr>
      <w:r w:rsidDel="00000000" w:rsidR="00000000" w:rsidRPr="00000000">
        <w:rPr>
          <w:b w:val="1"/>
          <w:sz w:val="20"/>
          <w:szCs w:val="20"/>
          <w:rtl w:val="0"/>
        </w:rPr>
        <w:t xml:space="preserve">Planificación:</w:t>
      </w:r>
    </w:p>
    <w:p w:rsidR="00000000" w:rsidDel="00000000" w:rsidP="00000000" w:rsidRDefault="00000000" w:rsidRPr="00000000" w14:paraId="00000098">
      <w:pPr>
        <w:pageBreakBefore w:val="0"/>
        <w:spacing w:after="0" w:lineRule="auto"/>
        <w:rPr>
          <w:sz w:val="20"/>
          <w:szCs w:val="20"/>
        </w:rPr>
      </w:pPr>
      <w:r w:rsidDel="00000000" w:rsidR="00000000" w:rsidRPr="00000000">
        <w:rPr>
          <w:sz w:val="20"/>
          <w:szCs w:val="20"/>
          <w:rtl w:val="0"/>
        </w:rPr>
        <w:t xml:space="preserve">En un proyecto sucede todo el tiempo.  </w:t>
      </w:r>
    </w:p>
    <w:p w:rsidR="00000000" w:rsidDel="00000000" w:rsidP="00000000" w:rsidRDefault="00000000" w:rsidRPr="00000000" w14:paraId="00000099">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9A">
      <w:pPr>
        <w:pageBreakBefore w:val="0"/>
        <w:spacing w:after="0" w:lineRule="auto"/>
        <w:rPr>
          <w:sz w:val="20"/>
          <w:szCs w:val="20"/>
        </w:rPr>
      </w:pPr>
      <w:r w:rsidDel="00000000" w:rsidR="00000000" w:rsidRPr="00000000">
        <w:rPr>
          <w:b w:val="1"/>
          <w:sz w:val="20"/>
          <w:szCs w:val="20"/>
          <w:rtl w:val="0"/>
        </w:rPr>
        <w:t xml:space="preserve">Organización</w:t>
      </w:r>
      <w:r w:rsidDel="00000000" w:rsidR="00000000" w:rsidRPr="00000000">
        <w:rPr>
          <w:sz w:val="20"/>
          <w:szCs w:val="20"/>
          <w:rtl w:val="0"/>
        </w:rPr>
        <w:t xml:space="preserve">:</w:t>
      </w:r>
    </w:p>
    <w:p w:rsidR="00000000" w:rsidDel="00000000" w:rsidP="00000000" w:rsidRDefault="00000000" w:rsidRPr="00000000" w14:paraId="0000009B">
      <w:pPr>
        <w:pageBreakBefore w:val="0"/>
        <w:spacing w:after="0" w:lineRule="auto"/>
        <w:rPr>
          <w:sz w:val="20"/>
          <w:szCs w:val="20"/>
        </w:rPr>
      </w:pPr>
      <w:r w:rsidDel="00000000" w:rsidR="00000000" w:rsidRPr="00000000">
        <w:rPr>
          <w:sz w:val="20"/>
          <w:szCs w:val="20"/>
          <w:rtl w:val="0"/>
        </w:rPr>
        <w:t xml:space="preserve">Organización de equipos, división de responsabilidades entre el Project manager, y el arquitecto de software, y la planificación global o distribuida del desarrollo.</w:t>
      </w:r>
    </w:p>
    <w:p w:rsidR="00000000" w:rsidDel="00000000" w:rsidP="00000000" w:rsidRDefault="00000000" w:rsidRPr="00000000" w14:paraId="0000009C">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9D">
      <w:pPr>
        <w:pageBreakBefore w:val="0"/>
        <w:spacing w:after="0" w:lineRule="auto"/>
        <w:ind w:left="708"/>
        <w:rPr>
          <w:sz w:val="20"/>
          <w:szCs w:val="20"/>
        </w:rPr>
      </w:pPr>
      <w:r w:rsidDel="00000000" w:rsidR="00000000" w:rsidRPr="00000000">
        <w:rPr>
          <w:b w:val="1"/>
          <w:sz w:val="20"/>
          <w:szCs w:val="20"/>
          <w:rtl w:val="0"/>
        </w:rPr>
        <w:t xml:space="preserve">Roles típicos</w:t>
      </w:r>
      <w:r w:rsidDel="00000000" w:rsidR="00000000" w:rsidRPr="00000000">
        <w:rPr>
          <w:sz w:val="20"/>
          <w:szCs w:val="20"/>
          <w:rtl w:val="0"/>
        </w:rPr>
        <w:t xml:space="preserve">:</w:t>
      </w:r>
    </w:p>
    <w:p w:rsidR="00000000" w:rsidDel="00000000" w:rsidP="00000000" w:rsidRDefault="00000000" w:rsidRPr="00000000" w14:paraId="0000009E">
      <w:pPr>
        <w:pageBreakBefore w:val="0"/>
        <w:spacing w:after="0" w:lineRule="auto"/>
        <w:ind w:left="708"/>
        <w:rPr>
          <w:sz w:val="20"/>
          <w:szCs w:val="20"/>
        </w:rPr>
      </w:pPr>
      <w:r w:rsidDel="00000000" w:rsidR="00000000" w:rsidRPr="00000000">
        <w:rPr>
          <w:sz w:val="20"/>
          <w:szCs w:val="20"/>
          <w:rtl w:val="0"/>
        </w:rPr>
        <w:t xml:space="preserve">Team Leader – Gestionan las tareas en el equipo.</w:t>
      </w:r>
    </w:p>
    <w:p w:rsidR="00000000" w:rsidDel="00000000" w:rsidP="00000000" w:rsidRDefault="00000000" w:rsidRPr="00000000" w14:paraId="0000009F">
      <w:pPr>
        <w:pageBreakBefore w:val="0"/>
        <w:spacing w:after="0" w:lineRule="auto"/>
        <w:ind w:left="708"/>
        <w:rPr>
          <w:sz w:val="20"/>
          <w:szCs w:val="20"/>
        </w:rPr>
      </w:pPr>
      <w:r w:rsidDel="00000000" w:rsidR="00000000" w:rsidRPr="00000000">
        <w:rPr>
          <w:sz w:val="20"/>
          <w:szCs w:val="20"/>
          <w:rtl w:val="0"/>
        </w:rPr>
        <w:t xml:space="preserve">Developer – Diseñan e implementan los subsistemas de código.</w:t>
      </w:r>
    </w:p>
    <w:p w:rsidR="00000000" w:rsidDel="00000000" w:rsidP="00000000" w:rsidRDefault="00000000" w:rsidRPr="00000000" w14:paraId="000000A0">
      <w:pPr>
        <w:pageBreakBefore w:val="0"/>
        <w:spacing w:after="0" w:lineRule="auto"/>
        <w:ind w:left="708"/>
        <w:rPr>
          <w:sz w:val="20"/>
          <w:szCs w:val="20"/>
        </w:rPr>
      </w:pPr>
      <w:r w:rsidDel="00000000" w:rsidR="00000000" w:rsidRPr="00000000">
        <w:rPr>
          <w:sz w:val="20"/>
          <w:szCs w:val="20"/>
          <w:rtl w:val="0"/>
        </w:rPr>
        <w:t xml:space="preserve">Configuration Manager – Ejecutan y construyen test de integración.</w:t>
      </w:r>
    </w:p>
    <w:p w:rsidR="00000000" w:rsidDel="00000000" w:rsidP="00000000" w:rsidRDefault="00000000" w:rsidRPr="00000000" w14:paraId="000000A1">
      <w:pPr>
        <w:pageBreakBefore w:val="0"/>
        <w:spacing w:after="0" w:lineRule="auto"/>
        <w:ind w:left="708"/>
        <w:rPr>
          <w:sz w:val="20"/>
          <w:szCs w:val="20"/>
        </w:rPr>
      </w:pPr>
      <w:r w:rsidDel="00000000" w:rsidR="00000000" w:rsidRPr="00000000">
        <w:rPr>
          <w:sz w:val="20"/>
          <w:szCs w:val="20"/>
          <w:rtl w:val="0"/>
        </w:rPr>
        <w:t xml:space="preserve">System test manager – Testeo de sistema, y testing de aceptación.</w:t>
      </w:r>
    </w:p>
    <w:p w:rsidR="00000000" w:rsidDel="00000000" w:rsidP="00000000" w:rsidRDefault="00000000" w:rsidRPr="00000000" w14:paraId="000000A2">
      <w:pPr>
        <w:pageBreakBefore w:val="0"/>
        <w:spacing w:after="0" w:lineRule="auto"/>
        <w:ind w:left="708"/>
        <w:rPr>
          <w:sz w:val="20"/>
          <w:szCs w:val="20"/>
        </w:rPr>
      </w:pPr>
      <w:r w:rsidDel="00000000" w:rsidR="00000000" w:rsidRPr="00000000">
        <w:rPr>
          <w:sz w:val="20"/>
          <w:szCs w:val="20"/>
          <w:rtl w:val="0"/>
        </w:rPr>
        <w:t xml:space="preserve">Product Manager – Representan el marketing. Definen características</w:t>
      </w:r>
    </w:p>
    <w:p w:rsidR="00000000" w:rsidDel="00000000" w:rsidP="00000000" w:rsidRDefault="00000000" w:rsidRPr="00000000" w14:paraId="000000A3">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A4">
      <w:pPr>
        <w:pageBreakBefore w:val="0"/>
        <w:spacing w:after="0" w:lineRule="auto"/>
        <w:rPr>
          <w:sz w:val="20"/>
          <w:szCs w:val="20"/>
        </w:rPr>
      </w:pPr>
      <w:r w:rsidDel="00000000" w:rsidR="00000000" w:rsidRPr="00000000">
        <w:rPr>
          <w:b w:val="1"/>
          <w:sz w:val="20"/>
          <w:szCs w:val="20"/>
          <w:rtl w:val="0"/>
        </w:rPr>
        <w:t xml:space="preserve">Coordinación</w:t>
      </w:r>
      <w:r w:rsidDel="00000000" w:rsidR="00000000" w:rsidRPr="00000000">
        <w:rPr>
          <w:sz w:val="20"/>
          <w:szCs w:val="20"/>
          <w:rtl w:val="0"/>
        </w:rPr>
        <w:t xml:space="preserve">:</w:t>
      </w:r>
    </w:p>
    <w:p w:rsidR="00000000" w:rsidDel="00000000" w:rsidP="00000000" w:rsidRDefault="00000000" w:rsidRPr="00000000" w14:paraId="000000A5">
      <w:pPr>
        <w:pageBreakBefore w:val="0"/>
        <w:spacing w:after="0" w:lineRule="auto"/>
        <w:rPr>
          <w:sz w:val="20"/>
          <w:szCs w:val="20"/>
        </w:rPr>
      </w:pPr>
      <w:r w:rsidDel="00000000" w:rsidR="00000000" w:rsidRPr="00000000">
        <w:rPr>
          <w:sz w:val="20"/>
          <w:szCs w:val="20"/>
          <w:rtl w:val="0"/>
        </w:rPr>
        <w:t xml:space="preserve">Contactos informales, Documentación, Reuniones, Comunicación electrónica.</w:t>
      </w:r>
    </w:p>
    <w:p w:rsidR="00000000" w:rsidDel="00000000" w:rsidP="00000000" w:rsidRDefault="00000000" w:rsidRPr="00000000" w14:paraId="000000A6">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A7">
      <w:pPr>
        <w:pageBreakBefore w:val="0"/>
        <w:spacing w:after="0" w:lineRule="auto"/>
        <w:rPr>
          <w:sz w:val="20"/>
          <w:szCs w:val="20"/>
        </w:rPr>
      </w:pPr>
      <w:r w:rsidDel="00000000" w:rsidR="00000000" w:rsidRPr="00000000">
        <w:rPr>
          <w:b w:val="1"/>
          <w:sz w:val="20"/>
          <w:szCs w:val="20"/>
          <w:rtl w:val="0"/>
        </w:rPr>
        <w:t xml:space="preserve">Implementación</w:t>
      </w:r>
      <w:r w:rsidDel="00000000" w:rsidR="00000000" w:rsidRPr="00000000">
        <w:rPr>
          <w:sz w:val="20"/>
          <w:szCs w:val="20"/>
          <w:rtl w:val="0"/>
        </w:rPr>
        <w:t xml:space="preserve">:</w:t>
      </w:r>
    </w:p>
    <w:p w:rsidR="00000000" w:rsidDel="00000000" w:rsidP="00000000" w:rsidRDefault="00000000" w:rsidRPr="00000000" w14:paraId="000000A8">
      <w:pPr>
        <w:pageBreakBefore w:val="0"/>
        <w:spacing w:after="0" w:lineRule="auto"/>
        <w:rPr>
          <w:sz w:val="20"/>
          <w:szCs w:val="20"/>
        </w:rPr>
      </w:pPr>
      <w:r w:rsidDel="00000000" w:rsidR="00000000" w:rsidRPr="00000000">
        <w:rPr>
          <w:sz w:val="20"/>
          <w:szCs w:val="20"/>
          <w:rtl w:val="0"/>
        </w:rPr>
        <w:t xml:space="preserve">El Project manager, y el arquitecto, tienen que tomar decisiones importantes. Se deben priorizar los riesgos, y para riegos los altos desarrollar una estrategia de mitigación.</w:t>
      </w:r>
    </w:p>
    <w:p w:rsidR="00000000" w:rsidDel="00000000" w:rsidP="00000000" w:rsidRDefault="00000000" w:rsidRPr="00000000" w14:paraId="000000A9">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AA">
      <w:pPr>
        <w:pageBreakBefore w:val="0"/>
        <w:spacing w:after="0" w:lineRule="auto"/>
        <w:rPr>
          <w:b w:val="1"/>
          <w:sz w:val="20"/>
          <w:szCs w:val="20"/>
        </w:rPr>
      </w:pPr>
      <w:r w:rsidDel="00000000" w:rsidR="00000000" w:rsidRPr="00000000">
        <w:rPr>
          <w:b w:val="1"/>
          <w:sz w:val="20"/>
          <w:szCs w:val="20"/>
          <w:rtl w:val="0"/>
        </w:rPr>
        <w:t xml:space="preserve">Arquitectura en la Nube:</w:t>
      </w:r>
    </w:p>
    <w:p w:rsidR="00000000" w:rsidDel="00000000" w:rsidP="00000000" w:rsidRDefault="00000000" w:rsidRPr="00000000" w14:paraId="000000AB">
      <w:pPr>
        <w:pageBreakBefore w:val="0"/>
        <w:spacing w:after="0" w:lineRule="auto"/>
        <w:rPr>
          <w:sz w:val="20"/>
          <w:szCs w:val="20"/>
        </w:rPr>
      </w:pPr>
      <w:r w:rsidDel="00000000" w:rsidR="00000000" w:rsidRPr="00000000">
        <w:rPr>
          <w:sz w:val="20"/>
          <w:szCs w:val="20"/>
          <w:rtl w:val="0"/>
        </w:rPr>
        <w:t xml:space="preserve">Definiciones básicas del Cloud:</w:t>
      </w:r>
    </w:p>
    <w:p w:rsidR="00000000" w:rsidDel="00000000" w:rsidP="00000000" w:rsidRDefault="00000000" w:rsidRPr="00000000" w14:paraId="000000AC">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AD">
      <w:pPr>
        <w:pageBreakBefore w:val="0"/>
        <w:spacing w:after="0" w:lineRule="auto"/>
        <w:jc w:val="both"/>
        <w:rPr>
          <w:sz w:val="20"/>
          <w:szCs w:val="20"/>
        </w:rPr>
      </w:pPr>
      <w:r w:rsidDel="00000000" w:rsidR="00000000" w:rsidRPr="00000000">
        <w:rPr>
          <w:sz w:val="20"/>
          <w:szCs w:val="20"/>
          <w:rtl w:val="0"/>
        </w:rPr>
        <w:t xml:space="preserve">1. </w:t>
      </w:r>
      <w:r w:rsidDel="00000000" w:rsidR="00000000" w:rsidRPr="00000000">
        <w:rPr>
          <w:sz w:val="20"/>
          <w:szCs w:val="20"/>
          <w:u w:val="single"/>
          <w:rtl w:val="0"/>
        </w:rPr>
        <w:t xml:space="preserve">Servicio a demanda</w:t>
      </w:r>
      <w:r w:rsidDel="00000000" w:rsidR="00000000" w:rsidRPr="00000000">
        <w:rPr>
          <w:sz w:val="20"/>
          <w:szCs w:val="20"/>
          <w:rtl w:val="0"/>
        </w:rPr>
        <w:t xml:space="preserve">: Consumidor utiliza servicio, según necesite de forma automática.</w:t>
      </w:r>
    </w:p>
    <w:p w:rsidR="00000000" w:rsidDel="00000000" w:rsidP="00000000" w:rsidRDefault="00000000" w:rsidRPr="00000000" w14:paraId="000000AE">
      <w:pPr>
        <w:pageBreakBefore w:val="0"/>
        <w:spacing w:after="0" w:lineRule="auto"/>
        <w:jc w:val="both"/>
        <w:rPr>
          <w:sz w:val="20"/>
          <w:szCs w:val="20"/>
        </w:rPr>
      </w:pPr>
      <w:r w:rsidDel="00000000" w:rsidR="00000000" w:rsidRPr="00000000">
        <w:rPr>
          <w:sz w:val="20"/>
          <w:szCs w:val="20"/>
          <w:rtl w:val="0"/>
        </w:rPr>
        <w:t xml:space="preserve">2. </w:t>
      </w:r>
      <w:r w:rsidDel="00000000" w:rsidR="00000000" w:rsidRPr="00000000">
        <w:rPr>
          <w:sz w:val="20"/>
          <w:szCs w:val="20"/>
          <w:u w:val="single"/>
          <w:rtl w:val="0"/>
        </w:rPr>
        <w:t xml:space="preserve">Acceso único de red</w:t>
      </w:r>
      <w:r w:rsidDel="00000000" w:rsidR="00000000" w:rsidRPr="00000000">
        <w:rPr>
          <w:sz w:val="20"/>
          <w:szCs w:val="20"/>
          <w:rtl w:val="0"/>
        </w:rPr>
        <w:t xml:space="preserve">: Los servicios y recursos cloud se utilizan heterogéneamente entre todos los clientes.</w:t>
      </w:r>
    </w:p>
    <w:p w:rsidR="00000000" w:rsidDel="00000000" w:rsidP="00000000" w:rsidRDefault="00000000" w:rsidRPr="00000000" w14:paraId="000000AF">
      <w:pPr>
        <w:pageBreakBefore w:val="0"/>
        <w:spacing w:after="0" w:lineRule="auto"/>
        <w:jc w:val="both"/>
        <w:rPr>
          <w:sz w:val="20"/>
          <w:szCs w:val="20"/>
        </w:rPr>
      </w:pPr>
      <w:r w:rsidDel="00000000" w:rsidR="00000000" w:rsidRPr="00000000">
        <w:rPr>
          <w:sz w:val="20"/>
          <w:szCs w:val="20"/>
          <w:rtl w:val="0"/>
        </w:rPr>
        <w:t xml:space="preserve">3. </w:t>
      </w:r>
      <w:r w:rsidDel="00000000" w:rsidR="00000000" w:rsidRPr="00000000">
        <w:rPr>
          <w:sz w:val="20"/>
          <w:szCs w:val="20"/>
          <w:u w:val="single"/>
          <w:rtl w:val="0"/>
        </w:rPr>
        <w:t xml:space="preserve">Pool de recursos</w:t>
      </w:r>
      <w:r w:rsidDel="00000000" w:rsidR="00000000" w:rsidRPr="00000000">
        <w:rPr>
          <w:sz w:val="20"/>
          <w:szCs w:val="20"/>
          <w:rtl w:val="0"/>
        </w:rPr>
        <w:t xml:space="preserve">: Los recursos se agrupan, para que el proveedor pueda brindar a los consumidores acorde a la demanda.</w:t>
      </w:r>
    </w:p>
    <w:p w:rsidR="00000000" w:rsidDel="00000000" w:rsidP="00000000" w:rsidRDefault="00000000" w:rsidRPr="00000000" w14:paraId="000000B0">
      <w:pPr>
        <w:pageBreakBefore w:val="0"/>
        <w:spacing w:after="0" w:lineRule="auto"/>
        <w:jc w:val="both"/>
        <w:rPr>
          <w:sz w:val="20"/>
          <w:szCs w:val="20"/>
        </w:rPr>
      </w:pPr>
      <w:r w:rsidDel="00000000" w:rsidR="00000000" w:rsidRPr="00000000">
        <w:rPr>
          <w:sz w:val="20"/>
          <w:szCs w:val="20"/>
          <w:rtl w:val="0"/>
        </w:rPr>
        <w:t xml:space="preserve">4. </w:t>
      </w:r>
      <w:r w:rsidDel="00000000" w:rsidR="00000000" w:rsidRPr="00000000">
        <w:rPr>
          <w:sz w:val="20"/>
          <w:szCs w:val="20"/>
          <w:u w:val="single"/>
          <w:rtl w:val="0"/>
        </w:rPr>
        <w:t xml:space="preserve">Independencia de ubicación</w:t>
      </w:r>
      <w:r w:rsidDel="00000000" w:rsidR="00000000" w:rsidRPr="00000000">
        <w:rPr>
          <w:sz w:val="20"/>
          <w:szCs w:val="20"/>
          <w:rtl w:val="0"/>
        </w:rPr>
        <w:t xml:space="preserve">: Locación independiente del acceso a red, a veces puede producir latencia.</w:t>
      </w:r>
    </w:p>
    <w:p w:rsidR="00000000" w:rsidDel="00000000" w:rsidP="00000000" w:rsidRDefault="00000000" w:rsidRPr="00000000" w14:paraId="000000B1">
      <w:pPr>
        <w:pageBreakBefore w:val="0"/>
        <w:spacing w:after="0" w:lineRule="auto"/>
        <w:jc w:val="both"/>
        <w:rPr>
          <w:sz w:val="20"/>
          <w:szCs w:val="20"/>
        </w:rPr>
      </w:pPr>
      <w:r w:rsidDel="00000000" w:rsidR="00000000" w:rsidRPr="00000000">
        <w:rPr>
          <w:sz w:val="20"/>
          <w:szCs w:val="20"/>
          <w:rtl w:val="0"/>
        </w:rPr>
        <w:t xml:space="preserve">5. </w:t>
      </w:r>
      <w:r w:rsidDel="00000000" w:rsidR="00000000" w:rsidRPr="00000000">
        <w:rPr>
          <w:sz w:val="20"/>
          <w:szCs w:val="20"/>
          <w:u w:val="single"/>
          <w:rtl w:val="0"/>
        </w:rPr>
        <w:t xml:space="preserve">Elasticidad rápida</w:t>
      </w:r>
      <w:r w:rsidDel="00000000" w:rsidR="00000000" w:rsidRPr="00000000">
        <w:rPr>
          <w:sz w:val="20"/>
          <w:szCs w:val="20"/>
          <w:rtl w:val="0"/>
        </w:rPr>
        <w:t xml:space="preserve">: Puesta en común de recursos, brinda capacidades rápidas de escalar rápidamente hacia afuera o hacia dentro del cloud (parece ilimitada).</w:t>
      </w:r>
    </w:p>
    <w:p w:rsidR="00000000" w:rsidDel="00000000" w:rsidP="00000000" w:rsidRDefault="00000000" w:rsidRPr="00000000" w14:paraId="000000B2">
      <w:pPr>
        <w:pageBreakBefore w:val="0"/>
        <w:spacing w:after="0" w:lineRule="auto"/>
        <w:jc w:val="both"/>
        <w:rPr>
          <w:sz w:val="20"/>
          <w:szCs w:val="20"/>
        </w:rPr>
      </w:pPr>
      <w:r w:rsidDel="00000000" w:rsidR="00000000" w:rsidRPr="00000000">
        <w:rPr>
          <w:sz w:val="20"/>
          <w:szCs w:val="20"/>
          <w:rtl w:val="0"/>
        </w:rPr>
        <w:t xml:space="preserve">6. </w:t>
      </w:r>
      <w:r w:rsidDel="00000000" w:rsidR="00000000" w:rsidRPr="00000000">
        <w:rPr>
          <w:sz w:val="20"/>
          <w:szCs w:val="20"/>
          <w:u w:val="single"/>
          <w:rtl w:val="0"/>
        </w:rPr>
        <w:t xml:space="preserve">Servicios medidos</w:t>
      </w:r>
      <w:r w:rsidDel="00000000" w:rsidR="00000000" w:rsidRPr="00000000">
        <w:rPr>
          <w:sz w:val="20"/>
          <w:szCs w:val="20"/>
          <w:rtl w:val="0"/>
        </w:rPr>
        <w:t xml:space="preserve">: Los sistemas cloud automáticamente controlan y optimizan los recursos. La utilización de los mismos puede ser monitoreada, controlada y reporteada, para que los consumidores de los servicios, solo sean facturados según su uso.</w:t>
      </w:r>
    </w:p>
    <w:p w:rsidR="00000000" w:rsidDel="00000000" w:rsidP="00000000" w:rsidRDefault="00000000" w:rsidRPr="00000000" w14:paraId="000000B3">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B4">
      <w:pPr>
        <w:pageBreakBefore w:val="0"/>
        <w:spacing w:after="0" w:lineRule="auto"/>
        <w:jc w:val="both"/>
        <w:rPr>
          <w:b w:val="1"/>
          <w:sz w:val="20"/>
          <w:szCs w:val="20"/>
        </w:rPr>
      </w:pPr>
      <w:r w:rsidDel="00000000" w:rsidR="00000000" w:rsidRPr="00000000">
        <w:rPr>
          <w:b w:val="1"/>
          <w:sz w:val="20"/>
          <w:szCs w:val="20"/>
          <w:rtl w:val="0"/>
        </w:rPr>
        <w:t xml:space="preserve">Modelos de Servicios y Opciones de Desarrollo</w:t>
      </w:r>
    </w:p>
    <w:p w:rsidR="00000000" w:rsidDel="00000000" w:rsidP="00000000" w:rsidRDefault="00000000" w:rsidRPr="00000000" w14:paraId="000000B5">
      <w:pPr>
        <w:pageBreakBefore w:val="0"/>
        <w:spacing w:after="0" w:lineRule="auto"/>
        <w:jc w:val="both"/>
        <w:rPr>
          <w:sz w:val="20"/>
          <w:szCs w:val="20"/>
          <w:u w:val="single"/>
        </w:rPr>
      </w:pPr>
      <w:r w:rsidDel="00000000" w:rsidR="00000000" w:rsidRPr="00000000">
        <w:rPr>
          <w:sz w:val="20"/>
          <w:szCs w:val="20"/>
          <w:u w:val="single"/>
          <w:rtl w:val="0"/>
        </w:rPr>
        <w:t xml:space="preserve">1. Software como un Servicio (SaaS)</w:t>
      </w:r>
    </w:p>
    <w:p w:rsidR="00000000" w:rsidDel="00000000" w:rsidP="00000000" w:rsidRDefault="00000000" w:rsidRPr="00000000" w14:paraId="000000B6">
      <w:pPr>
        <w:pageBreakBefore w:val="0"/>
        <w:spacing w:after="0" w:lineRule="auto"/>
        <w:jc w:val="both"/>
        <w:rPr>
          <w:sz w:val="20"/>
          <w:szCs w:val="20"/>
        </w:rPr>
      </w:pPr>
      <w:r w:rsidDel="00000000" w:rsidR="00000000" w:rsidRPr="00000000">
        <w:rPr>
          <w:sz w:val="20"/>
          <w:szCs w:val="20"/>
          <w:rtl w:val="0"/>
        </w:rPr>
        <w:t xml:space="preserve">El consumidor es el usuario final que utilizan aplicaciones que están en la nube como mail, calendario, streaming de video. No gestionan la infraestructura del cloud.</w:t>
      </w:r>
    </w:p>
    <w:p w:rsidR="00000000" w:rsidDel="00000000" w:rsidP="00000000" w:rsidRDefault="00000000" w:rsidRPr="00000000" w14:paraId="000000B7">
      <w:pPr>
        <w:pageBreakBefore w:val="0"/>
        <w:spacing w:after="0" w:lineRule="auto"/>
        <w:jc w:val="both"/>
        <w:rPr>
          <w:sz w:val="20"/>
          <w:szCs w:val="20"/>
          <w:u w:val="single"/>
        </w:rPr>
      </w:pPr>
      <w:r w:rsidDel="00000000" w:rsidR="00000000" w:rsidRPr="00000000">
        <w:rPr>
          <w:sz w:val="20"/>
          <w:szCs w:val="20"/>
          <w:u w:val="single"/>
          <w:rtl w:val="0"/>
        </w:rPr>
        <w:t xml:space="preserve">2. Plataforma como un Servicio (PaaS)</w:t>
      </w:r>
    </w:p>
    <w:p w:rsidR="00000000" w:rsidDel="00000000" w:rsidP="00000000" w:rsidRDefault="00000000" w:rsidRPr="00000000" w14:paraId="000000B8">
      <w:pPr>
        <w:pageBreakBefore w:val="0"/>
        <w:spacing w:after="0" w:lineRule="auto"/>
        <w:jc w:val="both"/>
        <w:rPr>
          <w:sz w:val="20"/>
          <w:szCs w:val="20"/>
        </w:rPr>
      </w:pPr>
      <w:r w:rsidDel="00000000" w:rsidR="00000000" w:rsidRPr="00000000">
        <w:rPr>
          <w:sz w:val="20"/>
          <w:szCs w:val="20"/>
          <w:rtl w:val="0"/>
        </w:rPr>
        <w:t xml:space="preserve">El consumidor es administrador/desarrollador del sistema. La plataforma provee una variedad de servicios (opciones de base de datos, balanceo de carga, disponibilidad, entorno de desarrollo). El consumidor desplegará aplicaciones en la infraestructura del Cloud. No gestionan la infraestructura del cloud, pero sí tienen sus propias aplicaciones y otras que configuren el entorno.</w:t>
      </w:r>
    </w:p>
    <w:p w:rsidR="00000000" w:rsidDel="00000000" w:rsidP="00000000" w:rsidRDefault="00000000" w:rsidRPr="00000000" w14:paraId="000000B9">
      <w:pPr>
        <w:pageBreakBefore w:val="0"/>
        <w:spacing w:after="0" w:lineRule="auto"/>
        <w:jc w:val="both"/>
        <w:rPr>
          <w:sz w:val="20"/>
          <w:szCs w:val="20"/>
          <w:u w:val="single"/>
        </w:rPr>
      </w:pPr>
      <w:r w:rsidDel="00000000" w:rsidR="00000000" w:rsidRPr="00000000">
        <w:rPr>
          <w:sz w:val="20"/>
          <w:szCs w:val="20"/>
          <w:u w:val="single"/>
          <w:rtl w:val="0"/>
        </w:rPr>
        <w:t xml:space="preserve">3. Infraestructura como un Servicio (IaaS)</w:t>
      </w:r>
    </w:p>
    <w:p w:rsidR="00000000" w:rsidDel="00000000" w:rsidP="00000000" w:rsidRDefault="00000000" w:rsidRPr="00000000" w14:paraId="000000BA">
      <w:pPr>
        <w:pageBreakBefore w:val="0"/>
        <w:spacing w:after="0" w:lineRule="auto"/>
        <w:jc w:val="both"/>
        <w:rPr>
          <w:sz w:val="20"/>
          <w:szCs w:val="20"/>
        </w:rPr>
      </w:pPr>
      <w:r w:rsidDel="00000000" w:rsidR="00000000" w:rsidRPr="00000000">
        <w:rPr>
          <w:sz w:val="20"/>
          <w:szCs w:val="20"/>
          <w:rtl w:val="0"/>
        </w:rPr>
        <w:t xml:space="preserve">El consumidor es administrador/desarrollador del sistema. La capacidad que tiene el consumidor es de proveer, procesamiento, almacenamiento, networking. No gestiona ni maneja la infraestructura del cloud pero tiene el control de los sistemas operativos, el almacenamiento, las aplicaciones desplegadas, y posiblemente pueda limitar el control de los componentes de redes (como ser un firewall).</w:t>
      </w:r>
    </w:p>
    <w:p w:rsidR="00000000" w:rsidDel="00000000" w:rsidP="00000000" w:rsidRDefault="00000000" w:rsidRPr="00000000" w14:paraId="000000BB">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BC">
      <w:pPr>
        <w:pageBreakBefore w:val="0"/>
        <w:spacing w:after="0" w:lineRule="auto"/>
        <w:jc w:val="both"/>
        <w:rPr>
          <w:b w:val="1"/>
          <w:sz w:val="20"/>
          <w:szCs w:val="20"/>
        </w:rPr>
      </w:pPr>
      <w:r w:rsidDel="00000000" w:rsidR="00000000" w:rsidRPr="00000000">
        <w:rPr>
          <w:b w:val="1"/>
          <w:sz w:val="20"/>
          <w:szCs w:val="20"/>
          <w:rtl w:val="0"/>
        </w:rPr>
        <w:t xml:space="preserve">Modelos de Desarrollos</w:t>
      </w:r>
    </w:p>
    <w:p w:rsidR="00000000" w:rsidDel="00000000" w:rsidP="00000000" w:rsidRDefault="00000000" w:rsidRPr="00000000" w14:paraId="000000BD">
      <w:pPr>
        <w:pageBreakBefore w:val="0"/>
        <w:spacing w:after="0" w:lineRule="auto"/>
        <w:jc w:val="both"/>
        <w:rPr>
          <w:sz w:val="20"/>
          <w:szCs w:val="20"/>
        </w:rPr>
      </w:pPr>
      <w:r w:rsidDel="00000000" w:rsidR="00000000" w:rsidRPr="00000000">
        <w:rPr>
          <w:sz w:val="20"/>
          <w:szCs w:val="20"/>
          <w:u w:val="single"/>
          <w:rtl w:val="0"/>
        </w:rPr>
        <w:t xml:space="preserve">Cloud privado</w:t>
      </w:r>
      <w:r w:rsidDel="00000000" w:rsidR="00000000" w:rsidRPr="00000000">
        <w:rPr>
          <w:sz w:val="20"/>
          <w:szCs w:val="20"/>
          <w:rtl w:val="0"/>
        </w:rPr>
        <w:t xml:space="preserve">. La infraestructura de cloud es comprado por una organización y operado solamente por aplicaciones compradas por esa organización. El principal objetivo de la organización no es vender servicios de cloud.</w:t>
      </w:r>
    </w:p>
    <w:p w:rsidR="00000000" w:rsidDel="00000000" w:rsidP="00000000" w:rsidRDefault="00000000" w:rsidRPr="00000000" w14:paraId="000000BE">
      <w:pPr>
        <w:pageBreakBefore w:val="0"/>
        <w:spacing w:after="0" w:lineRule="auto"/>
        <w:jc w:val="both"/>
        <w:rPr>
          <w:sz w:val="20"/>
          <w:szCs w:val="20"/>
        </w:rPr>
      </w:pPr>
      <w:r w:rsidDel="00000000" w:rsidR="00000000" w:rsidRPr="00000000">
        <w:rPr>
          <w:sz w:val="20"/>
          <w:szCs w:val="20"/>
          <w:u w:val="single"/>
          <w:rtl w:val="0"/>
        </w:rPr>
        <w:t xml:space="preserve">Cloud público</w:t>
      </w:r>
      <w:r w:rsidDel="00000000" w:rsidR="00000000" w:rsidRPr="00000000">
        <w:rPr>
          <w:sz w:val="20"/>
          <w:szCs w:val="20"/>
          <w:rtl w:val="0"/>
        </w:rPr>
        <w:t xml:space="preserve">. La infraestructura del cloud está disponible para el público, o para un gran grupo de una industria, y es comprada por la organización para vender servicios de cloud.</w:t>
      </w:r>
    </w:p>
    <w:p w:rsidR="00000000" w:rsidDel="00000000" w:rsidP="00000000" w:rsidRDefault="00000000" w:rsidRPr="00000000" w14:paraId="000000BF">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C0">
      <w:pPr>
        <w:pageBreakBefore w:val="0"/>
        <w:spacing w:after="0" w:lineRule="auto"/>
        <w:jc w:val="both"/>
        <w:rPr>
          <w:b w:val="1"/>
          <w:sz w:val="20"/>
          <w:szCs w:val="20"/>
        </w:rPr>
      </w:pPr>
      <w:r w:rsidDel="00000000" w:rsidR="00000000" w:rsidRPr="00000000">
        <w:rPr>
          <w:b w:val="1"/>
          <w:sz w:val="20"/>
          <w:szCs w:val="20"/>
          <w:rtl w:val="0"/>
        </w:rPr>
        <w:t xml:space="preserve">Justificación Económica</w:t>
      </w:r>
    </w:p>
    <w:p w:rsidR="00000000" w:rsidDel="00000000" w:rsidP="00000000" w:rsidRDefault="00000000" w:rsidRPr="00000000" w14:paraId="000000C1">
      <w:pPr>
        <w:pageBreakBefore w:val="0"/>
        <w:spacing w:after="0" w:lineRule="auto"/>
        <w:jc w:val="both"/>
        <w:rPr>
          <w:b w:val="1"/>
          <w:sz w:val="20"/>
          <w:szCs w:val="20"/>
        </w:rPr>
      </w:pPr>
      <w:r w:rsidDel="00000000" w:rsidR="00000000" w:rsidRPr="00000000">
        <w:rPr>
          <w:b w:val="1"/>
          <w:sz w:val="20"/>
          <w:szCs w:val="20"/>
          <w:rtl w:val="0"/>
        </w:rPr>
        <w:t xml:space="preserve">Economía de escala</w:t>
      </w:r>
    </w:p>
    <w:p w:rsidR="00000000" w:rsidDel="00000000" w:rsidP="00000000" w:rsidRDefault="00000000" w:rsidRPr="00000000" w14:paraId="000000C2">
      <w:pPr>
        <w:pageBreakBefore w:val="0"/>
        <w:spacing w:after="0" w:lineRule="auto"/>
        <w:jc w:val="both"/>
        <w:rPr>
          <w:sz w:val="20"/>
          <w:szCs w:val="20"/>
        </w:rPr>
      </w:pPr>
      <w:r w:rsidDel="00000000" w:rsidR="00000000" w:rsidRPr="00000000">
        <w:rPr>
          <w:sz w:val="20"/>
          <w:szCs w:val="20"/>
          <w:rtl w:val="0"/>
        </w:rPr>
        <w:t xml:space="preserve">Utilización de equipamiento</w:t>
      </w:r>
    </w:p>
    <w:p w:rsidR="00000000" w:rsidDel="00000000" w:rsidP="00000000" w:rsidRDefault="00000000" w:rsidRPr="00000000" w14:paraId="000000C3">
      <w:pPr>
        <w:pageBreakBefore w:val="0"/>
        <w:spacing w:after="0" w:lineRule="auto"/>
        <w:jc w:val="both"/>
        <w:rPr>
          <w:sz w:val="20"/>
          <w:szCs w:val="20"/>
        </w:rPr>
      </w:pPr>
      <w:r w:rsidDel="00000000" w:rsidR="00000000" w:rsidRPr="00000000">
        <w:rPr>
          <w:sz w:val="20"/>
          <w:szCs w:val="20"/>
          <w:rtl w:val="0"/>
        </w:rPr>
        <w:t xml:space="preserve">Multi-tenencia</w:t>
      </w:r>
    </w:p>
    <w:p w:rsidR="00000000" w:rsidDel="00000000" w:rsidP="00000000" w:rsidRDefault="00000000" w:rsidRPr="00000000" w14:paraId="000000C4">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C5">
      <w:pPr>
        <w:pageBreakBefore w:val="0"/>
        <w:spacing w:after="0" w:lineRule="auto"/>
        <w:jc w:val="both"/>
        <w:rPr>
          <w:b w:val="1"/>
          <w:sz w:val="20"/>
          <w:szCs w:val="20"/>
        </w:rPr>
      </w:pPr>
      <w:r w:rsidDel="00000000" w:rsidR="00000000" w:rsidRPr="00000000">
        <w:rPr>
          <w:b w:val="1"/>
          <w:sz w:val="20"/>
          <w:szCs w:val="20"/>
          <w:rtl w:val="0"/>
        </w:rPr>
        <w:t xml:space="preserve">Arquitectura en un entorno de “Cloud”</w:t>
      </w:r>
    </w:p>
    <w:p w:rsidR="00000000" w:rsidDel="00000000" w:rsidP="00000000" w:rsidRDefault="00000000" w:rsidRPr="00000000" w14:paraId="000000C6">
      <w:pPr>
        <w:pageBreakBefore w:val="0"/>
        <w:spacing w:after="0" w:lineRule="auto"/>
        <w:jc w:val="both"/>
        <w:rPr>
          <w:sz w:val="20"/>
          <w:szCs w:val="20"/>
        </w:rPr>
      </w:pPr>
      <w:r w:rsidDel="00000000" w:rsidR="00000000" w:rsidRPr="00000000">
        <w:rPr>
          <w:sz w:val="20"/>
          <w:szCs w:val="20"/>
          <w:rtl w:val="0"/>
        </w:rPr>
        <w:t xml:space="preserve">El Cloud es una plataforma, y construir el sistema para ejecutar en el Cloud, especialmente utilizando el IaaS no es muy diferente que construir una plataforma distribuida. Esto significa, que el arquitecto necesita prestar atención en la adaptabilidad, la usabilidad, la interoperabilidad, y el testeo, como haría en cualquier otra plataforma. </w:t>
      </w:r>
    </w:p>
    <w:p w:rsidR="00000000" w:rsidDel="00000000" w:rsidP="00000000" w:rsidRDefault="00000000" w:rsidRPr="00000000" w14:paraId="000000C7">
      <w:pPr>
        <w:pageBreakBefore w:val="0"/>
        <w:spacing w:after="0" w:lineRule="auto"/>
        <w:jc w:val="both"/>
        <w:rPr>
          <w:sz w:val="20"/>
          <w:szCs w:val="20"/>
        </w:rPr>
      </w:pPr>
      <w:r w:rsidDel="00000000" w:rsidR="00000000" w:rsidRPr="00000000">
        <w:rPr>
          <w:sz w:val="20"/>
          <w:szCs w:val="20"/>
          <w:rtl w:val="0"/>
        </w:rPr>
        <w:t xml:space="preserve">Los atributos de calidad que tienen algunas diferencias, son la seguridad, la performance y la disponibilidad.</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