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83fagu4vf3vw" w:id="0"/>
      <w:bookmarkEnd w:id="0"/>
      <w:hyperlink r:id="rId6">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http://www.utnianos.com.ar/foro/tema-adr-aporte-final-5-12-2012</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e4nczs9ixmc6"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bookmarkStart w:colFirst="0" w:colLast="0" w:name="_gjdgxs" w:id="2"/>
      <w:bookmarkEnd w:id="2"/>
      <w:r w:rsidDel="00000000" w:rsidR="00000000" w:rsidRPr="00000000">
        <w:rPr>
          <w:rFonts w:ascii="Times New Roman" w:cs="Times New Roman" w:eastAsia="Times New Roman" w:hAnsi="Times New Roman"/>
          <w:b w:val="1"/>
          <w:sz w:val="24"/>
          <w:szCs w:val="24"/>
          <w:u w:val="single"/>
          <w:rtl w:val="0"/>
        </w:rPr>
        <w:t xml:space="preserve">Final 5/12/2012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 gente,</w:t>
        <w:br w:type="textWrapping"/>
        <w:br w:type="textWrapping"/>
        <w:t xml:space="preserve">Les transcribo a continuación el examen, había que sumar 6 puntos para la aprobación y te daban 90min. para resolverlo:</w:t>
        <w:br w:type="textWrapping"/>
        <w:br w:type="textWrapping"/>
        <w:t xml:space="preserve">1) VoF con justificación (1 pto c/u):</w:t>
        <w:br w:type="textWrapping"/>
        <w:t xml:space="preserve">a) La topología de almacenamiento RAID1 presenta como ventajas la alta disponibilidad, la tolerancia a fallos y el bajo costo.</w:t>
        <w:br w:type="textWrapping"/>
        <w:t xml:space="preserve">b) Los clusters son utilizados para dar soporte en línea a miles de usuarios conectados mediante terminales de baja potencia mediante protocolos propietarios de comunicación y transferencia de datos.</w:t>
        <w:br w:type="textWrapping"/>
        <w:br w:type="textWrapping"/>
        <w:t xml:space="preserve">2) Multiple choice (1,5 ptos c/u):</w:t>
        <w:br w:type="textWrapping"/>
        <w:t xml:space="preserve">a) una vez realizada la estimación de esfuerzo para la construcción de un Software, con qué la validaría?</w:t>
        <w:br w:type="textWrapping"/>
        <w:t xml:space="preserve">- SPI y CPI</w:t>
        <w:br w:type="textWrapping"/>
        <w:t xml:space="preserve">- Controles internos de la aplicación</w:t>
        <w:br w:type="textWrapping"/>
        <w:t xml:space="preserve">- Puntos de función</w:t>
        <w:br w:type="textWrapping"/>
        <w:t xml:space="preserve">- Registros históricos</w:t>
        <w:br w:type="textWrapping"/>
        <w:t xml:space="preserve">- Todas las anteriores</w:t>
        <w:br w:type="textWrapping"/>
        <w:t xml:space="preserve">- Ninguna de las anteriores</w:t>
        <w:br w:type="textWrapping"/>
        <w:t xml:space="preserve">b) Las tareas más importantes que debe realizar un líder efectivo son:</w:t>
        <w:br w:type="textWrapping"/>
        <w:t xml:space="preserve">- Influir a su equipo de trabajo para que se esfuerce a lograr los objetivos propuestos</w:t>
        <w:br w:type="textWrapping"/>
        <w:t xml:space="preserve">- Asignar eficientemente los recursos, personas a tareas, tiempo, dinero, materiales, etc.</w:t>
        <w:br w:type="textWrapping"/>
        <w:t xml:space="preserve">- Planificar y conocer con precisión los roles de cada miembro del equipo</w:t>
        <w:br w:type="textWrapping"/>
        <w:t xml:space="preserve">- Delegar autoridad entre sus subordinados</w:t>
        <w:br w:type="textWrapping"/>
        <w:t xml:space="preserve">- Todas las anteriores</w:t>
        <w:br w:type="textWrapping"/>
        <w:t xml:space="preserve">- Ninguna de las anteriores</w:t>
        <w:br w:type="textWrapping"/>
        <w:br w:type="textWrapping"/>
        <w:t xml:space="preserve">3) (2,5 ptos)</w:t>
        <w:br w:type="textWrapping"/>
        <w:t xml:space="preserve">Una industria desea incorporar a toda su maquinaria (más de 2000 máquinas) un dispositivo de control de tensión eléctrica. En el mercado existen 5 modelos que a priori podrían ser utilizados en la industria, pero sólo de uno de ellos existe información fehaciente acerca de su rendimiento en las condiciones en que la empresa va a utilizarlo. Se sabe que el precio de compra del modelo del cual se posee información es un 15% más caro que el resto. Usted debe decidir cuál de los 5 modelos es el más conveniente para la empresa. Describa qué haría para tomar la decisión y qué herramientas y/o procedimientos utilizaría para tomar la decisión.</w:t>
        <w:br w:type="textWrapping"/>
        <w:br w:type="textWrapping"/>
        <w:t xml:space="preserve">4) (2,5 ptos) (en este punto se aclaró que se debían confeccionar las tablas de pesos relativos y valoración de atributos)</w:t>
        <w:br w:type="textWrapping"/>
        <w:t xml:space="preserve">Evaluar un centro móvil satelital de conectividad a Internet teniendo en cuenta las siguientes consideraciones:</w:t>
        <w:br w:type="textWrapping"/>
        <w:t xml:space="preserve">- Deberá ser un vehículo utilitario de dos ejes con seis ruedas.</w:t>
        <w:br w:type="textWrapping"/>
        <w:t xml:space="preserve">- Será valorado que disponga de un localizador satelital para rastreo del vehículo.</w:t>
        <w:br w:type="textWrapping"/>
        <w:t xml:space="preserve">- Deberá contar con parantes reforzados para soportar el peso de la antena en el techo de la misma.</w:t>
        <w:br w:type="textWrapping"/>
        <w:t xml:space="preserve">- Deberá tener capacidad mínima de transporte de tres personas, siendo deseable la posibilidad de transportar dos personas adicionales en la caja. Todas las localidades deberán contar con las medidas de seguridad para transporte de pasajeros.</w:t>
        <w:br w:type="textWrapping"/>
        <w:t xml:space="preserve">- Deberá soportar una carga adicional de equipamiento de 1000 kg en una superficie de 50cmx120cmx90cm</w:t>
        <w:br w:type="textWrapping"/>
        <w:t xml:space="preserve">- Será valorado que disponga de espacio adicional de un contenedor para alojamiento de equipaje.</w:t>
        <w:br w:type="textWrapping"/>
        <w:t xml:space="preserve">- La antena y plato de emisión/recepción satelital deberá soportar un ancho de banda mínimo de 1Mbps simétrico.</w:t>
        <w:br w:type="textWrapping"/>
        <w:t xml:space="preserve">- Deberá contar con un generador de energía de al menos 5KVA. Idealmente, deberá soportar una carga de 20KVA para soportar instalaciones adicionales.</w:t>
        <w:br w:type="textWrapping"/>
        <w:t xml:space="preserve">- Se dispone de un presupuesto máximo de $ 300.000.-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adr-aporte-final-5-1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