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</w:t>
      </w:r>
      <w:proofErr w:type="gramStart"/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</w:t>
      </w:r>
      <w:proofErr w:type="gramEnd"/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</w:t>
      </w:r>
      <w:proofErr w:type="gramEnd"/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 xml:space="preserve">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término SLA también puede referirse a lo que dice dicho contrato, </w:t>
      </w:r>
      <w:proofErr w:type="gramStart"/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como</w:t>
      </w:r>
      <w:proofErr w:type="gramEnd"/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618C182D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</w:t>
      </w:r>
      <w:proofErr w:type="gramEnd"/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 así poder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270438C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68042547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02170AF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C5383D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C5383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finalizar e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FB043C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FB043C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1023F22C" w:rsidR="0041308E" w:rsidRPr="00AE1FDA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5C0CE8D1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Variación de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FB043C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Índice de Performance de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FB043C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4011B90" w:rsidR="006A0D8F" w:rsidRPr="00AE1FDA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(gastamos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77BDABF4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CPI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(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987EAC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</w:pPr>
      <w:r w:rsidRPr="00987EAC"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  <w:t>Otros indicadores:</w:t>
      </w:r>
    </w:p>
    <w:p w14:paraId="197F52A1" w14:textId="426FD34B" w:rsidR="00987EAC" w:rsidRDefault="00987EAC" w:rsidP="00C5383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[BAC] Presupuesto del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costo presupuestado inicialmente para todo el proyecto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lo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3BE217D7" w:rsid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[EAC] Estimado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costo proyectado a la finalización del proyecto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la </w:t>
      </w:r>
      <w:proofErr w:type="spellStart"/>
      <w:r w:rsidRPr="00987EAC">
        <w:rPr>
          <w:rFonts w:ascii="Chaparral Pro" w:hAnsi="Chaparral Pro"/>
          <w:color w:val="4472C4" w:themeColor="accent1"/>
          <w:sz w:val="24"/>
          <w:szCs w:val="24"/>
        </w:rPr>
        <w:t>re-estimación</w:t>
      </w:r>
      <w:proofErr w:type="spellEnd"/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del costo del proyecto durante su ejecución, la cual se espera que resulte más certera que la inicial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BAC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ya que estima un período más corto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EAC = AC + ETC.</w:t>
      </w:r>
    </w:p>
    <w:p w14:paraId="0CACF6A5" w14:textId="443EE9F5" w:rsidR="001B6997" w:rsidRDefault="00AC009B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El valor de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EAC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depende de</w:t>
      </w:r>
      <w:r w:rsidR="001B6997"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cómo imaginemos el futuro del proyecto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135397EC" w14:textId="77777777" w:rsidR="00987EAC" w:rsidRPr="00987EAC" w:rsidRDefault="00987EAC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lastRenderedPageBreak/>
        <w:t>Se plantean 4 escenarios básicos:</w:t>
      </w:r>
    </w:p>
    <w:p w14:paraId="463CF199" w14:textId="64F306FC" w:rsidR="0083024C" w:rsidRPr="0083024C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 xml:space="preserve">Desempeño </w:t>
      </w: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T</w:t>
      </w: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se mantendrá hasta la finalización del proyecto.</w:t>
      </w:r>
    </w:p>
    <w:p w14:paraId="001FF8BC" w14:textId="2E0ED509" w:rsidR="0083024C" w:rsidRPr="0083024C" w:rsidRDefault="001B5F6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2DF5334" w:rsidR="00AC009B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Desempeño Atípico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ha sido excepcional y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 xml:space="preserve">, además, 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de aquí en 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>adelante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CPI </w:t>
      </w:r>
      <w:r>
        <w:rPr>
          <w:rFonts w:ascii="Chaparral Pro" w:hAnsi="Chaparral Pro"/>
          <w:color w:val="4472C4" w:themeColor="accent1"/>
          <w:sz w:val="24"/>
          <w:szCs w:val="24"/>
        </w:rPr>
        <w:t>corresponderá a lo planificado:</w:t>
      </w:r>
    </w:p>
    <w:p w14:paraId="126E0A3F" w14:textId="6869C4F6" w:rsidR="0083024C" w:rsidRPr="0083024C" w:rsidRDefault="001B5F6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1015403" w:rsidR="001B6997" w:rsidRDefault="001B6997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Cambio a Desempeño Diferente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no se mantendrá, sino que de aquí a adelante habrá una diferente (la cual será constante, pero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siempre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otra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 –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 pudiendo o no ser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>lo planificado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)</w:t>
      </w:r>
      <w:r>
        <w:rPr>
          <w:rFonts w:ascii="Chaparral Pro" w:hAnsi="Chaparral Pro"/>
          <w:color w:val="4472C4" w:themeColor="accent1"/>
          <w:sz w:val="24"/>
          <w:szCs w:val="24"/>
        </w:rPr>
        <w:t>:</w:t>
      </w:r>
    </w:p>
    <w:p w14:paraId="0327DB73" w14:textId="04F4AC6A" w:rsidR="001536C9" w:rsidRPr="001536C9" w:rsidRDefault="001B5F6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no siempre es el mismo:</w:t>
      </w:r>
    </w:p>
    <w:p w14:paraId="55B96AA9" w14:textId="3986FF1A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debe permitir concluir el proyecto dentro del </w:t>
      </w:r>
      <m:oMath>
        <m:r>
          <m:rPr>
            <m:sty m:val="p"/>
          </m:rPr>
          <w:rPr>
            <w:rFonts w:ascii="Latin Modern Math" w:hAnsi="Latin Modern Math"/>
            <w:color w:val="4472C4" w:themeColor="accent1"/>
            <w:sz w:val="24"/>
            <w:szCs w:val="24"/>
            <w:lang w:val="es-ES"/>
          </w:rPr>
          <m:t>BAC</m:t>
        </m:r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>, entonces:</w:t>
      </w:r>
    </w:p>
    <w:p w14:paraId="453DA80A" w14:textId="445311C7" w:rsidR="001536C9" w:rsidRPr="001536C9" w:rsidRDefault="001B5F6A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BAC-AC</m:t>
                  </m:r>
                </m:den>
              </m:f>
            </m:e>
          </m:borderBox>
        </m:oMath>
      </m:oMathPara>
    </w:p>
    <w:p w14:paraId="43EC1BF3" w14:textId="33B0C829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estará afectado por la performance de cronograma observada, entonces:</w:t>
      </w:r>
    </w:p>
    <w:p w14:paraId="53F90780" w14:textId="119EA88A" w:rsidR="001536C9" w:rsidRPr="001536C9" w:rsidRDefault="001B5F6A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5A1C1A3F" w14:textId="77777777" w:rsidR="001536C9" w:rsidRDefault="001536C9" w:rsidP="00987EAC">
      <w:pPr>
        <w:pStyle w:val="Prrafodelista"/>
        <w:spacing w:before="240" w:after="0" w:line="276" w:lineRule="auto"/>
        <w:ind w:left="1080"/>
        <w:jc w:val="center"/>
        <w:rPr>
          <w:rFonts w:ascii="Chaparral Pro" w:hAnsi="Chaparral Pro"/>
          <w:color w:val="4472C4" w:themeColor="accent1"/>
          <w:sz w:val="24"/>
          <w:szCs w:val="24"/>
        </w:rPr>
      </w:pPr>
    </w:p>
    <w:p w14:paraId="06081B2F" w14:textId="006FAD2E" w:rsidR="00766324" w:rsidRDefault="001536C9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color w:val="4472C4" w:themeColor="accent1"/>
          <w:sz w:val="24"/>
          <w:szCs w:val="24"/>
          <w:u w:val="single"/>
        </w:rPr>
        <w:t>Nueva Estimación Detallada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los desvíos en la performance son atribuibles a una mala estimación o las condiciones del proyecto han cambiado significativamente por lo que los supuestos de la estimación original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 xml:space="preserve"> no resultan válidos</w:t>
      </w:r>
      <w:r w:rsidR="00106180">
        <w:rPr>
          <w:rFonts w:ascii="Chaparral Pro" w:hAnsi="Chaparral Pro"/>
          <w:color w:val="4472C4" w:themeColor="accent1"/>
          <w:sz w:val="24"/>
          <w:szCs w:val="24"/>
        </w:rPr>
        <w:t xml:space="preserve"> (no alcanza ni siquiera modificando la estimación original)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72C57896" w14:textId="77A16762" w:rsidR="00AC009B" w:rsidRDefault="004F6991" w:rsidP="00766324">
      <w:pPr>
        <w:pStyle w:val="Prrafodelista"/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1536C9" w:rsidRDefault="001B5F6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0DAA9491" w:rsidR="00395BFC" w:rsidRP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[VAC] Variación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desvío en el costo total del proyecto</w:t>
      </w:r>
      <w:r w:rsidR="00FE19EC"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5037CD98" w14:textId="45D66113" w:rsidR="00FE19EC" w:rsidRPr="001536C9" w:rsidRDefault="001B5F6A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12D05DEC" w:rsidR="00555F83" w:rsidRDefault="00555F83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[ETC] Estimación para Finalizar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estimación del costo que todavía le falta al proyecto para completarse.</w:t>
      </w:r>
    </w:p>
    <w:p w14:paraId="411AF70E" w14:textId="49AFE154" w:rsidR="00555F83" w:rsidRPr="00555F83" w:rsidRDefault="00555F83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-AC</m:t>
              </m:r>
            </m:e>
          </m:borderBox>
        </m:oMath>
      </m:oMathPara>
    </w:p>
    <w:p w14:paraId="2B282203" w14:textId="77777777" w:rsidR="00AE1FDA" w:rsidRPr="00987EAC" w:rsidRDefault="00AE1FDA" w:rsidP="00C5383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AE1FDA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AE1FDA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3629E525" w14:textId="77777777" w:rsidR="00395BFC" w:rsidRPr="00395BFC" w:rsidRDefault="00395BFC" w:rsidP="00B92ED6">
      <w:p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23D2AC9F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615126C1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1AC6245D" w14:textId="1374ABEA" w:rsidR="00FE19EC" w:rsidRPr="00E96785" w:rsidRDefault="00E90D58" w:rsidP="00FE19EC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lastRenderedPageBreak/>
        <w:t>Ejemplo:</w:t>
      </w:r>
    </w:p>
    <w:p w14:paraId="5E40CAF0" w14:textId="562698A2" w:rsidR="001E451D" w:rsidRDefault="00FE19EC" w:rsidP="001E451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3D6DEA15" wp14:editId="022828FA">
            <wp:extent cx="6120130" cy="362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AD4" w14:textId="716DD63A" w:rsidR="00FE19EC" w:rsidRDefault="00FE19EC" w:rsidP="00E90D58">
      <w:pPr>
        <w:spacing w:after="0" w:line="276" w:lineRule="auto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Respecto del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cronograma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atrasados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porque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EV &lt;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PV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hemos hecho menos de lo que dijimos que íbamos a hacer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  <w:t xml:space="preserve">Respecto de los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costos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gastando de más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porque 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AC &gt; 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lo que hicimos nos costó más que lo que dijimos que iba a costar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</w:p>
    <w:p w14:paraId="1DC050DB" w14:textId="75EA96AE" w:rsidR="00261FD7" w:rsidRDefault="00261FD7" w:rsidP="00FE19EC">
      <w:pPr>
        <w:spacing w:after="0" w:line="276" w:lineRule="auto"/>
        <w:jc w:val="center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</w:p>
    <w:p w14:paraId="3EED46BB" w14:textId="6412342C" w:rsidR="00FE19EC" w:rsidRPr="00FE19EC" w:rsidRDefault="00FE19EC" w:rsidP="00C5383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[PMB] PMB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plan integrado de alcance, cronograma y costo aproba</w:t>
      </w:r>
      <w:r>
        <w:rPr>
          <w:rFonts w:ascii="Chaparral Pro" w:hAnsi="Chaparral Pro"/>
          <w:color w:val="4472C4" w:themeColor="accent1"/>
          <w:sz w:val="24"/>
          <w:szCs w:val="24"/>
        </w:rPr>
        <w:t>do para el trabajo del proyecto contra el cual se compara la ejecución con el fin de medir y gestionar el desempeño.</w:t>
      </w:r>
    </w:p>
    <w:p w14:paraId="2FBF417C" w14:textId="2968705A" w:rsidR="00FE19EC" w:rsidRPr="00FE19EC" w:rsidRDefault="00FE19EC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[PBB] PBB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punto de partida sobre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el que se construyen los presupuestos originales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representa el presupuesto total del proyecto, incluida la reserva de gestión y los costos estimados para el trabajo que ha sido autorizado pero que aún no está completamente definido.</w:t>
      </w:r>
    </w:p>
    <w:p w14:paraId="3B01FA04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010F865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1952093E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1A367F3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0E4823C4" w14:textId="54D7CE49" w:rsidR="00E3700B" w:rsidRPr="0008254C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7116DF15" w:rsidR="00E3700B" w:rsidRPr="00E3700B" w:rsidRDefault="0008254C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omar marcos temporales reducidos </w:t>
      </w:r>
      <w:r w:rsidR="00E3700B" w:rsidRPr="00E370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dado que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no tiene sentido hacer un plan hasta el final del proyecto.</w:t>
      </w:r>
    </w:p>
    <w:p w14:paraId="3933BEDF" w14:textId="14F62C5A" w:rsidR="005245E9" w:rsidRPr="00E90BEA" w:rsidRDefault="00E90BEA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os 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08254C" w:rsidRDefault="00E90BEA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lastRenderedPageBreak/>
        <w:t>El tamaño del backlog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proofErr w:type="spellStart"/>
      <w:r w:rsidR="003F3250"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proofErr w:type="spellEnd"/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proofErr w:type="spellStart"/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proofErr w:type="spellEnd"/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6DFE7358" w14:textId="02F49B1A" w:rsidR="00300CDE" w:rsidRPr="0008254C" w:rsidRDefault="00300CDE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convertir de costos o presupuesto a puntos, se divide el presupuesto entre la cantidad de puntos totales </w:t>
      </w:r>
      <w:r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$ cuesta cada punto.</w:t>
      </w:r>
    </w:p>
    <w:p w14:paraId="7CEEDE54" w14:textId="42F49A48" w:rsidR="0008254C" w:rsidRPr="0008254C" w:rsidRDefault="0008254C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backlog incluidos en el </w:t>
      </w:r>
      <w:proofErr w:type="spellStart"/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release</w:t>
      </w:r>
      <w:proofErr w:type="spellEnd"/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D6AE7D" w14:textId="3B15348B" w:rsidR="007139DC" w:rsidRDefault="007139D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3855"/>
        <w:gridCol w:w="3855"/>
      </w:tblGrid>
      <w:tr w:rsidR="0008254C" w14:paraId="5331330E" w14:textId="77777777" w:rsidTr="00FF2588">
        <w:trPr>
          <w:jc w:val="center"/>
        </w:trPr>
        <w:tc>
          <w:tcPr>
            <w:tcW w:w="1871" w:type="dxa"/>
            <w:vAlign w:val="center"/>
          </w:tcPr>
          <w:p w14:paraId="49E3C511" w14:textId="77777777" w:rsidR="0008254C" w:rsidRPr="005245E9" w:rsidRDefault="0008254C" w:rsidP="001A7B91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Concepto</w:t>
            </w:r>
          </w:p>
        </w:tc>
        <w:tc>
          <w:tcPr>
            <w:tcW w:w="3855" w:type="dxa"/>
            <w:vAlign w:val="center"/>
          </w:tcPr>
          <w:p w14:paraId="420BEAA7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Tradicional</w:t>
            </w:r>
          </w:p>
        </w:tc>
        <w:tc>
          <w:tcPr>
            <w:tcW w:w="3855" w:type="dxa"/>
            <w:vAlign w:val="center"/>
          </w:tcPr>
          <w:p w14:paraId="5E35DB76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Ágil</w:t>
            </w:r>
          </w:p>
        </w:tc>
      </w:tr>
      <w:tr w:rsidR="0008254C" w:rsidRPr="003F3250" w14:paraId="08658E28" w14:textId="77777777" w:rsidTr="00FF2588">
        <w:trPr>
          <w:jc w:val="center"/>
        </w:trPr>
        <w:tc>
          <w:tcPr>
            <w:tcW w:w="1871" w:type="dxa"/>
            <w:vAlign w:val="center"/>
          </w:tcPr>
          <w:p w14:paraId="21807D39" w14:textId="77777777" w:rsidR="0008254C" w:rsidRPr="003F3250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Unidad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de 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</w:t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edida</w:t>
            </w:r>
          </w:p>
        </w:tc>
        <w:tc>
          <w:tcPr>
            <w:tcW w:w="3855" w:type="dxa"/>
            <w:vAlign w:val="center"/>
          </w:tcPr>
          <w:p w14:paraId="5950C514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$</w:t>
            </w:r>
          </w:p>
        </w:tc>
        <w:tc>
          <w:tcPr>
            <w:tcW w:w="3855" w:type="dxa"/>
            <w:vAlign w:val="center"/>
          </w:tcPr>
          <w:p w14:paraId="0AA57426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Puntos y $</w:t>
            </w:r>
          </w:p>
        </w:tc>
      </w:tr>
      <w:tr w:rsidR="0008254C" w:rsidRPr="006271A7" w14:paraId="114C0978" w14:textId="77777777" w:rsidTr="00FF2588">
        <w:trPr>
          <w:jc w:val="center"/>
        </w:trPr>
        <w:tc>
          <w:tcPr>
            <w:tcW w:w="1871" w:type="dxa"/>
            <w:vAlign w:val="center"/>
          </w:tcPr>
          <w:p w14:paraId="3B0B386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3855" w:type="dxa"/>
            <w:vAlign w:val="center"/>
          </w:tcPr>
          <w:p w14:paraId="3880614D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3855" w:type="dxa"/>
            <w:vAlign w:val="center"/>
          </w:tcPr>
          <w:p w14:paraId="30218730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Presupuesto del </w:t>
            </w:r>
            <w:proofErr w:type="spellStart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Release</w:t>
            </w:r>
            <w:proofErr w:type="spellEnd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035933A5" w14:textId="77777777" w:rsidTr="00FF2588">
        <w:trPr>
          <w:jc w:val="center"/>
        </w:trPr>
        <w:tc>
          <w:tcPr>
            <w:tcW w:w="1871" w:type="dxa"/>
            <w:vAlign w:val="center"/>
          </w:tcPr>
          <w:p w14:paraId="2D13E995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Baseline</w:t>
            </w:r>
            <w:proofErr w:type="spellEnd"/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6FF4BA50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3855" w:type="dxa"/>
            <w:vAlign w:val="center"/>
          </w:tcPr>
          <w:p w14:paraId="1A9C9051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en cada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9F30705" w14:textId="77777777" w:rsidTr="00FF2588">
        <w:trPr>
          <w:jc w:val="center"/>
        </w:trPr>
        <w:tc>
          <w:tcPr>
            <w:tcW w:w="1871" w:type="dxa"/>
            <w:vAlign w:val="center"/>
          </w:tcPr>
          <w:p w14:paraId="101EE79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PV</w:t>
            </w:r>
          </w:p>
        </w:tc>
        <w:tc>
          <w:tcPr>
            <w:tcW w:w="3855" w:type="dxa"/>
            <w:vAlign w:val="center"/>
          </w:tcPr>
          <w:p w14:paraId="0CA7F4A9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que espera realizarse para un momento del proyecto.</w:t>
            </w:r>
          </w:p>
        </w:tc>
        <w:tc>
          <w:tcPr>
            <w:tcW w:w="3855" w:type="dxa"/>
            <w:vAlign w:val="center"/>
          </w:tcPr>
          <w:p w14:paraId="2261B896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6EEEBD7B" w14:textId="77777777" w:rsidTr="00FF2588">
        <w:trPr>
          <w:jc w:val="center"/>
        </w:trPr>
        <w:tc>
          <w:tcPr>
            <w:tcW w:w="1871" w:type="dxa"/>
            <w:vAlign w:val="center"/>
          </w:tcPr>
          <w:p w14:paraId="1B610AF5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EV</w:t>
            </w:r>
          </w:p>
        </w:tc>
        <w:tc>
          <w:tcPr>
            <w:tcW w:w="3855" w:type="dxa"/>
            <w:vAlign w:val="center"/>
          </w:tcPr>
          <w:p w14:paraId="74EE1F0F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realizado para un momento del proyecto.</w:t>
            </w:r>
          </w:p>
        </w:tc>
        <w:tc>
          <w:tcPr>
            <w:tcW w:w="3855" w:type="dxa"/>
            <w:vAlign w:val="center"/>
          </w:tcPr>
          <w:p w14:paraId="6E2A7C48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realmente se completaron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3C0BBF8B" w14:textId="77777777" w:rsidTr="00FF2588">
        <w:trPr>
          <w:jc w:val="center"/>
        </w:trPr>
        <w:tc>
          <w:tcPr>
            <w:tcW w:w="1871" w:type="dxa"/>
            <w:vAlign w:val="center"/>
          </w:tcPr>
          <w:p w14:paraId="57E8041B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AC</w:t>
            </w:r>
          </w:p>
        </w:tc>
        <w:tc>
          <w:tcPr>
            <w:tcW w:w="3855" w:type="dxa"/>
            <w:vAlign w:val="center"/>
          </w:tcPr>
          <w:p w14:paraId="7AF2535A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real del trabajo realizado acumulado para un momento del proyecto.</w:t>
            </w:r>
          </w:p>
        </w:tc>
        <w:tc>
          <w:tcPr>
            <w:tcW w:w="3855" w:type="dxa"/>
            <w:vAlign w:val="center"/>
          </w:tcPr>
          <w:p w14:paraId="3D7491D7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Costo real acumulado de los puntos </w:t>
            </w:r>
            <w:proofErr w:type="spellStart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copletados</w:t>
            </w:r>
            <w:proofErr w:type="spellEnd"/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C054B39" w14:textId="77777777" w:rsidTr="00FF2588">
        <w:trPr>
          <w:jc w:val="center"/>
        </w:trPr>
        <w:tc>
          <w:tcPr>
            <w:tcW w:w="1871" w:type="dxa"/>
            <w:vAlign w:val="center"/>
          </w:tcPr>
          <w:p w14:paraId="29C01A8E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3855" w:type="dxa"/>
            <w:vAlign w:val="center"/>
          </w:tcPr>
          <w:p w14:paraId="49C77202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EV/AC.</w:t>
            </w:r>
          </w:p>
        </w:tc>
        <w:tc>
          <w:tcPr>
            <w:tcW w:w="3855" w:type="dxa"/>
            <w:vAlign w:val="center"/>
          </w:tcPr>
          <w:p w14:paraId="036D87F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Costo estimado por punto, dividido por el costo real por punto.</w:t>
            </w:r>
          </w:p>
        </w:tc>
      </w:tr>
      <w:tr w:rsidR="0008254C" w14:paraId="0D933901" w14:textId="77777777" w:rsidTr="00FF2588">
        <w:trPr>
          <w:jc w:val="center"/>
        </w:trPr>
        <w:tc>
          <w:tcPr>
            <w:tcW w:w="1871" w:type="dxa"/>
            <w:vAlign w:val="center"/>
          </w:tcPr>
          <w:p w14:paraId="12238A4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  <w:t>SPI</w:t>
            </w:r>
          </w:p>
        </w:tc>
        <w:tc>
          <w:tcPr>
            <w:tcW w:w="3855" w:type="dxa"/>
            <w:vAlign w:val="center"/>
          </w:tcPr>
          <w:p w14:paraId="787D4F1C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EV/PV.</w:t>
            </w:r>
          </w:p>
        </w:tc>
        <w:tc>
          <w:tcPr>
            <w:tcW w:w="3855" w:type="dxa"/>
            <w:vAlign w:val="center"/>
          </w:tcPr>
          <w:p w14:paraId="7A50ECA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Cantidad de puntos entregados, dividido por la cantidad estimada de puntos.</w:t>
            </w:r>
          </w:p>
        </w:tc>
      </w:tr>
    </w:tbl>
    <w:p w14:paraId="378D7C3B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0044C405" w14:textId="6920AA70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8EF6B9D" w14:textId="34003190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67A3EC0" w14:textId="1AC612A2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proofErr w:type="gramEnd"/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proofErr w:type="gramEnd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2F5981A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de datos y de procesamiento de esos datos.</w:t>
      </w:r>
    </w:p>
    <w:p w14:paraId="2E924070" w14:textId="15DEA782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0A633E" w:rsidRDefault="000E1F6E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0A633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0A633E" w:rsidRDefault="00091002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0A633E" w:rsidRDefault="00AB1C8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0A633E" w:rsidRDefault="00841128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no conocemos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proofErr w:type="gramStart"/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proofErr w:type="gram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C5383D">
      <w:pPr>
        <w:pStyle w:val="Prrafodelista"/>
        <w:numPr>
          <w:ilvl w:val="0"/>
          <w:numId w:val="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</w:t>
      </w:r>
      <w:proofErr w:type="spellStart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1B5F6A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proofErr w:type="gramEnd"/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5BC646F" w:rsidR="00116122" w:rsidRPr="0065426E" w:rsidRDefault="00116122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Algoritmo de 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280BE124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sistema que utiliza dos claves (una clave pública -para cifrar- y una clave privada -para descifrar-)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C5383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7B7F1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257A13" w:rsidRDefault="00257A13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195CAC15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así,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47EE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DB7A56" w:rsidRDefault="00F47EE5" w:rsidP="00C5383D">
      <w:pPr>
        <w:pStyle w:val="Prrafodelista"/>
        <w:numPr>
          <w:ilvl w:val="0"/>
          <w:numId w:val="12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DB7A56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A41962" w:rsidRDefault="00F3677B" w:rsidP="00C5383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5C524B00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“</w:t>
      </w:r>
      <w:proofErr w:type="spellStart"/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543EF751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la alteración de la información contenida en los bloques es casi imposible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604D3C2B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Libre de errores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53987A89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si un número suficiente de nodos logra hacerse con el control de más del 50%, pasa a ser la mayoría, pudiendo</w:t>
      </w:r>
      <w:r w:rsid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crear “una nueva realidad”.</w:t>
      </w:r>
    </w:p>
    <w:p w14:paraId="57BAF536" w14:textId="0BAC7525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proof</w:t>
      </w:r>
      <w:proofErr w:type="spellEnd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of</w:t>
      </w:r>
      <w:proofErr w:type="spellEnd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work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fuerza bruta empleada.</w:t>
      </w:r>
    </w:p>
    <w:p w14:paraId="41F19B41" w14:textId="3F4151F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información de cada copia de la </w:t>
      </w:r>
      <w:proofErr w:type="spellStart"/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inmenso.</w:t>
      </w:r>
    </w:p>
    <w:p w14:paraId="750ABF6C" w14:textId="65E00B8B" w:rsidR="00F3677B" w:rsidRPr="002003FC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341D79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fuerza bruta (el minado) para obtener recompensas.</w:t>
      </w:r>
    </w:p>
    <w:p w14:paraId="781FE7F8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conocen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(no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anónimos).</w:t>
      </w:r>
    </w:p>
    <w:p w14:paraId="7B130C74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almacena información en sí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dentro de la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sino los hashes de esa información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0BAD974" w14:textId="185BD68F" w:rsidR="00255D2C" w:rsidRPr="00255D2C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255D2C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77583298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Recursos Humanos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816DDC" w:rsidRDefault="003A713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4D0A4A4F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Generar sinergia entre los miembros del equipo.</w:t>
      </w:r>
    </w:p>
    <w:p w14:paraId="7A0271C3" w14:textId="533AB202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816DDC" w:rsidRDefault="00E12E2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45F4C5A5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 y personas a las tareas.</w:t>
      </w:r>
    </w:p>
    <w:p w14:paraId="14F04FA3" w14:textId="5A4F1A4A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0E0CBDE0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62C0EE" w14:textId="47D24773" w:rsidR="0061068A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Pirámide </w:t>
      </w:r>
      <w:r w:rsidR="003535D3"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Motivacional </w:t>
      </w: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61068A"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jerarquía de necesidades humanas, en donde los humanos desarrollamos necesidades/deseos más elevados conforme se van satisfaciendo las necesidades más básicas.</w:t>
      </w:r>
    </w:p>
    <w:p w14:paraId="26CD37D2" w14:textId="77777777" w:rsidR="0061068A" w:rsidRPr="00816DDC" w:rsidRDefault="0061068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70C08EAE" w14:textId="23A719F3" w:rsidR="00C46263" w:rsidRPr="00816DDC" w:rsidRDefault="0061068A" w:rsidP="00C5383D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Las necesidades superiores ocupan nuestra atención solamente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855E9" w14:paraId="7CE46D01" w14:textId="77777777" w:rsidTr="00B855E9">
        <w:tc>
          <w:tcPr>
            <w:tcW w:w="4248" w:type="dxa"/>
          </w:tcPr>
          <w:p w14:paraId="5BE9C98F" w14:textId="07254A2A" w:rsidR="00B855E9" w:rsidRPr="00B855E9" w:rsidRDefault="00B855E9" w:rsidP="00B855E9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70FF2A" wp14:editId="39AC809A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32E64765" w14:textId="77777777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202CBB3D" w14:textId="4AC60A36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6D45A17C" w14:textId="77777777" w:rsid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0FDA8EDB" w14:textId="29CE6000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301D4253" w14:textId="1AEA64AA" w:rsidR="00B855E9" w:rsidRDefault="00B855E9" w:rsidP="00B855E9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35B85038" w14:textId="119781FD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7AEA3AFF" w14:textId="0E4CF346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06E653DB" w14:textId="6C8555E7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</w:t>
            </w:r>
            <w:r w:rsidR="0019758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tener empleo, casa, etc.</w:t>
            </w:r>
          </w:p>
          <w:p w14:paraId="4EA72287" w14:textId="446F548A" w:rsid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5E25B49E" w14:textId="1C31EF20" w:rsidR="00C46263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ambos ganan).</w:t>
      </w:r>
    </w:p>
    <w:p w14:paraId="5BA298F8" w14:textId="01872504" w:rsidR="00C46263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816DDC" w:rsidRDefault="00F03F21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816DDC" w:rsidRDefault="00B855E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21497" w14:textId="77777777" w:rsidR="00C5383D" w:rsidRDefault="00C5383D" w:rsidP="00DF60D2">
      <w:pPr>
        <w:spacing w:after="0" w:line="240" w:lineRule="auto"/>
      </w:pPr>
      <w:r>
        <w:separator/>
      </w:r>
    </w:p>
  </w:endnote>
  <w:endnote w:type="continuationSeparator" w:id="0">
    <w:p w14:paraId="721D8965" w14:textId="77777777" w:rsidR="00C5383D" w:rsidRDefault="00C5383D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AC024" w14:textId="77777777" w:rsidR="00C5383D" w:rsidRDefault="00C5383D" w:rsidP="00DF60D2">
      <w:pPr>
        <w:spacing w:after="0" w:line="240" w:lineRule="auto"/>
      </w:pPr>
      <w:r>
        <w:separator/>
      </w:r>
    </w:p>
  </w:footnote>
  <w:footnote w:type="continuationSeparator" w:id="0">
    <w:p w14:paraId="5001DDFD" w14:textId="77777777" w:rsidR="00C5383D" w:rsidRDefault="00C5383D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1B5F6A" w:rsidRPr="00CF7195" w:rsidRDefault="001B5F6A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1B5F6A" w:rsidRDefault="001B5F6A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1B5F6A" w:rsidRPr="00161290" w:rsidRDefault="001B5F6A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1B5F6A" w:rsidRPr="00DD14FB" w:rsidRDefault="001B5F6A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1B5F6A" w:rsidRPr="004160F3" w:rsidRDefault="001B5F6A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1B5F6A" w:rsidRPr="00D44AA7" w:rsidRDefault="001B5F6A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proofErr w:type="spellStart"/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proofErr w:type="spellEnd"/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66CA0"/>
    <w:rsid w:val="00073110"/>
    <w:rsid w:val="000803CC"/>
    <w:rsid w:val="0008254C"/>
    <w:rsid w:val="00083241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F6E"/>
    <w:rsid w:val="000E3C62"/>
    <w:rsid w:val="000F0BDC"/>
    <w:rsid w:val="000F0FC5"/>
    <w:rsid w:val="000F2E8B"/>
    <w:rsid w:val="00101266"/>
    <w:rsid w:val="00102670"/>
    <w:rsid w:val="00106180"/>
    <w:rsid w:val="00116122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90C52"/>
    <w:rsid w:val="0019390C"/>
    <w:rsid w:val="00193B5A"/>
    <w:rsid w:val="00197585"/>
    <w:rsid w:val="001A085F"/>
    <w:rsid w:val="001A7B91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82388"/>
    <w:rsid w:val="00282BF8"/>
    <w:rsid w:val="002919F2"/>
    <w:rsid w:val="00291F34"/>
    <w:rsid w:val="00292D26"/>
    <w:rsid w:val="002937D3"/>
    <w:rsid w:val="00297548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35D3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5BFC"/>
    <w:rsid w:val="003A185B"/>
    <w:rsid w:val="003A7136"/>
    <w:rsid w:val="003A7AF3"/>
    <w:rsid w:val="003B2AC7"/>
    <w:rsid w:val="003B4784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AEC"/>
    <w:rsid w:val="004304FA"/>
    <w:rsid w:val="00437FBA"/>
    <w:rsid w:val="00445628"/>
    <w:rsid w:val="00445861"/>
    <w:rsid w:val="004507D7"/>
    <w:rsid w:val="004534B8"/>
    <w:rsid w:val="00466839"/>
    <w:rsid w:val="00471048"/>
    <w:rsid w:val="004811A2"/>
    <w:rsid w:val="004843E5"/>
    <w:rsid w:val="004848FD"/>
    <w:rsid w:val="004859EE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A1E23"/>
    <w:rsid w:val="005A309D"/>
    <w:rsid w:val="005C424A"/>
    <w:rsid w:val="005C443F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C6EF5"/>
    <w:rsid w:val="006D4AA8"/>
    <w:rsid w:val="006D6A1B"/>
    <w:rsid w:val="00701E87"/>
    <w:rsid w:val="007139DC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9414C"/>
    <w:rsid w:val="007A11E3"/>
    <w:rsid w:val="007A477B"/>
    <w:rsid w:val="007B6955"/>
    <w:rsid w:val="007B6C4C"/>
    <w:rsid w:val="007B7F14"/>
    <w:rsid w:val="007C5A54"/>
    <w:rsid w:val="007C797E"/>
    <w:rsid w:val="007D1A6D"/>
    <w:rsid w:val="007D7FF1"/>
    <w:rsid w:val="007F0414"/>
    <w:rsid w:val="0080165A"/>
    <w:rsid w:val="00804075"/>
    <w:rsid w:val="00811620"/>
    <w:rsid w:val="00811EC1"/>
    <w:rsid w:val="0081678A"/>
    <w:rsid w:val="00816DDC"/>
    <w:rsid w:val="00821BE3"/>
    <w:rsid w:val="008226DA"/>
    <w:rsid w:val="00822B1A"/>
    <w:rsid w:val="00822CA0"/>
    <w:rsid w:val="0083024C"/>
    <w:rsid w:val="00841128"/>
    <w:rsid w:val="00841FC7"/>
    <w:rsid w:val="00842950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B11D2"/>
    <w:rsid w:val="008B7B5F"/>
    <w:rsid w:val="008E2768"/>
    <w:rsid w:val="008E45FA"/>
    <w:rsid w:val="008F0068"/>
    <w:rsid w:val="00900200"/>
    <w:rsid w:val="009033DE"/>
    <w:rsid w:val="009055B2"/>
    <w:rsid w:val="009058CC"/>
    <w:rsid w:val="0091463C"/>
    <w:rsid w:val="00915873"/>
    <w:rsid w:val="00916650"/>
    <w:rsid w:val="00921B09"/>
    <w:rsid w:val="009222D4"/>
    <w:rsid w:val="00932573"/>
    <w:rsid w:val="009472DF"/>
    <w:rsid w:val="00951F9A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2312C"/>
    <w:rsid w:val="00A30CA0"/>
    <w:rsid w:val="00A330AD"/>
    <w:rsid w:val="00A3333C"/>
    <w:rsid w:val="00A41485"/>
    <w:rsid w:val="00A414FF"/>
    <w:rsid w:val="00A41962"/>
    <w:rsid w:val="00A64DE9"/>
    <w:rsid w:val="00A75019"/>
    <w:rsid w:val="00AA130F"/>
    <w:rsid w:val="00AA377B"/>
    <w:rsid w:val="00AA57AC"/>
    <w:rsid w:val="00AB1C80"/>
    <w:rsid w:val="00AB2A64"/>
    <w:rsid w:val="00AB49F5"/>
    <w:rsid w:val="00AC009B"/>
    <w:rsid w:val="00AC1F6A"/>
    <w:rsid w:val="00AD5C33"/>
    <w:rsid w:val="00AE1FDA"/>
    <w:rsid w:val="00AE2119"/>
    <w:rsid w:val="00AE603A"/>
    <w:rsid w:val="00B1050D"/>
    <w:rsid w:val="00B11436"/>
    <w:rsid w:val="00B2220A"/>
    <w:rsid w:val="00B24F38"/>
    <w:rsid w:val="00B34371"/>
    <w:rsid w:val="00B348C2"/>
    <w:rsid w:val="00B37D19"/>
    <w:rsid w:val="00B4545F"/>
    <w:rsid w:val="00B4661D"/>
    <w:rsid w:val="00B4799A"/>
    <w:rsid w:val="00B505E0"/>
    <w:rsid w:val="00B71FD8"/>
    <w:rsid w:val="00B7751C"/>
    <w:rsid w:val="00B855E9"/>
    <w:rsid w:val="00B90478"/>
    <w:rsid w:val="00B92ED6"/>
    <w:rsid w:val="00B96B85"/>
    <w:rsid w:val="00BA26B3"/>
    <w:rsid w:val="00BC0CF1"/>
    <w:rsid w:val="00BC4942"/>
    <w:rsid w:val="00BC655F"/>
    <w:rsid w:val="00BC7FB4"/>
    <w:rsid w:val="00BD20A3"/>
    <w:rsid w:val="00BD23F2"/>
    <w:rsid w:val="00BD3B09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5705"/>
    <w:rsid w:val="00CB4664"/>
    <w:rsid w:val="00CC3B1C"/>
    <w:rsid w:val="00CC44BE"/>
    <w:rsid w:val="00CE164A"/>
    <w:rsid w:val="00CF0C01"/>
    <w:rsid w:val="00CF7195"/>
    <w:rsid w:val="00D01F6A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84C70"/>
    <w:rsid w:val="00D959E0"/>
    <w:rsid w:val="00DA0777"/>
    <w:rsid w:val="00DA50E1"/>
    <w:rsid w:val="00DB0A25"/>
    <w:rsid w:val="00DB7A56"/>
    <w:rsid w:val="00DD14F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4F97"/>
    <w:rsid w:val="00E57A77"/>
    <w:rsid w:val="00E67AE3"/>
    <w:rsid w:val="00E80D53"/>
    <w:rsid w:val="00E8660D"/>
    <w:rsid w:val="00E90BEA"/>
    <w:rsid w:val="00E90D58"/>
    <w:rsid w:val="00E96785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7398"/>
    <w:rsid w:val="00F1346C"/>
    <w:rsid w:val="00F2564E"/>
    <w:rsid w:val="00F25F5C"/>
    <w:rsid w:val="00F26407"/>
    <w:rsid w:val="00F3677B"/>
    <w:rsid w:val="00F47EE5"/>
    <w:rsid w:val="00F5032A"/>
    <w:rsid w:val="00F5790A"/>
    <w:rsid w:val="00F615CC"/>
    <w:rsid w:val="00F644F0"/>
    <w:rsid w:val="00F84461"/>
    <w:rsid w:val="00F8740C"/>
    <w:rsid w:val="00FA0CC5"/>
    <w:rsid w:val="00FA4B9B"/>
    <w:rsid w:val="00FB043C"/>
    <w:rsid w:val="00FB07DB"/>
    <w:rsid w:val="00FB0A9D"/>
    <w:rsid w:val="00FB5A3A"/>
    <w:rsid w:val="00FC0970"/>
    <w:rsid w:val="00FC546C"/>
    <w:rsid w:val="00FC7159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26</Pages>
  <Words>7707</Words>
  <Characters>42390</Characters>
  <Application>Microsoft Office Word</Application>
  <DocSecurity>0</DocSecurity>
  <Lines>353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329</cp:revision>
  <cp:lastPrinted>2022-05-30T17:37:00Z</cp:lastPrinted>
  <dcterms:created xsi:type="dcterms:W3CDTF">2022-04-18T22:06:00Z</dcterms:created>
  <dcterms:modified xsi:type="dcterms:W3CDTF">2022-06-21T05:00:00Z</dcterms:modified>
</cp:coreProperties>
</file>