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6C6EF5" w:rsidRPr="00C37AE7" w14:paraId="0A8D8706" w14:textId="77777777" w:rsidTr="00C37AE7">
        <w:trPr>
          <w:trHeight w:val="510"/>
        </w:trPr>
        <w:tc>
          <w:tcPr>
            <w:tcW w:w="9628" w:type="dxa"/>
            <w:shd w:val="clear" w:color="auto" w:fill="4472C4" w:themeFill="accent1"/>
            <w:vAlign w:val="center"/>
          </w:tcPr>
          <w:p w14:paraId="5D93CF88" w14:textId="1E610DD5" w:rsidR="006C6EF5" w:rsidRPr="00C37AE7" w:rsidRDefault="006C6EF5" w:rsidP="00783D32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CLASE 1 – CONTROL Y SEGUIMIENTO DE PROYECTOS</w:t>
            </w:r>
          </w:p>
        </w:tc>
      </w:tr>
    </w:tbl>
    <w:p w14:paraId="4A853E49" w14:textId="0FBE4FCD" w:rsidR="000E06BF" w:rsidRPr="001556FE" w:rsidRDefault="000E06BF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Metodologías y Estándares</w:t>
      </w:r>
    </w:p>
    <w:p w14:paraId="34856AC2" w14:textId="07E48A4F" w:rsidR="00D67688" w:rsidRPr="006C6EF5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 una cadena de trabajo, donde la información 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viaja entre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distintos actores, hay un riesgo serio de que la información sufra distorsiones que al final del camino genere un desvío extraordinario.</w:t>
      </w:r>
    </w:p>
    <w:p w14:paraId="4E8F0AAD" w14:textId="466F17A1" w:rsidR="00783D32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Algunas fallas que se pueden evitar o disminuir </w:t>
      </w:r>
      <w:r w:rsid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son:</w:t>
      </w:r>
    </w:p>
    <w:p w14:paraId="1D7601A3" w14:textId="43689A5F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Falta de coordinación de recursos y actividades.</w:t>
      </w:r>
    </w:p>
    <w:p w14:paraId="1EF71757" w14:textId="0E8AFE3A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Productos finales que no representan lo que el cliente esperaba.</w:t>
      </w:r>
    </w:p>
    <w:p w14:paraId="05479E7D" w14:textId="305CCA85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Proyectos que terminan fuera de tiempo y consumen más dinero del planificado.</w:t>
      </w:r>
    </w:p>
    <w:p w14:paraId="72D21D31" w14:textId="3E2163FC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Planificación inadecuada de recursos y actividades.</w:t>
      </w:r>
    </w:p>
    <w:p w14:paraId="220593CA" w14:textId="3DF94252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Falta de conocimiento del estado real del proyecto.</w:t>
      </w:r>
    </w:p>
    <w:p w14:paraId="401F4922" w14:textId="35EAB640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Alcance del proyecto poco definido y falta de gestión de los cambios al mismo.</w:t>
      </w:r>
    </w:p>
    <w:p w14:paraId="5E3861EE" w14:textId="41A29248" w:rsidR="007639EA" w:rsidRPr="006C6EF5" w:rsidRDefault="00783D32" w:rsidP="001D4140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Tales fallas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pueden tratar mediante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distintas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metodologías de gestión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(estándares)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, como la PMI (de EEUU) o la PRINCE2 (de Europa; calza mejor con proyectos grandes y complejos).</w:t>
      </w:r>
    </w:p>
    <w:p w14:paraId="019DB41D" w14:textId="105DC762" w:rsidR="000E06BF" w:rsidRPr="00783D32" w:rsidRDefault="00783D32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bookmarkStart w:id="0" w:name="_Hlk101824366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PROYECTO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esfuerzo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temporal 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(tienen principio y fin definidos) 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comprometido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con la creación de un producto</w:t>
      </w:r>
      <w:r w:rsidR="00351C21">
        <w:rPr>
          <w:rFonts w:ascii="Chaparral Pro" w:hAnsi="Chaparral Pro"/>
          <w:color w:val="4472C4" w:themeColor="accent1"/>
          <w:sz w:val="24"/>
          <w:szCs w:val="24"/>
          <w:lang w:val="es-ES"/>
        </w:rPr>
        <w:t>/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servicio de resultado único.</w:t>
      </w:r>
    </w:p>
    <w:p w14:paraId="08E3AFB5" w14:textId="629641C1" w:rsidR="007639EA" w:rsidRPr="006C6EF5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temporales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el proyecto termina cuando ha alcanzado sus objetivos o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bien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resulta claro que no pueden alcanzarse o bien la necesidad del proyecto ya no existe.</w:t>
      </w:r>
    </w:p>
    <w:p w14:paraId="0452C9A3" w14:textId="396578FB" w:rsidR="00AA130F" w:rsidRPr="006C6EF5" w:rsidRDefault="00E07381" w:rsidP="001556FE">
      <w:pPr>
        <w:pStyle w:val="Prrafodelista"/>
        <w:numPr>
          <w:ilvl w:val="1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actividad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es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 mantenimiento realizada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una vez entregado el producto/servicio puede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ser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tareas pequeñas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o bien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tareas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de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mayor envergadura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(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cuales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 su vez otro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proyecto).</w:t>
      </w:r>
    </w:p>
    <w:p w14:paraId="01DCD9EF" w14:textId="6C311517" w:rsidR="00AE2119" w:rsidRPr="006C6EF5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de elaboración progresiva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avanzan en pasos e incrementos continuos.</w:t>
      </w:r>
    </w:p>
    <w:p w14:paraId="6AB7326B" w14:textId="1308314F" w:rsidR="00B71FD8" w:rsidRPr="001556FE" w:rsidRDefault="007A477B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Gestión del Proyecto </w:t>
      </w:r>
      <w:r w:rsidRPr="001556F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s-ES"/>
        </w:rPr>
        <w:t>→</w:t>
      </w: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B71FD8"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“Talle Único” vs “A medida”</w:t>
      </w:r>
    </w:p>
    <w:p w14:paraId="1BAF51B5" w14:textId="473B10AC" w:rsidR="00B71FD8" w:rsidRPr="006C6EF5" w:rsidRDefault="00B71FD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En términos generales, siempre conviene manejarse con algunos aspectos estándar generales y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>,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después, como todo proyecto es único, 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>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1556FE" w:rsidRPr="006C6EF5" w14:paraId="64E5E309" w14:textId="77777777" w:rsidTr="00371CA7">
        <w:trPr>
          <w:trHeight w:val="510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75D31136" w14:textId="77777777" w:rsidR="00B71FD8" w:rsidRPr="006C6EF5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3D48360F" w14:textId="76013E67" w:rsidR="00B71FD8" w:rsidRPr="006C6EF5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164EB797" w14:textId="2D11B0EC" w:rsidR="00B71FD8" w:rsidRPr="006C6EF5" w:rsidRDefault="0078684B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A</w:t>
            </w:r>
            <w:r w:rsidR="00B71FD8" w:rsidRPr="006C6EF5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Medida</w:t>
            </w:r>
          </w:p>
        </w:tc>
      </w:tr>
      <w:tr w:rsidR="001556FE" w:rsidRPr="006C6EF5" w14:paraId="52BB0823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243BF89" w14:textId="066C754F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5C17E0DB" w14:textId="554A2E77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Triple restricción </w:t>
            </w:r>
            <w:r w:rsidRPr="006C6EF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s-ES"/>
              </w:rPr>
              <w:t>→</w:t>
            </w: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1B1A1597" w14:textId="12F981A3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1556FE" w:rsidRPr="006C6EF5" w14:paraId="307EF5B6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40F16" w14:textId="1D6F7F92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2433C02C" w14:textId="5478B61C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70601127" w14:textId="08AE9179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Plan inicial y</w:t>
            </w:r>
            <w:r w:rsidR="001556FE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replanificación </w:t>
            </w: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cuando es necesario.</w:t>
            </w:r>
          </w:p>
        </w:tc>
      </w:tr>
      <w:tr w:rsidR="001556FE" w:rsidRPr="006C6EF5" w14:paraId="33D9B68B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1A51A5E" w14:textId="366CBE27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Enfoque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 Dirección</w:t>
            </w:r>
          </w:p>
        </w:tc>
        <w:tc>
          <w:tcPr>
            <w:tcW w:w="3798" w:type="dxa"/>
            <w:vAlign w:val="center"/>
          </w:tcPr>
          <w:p w14:paraId="05F1340F" w14:textId="43740ECC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1166E7DD" w14:textId="140E392E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1556FE" w:rsidRPr="006C6EF5" w14:paraId="2BC40B46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423CC13F" w14:textId="2712EE76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Trabajo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2FCE640E" w14:textId="63E0D5B9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E14295" w14:textId="66BF9914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1556FE" w:rsidRPr="006C6EF5" w14:paraId="2DCEC049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468458D5" w14:textId="0AF5378D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Control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5E50C682" w14:textId="21658178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5BDC4EFA" w14:textId="1F350344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1556FE" w:rsidRPr="006C6EF5" w14:paraId="17EB81D8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AF1384D" w14:textId="4F571D6E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33099A78" w14:textId="3DF07CCB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1277C5CA" w14:textId="4A0DE3BA" w:rsidR="00B71FD8" w:rsidRPr="006C6EF5" w:rsidRDefault="001556FE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A</w:t>
            </w:r>
            <w:r w:rsidR="00B71FD8"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dapta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da</w:t>
            </w:r>
            <w:r w:rsidR="00B71FD8"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 la complejidad e incertidumbre del proyecto.</w:t>
            </w:r>
          </w:p>
        </w:tc>
      </w:tr>
    </w:tbl>
    <w:p w14:paraId="4E66667C" w14:textId="3C586244" w:rsidR="000E06BF" w:rsidRPr="0078684B" w:rsidRDefault="00E8660D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lastRenderedPageBreak/>
        <w:t xml:space="preserve">Ciclo PDCA </w:t>
      </w:r>
      <w:r w:rsidR="00367FA6"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>(</w:t>
      </w:r>
      <w:r w:rsidRPr="0078684B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n-US"/>
        </w:rPr>
        <w:t>Plan-Do-Check-Act</w:t>
      </w:r>
      <w:r w:rsidR="00367FA6"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>)</w:t>
      </w:r>
    </w:p>
    <w:p w14:paraId="0E99C00B" w14:textId="5D439D16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Plan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identificar y analizar el problema.</w:t>
      </w:r>
    </w:p>
    <w:p w14:paraId="05EE3AD3" w14:textId="4BFFA43D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Do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elaborar e implementar una soluci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>n.</w:t>
      </w:r>
    </w:p>
    <w:p w14:paraId="294C96A5" w14:textId="31C3CBDD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Check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evaluar los resultados.</w:t>
      </w:r>
    </w:p>
    <w:p w14:paraId="3F70BE05" w14:textId="700607B8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Act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aplicar acciones correctivas si es necesario. Finalmente, si el resultado fue exitoso, estandarizar la soluci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>n y capitalizarla en nuevas oportunidades.</w:t>
      </w:r>
    </w:p>
    <w:p w14:paraId="219E784F" w14:textId="25BE97E2" w:rsidR="00101266" w:rsidRPr="001556FE" w:rsidRDefault="00101266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Fases del Proyecto</w:t>
      </w:r>
    </w:p>
    <w:p w14:paraId="07BF5902" w14:textId="53914BBE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Pre-Proyecto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revisa la idea a fin de proveer la informaci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n necesaria para decidir si se comienza el proyecto, determinando factibilidades t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cnicas y econ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micas.</w:t>
      </w:r>
    </w:p>
    <w:p w14:paraId="3B0EF5DF" w14:textId="1334EEA8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Inicio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trata de que todos los involucrados entiendan qu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producir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á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el proyecto, cu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á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ndo, con qu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costos, con qué calidad, elaborando un plan que permita realizarlo.</w:t>
      </w:r>
    </w:p>
    <w:p w14:paraId="3CC909AD" w14:textId="645217F9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Ejecución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 xml:space="preserve">realiza el 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trabajo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>per se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, se controla el flujo de trabajo de los equipos, se gestionan riesgos y problemas y se informan los avances del proyecto.</w:t>
      </w:r>
    </w:p>
    <w:p w14:paraId="0F8360A5" w14:textId="4A4D8B4A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Cierre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comprueba que todo se haya realizado y se informa c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mo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 xml:space="preserve">finalizó 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el proyecto.</w:t>
      </w:r>
    </w:p>
    <w:p w14:paraId="7244E1C2" w14:textId="3A6B5192" w:rsidR="000E06BF" w:rsidRPr="001556FE" w:rsidRDefault="000E06BF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Riesgos y Problemas</w:t>
      </w:r>
    </w:p>
    <w:p w14:paraId="6259D9DC" w14:textId="0D737CA1" w:rsidR="000E06BF" w:rsidRDefault="0078684B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RIESGO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C95705"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evento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posible 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que, si sucede, tiene un efecto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sobre los 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objetivos del proyecto.</w:t>
      </w:r>
    </w:p>
    <w:p w14:paraId="1392CF54" w14:textId="344431EB" w:rsidR="00092C4A" w:rsidRPr="00822C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Características</w:t>
      </w:r>
      <w:r w:rsidR="00822CA0"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del Riesgo</w:t>
      </w: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0CFE1F89" w14:textId="0D6CBEF1" w:rsidR="00C95705" w:rsidRPr="006C6EF5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</w:t>
      </w:r>
      <w:r w:rsidR="00092C4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stán presentes en todos los proyectos.</w:t>
      </w:r>
    </w:p>
    <w:p w14:paraId="7D56B550" w14:textId="77777777" w:rsidR="00822CA0" w:rsidRPr="006C6EF5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ueden ser negativos o positivos. Si son positivos, a los riesgos se los conoce como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oportunidades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ED21E04" w14:textId="18ECB67D" w:rsidR="00822CA0" w:rsidRPr="00822CA0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Puede ser un riesgo </w:t>
      </w: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conocid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o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o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 desconocido</w:t>
      </w: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:</w:t>
      </w:r>
    </w:p>
    <w:p w14:paraId="45F09137" w14:textId="667C6F99" w:rsidR="00092C4A" w:rsidRPr="00822CA0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Riesgos conocidos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22CA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riesgos que identificamos y analizamos y para los cuales podemos planificar respuestas.</w:t>
      </w:r>
    </w:p>
    <w:p w14:paraId="3733C06D" w14:textId="35A29FF3" w:rsidR="00092C4A" w:rsidRPr="006C6EF5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Riesgos desconocidos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riesgos que no se pueden gestionar de manera proactiva, pero para lo cual debemos crear un plan de contingencia.</w:t>
      </w:r>
    </w:p>
    <w:p w14:paraId="4E38F4A1" w14:textId="39979FDE" w:rsidR="00092C4A" w:rsidRPr="00822C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Atributos</w:t>
      </w:r>
      <w:r w:rsidR="00822CA0"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del Riesgos</w:t>
      </w: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4AD8A21C" w14:textId="4DBE315A" w:rsidR="00C95705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Probabilidad de ocurrencia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posibilidad de que el riesgo se materialice.</w:t>
      </w:r>
    </w:p>
    <w:p w14:paraId="14782ABB" w14:textId="452772BF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resultado de la materializaci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riesgo.</w:t>
      </w:r>
    </w:p>
    <w:p w14:paraId="1569EB9F" w14:textId="3F9228D5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Severidad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producto de la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probabilidad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por el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5354712" w14:textId="10FFF5FF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Una vez determinada la severidad de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>cada uno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, se debe priorizar (de acuerdo a un criterio, como por ejemplo el de mayor prioridad) cuáles deben gestionarse primero.</w:t>
      </w:r>
    </w:p>
    <w:p w14:paraId="0BBA4C07" w14:textId="248DC4DB" w:rsidR="004B0EA3" w:rsidRPr="006C6EF5" w:rsidRDefault="004B0EA3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Gestión del Riesgo</w:t>
      </w:r>
      <w:r w:rsidR="0078684B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117B26A8" w14:textId="647A2E2A" w:rsidR="00D40053" w:rsidRPr="006C6EF5" w:rsidRDefault="004B0EA3" w:rsidP="00822CA0">
      <w:pPr>
        <w:spacing w:before="120" w:after="0" w:line="276" w:lineRule="auto"/>
        <w:ind w:left="72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Si no es posible evitar </w:t>
      </w:r>
      <w:r w:rsidR="0018340D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su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aparición, será posible gestionarlo mediante el siguiente proceso:</w:t>
      </w:r>
    </w:p>
    <w:p w14:paraId="5C217CB6" w14:textId="514376F7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Identificación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reconocimiento de las fuentes de riesgo y sus consecuencias potenciales.</w:t>
      </w:r>
    </w:p>
    <w:p w14:paraId="15C02DEA" w14:textId="4F6EA63A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Análisis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determinaci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la necesidad de tratamiento del riesgo y la prioridad de su implementación.</w:t>
      </w:r>
    </w:p>
    <w:p w14:paraId="7EDFF266" w14:textId="063EFDE6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Tratamiento o Respuesta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selecci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opciones para actuar sobre el riesgo y la implementaci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las mismas:</w:t>
      </w:r>
    </w:p>
    <w:p w14:paraId="1D574CDC" w14:textId="1BE96E97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Evitar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elimina por completo la amenaza, asegurando que no podrá ocurrir o que no tendrá efecto en el proyecto.</w:t>
      </w:r>
    </w:p>
    <w:p w14:paraId="3BE7EDD9" w14:textId="27EC7946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Transferir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traslada a un tercero todo o parte del impacto negativo de una amenaza, confiriéndole la responsabilidad de su gestión.</w:t>
      </w:r>
    </w:p>
    <w:p w14:paraId="16ADE921" w14:textId="4D5DE734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Mitigar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reducir la probabilidad de ocurrencia y/o el impacto del riesgo a un umbral aceptable.</w:t>
      </w:r>
    </w:p>
    <w:p w14:paraId="2DEECC5B" w14:textId="7D5BF995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Aceptar o Asumir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asume que el riesgo se manifestará y se </w:t>
      </w:r>
      <w:r w:rsidR="0078684B">
        <w:rPr>
          <w:rFonts w:ascii="Chaparral Pro" w:hAnsi="Chaparral Pro"/>
          <w:color w:val="4472C4" w:themeColor="accent1"/>
          <w:sz w:val="24"/>
          <w:szCs w:val="24"/>
          <w:lang w:val="es-ES"/>
        </w:rPr>
        <w:t>debe estar en constante monitoreo de la situación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, aunque sin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tomar acción.</w:t>
      </w:r>
    </w:p>
    <w:p w14:paraId="16E07021" w14:textId="03E42A51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Monitoreo y Revisión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progreso en la implementaci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tratamiento (pueden aparecer nuevos riesgos).</w:t>
      </w:r>
    </w:p>
    <w:p w14:paraId="0064C0C0" w14:textId="7039BAEA" w:rsidR="00822CA0" w:rsidRDefault="0078684B" w:rsidP="0078684B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PRO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BLEMA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822CA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evento, esperado o no, que afecta negativamente los objetivos de un proyecto.</w:t>
      </w:r>
    </w:p>
    <w:p w14:paraId="34433661" w14:textId="3717BBD6" w:rsidR="00822CA0" w:rsidRDefault="0078684B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algo posible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n </w:t>
      </w:r>
      <w:r w:rsidR="00822CA0" w:rsidRPr="0078684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problema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un hecho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, y requiere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una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>acción.</w:t>
      </w:r>
    </w:p>
    <w:p w14:paraId="1189FCA9" w14:textId="77777777" w:rsidR="00822CA0" w:rsidRDefault="00822CA0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problema esperado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 ser 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que se materializa.</w:t>
      </w:r>
    </w:p>
    <w:p w14:paraId="74A9BA19" w14:textId="599C4BD7" w:rsidR="0078684B" w:rsidRDefault="000E06BF" w:rsidP="00DD67C0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Seguimiento y Control</w:t>
      </w:r>
      <w:r w:rsidR="00DD67C0" w:rsidRPr="00DD67C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DD67C0" w:rsidRPr="00DD67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 w:rsidR="00DD67C0" w:rsidRPr="00DD67C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>“</w:t>
      </w:r>
      <w:r w:rsidR="00576DBA" w:rsidRPr="00DD67C0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No se puede controlar lo que no se puede medir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>”.</w:t>
      </w:r>
    </w:p>
    <w:p w14:paraId="17DE851C" w14:textId="63DCFCFF" w:rsidR="00576DBA" w:rsidRPr="00DD67C0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proyecto es exitoso cuando </w:t>
      </w:r>
      <w:r w:rsidR="00DD67C0"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contribuye al éxito de la organización</w:t>
      </w: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ACCF31F" w14:textId="77777777" w:rsidR="00DD67C0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Es necesario realizar mediciones para determinar su grado de avance.</w:t>
      </w:r>
    </w:p>
    <w:p w14:paraId="728CA072" w14:textId="77777777" w:rsidR="00DD67C0" w:rsidRDefault="00576DBA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Comparando el grado de avance medido con el avance esperado verificaremos si se observan desvíos significativos respecto de</w:t>
      </w:r>
      <w:r w:rsidR="00DD67C0"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lo planificado. Si ese resultara el caso, deben tomarse acciones correctivas.</w:t>
      </w:r>
    </w:p>
    <w:p w14:paraId="37350245" w14:textId="15D048FC" w:rsidR="00576DBA" w:rsidRDefault="00DD67C0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La información de avance del proyecto y el análisis del mismo se vuelca en un informe de seguimiento que es tratado por la dirección del proyecto.</w:t>
      </w:r>
    </w:p>
    <w:p w14:paraId="3AC24661" w14:textId="10411A0F" w:rsidR="000E06BF" w:rsidRPr="0078684B" w:rsidRDefault="000E06BF" w:rsidP="0078684B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Éxito y Complejidad de Proyectos</w:t>
      </w:r>
      <w:r w:rsidR="0066097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66097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s-ES"/>
        </w:rPr>
        <w:t>→</w:t>
      </w:r>
      <w:r w:rsidR="0066097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Enfoque del Diamante</w:t>
      </w:r>
    </w:p>
    <w:p w14:paraId="5E9B73FD" w14:textId="026B603E" w:rsidR="0066097F" w:rsidRDefault="00C71913" w:rsidP="0078684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Para evaluar la complejidad de los proyectos se definen 4 dimensiones</w:t>
      </w:r>
      <w:r w:rsidR="00756A2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6097F">
        <w:rPr>
          <w:rFonts w:ascii="Chaparral Pro" w:hAnsi="Chaparral Pro"/>
          <w:color w:val="4472C4" w:themeColor="accent1"/>
          <w:sz w:val="24"/>
          <w:szCs w:val="24"/>
          <w:lang w:val="es-ES"/>
        </w:rPr>
        <w:t>y cada factor se representa en un eje:</w:t>
      </w:r>
    </w:p>
    <w:p w14:paraId="53A21501" w14:textId="02A58298" w:rsidR="00FF6467" w:rsidRDefault="00FF6467" w:rsidP="00FF6467">
      <w:pPr>
        <w:spacing w:before="120"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0798975A" wp14:editId="75E4EEFD">
            <wp:extent cx="4594587" cy="268272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16" cy="269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A2F1" w14:textId="79DEFB93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Innovación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cuán nuevo es el producto/servicio del proyecto para los clientes, usuarios o para el mercado en general.</w:t>
      </w:r>
    </w:p>
    <w:p w14:paraId="5A34D55C" w14:textId="18A12D7A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Tecnología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la cantidad requerida de nuevas tecnologías.</w:t>
      </w:r>
    </w:p>
    <w:p w14:paraId="37EA1426" w14:textId="5D2EA433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Sistemas involucrados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la complejidad del producto/servicio, la tarea y la organización del proyecto.</w:t>
      </w:r>
    </w:p>
    <w:p w14:paraId="2A13B499" w14:textId="519EF3D6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Urgencia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cuánto tiempo hay para completar el trabajo.</w:t>
      </w:r>
    </w:p>
    <w:p w14:paraId="41AC851F" w14:textId="127BDA5E" w:rsidR="004C1024" w:rsidRPr="003A7AF3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p w14:paraId="34751567" w14:textId="77777777" w:rsidR="004C1024" w:rsidRPr="003A7AF3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6C6EF5" w:rsidRPr="00C37AE7" w14:paraId="7FEC6130" w14:textId="77777777" w:rsidTr="00C37AE7">
        <w:trPr>
          <w:trHeight w:val="510"/>
        </w:trPr>
        <w:tc>
          <w:tcPr>
            <w:tcW w:w="9628" w:type="dxa"/>
            <w:shd w:val="clear" w:color="auto" w:fill="4472C4" w:themeFill="accent1"/>
            <w:vAlign w:val="center"/>
          </w:tcPr>
          <w:p w14:paraId="65260DCD" w14:textId="4065BF41" w:rsidR="006C6EF5" w:rsidRPr="00C37AE7" w:rsidRDefault="006C6EF5" w:rsidP="001556FE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CLASE 1 – PLANIFICACIÓN Y ALCANCE</w:t>
            </w:r>
          </w:p>
        </w:tc>
      </w:tr>
    </w:tbl>
    <w:p w14:paraId="2A5967F9" w14:textId="25B46189" w:rsidR="006C6EF5" w:rsidRDefault="00763134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ALCANCE</w:t>
      </w:r>
      <w:r w:rsidRPr="00763134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76313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 w:rsidRPr="00763134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3A7AF3" w:rsidRPr="003A7AF3">
        <w:rPr>
          <w:rFonts w:ascii="Chaparral Pro" w:hAnsi="Chaparral Pro"/>
          <w:color w:val="4472C4" w:themeColor="accen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140E9A6A" w14:textId="444BDDE8" w:rsidR="003A7AF3" w:rsidRDefault="003A7AF3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 adecuada definición del </w:t>
      </w:r>
      <w:r w:rsidRPr="003A7AF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garantiza que, si todo se ejecuta conforme a lo planificado, entonces los entregables y el resultado final serán completamente satisfactorios para el cliente.</w:t>
      </w:r>
    </w:p>
    <w:p w14:paraId="6CE70436" w14:textId="24D4B914" w:rsidR="003A7AF3" w:rsidRDefault="003A7AF3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Es 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muy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importante determinar qué está adentro del proyecto y qué está afuera para evitar ambigüedades con el cliente.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En una metodología tradicional, se suele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escribir un </w:t>
      </w:r>
      <w:r w:rsidRPr="003A7AF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documento de alcance del proyecto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con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idea de que todos los participantes tengan claro qué es lo que se va a hacer.</w:t>
      </w:r>
    </w:p>
    <w:p w14:paraId="42ADB03A" w14:textId="55360E83" w:rsidR="00FC546C" w:rsidRDefault="00FC546C" w:rsidP="00FC546C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Alcance del Proyecto vs Alcance del Producto:</w:t>
      </w:r>
    </w:p>
    <w:p w14:paraId="3BD2929A" w14:textId="02D68AE5" w:rsidR="00FC546C" w:rsidRPr="00BF50D0" w:rsidRDefault="00FC546C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Producto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funciones y características que describen un producto/servicio.</w:t>
      </w:r>
    </w:p>
    <w:p w14:paraId="0B7CC8EB" w14:textId="46A035C8" w:rsidR="00FC546C" w:rsidRDefault="00FC546C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Proyecto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trabajo que debe realizarse para entregar un producto de acuerdo de acuerdo con el </w:t>
      </w:r>
      <w:r w:rsidR="001D4140"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producto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1DC6688" w14:textId="739C240F" w:rsidR="00BF50D0" w:rsidRPr="00BF50D0" w:rsidRDefault="00254748" w:rsidP="00FC546C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Requerimientos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cuestiones que </w:t>
      </w:r>
      <w:r w:rsidR="00DF60D2">
        <w:rPr>
          <w:rFonts w:ascii="Chaparral Pro" w:hAnsi="Chaparral Pro"/>
          <w:color w:val="4472C4" w:themeColor="accent1"/>
          <w:sz w:val="24"/>
          <w:szCs w:val="24"/>
          <w:lang w:val="es-ES"/>
        </w:rPr>
        <w:t>los proyectos van a satisfacer.</w:t>
      </w:r>
    </w:p>
    <w:p w14:paraId="15B04496" w14:textId="537A448E" w:rsidR="00BF50D0" w:rsidRPr="00BF50D0" w:rsidRDefault="00BF50D0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Tipos de Requerimientos:</w:t>
      </w:r>
    </w:p>
    <w:p w14:paraId="0FCCEFC3" w14:textId="1778CA8F" w:rsidR="00BF50D0" w:rsidRP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Requerimientos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uncionales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describen qué es lo que el sistema debe hacer, estableciendo las funciones que el producto de software debe incluir.</w:t>
      </w:r>
    </w:p>
    <w:p w14:paraId="36A89661" w14:textId="7B8475EE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Requerimientos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NO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uncionales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restricciones a las que está sometido el producto de software a desarrollar y que influyen sobre el funcionamiento o sobre el proceso de desarrollo de software.</w:t>
      </w:r>
    </w:p>
    <w:p w14:paraId="49D1A5FE" w14:textId="0F5E17A2" w:rsidR="000E06BF" w:rsidRPr="00BF50D0" w:rsidRDefault="00BF50D0" w:rsidP="008B6040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requerimiento es válido si cumple con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siguientes 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>características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[IEEE-830]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3FDAFEC5" w14:textId="7F3FD9E5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Necesario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necesario si su omisión provoca una deficiencia en el producto.</w:t>
      </w:r>
    </w:p>
    <w:p w14:paraId="4F970FFD" w14:textId="05019971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Conciso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fácil de leer y entender, de redacción simple y clara.</w:t>
      </w:r>
    </w:p>
    <w:p w14:paraId="29683F78" w14:textId="27BD4FC9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Completo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proporciona la información suficiente para ser comprendido.</w:t>
      </w:r>
    </w:p>
    <w:p w14:paraId="24AA92C2" w14:textId="0EA89D69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Consistente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No es contradictorio con otro requerimiento.</w:t>
      </w:r>
    </w:p>
    <w:p w14:paraId="75AB8B93" w14:textId="69C64C7E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No ambiguo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tiene una sola interpretación, sin causar confusiones.</w:t>
      </w:r>
    </w:p>
    <w:p w14:paraId="777165C5" w14:textId="3ADFB7F4" w:rsidR="00BF50D0" w:rsidRP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F60D2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Verificable</w:t>
      </w:r>
      <w:r w:rsidR="00DF60D2">
        <w:rPr>
          <w:rStyle w:val="Refdenotaalpie"/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footnoteReference w:id="1"/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 ser cuantificado a través de inspección, pruebas y/o análisis.</w:t>
      </w:r>
    </w:p>
    <w:p w14:paraId="2181C46E" w14:textId="470F9C1A" w:rsidR="00DF60D2" w:rsidRPr="00DF60D2" w:rsidRDefault="00DF60D2" w:rsidP="00FC546C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EDT (WDS) · Estructura de Desglose de Trabajo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19B1A0F0" w14:textId="4A8598C0" w:rsidR="00254748" w:rsidRDefault="004F41E3" w:rsidP="0025474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lastRenderedPageBreak/>
        <w:t>Pasos para desarrollar una planificación</w:t>
      </w:r>
    </w:p>
    <w:p w14:paraId="04775D19" w14:textId="61CC9FEA" w:rsidR="00C13C98" w:rsidRPr="00C13C98" w:rsidRDefault="00C13C98" w:rsidP="001D414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Definir actividades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identificar las acciones específicas a realizar.</w:t>
      </w:r>
    </w:p>
    <w:p w14:paraId="62CF7FE4" w14:textId="37850D01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Secuenciar las actividades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definir su orden.</w:t>
      </w:r>
    </w:p>
    <w:p w14:paraId="0650A221" w14:textId="74ECC8B2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Estimar recursos de las actividades.</w:t>
      </w:r>
    </w:p>
    <w:p w14:paraId="3ADC5B89" w14:textId="2E70EA9E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Estimar la duración de las actividades.</w:t>
      </w:r>
    </w:p>
    <w:p w14:paraId="3CE571C9" w14:textId="76C9EC2B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Desarrollar el cronograma.</w:t>
      </w:r>
    </w:p>
    <w:p w14:paraId="141552BD" w14:textId="36FF5974" w:rsidR="00C13C98" w:rsidRPr="00C13C98" w:rsidRDefault="00C13C98" w:rsidP="00C13C9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forma de representar el cronograma de esas actividades de manera gráfica.</w:t>
      </w:r>
    </w:p>
    <w:p w14:paraId="7D1787AF" w14:textId="759D891A" w:rsidR="00C13C98" w:rsidRPr="00C13C98" w:rsidRDefault="00580DB8" w:rsidP="00C13C9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Enfoques de los </w:t>
      </w: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</w:t>
      </w:r>
      <w:r w:rsidR="00C13C98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vance</w:t>
      </w: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</w:t>
      </w:r>
      <w:r w:rsidR="00C13C98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del proyecto</w:t>
      </w:r>
      <w:r w:rsidR="00C13C98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46543686" w14:textId="2B0670BB" w:rsidR="00C13C98" w:rsidRPr="00C13C98" w:rsidRDefault="00C13C98" w:rsidP="00C13C98">
      <w:pPr>
        <w:pStyle w:val="Prrafodelista"/>
        <w:numPr>
          <w:ilvl w:val="2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avance asociado al tiempo incurrido.</w:t>
      </w:r>
    </w:p>
    <w:p w14:paraId="58C1CED4" w14:textId="37A1B1C4" w:rsidR="00C13C98" w:rsidRPr="00580DB8" w:rsidRDefault="00C13C98" w:rsidP="00C13C98">
      <w:pPr>
        <w:pStyle w:val="Prrafodelista"/>
        <w:numPr>
          <w:ilvl w:val="2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avance asociado al trabajo real ejecutado.</w:t>
      </w:r>
    </w:p>
    <w:p w14:paraId="512D87D7" w14:textId="2072CC69" w:rsidR="00580DB8" w:rsidRPr="00BF50D0" w:rsidRDefault="00580DB8" w:rsidP="00580DB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C546C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luego de planificar, se debe definir una </w:t>
      </w:r>
      <w:r w:rsidR="00FC546C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línea de base</w:t>
      </w:r>
      <w:r w:rsidR="00FC546C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del proyecto como una fotografía del cronograma para que, cuando el proyecto se va ejecutando, se vaya comparando el desempeño de la situación actual con la fotografía inicial.</w:t>
      </w:r>
    </w:p>
    <w:p w14:paraId="511EB139" w14:textId="4E8B0D20" w:rsidR="00DF60D2" w:rsidRDefault="00DF60D2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4A4A01F0" w14:textId="77777777" w:rsidR="005349A2" w:rsidRPr="003A7AF3" w:rsidRDefault="005349A2" w:rsidP="005349A2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5349A2" w:rsidRPr="00C37AE7" w14:paraId="6F546379" w14:textId="77777777" w:rsidTr="00C37AE7">
        <w:trPr>
          <w:trHeight w:val="510"/>
        </w:trPr>
        <w:tc>
          <w:tcPr>
            <w:tcW w:w="9628" w:type="dxa"/>
            <w:shd w:val="clear" w:color="auto" w:fill="4472C4" w:themeFill="accent1"/>
            <w:vAlign w:val="center"/>
          </w:tcPr>
          <w:p w14:paraId="14392530" w14:textId="13969FF6" w:rsidR="005349A2" w:rsidRPr="00C37AE7" w:rsidRDefault="005349A2" w:rsidP="00953F25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CLASE 2 – </w:t>
            </w:r>
            <w:r w:rsidR="003F6039"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PLANIFICACIONES </w:t>
            </w: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TRADICIONAL</w:t>
            </w:r>
            <w:r w:rsidR="003F6039"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Y ÁGIL</w:t>
            </w:r>
          </w:p>
        </w:tc>
      </w:tr>
    </w:tbl>
    <w:p w14:paraId="538C29A2" w14:textId="75AD9AA3" w:rsidR="0055183D" w:rsidRDefault="00FC0970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Metodología </w:t>
      </w:r>
      <w:r w:rsidR="0055183D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Tradicional</w:t>
      </w:r>
      <w:r w:rsidR="0055183D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vs 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Metodología </w:t>
      </w:r>
      <w:r w:rsidR="0055183D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Ágil: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55183D" w:rsidRPr="006C6EF5" w14:paraId="0BB82127" w14:textId="77777777" w:rsidTr="0055183D">
        <w:trPr>
          <w:trHeight w:val="510"/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82977" w14:textId="0AC17C8B" w:rsidR="00371CA7" w:rsidRPr="006C6EF5" w:rsidRDefault="0055183D" w:rsidP="00371CA7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576B9558" w14:textId="28693C53" w:rsidR="00371CA7" w:rsidRPr="006C6EF5" w:rsidRDefault="00371CA7" w:rsidP="00A63052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554D2603" w14:textId="2F9D7B90" w:rsidR="00371CA7" w:rsidRPr="006C6EF5" w:rsidRDefault="00371CA7" w:rsidP="00A63052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Ágil</w:t>
            </w:r>
          </w:p>
        </w:tc>
      </w:tr>
      <w:tr w:rsidR="0055183D" w:rsidRPr="006C6EF5" w14:paraId="1E508A57" w14:textId="77777777" w:rsidTr="00A63052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1F1EA99D" w14:textId="1ED0BD7B" w:rsidR="0055183D" w:rsidRPr="001556FE" w:rsidRDefault="0055183D" w:rsidP="00A6305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303C7BE6" w14:textId="20D34116" w:rsidR="0055183D" w:rsidRPr="006C6EF5" w:rsidRDefault="00FC0970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496AB939" w14:textId="137E6B9D" w:rsidR="0055183D" w:rsidRPr="006C6EF5" w:rsidRDefault="00FC0970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371CA7" w:rsidRPr="006C6EF5" w14:paraId="3714B5FB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F397037" w14:textId="34F505F3" w:rsidR="00371CA7" w:rsidRPr="001556FE" w:rsidRDefault="00371CA7" w:rsidP="00A6305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5D83DCEE" w14:textId="7CDE3464" w:rsidR="00371CA7" w:rsidRDefault="00371CA7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A largo plazo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pasos más largos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)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  <w:p w14:paraId="7DC32883" w14:textId="77777777" w:rsidR="0055183D" w:rsidRDefault="0055183D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92ED5D" w14:textId="3FC30526" w:rsidR="00FC0970" w:rsidRPr="006C6EF5" w:rsidRDefault="0055183D" w:rsidP="00FC0970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FE049CC" w14:textId="77777777" w:rsidR="00FC0970" w:rsidRDefault="00371CA7" w:rsidP="0055183D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A corto plazo 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(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pasos más cortos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)</w:t>
            </w:r>
            <w:r w:rsidR="00FC097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  <w:p w14:paraId="68338099" w14:textId="3B05B339" w:rsidR="0055183D" w:rsidRDefault="00FC0970" w:rsidP="0055183D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lanificación intensa entre 2 y 4 semanas.</w:t>
            </w:r>
          </w:p>
          <w:p w14:paraId="64A8B42B" w14:textId="4F7089B9" w:rsidR="00FC0970" w:rsidRPr="006C6EF5" w:rsidRDefault="0055183D" w:rsidP="00FC0970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371CA7" w:rsidRPr="006C6EF5" w14:paraId="17B0C60D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F51CA1B" w14:textId="668304E9" w:rsidR="00371CA7" w:rsidRPr="001556FE" w:rsidRDefault="00371CA7" w:rsidP="00A6305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Cambios</w:t>
            </w:r>
            <w:r w:rsidR="0055183D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en la</w:t>
            </w:r>
            <w:r w:rsidR="0055183D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 xml:space="preserve"> P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lanificación</w:t>
            </w:r>
          </w:p>
        </w:tc>
        <w:tc>
          <w:tcPr>
            <w:tcW w:w="3628" w:type="dxa"/>
            <w:vAlign w:val="center"/>
          </w:tcPr>
          <w:p w14:paraId="5FC35835" w14:textId="4ED01892" w:rsidR="00371CA7" w:rsidRPr="006C6EF5" w:rsidRDefault="00371CA7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41BC065" w14:textId="0FC7EE94" w:rsidR="00371CA7" w:rsidRPr="006C6EF5" w:rsidRDefault="00371CA7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Fáciles de realizar.</w:t>
            </w:r>
          </w:p>
        </w:tc>
      </w:tr>
      <w:tr w:rsidR="004204F3" w:rsidRPr="006C6EF5" w14:paraId="310C85B8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188ED873" w14:textId="4DCECE8B" w:rsidR="004204F3" w:rsidRPr="001556FE" w:rsidRDefault="004204F3" w:rsidP="00A6305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Retroalimentación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 xml:space="preserve"> y Retrospectivas</w:t>
            </w:r>
          </w:p>
        </w:tc>
        <w:tc>
          <w:tcPr>
            <w:tcW w:w="3628" w:type="dxa"/>
            <w:vAlign w:val="center"/>
          </w:tcPr>
          <w:p w14:paraId="6C4F580B" w14:textId="77777777" w:rsidR="004204F3" w:rsidRDefault="004204F3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Menos frecuente.</w:t>
            </w:r>
          </w:p>
          <w:p w14:paraId="3B12800E" w14:textId="46F81F22" w:rsidR="004204F3" w:rsidRPr="006C6EF5" w:rsidRDefault="004204F3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2471BC61" w14:textId="77777777" w:rsidR="004204F3" w:rsidRDefault="004204F3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Más frecuente.</w:t>
            </w:r>
          </w:p>
          <w:p w14:paraId="4FC76F7A" w14:textId="1B7F19C2" w:rsidR="004204F3" w:rsidRPr="006C6EF5" w:rsidRDefault="004204F3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Durante todo el proyecto</w:t>
            </w:r>
            <w:r w:rsidR="00380B13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371CA7" w:rsidRPr="006C6EF5" w14:paraId="7243C9AA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3AA8EA7" w14:textId="11340401" w:rsidR="00371CA7" w:rsidRPr="001556FE" w:rsidRDefault="0055183D" w:rsidP="00A6305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12F83C4" w14:textId="473AC031" w:rsidR="00371CA7" w:rsidRPr="006C6EF5" w:rsidRDefault="0055183D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46DEF402" w14:textId="1B4595F9" w:rsidR="00371CA7" w:rsidRPr="006C6EF5" w:rsidRDefault="0055183D" w:rsidP="00A6305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17CDEC87" w14:textId="6B3C74E0" w:rsidR="0055183D" w:rsidRDefault="0055183D" w:rsidP="0055183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Niveles de Planificación </w:t>
      </w:r>
      <w:r w:rsidR="00FC0970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de la Metodología 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Ágil</w:t>
      </w:r>
      <w:r w:rsidR="00FC0970" w:rsidRPr="00FC097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FC0970" w:rsidRPr="00FC097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C0970" w:rsidRPr="00FC097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asume</w:t>
      </w:r>
      <w:r w:rsidR="00FC097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un horizonte de incertidumbre a partir del cual no tiene sentido planificar tareas detalladas:</w:t>
      </w:r>
    </w:p>
    <w:p w14:paraId="43AEEC19" w14:textId="42FAE949" w:rsidR="00FC0970" w:rsidRPr="00FC0970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097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Nivel Estratégico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planificación de los grandes objetivos del producto.</w:t>
      </w:r>
    </w:p>
    <w:p w14:paraId="7F9BF63B" w14:textId="1A6335F2" w:rsidR="00FC0970" w:rsidRPr="00FC0970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097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Nivel Táctico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planificación referida a las tareas en curso.</w:t>
      </w:r>
    </w:p>
    <w:p w14:paraId="0D86D26A" w14:textId="2ED45F40" w:rsidR="00FC0970" w:rsidRPr="00C13C98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097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Nivel Operativo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replanificaciones diarias.</w:t>
      </w:r>
    </w:p>
    <w:p w14:paraId="2A7B0345" w14:textId="0A339544" w:rsidR="00371CA7" w:rsidRDefault="00371CA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3B67A0" w:rsidRPr="00C37AE7" w14:paraId="48B29D74" w14:textId="77777777" w:rsidTr="00C37AE7">
        <w:trPr>
          <w:trHeight w:val="510"/>
        </w:trPr>
        <w:tc>
          <w:tcPr>
            <w:tcW w:w="9628" w:type="dxa"/>
            <w:shd w:val="clear" w:color="auto" w:fill="4472C4" w:themeFill="accent1"/>
            <w:vAlign w:val="center"/>
          </w:tcPr>
          <w:p w14:paraId="1A9B08F0" w14:textId="6B71957C" w:rsidR="003B67A0" w:rsidRPr="00C37AE7" w:rsidRDefault="003B67A0" w:rsidP="00A63052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 xml:space="preserve">CLASE 2 – </w:t>
            </w: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COMPLEJIDAD DE PROYECTOS</w:t>
            </w:r>
          </w:p>
        </w:tc>
      </w:tr>
    </w:tbl>
    <w:p w14:paraId="0296918D" w14:textId="169A8768" w:rsidR="003B67A0" w:rsidRPr="003B67A0" w:rsidRDefault="003B67A0" w:rsidP="003B67A0">
      <w:pPr>
        <w:spacing w:before="120" w:after="0" w:line="276" w:lineRule="auto"/>
        <w:jc w:val="both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  <w:r w:rsidRPr="003B67A0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Un proyecto puede ser complejo por aspectos tecnológicos, por falta de recursos, por razones de tiempo…</w:t>
      </w:r>
    </w:p>
    <w:p w14:paraId="6180EAE3" w14:textId="729F535B" w:rsidR="003B67A0" w:rsidRDefault="003B67A0" w:rsidP="003B67A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Diagrama de Stacey</w:t>
      </w:r>
      <w:r w:rsidRPr="00FC097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FC097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enfoque de alto nivel que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permite analizar la complejidad de los proyectos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050D069E" w14:textId="7E2B3554" w:rsidR="003B2AC7" w:rsidRPr="003B2AC7" w:rsidRDefault="003B2AC7" w:rsidP="003B67A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lang w:val="es-ES"/>
        </w:rPr>
        <w:t>Plantea 2 dimensiones:</w:t>
      </w:r>
    </w:p>
    <w:p w14:paraId="5AA9E069" w14:textId="587D7C3A" w:rsidR="003B2AC7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</w:t>
      </w: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erteza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grado de conocimiento sobre l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>o que hay que hacer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C77F5C4" w14:textId="6822367D" w:rsidR="003B2AC7" w:rsidRPr="003B2AC7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</w:t>
      </w: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cuerdo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grado de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acuerdo político entre las partes sobre cómo 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hay que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resolver.</w:t>
      </w:r>
    </w:p>
    <w:p w14:paraId="10B875B6" w14:textId="61064484" w:rsidR="003B2AC7" w:rsidRDefault="003B2AC7" w:rsidP="003B67A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Zonas:</w:t>
      </w:r>
    </w:p>
    <w:p w14:paraId="0A32E92B" w14:textId="73D45802" w:rsidR="003B2AC7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Zona dorada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zona ideal, donde uno quiere estar siempre. </w:t>
      </w:r>
    </w:p>
    <w:p w14:paraId="3441448E" w14:textId="6671139F" w:rsidR="00E67AE3" w:rsidRPr="00E67AE3" w:rsidRDefault="00E67AE3" w:rsidP="00E67AE3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Es recomendable trabajar con una metodología tradicional.</w:t>
      </w:r>
    </w:p>
    <w:p w14:paraId="35CAB3E3" w14:textId="07ACC5CC" w:rsidR="003B2AC7" w:rsidRDefault="003B2AC7" w:rsidP="00F03545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Zonas complicadas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F0354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h</w:t>
      </w:r>
      <w:r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>ay acuerdo</w:t>
      </w:r>
      <w:r w:rsidR="00E80D53"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sobre lo que hay que </w:t>
      </w:r>
      <w:r w:rsidR="00E67AE3"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>hacer,</w:t>
      </w:r>
      <w:r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pero </w:t>
      </w:r>
      <w:r w:rsidR="00E80D53"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 sabe menos sobre 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>lo que hay que hacer</w:t>
      </w:r>
      <w:r w:rsidR="00E67AE3">
        <w:rPr>
          <w:rFonts w:ascii="Chaparral Pro" w:hAnsi="Chaparral Pro"/>
          <w:color w:val="4472C4" w:themeColor="accent1"/>
          <w:sz w:val="24"/>
          <w:szCs w:val="24"/>
          <w:lang w:val="es-ES"/>
        </w:rPr>
        <w:t>;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o bien, 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 sabe lo que hay que hacer</w:t>
      </w:r>
      <w:r w:rsidR="00E67AE3">
        <w:rPr>
          <w:rFonts w:ascii="Chaparral Pro" w:hAnsi="Chaparral Pro"/>
          <w:color w:val="4472C4" w:themeColor="accent1"/>
          <w:sz w:val="24"/>
          <w:szCs w:val="24"/>
          <w:lang w:val="es-ES"/>
        </w:rPr>
        <w:t>,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pero no hay acuerdo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sobre cómo hacer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lo que hay que hacer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CB5881F" w14:textId="7A1F2E11" w:rsidR="00F03545" w:rsidRPr="003B2AC7" w:rsidRDefault="00F03545" w:rsidP="003B2AC7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Se puede elegir entre un enfoque ágil o tradicional para mejorar la situación.</w:t>
      </w:r>
    </w:p>
    <w:p w14:paraId="1AD25782" w14:textId="5EA9FA5E" w:rsidR="003B2AC7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Zona compleja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>hay menores certezas y acuerdos.</w:t>
      </w:r>
    </w:p>
    <w:p w14:paraId="0F80E996" w14:textId="44F5FED7" w:rsidR="003B2AC7" w:rsidRPr="003B2AC7" w:rsidRDefault="003B2AC7" w:rsidP="003B2AC7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s</w:t>
      </w:r>
      <w:r w:rsidRPr="003B2AC7">
        <w:rPr>
          <w:rFonts w:ascii="Chaparral Pro" w:hAnsi="Chaparral Pro"/>
          <w:color w:val="4472C4" w:themeColor="accent1"/>
          <w:sz w:val="24"/>
          <w:szCs w:val="24"/>
          <w:lang w:val="es-ES"/>
        </w:rPr>
        <w:t>olución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vía </w:t>
      </w:r>
      <w:r w:rsidRPr="003B2AC7">
        <w:rPr>
          <w:rFonts w:ascii="Chaparral Pro" w:hAnsi="Chaparral Pro"/>
          <w:color w:val="4472C4" w:themeColor="accent1"/>
          <w:sz w:val="24"/>
          <w:szCs w:val="24"/>
          <w:lang w:val="es-ES"/>
        </w:rPr>
        <w:t>metodología ágil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F0354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aplica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>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pasos cortos y recalcular.</w:t>
      </w:r>
    </w:p>
    <w:p w14:paraId="78D5DF7F" w14:textId="77777777" w:rsidR="00E80D53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Zona caótica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>no hay ni certezas ni acuerdos.</w:t>
      </w:r>
    </w:p>
    <w:p w14:paraId="0166B77A" w14:textId="3F09BDC1" w:rsidR="003B2AC7" w:rsidRDefault="00E80D53" w:rsidP="00E80D53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N</w:t>
      </w:r>
      <w:r w:rsidR="003B2AC7">
        <w:rPr>
          <w:rFonts w:ascii="Chaparral Pro" w:hAnsi="Chaparral Pro"/>
          <w:color w:val="4472C4" w:themeColor="accent1"/>
          <w:sz w:val="24"/>
          <w:szCs w:val="24"/>
          <w:lang w:val="es-ES"/>
        </w:rPr>
        <w:t>o se puede hacer nada.</w:t>
      </w:r>
    </w:p>
    <w:p w14:paraId="31294F1B" w14:textId="17C5402A" w:rsidR="003B67A0" w:rsidRDefault="003B67A0" w:rsidP="00716AF8">
      <w:pPr>
        <w:spacing w:before="240"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67A0">
        <w:rPr>
          <w:rFonts w:ascii="Chaparral Pro" w:hAnsi="Chaparral Pro"/>
          <w:color w:val="4472C4" w:themeColor="accent1"/>
          <w:sz w:val="24"/>
          <w:szCs w:val="24"/>
          <w:lang w:val="es-ES"/>
        </w:rPr>
        <w:drawing>
          <wp:inline distT="0" distB="0" distL="0" distR="0" wp14:anchorId="053B49C0" wp14:editId="04A4B5EC">
            <wp:extent cx="2899150" cy="257067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88" cy="25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6C81" w14:textId="79948466" w:rsidR="003B67A0" w:rsidRDefault="003B67A0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1A840DA" w14:textId="77777777" w:rsidR="003B67A0" w:rsidRDefault="003B67A0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BC4E9BF" w14:textId="77777777" w:rsidR="00371CA7" w:rsidRDefault="00371CA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E5BB811" w14:textId="77777777" w:rsidR="003F6039" w:rsidRPr="00BF50D0" w:rsidRDefault="003F6039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3A58B6E" w14:textId="77777777" w:rsidR="001D4140" w:rsidRDefault="001D414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5C71758" w14:textId="21D784F4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4145363" w14:textId="7ACFF97E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17A352A2" w14:textId="6FA5CE11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46DF4B60" w14:textId="7F5B7C9C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3C86B99" w14:textId="6AD4C165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F0C206C" w14:textId="77777777" w:rsidR="00BF50D0" w:rsidRP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0F18A483" w14:textId="3F6BFBA6" w:rsidR="004C1024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2CA1E2C7" w14:textId="12196E0B" w:rsidR="004C1024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9D1F08" w:rsidRPr="00C37AE7" w14:paraId="79A7F96E" w14:textId="77777777" w:rsidTr="00A63052">
        <w:trPr>
          <w:trHeight w:val="510"/>
        </w:trPr>
        <w:tc>
          <w:tcPr>
            <w:tcW w:w="9628" w:type="dxa"/>
            <w:shd w:val="clear" w:color="auto" w:fill="4472C4" w:themeFill="accent1"/>
            <w:vAlign w:val="center"/>
          </w:tcPr>
          <w:p w14:paraId="2E2918C5" w14:textId="0498BDAB" w:rsidR="009D1F08" w:rsidRPr="00C37AE7" w:rsidRDefault="009D1F08" w:rsidP="00A63052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CLASE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3</w:t>
            </w: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– </w:t>
            </w:r>
            <w:r w:rsidR="00EB741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PLAN DE NEGOCIOS</w:t>
            </w:r>
          </w:p>
        </w:tc>
      </w:tr>
    </w:tbl>
    <w:p w14:paraId="61546B62" w14:textId="1188D3D4" w:rsidR="00624270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Business Plan – Plan de Negocios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econ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mica y financiera sobre c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mo se va a llevar adelante un negocio.</w:t>
      </w:r>
    </w:p>
    <w:p w14:paraId="6A58B3C7" w14:textId="353683B6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Dos aspectos a tener en cuenta:</w:t>
      </w:r>
    </w:p>
    <w:p w14:paraId="0767AA99" w14:textId="2007816B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Económico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refiere a si una organizaci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gana o pierde dinero, es decir, el resultado del ejercicio.</w:t>
      </w:r>
    </w:p>
    <w:p w14:paraId="5AFCAB07" w14:textId="2CE22D9F" w:rsidR="00FE0959" w:rsidRPr="006C6EF5" w:rsidRDefault="00FE0959" w:rsidP="001556FE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Para los resultados (ingresos y egresos) se aplica el principio de devengado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contabiliza al momento de la compra/venta independientemente del instante en que se realice el pago/cobro del dinero.</w:t>
      </w:r>
    </w:p>
    <w:p w14:paraId="770461D4" w14:textId="633969D5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Financiero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relaciona con el momento en que entra y sale de la empresa, es decir, al momento en que se realizan cobros y pagos.</w:t>
      </w:r>
    </w:p>
    <w:p w14:paraId="6EBED446" w14:textId="1DBC165A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3B24686" w14:textId="0A0E476F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Impuestos</w:t>
      </w:r>
    </w:p>
    <w:p w14:paraId="60D71BEE" w14:textId="71C8ED52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Pueden ser clasificados según su aplicación</w:t>
      </w:r>
    </w:p>
    <w:p w14:paraId="444552F5" w14:textId="153DD40C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Directos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gravan/imponen directamente un conjunto de operaciones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el sujeto.</w:t>
      </w:r>
    </w:p>
    <w:p w14:paraId="7FFC7BE4" w14:textId="1A4CDD93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Indirectos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la operaci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n en tanto 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…</w:t>
      </w:r>
    </w:p>
    <w:p w14:paraId="11DD133E" w14:textId="60217554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IVA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recaudado por el Estado Nacional</w:t>
      </w:r>
    </w:p>
    <w:p w14:paraId="341BBF38" w14:textId="2D7691A1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No afecta económicamente al flujo de fondos (porque es trasladable), pero sí financieramente (porque se paga todos los meses).</w:t>
      </w:r>
    </w:p>
    <w:p w14:paraId="6F0983BE" w14:textId="19BD9002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Se lo considera distorsivo porque las transacciones de compra y venta no suelen ser simultáneas.</w:t>
      </w:r>
    </w:p>
    <w:p w14:paraId="184A542D" w14:textId="2F389946" w:rsidR="00FE0959" w:rsidRPr="006C6EF5" w:rsidRDefault="00FE0959" w:rsidP="001556FE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El contribuyente presta al Estado a tasa 0 …</w:t>
      </w:r>
    </w:p>
    <w:p w14:paraId="0F08AE1F" w14:textId="2A0BB164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 grava las compras y ventas devengadas (aún en las compras a plazo) con total independencia del pago/cobro (percibido)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esto incrementa los costos de producci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como consecuencia de los costos financieros.</w:t>
      </w:r>
    </w:p>
    <w:p w14:paraId="1DA11C20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FC93CFB" w14:textId="43EC3CB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Ingresos Brutos (IIBB)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recaudado por 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el Estado Provincial</w:t>
      </w:r>
    </w:p>
    <w:p w14:paraId="0FB3053B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los ingresos provenientes de la explotación del negocio.</w:t>
      </w:r>
    </w:p>
    <w:p w14:paraId="0B62FE4E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entre 0% y 15%.</w:t>
      </w:r>
    </w:p>
    <w:p w14:paraId="56353B74" w14:textId="14F571C3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No es trasladable. El fabricante está exento. Como se aplica sobre el total de la operación, puede afectar significativamente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la rentabilidad</w:t>
      </w:r>
      <w:r w:rsidR="00B505E0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0499BF5E" w14:textId="303FC9EE" w:rsidR="00B505E0" w:rsidRPr="006C6EF5" w:rsidRDefault="00B505E0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Impuesto a las Ganancias</w:t>
      </w:r>
    </w:p>
    <w:p w14:paraId="043929A9" w14:textId="1FFFEBCC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las ganancias (Según la definición del fisco, cuidado con las amortizaciones).</w:t>
      </w:r>
    </w:p>
    <w:p w14:paraId="0B843DEA" w14:textId="25FAC730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de 35%.</w:t>
      </w:r>
    </w:p>
    <w:p w14:paraId="16494AF4" w14:textId="77777777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58E4CA2" w14:textId="2F1EC3E3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A4D978F" w14:textId="7777777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EB7416" w:rsidRPr="00C37AE7" w14:paraId="346E1183" w14:textId="77777777" w:rsidTr="00A63052">
        <w:trPr>
          <w:trHeight w:val="510"/>
        </w:trPr>
        <w:tc>
          <w:tcPr>
            <w:tcW w:w="9628" w:type="dxa"/>
            <w:shd w:val="clear" w:color="auto" w:fill="4472C4" w:themeFill="accent1"/>
            <w:vAlign w:val="center"/>
          </w:tcPr>
          <w:p w14:paraId="55D701D4" w14:textId="5985E29D" w:rsidR="00EB7416" w:rsidRPr="00C37AE7" w:rsidRDefault="00EB7416" w:rsidP="00A63052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CLASE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3</w:t>
            </w: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–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…</w:t>
            </w:r>
          </w:p>
        </w:tc>
      </w:tr>
    </w:tbl>
    <w:p w14:paraId="7DA28CDA" w14:textId="77777777" w:rsidR="00EB7416" w:rsidRDefault="00EB7416" w:rsidP="00EB7416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…</w:t>
      </w:r>
    </w:p>
    <w:p w14:paraId="60028539" w14:textId="77777777" w:rsidR="00EB7416" w:rsidRDefault="00EB7416" w:rsidP="00EB7416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</w:p>
    <w:p w14:paraId="4C676704" w14:textId="7777777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sectPr w:rsidR="00FE0959" w:rsidRPr="006C6EF5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A525D" w14:textId="77777777" w:rsidR="00356636" w:rsidRDefault="00356636" w:rsidP="00DF60D2">
      <w:pPr>
        <w:spacing w:after="0" w:line="240" w:lineRule="auto"/>
      </w:pPr>
      <w:r>
        <w:separator/>
      </w:r>
    </w:p>
  </w:endnote>
  <w:endnote w:type="continuationSeparator" w:id="0">
    <w:p w14:paraId="638C0347" w14:textId="77777777" w:rsidR="00356636" w:rsidRDefault="00356636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592BB" w14:textId="77777777" w:rsidR="00356636" w:rsidRDefault="00356636" w:rsidP="00DF60D2">
      <w:pPr>
        <w:spacing w:after="0" w:line="240" w:lineRule="auto"/>
      </w:pPr>
      <w:r>
        <w:separator/>
      </w:r>
    </w:p>
  </w:footnote>
  <w:footnote w:type="continuationSeparator" w:id="0">
    <w:p w14:paraId="329D94A3" w14:textId="77777777" w:rsidR="00356636" w:rsidRDefault="00356636" w:rsidP="00DF60D2">
      <w:pPr>
        <w:spacing w:after="0" w:line="240" w:lineRule="auto"/>
      </w:pPr>
      <w:r>
        <w:continuationSeparator/>
      </w:r>
    </w:p>
  </w:footnote>
  <w:footnote w:id="1">
    <w:p w14:paraId="449F3983" w14:textId="33A0E688" w:rsidR="00DF60D2" w:rsidRPr="00DF60D2" w:rsidRDefault="00DF60D2">
      <w:pPr>
        <w:pStyle w:val="Textonotapie"/>
        <w:rPr>
          <w:rFonts w:ascii="Chaparral Pro" w:hAnsi="Chaparral Pro"/>
          <w:i/>
          <w:iCs/>
          <w:color w:val="4472C4" w:themeColor="accent1"/>
          <w:lang w:val="es-ES"/>
        </w:rPr>
      </w:pPr>
      <w:r w:rsidRPr="00DF60D2">
        <w:rPr>
          <w:rStyle w:val="Refdenotaalpie"/>
          <w:rFonts w:ascii="Chaparral Pro" w:hAnsi="Chaparral Pro"/>
          <w:i/>
          <w:iCs/>
          <w:color w:val="4472C4" w:themeColor="accent1"/>
          <w:sz w:val="24"/>
          <w:szCs w:val="24"/>
        </w:rPr>
        <w:footnoteRef/>
      </w:r>
      <w:r w:rsidRPr="00DF60D2">
        <w:rPr>
          <w:rFonts w:ascii="Chaparral Pro" w:hAnsi="Chaparral Pro"/>
          <w:i/>
          <w:iCs/>
          <w:color w:val="4472C4" w:themeColor="accent1"/>
          <w:sz w:val="24"/>
          <w:szCs w:val="24"/>
        </w:rPr>
        <w:t xml:space="preserve"> </w:t>
      </w:r>
      <w:r w:rsidRPr="00DF60D2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Esta característica es fundamental para saber si el requerimiento en cuestión se cumple o no.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14"/>
  </w:num>
  <w:num w:numId="13">
    <w:abstractNumId w:val="12"/>
  </w:num>
  <w:num w:numId="14">
    <w:abstractNumId w:val="7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92C4A"/>
    <w:rsid w:val="000E06BF"/>
    <w:rsid w:val="00101266"/>
    <w:rsid w:val="001556FE"/>
    <w:rsid w:val="00165106"/>
    <w:rsid w:val="0018340D"/>
    <w:rsid w:val="001B5A9F"/>
    <w:rsid w:val="001D4140"/>
    <w:rsid w:val="00254748"/>
    <w:rsid w:val="002F3719"/>
    <w:rsid w:val="00351C21"/>
    <w:rsid w:val="00356636"/>
    <w:rsid w:val="00367FA6"/>
    <w:rsid w:val="00371CA7"/>
    <w:rsid w:val="00380B13"/>
    <w:rsid w:val="003A7AF3"/>
    <w:rsid w:val="003B2AC7"/>
    <w:rsid w:val="003B67A0"/>
    <w:rsid w:val="003F6039"/>
    <w:rsid w:val="004204F3"/>
    <w:rsid w:val="004843E5"/>
    <w:rsid w:val="00496868"/>
    <w:rsid w:val="004B0EA3"/>
    <w:rsid w:val="004C1024"/>
    <w:rsid w:val="004D63E9"/>
    <w:rsid w:val="004F41E3"/>
    <w:rsid w:val="005349A2"/>
    <w:rsid w:val="0055183D"/>
    <w:rsid w:val="00576DBA"/>
    <w:rsid w:val="00580DB8"/>
    <w:rsid w:val="00601FCF"/>
    <w:rsid w:val="00624270"/>
    <w:rsid w:val="0066097F"/>
    <w:rsid w:val="006C6EF5"/>
    <w:rsid w:val="00716AF8"/>
    <w:rsid w:val="00752E41"/>
    <w:rsid w:val="00756A20"/>
    <w:rsid w:val="00763134"/>
    <w:rsid w:val="007639EA"/>
    <w:rsid w:val="00783D32"/>
    <w:rsid w:val="0078684B"/>
    <w:rsid w:val="007875FB"/>
    <w:rsid w:val="007A477B"/>
    <w:rsid w:val="007D7FF1"/>
    <w:rsid w:val="008226DA"/>
    <w:rsid w:val="00822CA0"/>
    <w:rsid w:val="00896FAE"/>
    <w:rsid w:val="00900200"/>
    <w:rsid w:val="00932573"/>
    <w:rsid w:val="009B2F99"/>
    <w:rsid w:val="009D1F08"/>
    <w:rsid w:val="009E6023"/>
    <w:rsid w:val="00AA130F"/>
    <w:rsid w:val="00AE2119"/>
    <w:rsid w:val="00B1050D"/>
    <w:rsid w:val="00B505E0"/>
    <w:rsid w:val="00B71FD8"/>
    <w:rsid w:val="00BF50D0"/>
    <w:rsid w:val="00BF5901"/>
    <w:rsid w:val="00C13C98"/>
    <w:rsid w:val="00C37AE7"/>
    <w:rsid w:val="00C55926"/>
    <w:rsid w:val="00C71913"/>
    <w:rsid w:val="00C95705"/>
    <w:rsid w:val="00D40053"/>
    <w:rsid w:val="00D67688"/>
    <w:rsid w:val="00DD67C0"/>
    <w:rsid w:val="00DE0CA9"/>
    <w:rsid w:val="00DF229F"/>
    <w:rsid w:val="00DF60D2"/>
    <w:rsid w:val="00E07381"/>
    <w:rsid w:val="00E15372"/>
    <w:rsid w:val="00E67AE3"/>
    <w:rsid w:val="00E80D53"/>
    <w:rsid w:val="00E8660D"/>
    <w:rsid w:val="00EA1D1E"/>
    <w:rsid w:val="00EB7416"/>
    <w:rsid w:val="00F03545"/>
    <w:rsid w:val="00F5032A"/>
    <w:rsid w:val="00FC0970"/>
    <w:rsid w:val="00FC546C"/>
    <w:rsid w:val="00FE0959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8</Pages>
  <Words>2062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41</cp:revision>
  <dcterms:created xsi:type="dcterms:W3CDTF">2022-04-18T22:06:00Z</dcterms:created>
  <dcterms:modified xsi:type="dcterms:W3CDTF">2022-04-29T01:01:00Z</dcterms:modified>
</cp:coreProperties>
</file>