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6672" w14:textId="19B51282" w:rsidR="006234CD" w:rsidRDefault="006234CD" w:rsidP="006234CD">
      <w:pPr>
        <w:spacing w:after="0"/>
        <w:jc w:val="center"/>
        <w:rPr>
          <w:b/>
          <w:bCs/>
          <w:sz w:val="52"/>
          <w:szCs w:val="52"/>
          <w:lang w:val="nb-NO"/>
        </w:rPr>
      </w:pPr>
      <w:proofErr w:type="spellStart"/>
      <w:r w:rsidRPr="00A305B9">
        <w:rPr>
          <w:b/>
          <w:bCs/>
          <w:sz w:val="52"/>
          <w:szCs w:val="52"/>
          <w:lang w:val="nb-NO"/>
        </w:rPr>
        <w:t>M</w:t>
      </w:r>
      <w:r>
        <w:rPr>
          <w:b/>
          <w:bCs/>
          <w:sz w:val="52"/>
          <w:szCs w:val="52"/>
          <w:lang w:val="nb-NO"/>
        </w:rPr>
        <w:t>odule</w:t>
      </w:r>
      <w:proofErr w:type="spellEnd"/>
      <w:r>
        <w:rPr>
          <w:b/>
          <w:bCs/>
          <w:sz w:val="52"/>
          <w:szCs w:val="52"/>
          <w:lang w:val="nb-NO"/>
        </w:rPr>
        <w:t xml:space="preserve"> </w:t>
      </w:r>
      <w:proofErr w:type="spellStart"/>
      <w:r w:rsidRPr="00A305B9">
        <w:rPr>
          <w:b/>
          <w:bCs/>
          <w:sz w:val="52"/>
          <w:szCs w:val="52"/>
          <w:lang w:val="nb-NO"/>
        </w:rPr>
        <w:t>A</w:t>
      </w:r>
      <w:r>
        <w:rPr>
          <w:b/>
          <w:bCs/>
          <w:sz w:val="52"/>
          <w:szCs w:val="52"/>
          <w:lang w:val="nb-NO"/>
        </w:rPr>
        <w:t>ssignment</w:t>
      </w:r>
      <w:proofErr w:type="spellEnd"/>
      <w:r w:rsidRPr="00A305B9">
        <w:rPr>
          <w:b/>
          <w:bCs/>
          <w:sz w:val="52"/>
          <w:szCs w:val="52"/>
          <w:lang w:val="nb-NO"/>
        </w:rPr>
        <w:t xml:space="preserve"> 2</w:t>
      </w:r>
      <w:r>
        <w:rPr>
          <w:b/>
          <w:bCs/>
          <w:sz w:val="52"/>
          <w:szCs w:val="52"/>
          <w:lang w:val="nb-NO"/>
        </w:rPr>
        <w:t>: Fonts</w:t>
      </w:r>
    </w:p>
    <w:p w14:paraId="5293CE81" w14:textId="0B661D6F" w:rsidR="006234CD" w:rsidRDefault="006234CD" w:rsidP="006234CD">
      <w:pPr>
        <w:spacing w:after="0"/>
        <w:jc w:val="center"/>
        <w:rPr>
          <w:b/>
          <w:bCs/>
          <w:sz w:val="52"/>
          <w:szCs w:val="52"/>
          <w:lang w:val="nb-NO"/>
        </w:rPr>
      </w:pPr>
    </w:p>
    <w:p w14:paraId="224CE2ED" w14:textId="2B6CBE19" w:rsidR="0057106C" w:rsidRPr="003F35E3" w:rsidRDefault="003F35E3" w:rsidP="0057106C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this module assignment I analyse and explain my choice</w:t>
      </w:r>
      <w:r w:rsidR="00D07311">
        <w:rPr>
          <w:color w:val="000000"/>
          <w:shd w:val="clear" w:color="auto" w:fill="FFFFFF"/>
        </w:rPr>
        <w:t xml:space="preserve"> of fonts and hierarchy of fonts I used. </w:t>
      </w:r>
      <w:r w:rsidR="00D07311" w:rsidRPr="00D07311">
        <w:rPr>
          <w:color w:val="000000"/>
          <w:shd w:val="clear" w:color="auto" w:fill="FFFFFF"/>
        </w:rPr>
        <w:t>I show how I chose to enrich the selected typography with CSS</w:t>
      </w:r>
      <w:r w:rsidR="00D07311">
        <w:rPr>
          <w:color w:val="000000"/>
          <w:shd w:val="clear" w:color="auto" w:fill="FFFFFF"/>
        </w:rPr>
        <w:t xml:space="preserve"> in order to create good visual harmony.</w:t>
      </w:r>
    </w:p>
    <w:p w14:paraId="74614A15" w14:textId="40ED67D9" w:rsidR="00BB3F96" w:rsidRDefault="00BB3F96" w:rsidP="0057106C">
      <w:pPr>
        <w:spacing w:after="0"/>
        <w:rPr>
          <w:color w:val="000000"/>
          <w:shd w:val="clear" w:color="auto" w:fill="FFFFFF"/>
        </w:rPr>
      </w:pPr>
    </w:p>
    <w:p w14:paraId="619EC95D" w14:textId="1098F2B4" w:rsidR="00C631C2" w:rsidRDefault="00144CB6" w:rsidP="00C631C2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It is obvious that</w:t>
      </w:r>
      <w:r w:rsidRPr="00E714CC">
        <w:rPr>
          <w:color w:val="000000"/>
          <w:shd w:val="clear" w:color="auto" w:fill="FFFFFF"/>
        </w:rPr>
        <w:t xml:space="preserve"> there are many considerations that come into play</w:t>
      </w:r>
      <w:r>
        <w:rPr>
          <w:color w:val="000000"/>
          <w:shd w:val="clear" w:color="auto" w:fill="FFFFFF"/>
        </w:rPr>
        <w:t xml:space="preserve"> when selecting and combining typefaces</w:t>
      </w:r>
      <w:r w:rsidRPr="00E714CC">
        <w:rPr>
          <w:color w:val="000000"/>
          <w:shd w:val="clear" w:color="auto" w:fill="FFFFFF"/>
        </w:rPr>
        <w:t>.</w:t>
      </w:r>
      <w:r w:rsidR="00DA5F65">
        <w:rPr>
          <w:color w:val="000000"/>
          <w:shd w:val="clear" w:color="auto" w:fill="FFFFFF"/>
        </w:rPr>
        <w:t xml:space="preserve"> </w:t>
      </w:r>
      <w:r w:rsidR="00FE0212">
        <w:rPr>
          <w:color w:val="000000"/>
          <w:shd w:val="clear" w:color="auto" w:fill="FFFFFF"/>
        </w:rPr>
        <w:t>A</w:t>
      </w:r>
      <w:r w:rsidR="00481C6F" w:rsidRPr="00481C6F">
        <w:rPr>
          <w:color w:val="000000"/>
          <w:shd w:val="clear" w:color="auto" w:fill="FFFFFF"/>
        </w:rPr>
        <w:t>mong some of the decisions I made while pairing fonts together was the relations between the typography constants</w:t>
      </w:r>
      <w:r w:rsidR="00481C6F">
        <w:rPr>
          <w:color w:val="000000"/>
          <w:shd w:val="clear" w:color="auto" w:fill="FFFFFF"/>
        </w:rPr>
        <w:t>.</w:t>
      </w:r>
      <w:r w:rsidR="00FE0212">
        <w:rPr>
          <w:color w:val="000000"/>
          <w:shd w:val="clear" w:color="auto" w:fill="FFFFFF"/>
        </w:rPr>
        <w:t xml:space="preserve"> At first,</w:t>
      </w:r>
      <w:r w:rsidR="00481C6F">
        <w:rPr>
          <w:color w:val="000000"/>
          <w:shd w:val="clear" w:color="auto" w:fill="FFFFFF"/>
        </w:rPr>
        <w:t xml:space="preserve"> </w:t>
      </w:r>
      <w:r w:rsidR="00DA5F65">
        <w:rPr>
          <w:color w:val="000000"/>
          <w:shd w:val="clear" w:color="auto" w:fill="FFFFFF"/>
        </w:rPr>
        <w:t xml:space="preserve">I went for the contrast approach combining </w:t>
      </w:r>
      <w:r w:rsidR="00FE0212">
        <w:rPr>
          <w:color w:val="000000"/>
          <w:shd w:val="clear" w:color="auto" w:fill="FFFFFF"/>
        </w:rPr>
        <w:t>S</w:t>
      </w:r>
      <w:r w:rsidR="00DA5F65">
        <w:rPr>
          <w:color w:val="000000"/>
          <w:shd w:val="clear" w:color="auto" w:fill="FFFFFF"/>
        </w:rPr>
        <w:t xml:space="preserve">erif and sans serif by combining the </w:t>
      </w:r>
      <w:r w:rsidR="00DA5F65" w:rsidRPr="00DA5F65">
        <w:rPr>
          <w:color w:val="000000"/>
          <w:shd w:val="clear" w:color="auto" w:fill="FFFFFF"/>
        </w:rPr>
        <w:t>Merriweather</w:t>
      </w:r>
      <w:r w:rsidR="00DA5F65">
        <w:rPr>
          <w:color w:val="000000"/>
          <w:shd w:val="clear" w:color="auto" w:fill="FFFFFF"/>
        </w:rPr>
        <w:t xml:space="preserve"> typeface with the Open Sans typeface</w:t>
      </w:r>
      <w:r w:rsidR="00FE0212">
        <w:rPr>
          <w:color w:val="000000"/>
          <w:shd w:val="clear" w:color="auto" w:fill="FFFFFF"/>
        </w:rPr>
        <w:t xml:space="preserve"> but I later realized the combination was not the mood I wanted to achieve. The edges of the serif felt to</w:t>
      </w:r>
      <w:r w:rsidR="005E54E9">
        <w:rPr>
          <w:color w:val="000000"/>
          <w:shd w:val="clear" w:color="auto" w:fill="FFFFFF"/>
        </w:rPr>
        <w:t>o</w:t>
      </w:r>
      <w:r w:rsidR="00FE0212">
        <w:rPr>
          <w:color w:val="000000"/>
          <w:shd w:val="clear" w:color="auto" w:fill="FFFFFF"/>
        </w:rPr>
        <w:t xml:space="preserve"> sharp</w:t>
      </w:r>
      <w:r w:rsidR="005E54E9">
        <w:rPr>
          <w:color w:val="000000"/>
          <w:shd w:val="clear" w:color="auto" w:fill="FFFFFF"/>
        </w:rPr>
        <w:t>,</w:t>
      </w:r>
      <w:r w:rsidR="00FE0212">
        <w:rPr>
          <w:color w:val="000000"/>
          <w:shd w:val="clear" w:color="auto" w:fill="FFFFFF"/>
        </w:rPr>
        <w:t xml:space="preserve"> I therefor went for Roboto Slab combined with Roboto. </w:t>
      </w:r>
      <w:r w:rsidR="00C631C2" w:rsidRPr="00643B02">
        <w:rPr>
          <w:color w:val="000000"/>
          <w:shd w:val="clear" w:color="auto" w:fill="FFFFFF"/>
        </w:rPr>
        <w:t xml:space="preserve">The thickness of the letters in </w:t>
      </w:r>
      <w:r w:rsidR="00C631C2">
        <w:rPr>
          <w:color w:val="000000"/>
          <w:shd w:val="clear" w:color="auto" w:fill="FFFFFF"/>
        </w:rPr>
        <w:t>Roboto Slab</w:t>
      </w:r>
      <w:r w:rsidR="00C631C2" w:rsidRPr="00643B02">
        <w:rPr>
          <w:color w:val="000000"/>
          <w:shd w:val="clear" w:color="auto" w:fill="FFFFFF"/>
        </w:rPr>
        <w:t xml:space="preserve"> looks overall pretty even</w:t>
      </w:r>
      <w:r w:rsidR="00C631C2">
        <w:rPr>
          <w:color w:val="000000"/>
          <w:shd w:val="clear" w:color="auto" w:fill="FFFFFF"/>
        </w:rPr>
        <w:t xml:space="preserve"> like the </w:t>
      </w:r>
      <w:proofErr w:type="spellStart"/>
      <w:r w:rsidR="00C631C2">
        <w:rPr>
          <w:color w:val="000000"/>
          <w:shd w:val="clear" w:color="auto" w:fill="FFFFFF"/>
        </w:rPr>
        <w:t>Merrieather</w:t>
      </w:r>
      <w:proofErr w:type="spellEnd"/>
      <w:r w:rsidR="00C631C2">
        <w:rPr>
          <w:color w:val="000000"/>
          <w:shd w:val="clear" w:color="auto" w:fill="FFFFFF"/>
        </w:rPr>
        <w:t xml:space="preserve"> but the edges of the Roboto Slab </w:t>
      </w:r>
      <w:r w:rsidR="005E54E9">
        <w:rPr>
          <w:color w:val="000000"/>
          <w:shd w:val="clear" w:color="auto" w:fill="FFFFFF"/>
        </w:rPr>
        <w:t>appeals</w:t>
      </w:r>
      <w:r w:rsidR="00C631C2">
        <w:rPr>
          <w:color w:val="000000"/>
          <w:shd w:val="clear" w:color="auto" w:fill="FFFFFF"/>
        </w:rPr>
        <w:t xml:space="preserve"> more friendly</w:t>
      </w:r>
      <w:r w:rsidR="00AF7A6C">
        <w:rPr>
          <w:color w:val="000000"/>
          <w:shd w:val="clear" w:color="auto" w:fill="FFFFFF"/>
        </w:rPr>
        <w:t xml:space="preserve"> and</w:t>
      </w:r>
      <w:r w:rsidR="00C631C2">
        <w:rPr>
          <w:color w:val="000000"/>
          <w:shd w:val="clear" w:color="auto" w:fill="FFFFFF"/>
        </w:rPr>
        <w:t xml:space="preserve"> remind</w:t>
      </w:r>
      <w:r w:rsidR="005E54E9">
        <w:rPr>
          <w:color w:val="000000"/>
          <w:shd w:val="clear" w:color="auto" w:fill="FFFFFF"/>
        </w:rPr>
        <w:t>s</w:t>
      </w:r>
      <w:r w:rsidR="00C631C2">
        <w:rPr>
          <w:color w:val="000000"/>
          <w:shd w:val="clear" w:color="auto" w:fill="FFFFFF"/>
        </w:rPr>
        <w:t xml:space="preserve"> me</w:t>
      </w:r>
      <w:r w:rsidR="00AF7A6C">
        <w:rPr>
          <w:color w:val="000000"/>
          <w:shd w:val="clear" w:color="auto" w:fill="FFFFFF"/>
        </w:rPr>
        <w:t xml:space="preserve"> more</w:t>
      </w:r>
      <w:r w:rsidR="00C631C2">
        <w:rPr>
          <w:color w:val="000000"/>
          <w:shd w:val="clear" w:color="auto" w:fill="FFFFFF"/>
        </w:rPr>
        <w:t xml:space="preserve"> of a home environment. </w:t>
      </w:r>
    </w:p>
    <w:p w14:paraId="6CD0FD59" w14:textId="28943A4B" w:rsidR="00FE0212" w:rsidRDefault="00FE0212" w:rsidP="0057106C">
      <w:pPr>
        <w:spacing w:after="0"/>
        <w:rPr>
          <w:color w:val="000000"/>
          <w:shd w:val="clear" w:color="auto" w:fill="FFFFFF"/>
        </w:rPr>
      </w:pPr>
    </w:p>
    <w:p w14:paraId="121B7FF8" w14:textId="2DE00D7A" w:rsidR="00FE0212" w:rsidRDefault="00FE0212" w:rsidP="00FE0212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Although, pairing Google fonts </w:t>
      </w:r>
      <w:r w:rsidRPr="00563D4F">
        <w:rPr>
          <w:color w:val="000000"/>
          <w:shd w:val="clear" w:color="auto" w:fill="FFFFFF"/>
        </w:rPr>
        <w:t>is quite safe</w:t>
      </w:r>
      <w:r>
        <w:rPr>
          <w:color w:val="000000"/>
          <w:shd w:val="clear" w:color="auto" w:fill="FFFFFF"/>
        </w:rPr>
        <w:t xml:space="preserve"> when following the pairing </w:t>
      </w:r>
      <w:r w:rsidRPr="00563D4F">
        <w:rPr>
          <w:color w:val="000000"/>
          <w:shd w:val="clear" w:color="auto" w:fill="FFFFFF"/>
        </w:rPr>
        <w:t>suggestion</w:t>
      </w:r>
      <w:r>
        <w:rPr>
          <w:color w:val="000000"/>
          <w:shd w:val="clear" w:color="auto" w:fill="FFFFFF"/>
        </w:rPr>
        <w:t xml:space="preserve">s they provide, I still did some </w:t>
      </w:r>
      <w:r w:rsidRPr="00563D4F">
        <w:rPr>
          <w:color w:val="000000"/>
          <w:shd w:val="clear" w:color="auto" w:fill="FFFFFF"/>
        </w:rPr>
        <w:t>comparison</w:t>
      </w:r>
      <w:r>
        <w:rPr>
          <w:color w:val="000000"/>
          <w:shd w:val="clear" w:color="auto" w:fill="FFFFFF"/>
        </w:rPr>
        <w:t xml:space="preserve"> in Adobe Illustrator by placing the typefaces  above each other. I could clearly see the similarities and differences in shapes like for instance, </w:t>
      </w:r>
      <w:r w:rsidR="00C631C2">
        <w:rPr>
          <w:color w:val="000000"/>
          <w:shd w:val="clear" w:color="auto" w:fill="FFFFFF"/>
        </w:rPr>
        <w:t>Roboto Slab’s</w:t>
      </w:r>
      <w:r>
        <w:rPr>
          <w:color w:val="000000"/>
          <w:shd w:val="clear" w:color="auto" w:fill="FFFFFF"/>
        </w:rPr>
        <w:t xml:space="preserve"> openness of the counter spaces</w:t>
      </w:r>
      <w:r w:rsidR="00495ABC">
        <w:rPr>
          <w:color w:val="000000"/>
          <w:shd w:val="clear" w:color="auto" w:fill="FFFFFF"/>
        </w:rPr>
        <w:t xml:space="preserve"> and the x-height</w:t>
      </w:r>
      <w:r>
        <w:rPr>
          <w:color w:val="000000"/>
          <w:shd w:val="clear" w:color="auto" w:fill="FFFFFF"/>
        </w:rPr>
        <w:t xml:space="preserve"> </w:t>
      </w:r>
      <w:r w:rsidR="00495ABC">
        <w:rPr>
          <w:color w:val="000000"/>
          <w:shd w:val="clear" w:color="auto" w:fill="FFFFFF"/>
        </w:rPr>
        <w:t>looks similar</w:t>
      </w:r>
      <w:r>
        <w:rPr>
          <w:color w:val="000000"/>
          <w:shd w:val="clear" w:color="auto" w:fill="FFFFFF"/>
        </w:rPr>
        <w:t xml:space="preserve"> t</w:t>
      </w:r>
      <w:r w:rsidR="00495ABC">
        <w:rPr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 xml:space="preserve"> </w:t>
      </w:r>
      <w:r w:rsidR="00C631C2">
        <w:rPr>
          <w:color w:val="000000"/>
          <w:shd w:val="clear" w:color="auto" w:fill="FFFFFF"/>
        </w:rPr>
        <w:t>Roboto</w:t>
      </w:r>
      <w:r>
        <w:rPr>
          <w:color w:val="000000"/>
          <w:shd w:val="clear" w:color="auto" w:fill="FFFFFF"/>
        </w:rPr>
        <w:t xml:space="preserve">’s, </w:t>
      </w:r>
      <w:r w:rsidR="00495ABC">
        <w:rPr>
          <w:color w:val="000000"/>
          <w:shd w:val="clear" w:color="auto" w:fill="FFFFFF"/>
        </w:rPr>
        <w:t>but the thickness of the stem is</w:t>
      </w:r>
      <w:r>
        <w:rPr>
          <w:color w:val="000000"/>
          <w:shd w:val="clear" w:color="auto" w:fill="FFFFFF"/>
        </w:rPr>
        <w:t xml:space="preserve"> </w:t>
      </w:r>
      <w:r w:rsidRPr="00224800">
        <w:rPr>
          <w:color w:val="000000"/>
          <w:shd w:val="clear" w:color="auto" w:fill="FFFFFF"/>
        </w:rPr>
        <w:t>slightly</w:t>
      </w:r>
      <w:r>
        <w:rPr>
          <w:color w:val="000000"/>
          <w:shd w:val="clear" w:color="auto" w:fill="FFFFFF"/>
        </w:rPr>
        <w:t xml:space="preserve"> different.</w:t>
      </w:r>
      <w:r w:rsidR="005E54E9">
        <w:rPr>
          <w:color w:val="000000"/>
          <w:shd w:val="clear" w:color="auto" w:fill="FFFFFF"/>
        </w:rPr>
        <w:t xml:space="preserve"> Another benefit with this combination is that it’s created by the same designer “Christian Robertson”.</w:t>
      </w:r>
      <w:r>
        <w:rPr>
          <w:color w:val="000000"/>
          <w:shd w:val="clear" w:color="auto" w:fill="FFFFFF"/>
        </w:rPr>
        <w:t xml:space="preserve"> </w:t>
      </w:r>
    </w:p>
    <w:p w14:paraId="4408FCF9" w14:textId="77777777" w:rsidR="00FE0212" w:rsidRDefault="00FE0212" w:rsidP="00FE0212">
      <w:pPr>
        <w:spacing w:after="0"/>
        <w:rPr>
          <w:color w:val="000000"/>
          <w:shd w:val="clear" w:color="auto" w:fill="FFFFFF"/>
        </w:rPr>
      </w:pPr>
    </w:p>
    <w:p w14:paraId="2A11D8EC" w14:textId="1C2B22F7" w:rsidR="00495ABC" w:rsidRDefault="00C631C2" w:rsidP="00FE0212">
      <w:pPr>
        <w:spacing w:after="0"/>
        <w:rPr>
          <w:rFonts w:ascii="Roboto Slab" w:hAnsi="Roboto Slab" w:cs="Open Sans"/>
          <w:color w:val="000000"/>
          <w:sz w:val="44"/>
          <w:szCs w:val="44"/>
          <w:shd w:val="clear" w:color="auto" w:fill="FFFFFF"/>
        </w:rPr>
      </w:pPr>
      <w:r w:rsidRPr="00C631C2">
        <w:rPr>
          <w:b/>
          <w:bCs/>
          <w:color w:val="000000"/>
          <w:shd w:val="clear" w:color="auto" w:fill="FFFFFF"/>
        </w:rPr>
        <w:t>Roboto Slab:</w:t>
      </w:r>
      <w:r w:rsidR="00FE0212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ab/>
      </w:r>
      <w:r w:rsidRPr="00C631C2">
        <w:rPr>
          <w:rFonts w:ascii="Roboto Slab" w:hAnsi="Roboto Slab" w:cs="Open Sans"/>
          <w:color w:val="000000"/>
          <w:sz w:val="44"/>
          <w:szCs w:val="44"/>
          <w:shd w:val="clear" w:color="auto" w:fill="FFFFFF"/>
        </w:rPr>
        <w:t>Lorem</w:t>
      </w:r>
      <w:r w:rsidR="00495ABC">
        <w:rPr>
          <w:rFonts w:ascii="Roboto Slab" w:hAnsi="Roboto Slab" w:cs="Open Sans"/>
          <w:color w:val="000000"/>
          <w:sz w:val="44"/>
          <w:szCs w:val="44"/>
          <w:shd w:val="clear" w:color="auto" w:fill="FFFFFF"/>
        </w:rPr>
        <w:t xml:space="preserve"> </w:t>
      </w:r>
      <w:r w:rsidRPr="00C631C2">
        <w:rPr>
          <w:rFonts w:ascii="Roboto Slab" w:hAnsi="Roboto Slab" w:cs="Open Sans"/>
          <w:color w:val="000000"/>
          <w:sz w:val="44"/>
          <w:szCs w:val="44"/>
          <w:shd w:val="clear" w:color="auto" w:fill="FFFFFF"/>
        </w:rPr>
        <w:t>Ipsum</w:t>
      </w:r>
    </w:p>
    <w:p w14:paraId="000BEEC2" w14:textId="0A989EB1" w:rsidR="00FE0212" w:rsidRPr="00495ABC" w:rsidRDefault="00495ABC" w:rsidP="00FE0212">
      <w:pPr>
        <w:spacing w:after="0"/>
        <w:rPr>
          <w:b/>
          <w:bCs/>
          <w:color w:val="000000"/>
          <w:shd w:val="clear" w:color="auto" w:fill="FFFFFF"/>
        </w:rPr>
      </w:pPr>
      <w:r w:rsidRPr="00495ABC">
        <w:rPr>
          <w:b/>
          <w:bCs/>
          <w:color w:val="000000"/>
          <w:shd w:val="clear" w:color="auto" w:fill="FFFFFF"/>
        </w:rPr>
        <w:t>Roboto:</w:t>
      </w:r>
      <w:r>
        <w:rPr>
          <w:b/>
          <w:bCs/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ab/>
      </w:r>
      <w:r w:rsidRPr="00495ABC">
        <w:rPr>
          <w:rFonts w:ascii="Roboto" w:hAnsi="Roboto"/>
          <w:color w:val="000000"/>
          <w:sz w:val="44"/>
          <w:szCs w:val="44"/>
          <w:shd w:val="clear" w:color="auto" w:fill="FFFFFF"/>
        </w:rPr>
        <w:t xml:space="preserve">Lorem </w:t>
      </w:r>
      <w:r>
        <w:rPr>
          <w:rFonts w:ascii="Roboto" w:hAnsi="Roboto"/>
          <w:color w:val="000000"/>
          <w:sz w:val="44"/>
          <w:szCs w:val="44"/>
          <w:shd w:val="clear" w:color="auto" w:fill="FFFFFF"/>
        </w:rPr>
        <w:t>I</w:t>
      </w:r>
      <w:r w:rsidRPr="00495ABC">
        <w:rPr>
          <w:rFonts w:ascii="Roboto" w:hAnsi="Roboto"/>
          <w:color w:val="000000"/>
          <w:sz w:val="44"/>
          <w:szCs w:val="44"/>
          <w:shd w:val="clear" w:color="auto" w:fill="FFFFFF"/>
        </w:rPr>
        <w:t>psum</w:t>
      </w:r>
      <w:r w:rsidR="00FE0212" w:rsidRPr="00495ABC">
        <w:rPr>
          <w:b/>
          <w:bCs/>
          <w:color w:val="000000"/>
          <w:shd w:val="clear" w:color="auto" w:fill="FFFFFF"/>
        </w:rPr>
        <w:t xml:space="preserve">   </w:t>
      </w:r>
    </w:p>
    <w:p w14:paraId="60F101DA" w14:textId="77777777" w:rsidR="00BF1102" w:rsidRDefault="00BF1102" w:rsidP="0057106C">
      <w:pPr>
        <w:spacing w:after="0"/>
        <w:rPr>
          <w:color w:val="000000"/>
          <w:shd w:val="clear" w:color="auto" w:fill="FFFFFF"/>
        </w:rPr>
      </w:pPr>
    </w:p>
    <w:p w14:paraId="459BD0FA" w14:textId="0C71BE19" w:rsidR="00E714CC" w:rsidRPr="006021FE" w:rsidRDefault="00E714CC" w:rsidP="0057106C">
      <w:pPr>
        <w:spacing w:after="0"/>
      </w:pPr>
      <w:r>
        <w:rPr>
          <w:color w:val="000000"/>
          <w:shd w:val="clear" w:color="auto" w:fill="FFFFFF"/>
        </w:rPr>
        <w:t xml:space="preserve">In order to achieve </w:t>
      </w:r>
      <w:r w:rsidR="00DA5F65">
        <w:rPr>
          <w:color w:val="000000"/>
          <w:shd w:val="clear" w:color="auto" w:fill="FFFFFF"/>
        </w:rPr>
        <w:t>good harmony I used the serif typeface for the main headline, sans serif for the lower-level headlines</w:t>
      </w:r>
      <w:r w:rsidR="00913B58">
        <w:rPr>
          <w:color w:val="000000"/>
          <w:shd w:val="clear" w:color="auto" w:fill="FFFFFF"/>
        </w:rPr>
        <w:t>, the body text</w:t>
      </w:r>
      <w:r w:rsidR="00DA5F65">
        <w:rPr>
          <w:color w:val="000000"/>
          <w:shd w:val="clear" w:color="auto" w:fill="FFFFFF"/>
        </w:rPr>
        <w:t xml:space="preserve"> and the call for action buttons. </w:t>
      </w:r>
      <w:r w:rsidR="00EB277D">
        <w:rPr>
          <w:color w:val="000000"/>
          <w:shd w:val="clear" w:color="auto" w:fill="FFFFFF"/>
        </w:rPr>
        <w:t>In order t</w:t>
      </w:r>
      <w:r w:rsidR="00DA5F65">
        <w:rPr>
          <w:color w:val="000000"/>
          <w:shd w:val="clear" w:color="auto" w:fill="FFFFFF"/>
        </w:rPr>
        <w:t xml:space="preserve">o </w:t>
      </w:r>
      <w:r w:rsidR="00913B58">
        <w:rPr>
          <w:color w:val="000000"/>
          <w:shd w:val="clear" w:color="auto" w:fill="FFFFFF"/>
        </w:rPr>
        <w:t>make</w:t>
      </w:r>
      <w:r w:rsidR="00DA5F65">
        <w:rPr>
          <w:color w:val="000000"/>
          <w:shd w:val="clear" w:color="auto" w:fill="FFFFFF"/>
        </w:rPr>
        <w:t xml:space="preserve"> the buttons stand out</w:t>
      </w:r>
      <w:r w:rsidR="000553E5">
        <w:rPr>
          <w:color w:val="000000"/>
          <w:shd w:val="clear" w:color="auto" w:fill="FFFFFF"/>
        </w:rPr>
        <w:t xml:space="preserve"> more than the body text</w:t>
      </w:r>
      <w:r w:rsidR="00913B58">
        <w:rPr>
          <w:color w:val="000000"/>
          <w:shd w:val="clear" w:color="auto" w:fill="FFFFFF"/>
        </w:rPr>
        <w:t xml:space="preserve">, </w:t>
      </w:r>
      <w:r w:rsidR="00913B58" w:rsidRPr="00913B58">
        <w:rPr>
          <w:color w:val="000000"/>
          <w:shd w:val="clear" w:color="auto" w:fill="FFFFFF"/>
        </w:rPr>
        <w:t>I literally changed the font weight to 600</w:t>
      </w:r>
      <w:r w:rsidR="00491647">
        <w:rPr>
          <w:color w:val="000000"/>
          <w:shd w:val="clear" w:color="auto" w:fill="FFFFFF"/>
        </w:rPr>
        <w:t xml:space="preserve"> which is </w:t>
      </w:r>
      <w:r w:rsidR="00491647" w:rsidRPr="00491647">
        <w:rPr>
          <w:color w:val="000000"/>
          <w:shd w:val="clear" w:color="auto" w:fill="FFFFFF"/>
        </w:rPr>
        <w:t>equivalent</w:t>
      </w:r>
      <w:r w:rsidR="00491647">
        <w:rPr>
          <w:color w:val="000000"/>
          <w:shd w:val="clear" w:color="auto" w:fill="FFFFFF"/>
        </w:rPr>
        <w:t xml:space="preserve"> to </w:t>
      </w:r>
      <w:proofErr w:type="spellStart"/>
      <w:r w:rsidR="00491647">
        <w:rPr>
          <w:color w:val="000000"/>
          <w:shd w:val="clear" w:color="auto" w:fill="FFFFFF"/>
        </w:rPr>
        <w:t>semibold</w:t>
      </w:r>
      <w:proofErr w:type="spellEnd"/>
      <w:r w:rsidR="00491647">
        <w:rPr>
          <w:color w:val="000000"/>
          <w:shd w:val="clear" w:color="auto" w:fill="FFFFFF"/>
        </w:rPr>
        <w:t xml:space="preserve"> weight</w:t>
      </w:r>
      <w:r w:rsidR="00913B58">
        <w:rPr>
          <w:color w:val="000000"/>
          <w:shd w:val="clear" w:color="auto" w:fill="FFFFFF"/>
        </w:rPr>
        <w:t xml:space="preserve">. </w:t>
      </w:r>
      <w:r w:rsidR="00913B58" w:rsidRPr="00913B58">
        <w:rPr>
          <w:color w:val="000000"/>
          <w:shd w:val="clear" w:color="auto" w:fill="FFFFFF"/>
        </w:rPr>
        <w:t>I let the rest of the typographic elements retain their regular weight</w:t>
      </w:r>
      <w:r w:rsidR="00913B58">
        <w:rPr>
          <w:color w:val="000000"/>
          <w:shd w:val="clear" w:color="auto" w:fill="FFFFFF"/>
        </w:rPr>
        <w:t xml:space="preserve"> but I changed the </w:t>
      </w:r>
      <w:r w:rsidR="00913B58" w:rsidRPr="00913B58">
        <w:rPr>
          <w:color w:val="000000"/>
          <w:shd w:val="clear" w:color="auto" w:fill="FFFFFF"/>
        </w:rPr>
        <w:t>letter-spacing</w:t>
      </w:r>
      <w:r w:rsidR="00913B58">
        <w:rPr>
          <w:color w:val="000000"/>
          <w:shd w:val="clear" w:color="auto" w:fill="FFFFFF"/>
        </w:rPr>
        <w:t xml:space="preserve"> of the body-text and buttons to 0,5 px for better</w:t>
      </w:r>
      <w:r w:rsidR="00491647">
        <w:rPr>
          <w:color w:val="000000"/>
          <w:shd w:val="clear" w:color="auto" w:fill="FFFFFF"/>
        </w:rPr>
        <w:t xml:space="preserve"> legibility.</w:t>
      </w:r>
      <w:r w:rsidR="00565881">
        <w:rPr>
          <w:color w:val="000000"/>
          <w:shd w:val="clear" w:color="auto" w:fill="FFFFFF"/>
        </w:rPr>
        <w:t xml:space="preserve"> </w:t>
      </w:r>
      <w:r w:rsidR="00E577FC">
        <w:rPr>
          <w:color w:val="000000"/>
          <w:shd w:val="clear" w:color="auto" w:fill="FFFFFF"/>
        </w:rPr>
        <w:t xml:space="preserve">According to the following website </w:t>
      </w:r>
      <w:hyperlink r:id="rId5" w:anchor="readability" w:history="1">
        <w:r w:rsidR="00E577FC">
          <w:rPr>
            <w:rStyle w:val="Hyperlink"/>
          </w:rPr>
          <w:t>https://material.io/design/typography/understanding-typography.html#readability</w:t>
        </w:r>
      </w:hyperlink>
      <w:r w:rsidR="00E577FC">
        <w:t>,</w:t>
      </w:r>
      <w:r w:rsidR="00E577FC">
        <w:rPr>
          <w:color w:val="000000"/>
          <w:shd w:val="clear" w:color="auto" w:fill="FFFFFF"/>
        </w:rPr>
        <w:t xml:space="preserve"> </w:t>
      </w:r>
      <w:r w:rsidR="005E54E9">
        <w:rPr>
          <w:color w:val="000000"/>
          <w:shd w:val="clear" w:color="auto" w:fill="FFFFFF"/>
        </w:rPr>
        <w:t xml:space="preserve">it is </w:t>
      </w:r>
      <w:r w:rsidR="006021FE">
        <w:rPr>
          <w:color w:val="000000"/>
          <w:shd w:val="clear" w:color="auto" w:fill="FFFFFF"/>
        </w:rPr>
        <w:t>often</w:t>
      </w:r>
      <w:r w:rsidR="00566109">
        <w:rPr>
          <w:color w:val="000000"/>
          <w:shd w:val="clear" w:color="auto" w:fill="FFFFFF"/>
        </w:rPr>
        <w:t xml:space="preserve"> recommended to</w:t>
      </w:r>
      <w:r w:rsidR="005E54E9">
        <w:rPr>
          <w:color w:val="000000"/>
          <w:shd w:val="clear" w:color="auto" w:fill="FFFFFF"/>
        </w:rPr>
        <w:t xml:space="preserve"> apply </w:t>
      </w:r>
      <w:r w:rsidR="00566109">
        <w:rPr>
          <w:color w:val="000000"/>
          <w:shd w:val="clear" w:color="auto" w:fill="FFFFFF"/>
        </w:rPr>
        <w:t xml:space="preserve">tracking to the body text </w:t>
      </w:r>
      <w:r w:rsidR="006021FE">
        <w:rPr>
          <w:color w:val="000000"/>
          <w:shd w:val="clear" w:color="auto" w:fill="FFFFFF"/>
        </w:rPr>
        <w:t>but</w:t>
      </w:r>
      <w:r w:rsidR="00566109">
        <w:rPr>
          <w:color w:val="000000"/>
          <w:shd w:val="clear" w:color="auto" w:fill="FFFFFF"/>
        </w:rPr>
        <w:t xml:space="preserve"> maintain</w:t>
      </w:r>
      <w:r w:rsidR="00C83A0F">
        <w:t xml:space="preserve"> the headlines tight</w:t>
      </w:r>
      <w:r w:rsidR="00566109">
        <w:t xml:space="preserve"> together</w:t>
      </w:r>
      <w:r w:rsidR="00C83A0F">
        <w:t>.</w:t>
      </w:r>
      <w:r w:rsidR="006021FE">
        <w:t xml:space="preserve"> </w:t>
      </w:r>
      <w:r w:rsidR="00C55D01">
        <w:t xml:space="preserve">The line height on the other hand is set to 1.5 times higher than the font size of the body-text. </w:t>
      </w:r>
      <w:r w:rsidR="00C83A0F">
        <w:t xml:space="preserve"> </w:t>
      </w:r>
      <w:r w:rsidR="00C83A0F" w:rsidRPr="00C83A0F">
        <w:t xml:space="preserve">  </w:t>
      </w:r>
    </w:p>
    <w:p w14:paraId="43E48418" w14:textId="77777777" w:rsidR="00EB277D" w:rsidRDefault="00EB277D" w:rsidP="00E714CC">
      <w:pPr>
        <w:spacing w:after="0"/>
        <w:rPr>
          <w:color w:val="000000"/>
          <w:shd w:val="clear" w:color="auto" w:fill="FFFFFF"/>
        </w:rPr>
      </w:pPr>
    </w:p>
    <w:p w14:paraId="382AEEE8" w14:textId="3B93E232" w:rsidR="00D13B22" w:rsidRDefault="00BA0CAC" w:rsidP="00E714CC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Apart from the characters constant values I tried to create the right p</w:t>
      </w:r>
      <w:r w:rsidRPr="00BA0CAC">
        <w:rPr>
          <w:color w:val="000000"/>
          <w:shd w:val="clear" w:color="auto" w:fill="FFFFFF"/>
        </w:rPr>
        <w:t>roximity</w:t>
      </w:r>
      <w:r>
        <w:rPr>
          <w:color w:val="000000"/>
          <w:shd w:val="clear" w:color="auto" w:fill="FFFFFF"/>
        </w:rPr>
        <w:t xml:space="preserve"> and space between the headings, body text and other elements on the pages.</w:t>
      </w:r>
    </w:p>
    <w:p w14:paraId="1D609EEB" w14:textId="4B1C7C41" w:rsidR="004225D0" w:rsidRDefault="0011474D" w:rsidP="00AA2017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 used 2 rem margin for top and</w:t>
      </w:r>
      <w:r w:rsidR="00F97C80">
        <w:rPr>
          <w:color w:val="000000"/>
          <w:shd w:val="clear" w:color="auto" w:fill="FFFFFF"/>
        </w:rPr>
        <w:t xml:space="preserve"> 1 rem bottom space</w:t>
      </w:r>
      <w:r>
        <w:rPr>
          <w:color w:val="000000"/>
          <w:shd w:val="clear" w:color="auto" w:fill="FFFFFF"/>
        </w:rPr>
        <w:t xml:space="preserve"> </w:t>
      </w:r>
      <w:r w:rsidR="00F97C80">
        <w:rPr>
          <w:color w:val="000000"/>
          <w:shd w:val="clear" w:color="auto" w:fill="FFFFFF"/>
        </w:rPr>
        <w:t>between the sub-title and the main heading.</w:t>
      </w:r>
      <w:r w:rsidR="00602E26">
        <w:rPr>
          <w:color w:val="000000"/>
          <w:shd w:val="clear" w:color="auto" w:fill="FFFFFF"/>
        </w:rPr>
        <w:t xml:space="preserve"> </w:t>
      </w:r>
      <w:r w:rsidR="00F97C80">
        <w:rPr>
          <w:color w:val="000000"/>
          <w:shd w:val="clear" w:color="auto" w:fill="FFFFFF"/>
        </w:rPr>
        <w:t>For the lower-level headlines</w:t>
      </w:r>
      <w:r>
        <w:rPr>
          <w:color w:val="000000"/>
          <w:shd w:val="clear" w:color="auto" w:fill="FFFFFF"/>
        </w:rPr>
        <w:t xml:space="preserve"> </w:t>
      </w:r>
      <w:r w:rsidR="00F97C80">
        <w:rPr>
          <w:color w:val="000000"/>
          <w:shd w:val="clear" w:color="auto" w:fill="FFFFFF"/>
        </w:rPr>
        <w:t>I added</w:t>
      </w:r>
      <w:r>
        <w:rPr>
          <w:color w:val="000000"/>
          <w:shd w:val="clear" w:color="auto" w:fill="FFFFFF"/>
        </w:rPr>
        <w:t xml:space="preserve"> 2</w:t>
      </w:r>
      <w:r w:rsidR="0056610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rem</w:t>
      </w:r>
      <w:r w:rsidR="00F97C80">
        <w:rPr>
          <w:color w:val="000000"/>
          <w:shd w:val="clear" w:color="auto" w:fill="FFFFFF"/>
        </w:rPr>
        <w:t xml:space="preserve"> margin on top and bottom and 2 rem</w:t>
      </w:r>
      <w:r>
        <w:rPr>
          <w:color w:val="000000"/>
          <w:shd w:val="clear" w:color="auto" w:fill="FFFFFF"/>
        </w:rPr>
        <w:t xml:space="preserve"> </w:t>
      </w:r>
      <w:r w:rsidR="00F97C80">
        <w:rPr>
          <w:color w:val="000000"/>
          <w:shd w:val="clear" w:color="auto" w:fill="FFFFFF"/>
        </w:rPr>
        <w:t>margin</w:t>
      </w:r>
      <w:r>
        <w:rPr>
          <w:color w:val="000000"/>
          <w:shd w:val="clear" w:color="auto" w:fill="FFFFFF"/>
        </w:rPr>
        <w:t xml:space="preserve"> for the bottom of the paragraphs. In addition</w:t>
      </w:r>
      <w:r w:rsidR="00F97C80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I added 2 rem space </w:t>
      </w:r>
      <w:r>
        <w:rPr>
          <w:color w:val="000000"/>
          <w:shd w:val="clear" w:color="auto" w:fill="FFFFFF"/>
        </w:rPr>
        <w:lastRenderedPageBreak/>
        <w:t>between each section</w:t>
      </w:r>
      <w:r w:rsidR="00566109">
        <w:rPr>
          <w:color w:val="000000"/>
          <w:shd w:val="clear" w:color="auto" w:fill="FFFFFF"/>
        </w:rPr>
        <w:t xml:space="preserve"> to create clear </w:t>
      </w:r>
      <w:r w:rsidR="00566109" w:rsidRPr="00566109">
        <w:rPr>
          <w:color w:val="000000"/>
          <w:shd w:val="clear" w:color="auto" w:fill="FFFFFF"/>
        </w:rPr>
        <w:t>distinction</w:t>
      </w:r>
      <w:r w:rsidR="00566109">
        <w:rPr>
          <w:color w:val="000000"/>
          <w:shd w:val="clear" w:color="auto" w:fill="FFFFFF"/>
        </w:rPr>
        <w:t xml:space="preserve"> of </w:t>
      </w:r>
      <w:r w:rsidR="00566109" w:rsidRPr="00566109">
        <w:rPr>
          <w:color w:val="000000"/>
          <w:shd w:val="clear" w:color="auto" w:fill="FFFFFF"/>
        </w:rPr>
        <w:t>what belongs together and not</w:t>
      </w:r>
      <w:r w:rsidR="00F97C80">
        <w:rPr>
          <w:color w:val="000000"/>
          <w:shd w:val="clear" w:color="auto" w:fill="FFFFFF"/>
        </w:rPr>
        <w:t>.</w:t>
      </w:r>
      <w:r w:rsidR="004225D0">
        <w:rPr>
          <w:color w:val="000000"/>
          <w:shd w:val="clear" w:color="auto" w:fill="FFFFFF"/>
        </w:rPr>
        <w:t xml:space="preserve"> </w:t>
      </w:r>
      <w:r w:rsidR="004225D0" w:rsidRPr="004225D0">
        <w:rPr>
          <w:color w:val="000000"/>
          <w:shd w:val="clear" w:color="auto" w:fill="FFFFFF"/>
        </w:rPr>
        <w:t xml:space="preserve">I followed the </w:t>
      </w:r>
      <w:r w:rsidR="004225D0">
        <w:rPr>
          <w:color w:val="000000"/>
          <w:shd w:val="clear" w:color="auto" w:fill="FFFFFF"/>
        </w:rPr>
        <w:t>u</w:t>
      </w:r>
      <w:r w:rsidR="004225D0" w:rsidRPr="004225D0">
        <w:rPr>
          <w:color w:val="000000"/>
          <w:shd w:val="clear" w:color="auto" w:fill="FFFFFF"/>
        </w:rPr>
        <w:t xml:space="preserve">sability </w:t>
      </w:r>
      <w:r w:rsidR="004225D0">
        <w:rPr>
          <w:color w:val="000000"/>
          <w:shd w:val="clear" w:color="auto" w:fill="FFFFFF"/>
        </w:rPr>
        <w:t>c</w:t>
      </w:r>
      <w:r w:rsidR="004225D0" w:rsidRPr="004225D0">
        <w:rPr>
          <w:color w:val="000000"/>
          <w:shd w:val="clear" w:color="auto" w:fill="FFFFFF"/>
        </w:rPr>
        <w:t>ontent rule</w:t>
      </w:r>
      <w:r w:rsidR="004225D0">
        <w:rPr>
          <w:color w:val="000000"/>
          <w:shd w:val="clear" w:color="auto" w:fill="FFFFFF"/>
        </w:rPr>
        <w:t xml:space="preserve"> from lesson 3.3 about the </w:t>
      </w:r>
      <w:r w:rsidR="004225D0" w:rsidRPr="004225D0">
        <w:rPr>
          <w:color w:val="000000"/>
          <w:shd w:val="clear" w:color="auto" w:fill="FFFFFF"/>
        </w:rPr>
        <w:t>appropriate</w:t>
      </w:r>
      <w:r w:rsidR="004225D0">
        <w:rPr>
          <w:color w:val="000000"/>
          <w:shd w:val="clear" w:color="auto" w:fill="FFFFFF"/>
        </w:rPr>
        <w:t xml:space="preserve"> </w:t>
      </w:r>
      <w:r w:rsidR="00AA2017">
        <w:rPr>
          <w:color w:val="000000"/>
          <w:shd w:val="clear" w:color="auto" w:fill="FFFFFF"/>
        </w:rPr>
        <w:t xml:space="preserve">line </w:t>
      </w:r>
      <w:r w:rsidR="004225D0">
        <w:rPr>
          <w:color w:val="000000"/>
          <w:shd w:val="clear" w:color="auto" w:fill="FFFFFF"/>
        </w:rPr>
        <w:t xml:space="preserve">length of </w:t>
      </w:r>
      <w:r w:rsidR="00AA2017">
        <w:rPr>
          <w:color w:val="000000"/>
          <w:shd w:val="clear" w:color="auto" w:fill="FFFFFF"/>
        </w:rPr>
        <w:t>the</w:t>
      </w:r>
      <w:r w:rsidR="004225D0">
        <w:rPr>
          <w:color w:val="000000"/>
          <w:shd w:val="clear" w:color="auto" w:fill="FFFFFF"/>
        </w:rPr>
        <w:t xml:space="preserve"> text</w:t>
      </w:r>
      <w:r w:rsidR="00AA2017">
        <w:rPr>
          <w:color w:val="000000"/>
          <w:shd w:val="clear" w:color="auto" w:fill="FFFFFF"/>
        </w:rPr>
        <w:t xml:space="preserve">. The chunks of text on both of the pages I made does not </w:t>
      </w:r>
      <w:r w:rsidR="00AA2017" w:rsidRPr="00AA2017">
        <w:rPr>
          <w:color w:val="000000"/>
          <w:shd w:val="clear" w:color="auto" w:fill="FFFFFF"/>
        </w:rPr>
        <w:t>exceed</w:t>
      </w:r>
      <w:r w:rsidR="00AA2017">
        <w:rPr>
          <w:color w:val="000000"/>
          <w:shd w:val="clear" w:color="auto" w:fill="FFFFFF"/>
        </w:rPr>
        <w:t xml:space="preserve"> 60 characters on desktop screen view and </w:t>
      </w:r>
      <w:r w:rsidR="00AA2017" w:rsidRPr="00AA2017">
        <w:rPr>
          <w:color w:val="000000"/>
          <w:shd w:val="clear" w:color="auto" w:fill="FFFFFF"/>
        </w:rPr>
        <w:t>descend</w:t>
      </w:r>
      <w:r w:rsidR="00AA2017">
        <w:rPr>
          <w:color w:val="000000"/>
          <w:shd w:val="clear" w:color="auto" w:fill="FFFFFF"/>
        </w:rPr>
        <w:t xml:space="preserve"> </w:t>
      </w:r>
      <w:r w:rsidR="00AA2017" w:rsidRPr="00AA2017">
        <w:rPr>
          <w:color w:val="000000"/>
          <w:shd w:val="clear" w:color="auto" w:fill="FFFFFF"/>
        </w:rPr>
        <w:t>as view width becomes narrower</w:t>
      </w:r>
      <w:r w:rsidR="00AA2017">
        <w:rPr>
          <w:color w:val="000000"/>
          <w:shd w:val="clear" w:color="auto" w:fill="FFFFFF"/>
        </w:rPr>
        <w:t xml:space="preserve">. </w:t>
      </w:r>
      <w:r w:rsidR="004225D0">
        <w:rPr>
          <w:color w:val="000000"/>
          <w:shd w:val="clear" w:color="auto" w:fill="FFFFFF"/>
        </w:rPr>
        <w:t xml:space="preserve"> </w:t>
      </w:r>
    </w:p>
    <w:p w14:paraId="440B2F9A" w14:textId="77777777" w:rsidR="00BA0CAC" w:rsidRDefault="00BA0CAC" w:rsidP="00E714CC">
      <w:pPr>
        <w:spacing w:after="0"/>
        <w:rPr>
          <w:color w:val="000000"/>
          <w:shd w:val="clear" w:color="auto" w:fill="FFFFFF"/>
        </w:rPr>
      </w:pPr>
    </w:p>
    <w:p w14:paraId="37A9313D" w14:textId="77777777" w:rsidR="00D13B22" w:rsidRDefault="00D13B22" w:rsidP="00E714CC">
      <w:pPr>
        <w:spacing w:after="0"/>
        <w:rPr>
          <w:color w:val="000000"/>
          <w:shd w:val="clear" w:color="auto" w:fill="FFFFFF"/>
        </w:rPr>
      </w:pPr>
    </w:p>
    <w:p w14:paraId="6069A030" w14:textId="76E5D12E" w:rsidR="00D13B22" w:rsidRDefault="00D13B22" w:rsidP="00E714CC">
      <w:pPr>
        <w:spacing w:after="0"/>
        <w:rPr>
          <w:b/>
          <w:bCs/>
          <w:color w:val="000000"/>
          <w:shd w:val="clear" w:color="auto" w:fill="FFFFFF"/>
        </w:rPr>
      </w:pPr>
      <w:r w:rsidRPr="00D13B22">
        <w:rPr>
          <w:b/>
          <w:bCs/>
          <w:color w:val="000000"/>
          <w:shd w:val="clear" w:color="auto" w:fill="FFFFFF"/>
        </w:rPr>
        <w:t>Conclusion</w:t>
      </w:r>
    </w:p>
    <w:p w14:paraId="5972F62A" w14:textId="00335863" w:rsidR="005276C7" w:rsidRPr="00E714CC" w:rsidRDefault="005276C7" w:rsidP="005276C7">
      <w:pPr>
        <w:spacing w:after="0"/>
        <w:rPr>
          <w:color w:val="000000"/>
          <w:shd w:val="clear" w:color="auto" w:fill="FFFFFF"/>
        </w:rPr>
      </w:pPr>
    </w:p>
    <w:p w14:paraId="23D8122B" w14:textId="72E66EF1" w:rsidR="00C55D01" w:rsidRDefault="005276C7" w:rsidP="00E714CC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It is</w:t>
      </w:r>
      <w:r w:rsidR="00B5388C">
        <w:rPr>
          <w:color w:val="000000"/>
          <w:shd w:val="clear" w:color="auto" w:fill="FFFFFF"/>
        </w:rPr>
        <w:t xml:space="preserve"> </w:t>
      </w:r>
      <w:bookmarkStart w:id="0" w:name="_GoBack"/>
      <w:bookmarkEnd w:id="0"/>
      <w:r w:rsidR="00B5388C">
        <w:rPr>
          <w:color w:val="000000"/>
          <w:shd w:val="clear" w:color="auto" w:fill="FFFFFF"/>
        </w:rPr>
        <w:t>no doubt that</w:t>
      </w:r>
      <w:r w:rsidR="00E714CC" w:rsidRPr="00E714CC">
        <w:rPr>
          <w:color w:val="000000"/>
          <w:shd w:val="clear" w:color="auto" w:fill="FFFFFF"/>
        </w:rPr>
        <w:t xml:space="preserve"> there is no one </w:t>
      </w:r>
      <w:proofErr w:type="spellStart"/>
      <w:r w:rsidR="00E714CC" w:rsidRPr="00E714CC">
        <w:rPr>
          <w:color w:val="000000"/>
          <w:shd w:val="clear" w:color="auto" w:fill="FFFFFF"/>
        </w:rPr>
        <w:t>foolproof</w:t>
      </w:r>
      <w:proofErr w:type="spellEnd"/>
      <w:r w:rsidR="00E714CC" w:rsidRPr="00E714CC">
        <w:rPr>
          <w:color w:val="000000"/>
          <w:shd w:val="clear" w:color="auto" w:fill="FFFFFF"/>
        </w:rPr>
        <w:t xml:space="preserve"> or hard and fast rule about combining typefaces</w:t>
      </w:r>
      <w:r w:rsidR="00B5388C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but by study the geometric shapes of the typefaces </w:t>
      </w:r>
      <w:r w:rsidR="00387B59">
        <w:rPr>
          <w:color w:val="000000"/>
          <w:shd w:val="clear" w:color="auto" w:fill="FFFFFF"/>
        </w:rPr>
        <w:t>I</w:t>
      </w:r>
      <w:r>
        <w:rPr>
          <w:color w:val="000000"/>
          <w:shd w:val="clear" w:color="auto" w:fill="FFFFFF"/>
        </w:rPr>
        <w:t xml:space="preserve"> can determine if it’s a good match or not.</w:t>
      </w:r>
      <w:r w:rsidR="00C55D01">
        <w:rPr>
          <w:color w:val="000000"/>
          <w:shd w:val="clear" w:color="auto" w:fill="FFFFFF"/>
        </w:rPr>
        <w:t xml:space="preserve"> </w:t>
      </w:r>
      <w:r w:rsidR="00936C54" w:rsidRPr="00936C54">
        <w:rPr>
          <w:color w:val="000000"/>
          <w:shd w:val="clear" w:color="auto" w:fill="FFFFFF"/>
        </w:rPr>
        <w:t>Despite the fact that fonts appear different on the screen, it's amazing how powerful small adjustments with the text properties can change the overall legibility on the text.</w:t>
      </w:r>
      <w:r w:rsidR="00936C54">
        <w:rPr>
          <w:color w:val="000000"/>
          <w:shd w:val="clear" w:color="auto" w:fill="FFFFFF"/>
        </w:rPr>
        <w:t xml:space="preserve"> </w:t>
      </w:r>
      <w:r w:rsidR="006021FE" w:rsidRPr="006021FE">
        <w:rPr>
          <w:color w:val="000000"/>
          <w:shd w:val="clear" w:color="auto" w:fill="FFFFFF"/>
        </w:rPr>
        <w:t>As important as it is to make sure the text is readable, we must not forget how to structure everything with good hierarchy</w:t>
      </w:r>
      <w:r w:rsidR="006021FE">
        <w:rPr>
          <w:color w:val="000000"/>
          <w:shd w:val="clear" w:color="auto" w:fill="FFFFFF"/>
        </w:rPr>
        <w:t>.</w:t>
      </w:r>
    </w:p>
    <w:p w14:paraId="787E7828" w14:textId="77777777" w:rsidR="00E714CC" w:rsidRDefault="00E714CC" w:rsidP="0057106C">
      <w:pPr>
        <w:spacing w:after="0"/>
        <w:rPr>
          <w:color w:val="000000"/>
          <w:shd w:val="clear" w:color="auto" w:fill="FFFFFF"/>
        </w:rPr>
      </w:pPr>
    </w:p>
    <w:p w14:paraId="3E7E7844" w14:textId="77777777" w:rsidR="0057106C" w:rsidRDefault="0057106C" w:rsidP="0057106C">
      <w:pPr>
        <w:spacing w:after="0"/>
        <w:rPr>
          <w:b/>
          <w:bCs/>
          <w:color w:val="000000"/>
          <w:shd w:val="clear" w:color="auto" w:fill="FFFFFF"/>
        </w:rPr>
      </w:pPr>
    </w:p>
    <w:p w14:paraId="274C174B" w14:textId="49E6FD64" w:rsidR="0057106C" w:rsidRDefault="0057106C" w:rsidP="0057106C">
      <w:pPr>
        <w:spacing w:after="0"/>
        <w:rPr>
          <w:b/>
          <w:bCs/>
          <w:color w:val="000000"/>
          <w:shd w:val="clear" w:color="auto" w:fill="FFFFFF"/>
        </w:rPr>
      </w:pPr>
      <w:r w:rsidRPr="00C964DF">
        <w:rPr>
          <w:b/>
          <w:bCs/>
          <w:color w:val="000000"/>
          <w:shd w:val="clear" w:color="auto" w:fill="FFFFFF"/>
        </w:rPr>
        <w:t>Link to homepage:</w:t>
      </w:r>
    </w:p>
    <w:p w14:paraId="3D93B055" w14:textId="77777777" w:rsidR="00B477A1" w:rsidRDefault="00B477A1" w:rsidP="0057106C">
      <w:pPr>
        <w:spacing w:after="0"/>
        <w:rPr>
          <w:b/>
          <w:bCs/>
          <w:color w:val="000000"/>
          <w:shd w:val="clear" w:color="auto" w:fill="FFFFFF"/>
        </w:rPr>
      </w:pPr>
    </w:p>
    <w:p w14:paraId="0393227D" w14:textId="3E013A64" w:rsidR="00B477A1" w:rsidRPr="00B477A1" w:rsidRDefault="00D5799C" w:rsidP="00B477A1">
      <w:pPr>
        <w:pStyle w:val="ListParagraph"/>
        <w:numPr>
          <w:ilvl w:val="0"/>
          <w:numId w:val="2"/>
        </w:numPr>
        <w:spacing w:after="0"/>
        <w:rPr>
          <w:color w:val="000000"/>
          <w:shd w:val="clear" w:color="auto" w:fill="FFFFFF"/>
        </w:rPr>
      </w:pPr>
      <w:hyperlink r:id="rId6" w:history="1">
        <w:r w:rsidR="00B477A1" w:rsidRPr="00B477A1">
          <w:rPr>
            <w:rStyle w:val="Hyperlink"/>
            <w:shd w:val="clear" w:color="auto" w:fill="FFFFFF"/>
          </w:rPr>
          <w:t>http://fronted.no/Noroff/Second_Year/Design_2/Week_3/MA_3/products.html</w:t>
        </w:r>
      </w:hyperlink>
    </w:p>
    <w:p w14:paraId="759B6032" w14:textId="77777777" w:rsidR="00B477A1" w:rsidRDefault="00B477A1" w:rsidP="0057106C">
      <w:pPr>
        <w:spacing w:after="0"/>
        <w:rPr>
          <w:b/>
          <w:bCs/>
          <w:color w:val="000000"/>
          <w:shd w:val="clear" w:color="auto" w:fill="FFFFFF"/>
        </w:rPr>
      </w:pPr>
    </w:p>
    <w:p w14:paraId="334A71D3" w14:textId="77777777" w:rsidR="0057106C" w:rsidRDefault="0057106C" w:rsidP="0057106C">
      <w:pPr>
        <w:spacing w:after="0"/>
        <w:rPr>
          <w:b/>
          <w:bCs/>
          <w:color w:val="000000"/>
          <w:shd w:val="clear" w:color="auto" w:fill="FFFFFF"/>
        </w:rPr>
      </w:pPr>
    </w:p>
    <w:p w14:paraId="49FD85CA" w14:textId="65E07FE6" w:rsidR="0057106C" w:rsidRDefault="0057106C" w:rsidP="0057106C">
      <w:pPr>
        <w:spacing w:after="0"/>
        <w:rPr>
          <w:b/>
          <w:bCs/>
          <w:color w:val="000000"/>
          <w:shd w:val="clear" w:color="auto" w:fill="FFFFFF"/>
        </w:rPr>
      </w:pPr>
      <w:r w:rsidRPr="00C964DF">
        <w:rPr>
          <w:b/>
          <w:bCs/>
          <w:color w:val="000000"/>
          <w:shd w:val="clear" w:color="auto" w:fill="FFFFFF"/>
        </w:rPr>
        <w:t>Reference list:</w:t>
      </w:r>
    </w:p>
    <w:p w14:paraId="70977E48" w14:textId="77777777" w:rsidR="00B477A1" w:rsidRDefault="00B477A1" w:rsidP="0057106C">
      <w:pPr>
        <w:spacing w:after="0"/>
        <w:rPr>
          <w:b/>
          <w:bCs/>
          <w:color w:val="000000"/>
          <w:shd w:val="clear" w:color="auto" w:fill="FFFFFF"/>
        </w:rPr>
      </w:pPr>
    </w:p>
    <w:p w14:paraId="618C0A5D" w14:textId="44D99340" w:rsidR="0057106C" w:rsidRPr="0057106C" w:rsidRDefault="0057106C" w:rsidP="0057106C">
      <w:pPr>
        <w:pStyle w:val="ListParagraph"/>
        <w:numPr>
          <w:ilvl w:val="0"/>
          <w:numId w:val="1"/>
        </w:numPr>
        <w:spacing w:after="0"/>
        <w:rPr>
          <w:color w:val="000000"/>
          <w:shd w:val="clear" w:color="auto" w:fill="FFFFFF"/>
        </w:rPr>
      </w:pPr>
      <w:r w:rsidRPr="0057106C">
        <w:rPr>
          <w:color w:val="000000"/>
          <w:shd w:val="clear" w:color="auto" w:fill="FFFFFF"/>
        </w:rPr>
        <w:t xml:space="preserve">Website article: </w:t>
      </w:r>
      <w:hyperlink r:id="rId7" w:anchor="readability" w:history="1">
        <w:r w:rsidR="00EB277D">
          <w:rPr>
            <w:rStyle w:val="Hyperlink"/>
          </w:rPr>
          <w:t>https://material.io/design/typography/understanding-typography.html#readability</w:t>
        </w:r>
      </w:hyperlink>
    </w:p>
    <w:p w14:paraId="6783D462" w14:textId="77777777" w:rsidR="006234CD" w:rsidRPr="006234CD" w:rsidRDefault="006234CD" w:rsidP="006234CD">
      <w:pPr>
        <w:spacing w:after="0"/>
        <w:rPr>
          <w:b/>
          <w:bCs/>
          <w:lang w:val="nb-NO"/>
        </w:rPr>
      </w:pPr>
    </w:p>
    <w:p w14:paraId="5744B3EC" w14:textId="77777777" w:rsidR="00B86D6F" w:rsidRDefault="00B86D6F"/>
    <w:sectPr w:rsidR="00B86D6F" w:rsidSect="00AA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9F1"/>
    <w:multiLevelType w:val="hybridMultilevel"/>
    <w:tmpl w:val="554A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970E4"/>
    <w:multiLevelType w:val="hybridMultilevel"/>
    <w:tmpl w:val="4238C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CD"/>
    <w:rsid w:val="000553E5"/>
    <w:rsid w:val="0011474D"/>
    <w:rsid w:val="00144CB6"/>
    <w:rsid w:val="001C080B"/>
    <w:rsid w:val="00224800"/>
    <w:rsid w:val="002C192C"/>
    <w:rsid w:val="00387B59"/>
    <w:rsid w:val="003F0B99"/>
    <w:rsid w:val="003F35E3"/>
    <w:rsid w:val="004225D0"/>
    <w:rsid w:val="00481C6F"/>
    <w:rsid w:val="00491647"/>
    <w:rsid w:val="00495ABC"/>
    <w:rsid w:val="005276C7"/>
    <w:rsid w:val="00563D4F"/>
    <w:rsid w:val="00565881"/>
    <w:rsid w:val="00566109"/>
    <w:rsid w:val="0057106C"/>
    <w:rsid w:val="005E54E9"/>
    <w:rsid w:val="005F37B8"/>
    <w:rsid w:val="006021FE"/>
    <w:rsid w:val="00602E26"/>
    <w:rsid w:val="006234CD"/>
    <w:rsid w:val="00627BA8"/>
    <w:rsid w:val="00643B02"/>
    <w:rsid w:val="006D13CD"/>
    <w:rsid w:val="00793A16"/>
    <w:rsid w:val="00913B58"/>
    <w:rsid w:val="009157A1"/>
    <w:rsid w:val="00936C54"/>
    <w:rsid w:val="00AA2017"/>
    <w:rsid w:val="00AA4525"/>
    <w:rsid w:val="00AF7A6C"/>
    <w:rsid w:val="00B477A1"/>
    <w:rsid w:val="00B5388C"/>
    <w:rsid w:val="00B71239"/>
    <w:rsid w:val="00B86D6F"/>
    <w:rsid w:val="00BA0CAC"/>
    <w:rsid w:val="00BB3F96"/>
    <w:rsid w:val="00BF1102"/>
    <w:rsid w:val="00C55D01"/>
    <w:rsid w:val="00C631C2"/>
    <w:rsid w:val="00C83626"/>
    <w:rsid w:val="00C83A0F"/>
    <w:rsid w:val="00D07311"/>
    <w:rsid w:val="00D13B22"/>
    <w:rsid w:val="00D5799C"/>
    <w:rsid w:val="00DA5F65"/>
    <w:rsid w:val="00E1793A"/>
    <w:rsid w:val="00E2191D"/>
    <w:rsid w:val="00E577FC"/>
    <w:rsid w:val="00E57FA7"/>
    <w:rsid w:val="00E714CC"/>
    <w:rsid w:val="00E871FC"/>
    <w:rsid w:val="00EB277D"/>
    <w:rsid w:val="00F97C80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B634"/>
  <w15:chartTrackingRefBased/>
  <w15:docId w15:val="{2148922C-10EF-481F-9666-B10DDA65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10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18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006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3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8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4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3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7504">
                              <w:marLeft w:val="-18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05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3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6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0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5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9467">
                                              <w:marLeft w:val="12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3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43809">
                                              <w:marLeft w:val="6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6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7578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39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98062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93765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9" w:color="auto"/>
                                <w:bottom w:val="single" w:sz="6" w:space="0" w:color="auto"/>
                                <w:right w:val="none" w:sz="0" w:space="9" w:color="auto"/>
                              </w:divBdr>
                            </w:div>
                            <w:div w:id="8876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4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09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al.io/design/typography/understanding-typograph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nted.no/Noroff/Second_Year/Design_2/Week_3/MA_3/products.html" TargetMode="External"/><Relationship Id="rId5" Type="http://schemas.openxmlformats.org/officeDocument/2006/relationships/hyperlink" Target="https://material.io/design/typography/understanding-typograph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Årnes</dc:creator>
  <cp:keywords/>
  <dc:description/>
  <cp:lastModifiedBy>Jørgen Årnes</cp:lastModifiedBy>
  <cp:revision>18</cp:revision>
  <dcterms:created xsi:type="dcterms:W3CDTF">2020-02-06T13:18:00Z</dcterms:created>
  <dcterms:modified xsi:type="dcterms:W3CDTF">2020-03-24T16:52:00Z</dcterms:modified>
</cp:coreProperties>
</file>