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280" w:line="276" w:lineRule="auto"/>
        <w:rPr>
          <w:rFonts w:ascii="Roboto" w:hAnsi="Roboto"/>
          <w:sz w:val="24"/>
          <w:szCs w:val="24"/>
          <w:lang w:val="es-CO"/>
        </w:rPr>
      </w:pPr>
      <w:r>
        <w:rPr>
          <w:rFonts w:ascii="Roboto" w:hAnsi="Roboto"/>
          <w:b/>
          <w:bCs/>
          <w:sz w:val="24"/>
          <w:szCs w:val="24"/>
          <w:lang w:val="es-CO"/>
        </w:rPr>
        <w:t xml:space="preserve">CERTIFICADO DE ALIANZA Y DIFUSIÓN DE PUBLICACIÓN EDITORIAL NO ESPECIALIZADA</w:t>
      </w:r>
    </w:p>
    <w:p>
      <w:pPr>
        <w:jc w:val="center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Jefe del Departamento de Publicaciones de la Universidad Simón Bolívar, en articulación con las entidades aliadas, declara que:</w:t>
      </w:r>
    </w:p>
    <w:p>
      <w:pPr>
        <w:jc w:val="both"/>
        <w:spacing w:before="0" w:after="1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certifica la existencia de la alianza estratégica entre la Universidad Simón Bolívar y {entidad_aliada} para la producción, coedición y circulación social del producto de comunicación pública de la ciencia de tipo {tipo_producto} (Cartilla, Manual no especializado o Boletín divulgativo) titulado "{titulo_publicacion}", derivado directamente del proyecto de investigación formal: "{proyecto_nombre}", con código oficial: {proyecto_codigo}.</w:t>
      </w:r>
    </w:p>
    <w:p>
      <w:pPr>
        <w:jc w:val="both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deja expresa constancia del cumplimiento de los requisitos establecidos en el Modelo de Medición de Minciencias: (1) Cuenta con una extensión total de {paginas_totales} páginas (cumpliendo los límites máximos exigidos); (2) Fue diseñado para el público objetivo no especializado: {publico_objetivo}; (3) Cuenta con una ruta de circulación {ruta_circulacion} (nacional, regional o comunitaria); (4) Incorpora un enfoque diferencial de tipo: {enfoque_diferencial}; y (5) Cuenta con depósito de ejemplar completo en PDF en el repositorio institucional (Bonga) disponible en: {url_bonga}. Autores/as: {autores}.</w:t>
      </w:r>
    </w:p>
    <w:p>
      <w:pPr>
        <w:jc w:val="both"/>
        <w:spacing w:before="0" w:after="2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La presente constancia se expide en la ciudad de Barranquilla, a los {dia_expedicion} días del mes de {mes_expedicion} del año {anio_expedicion}.</w:t>
      </w:r>
    </w:p>
    <w:p>
      <w:pPr>
        <w:jc w:val="both"/>
        <w:spacing w:before="0" w:after="4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/>
      </w:r>
    </w:p>
    <w:p>
      <w:pPr>
        <w:jc w:val="center"/>
        <w:spacing w:before="0" w:after="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JORGE ARMANDO NAVARRO BELTRÁN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C.C. 1.045.683.896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Jefe del Departamento de Publicaciones</w:t>
      </w:r>
    </w:p>
    <w:p>
      <w:pPr>
        <w:jc w:val="center"/>
        <w:spacing w:before="0" w:after="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BF78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23F6" w14:textId="77777777" w:rsidR="00996685" w:rsidRDefault="00996685" w:rsidP="00754044">
      <w:pPr>
        <w:spacing w:after="0" w:line="240" w:lineRule="auto"/>
      </w:pPr>
      <w:r>
        <w:separator/>
      </w:r>
    </w:p>
  </w:endnote>
  <w:endnote w:type="continuationSeparator" w:id="0">
    <w:p w14:paraId="179BA411" w14:textId="77777777" w:rsidR="00996685" w:rsidRDefault="00996685" w:rsidP="0075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7407" w14:textId="77777777" w:rsidR="00996685" w:rsidRDefault="00996685" w:rsidP="00754044">
      <w:pPr>
        <w:spacing w:after="0" w:line="240" w:lineRule="auto"/>
      </w:pPr>
      <w:r>
        <w:separator/>
      </w:r>
    </w:p>
  </w:footnote>
  <w:footnote w:type="continuationSeparator" w:id="0">
    <w:p w14:paraId="0F864AA6" w14:textId="77777777" w:rsidR="00996685" w:rsidRDefault="00996685" w:rsidP="00754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4"/>
    <w:rsid w:val="0002280A"/>
    <w:rsid w:val="002D4F97"/>
    <w:rsid w:val="00754044"/>
    <w:rsid w:val="007B0083"/>
    <w:rsid w:val="00915E04"/>
    <w:rsid w:val="00996685"/>
    <w:rsid w:val="00B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B97A3"/>
  <w15:chartTrackingRefBased/>
  <w15:docId w15:val="{09C2EFA1-8561-4DE1-8374-D73BC875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0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044"/>
  </w:style>
  <w:style w:type="paragraph" w:styleId="Piedepgina">
    <w:name w:val="footer"/>
    <w:basedOn w:val="Normal"/>
    <w:link w:val="Piedepgina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LIZYANY  CORONADO MARTINEZ</dc:creator>
  <cp:keywords/>
  <dc:description/>
  <cp:lastModifiedBy>LIZYANY  CORONADO MARTINEZ</cp:lastModifiedBy>
  <cp:revision>1</cp:revision>
  <dcterms:created xsi:type="dcterms:W3CDTF">2026-07-27T15:40:00Z</dcterms:created>
  <dcterms:modified xsi:type="dcterms:W3CDTF">2026-07-27T15:40:00Z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2026-07-27T15:40:43Z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72de1d3c-698b-48eb-b089-a930b0404b51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