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0169DA" w14:textId="0228AAA1" w:rsidR="009C76F4" w:rsidRPr="003F5BEF" w:rsidRDefault="00A63E30">
      <w:pPr>
        <w:pStyle w:val="Heading1"/>
        <w:jc w:val="center"/>
        <w:rPr>
          <w:lang w:val="es-EC"/>
        </w:rPr>
      </w:pPr>
      <w:r w:rsidRPr="003F5BEF">
        <w:rPr>
          <w:lang w:val="es-EC"/>
        </w:rPr>
        <w:t xml:space="preserve">TAREA </w:t>
      </w:r>
      <w:r w:rsidR="00D72DA6">
        <w:rPr>
          <w:lang w:val="es-EC"/>
        </w:rPr>
        <w:t xml:space="preserve">5 La </w:t>
      </w:r>
      <w:r w:rsidR="00834273">
        <w:rPr>
          <w:lang w:val="es-EC"/>
        </w:rPr>
        <w:t>entrevista</w:t>
      </w:r>
      <w:r w:rsidRPr="003F5BEF">
        <w:rPr>
          <w:lang w:val="es-EC"/>
        </w:rPr>
        <w:t xml:space="preserve"> </w:t>
      </w:r>
    </w:p>
    <w:p w14:paraId="1E46A83D" w14:textId="3739D7FD" w:rsidR="009C76F4" w:rsidRDefault="00D72DA6">
      <w:pPr>
        <w:pStyle w:val="Aside"/>
        <w:rPr>
          <w:lang w:val="es-EC"/>
        </w:rPr>
      </w:pP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♦Nombre: Ortega Jorge                                      ♦Curso:  3ro FGI A </w:t>
      </w:r>
      <w:r w:rsidR="00A63E30" w:rsidRPr="003F5BEF">
        <w:rPr>
          <w:lang w:val="es-EC"/>
        </w:rPr>
        <w:br/>
      </w:r>
      <w:r>
        <w:rPr>
          <w:lang w:val="es-EC"/>
        </w:rPr>
        <w:t xml:space="preserve"> </w:t>
      </w:r>
      <w:r w:rsidR="00A63E30" w:rsidRPr="003F5BEF">
        <w:rPr>
          <w:lang w:val="es-EC"/>
        </w:rPr>
        <w:t xml:space="preserve"> ♦Fecha: 2021/</w:t>
      </w:r>
      <w:r>
        <w:rPr>
          <w:lang w:val="es-EC"/>
        </w:rPr>
        <w:t>10</w:t>
      </w:r>
      <w:r w:rsidR="00A63E30" w:rsidRPr="003F5BEF">
        <w:rPr>
          <w:lang w:val="es-EC"/>
        </w:rPr>
        <w:t>/</w:t>
      </w:r>
      <w:r>
        <w:rPr>
          <w:lang w:val="es-EC"/>
        </w:rPr>
        <w:t xml:space="preserve">20  </w:t>
      </w:r>
      <w:r w:rsidR="00A63E30" w:rsidRPr="003F5BEF">
        <w:rPr>
          <w:lang w:val="es-EC"/>
        </w:rPr>
        <w:t xml:space="preserve">                                  </w:t>
      </w:r>
      <w:r>
        <w:rPr>
          <w:lang w:val="es-EC"/>
        </w:rPr>
        <w:t xml:space="preserve"> </w:t>
      </w:r>
      <w:r w:rsidR="00A63E30" w:rsidRPr="003F5BEF">
        <w:rPr>
          <w:lang w:val="es-EC"/>
        </w:rPr>
        <w:t xml:space="preserve">    </w:t>
      </w: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 ♦Materia: </w:t>
      </w:r>
      <w:r w:rsidR="00834273" w:rsidRPr="003F5BEF">
        <w:rPr>
          <w:lang w:val="es-EC"/>
        </w:rPr>
        <w:t>español</w:t>
      </w:r>
    </w:p>
    <w:p w14:paraId="39AC40B7" w14:textId="533A959E" w:rsidR="00D72DA6" w:rsidRPr="00D72DA6" w:rsidRDefault="00D72DA6" w:rsidP="00D72DA6">
      <w:pPr>
        <w:pStyle w:val="Aside"/>
        <w:rPr>
          <w:lang w:val="es-EC"/>
        </w:rPr>
      </w:pPr>
      <w:r w:rsidRPr="00D72DA6">
        <w:rPr>
          <w:lang w:val="es-EC"/>
        </w:rPr>
        <w:t>1.- Reflexionar y escribir sobre la siguiente frase “El tiempo</w:t>
      </w:r>
      <w:r>
        <w:rPr>
          <w:lang w:val="es-EC"/>
        </w:rPr>
        <w:t xml:space="preserve"> </w:t>
      </w:r>
      <w:r w:rsidRPr="00D72DA6">
        <w:rPr>
          <w:lang w:val="es-EC"/>
        </w:rPr>
        <w:t>deja preguntas, muestra respuestas, aclara dudas, sobre</w:t>
      </w:r>
      <w:r>
        <w:rPr>
          <w:lang w:val="es-EC"/>
        </w:rPr>
        <w:t xml:space="preserve"> </w:t>
      </w:r>
      <w:r w:rsidRPr="00D72DA6">
        <w:rPr>
          <w:lang w:val="es-EC"/>
        </w:rPr>
        <w:t>todo, el tiempo nos hace personas erróneas perfectas”</w:t>
      </w:r>
      <w:r>
        <w:rPr>
          <w:lang w:val="es-EC"/>
        </w:rPr>
        <w:t xml:space="preserve"> </w:t>
      </w:r>
      <w:r w:rsidRPr="00D72DA6">
        <w:rPr>
          <w:lang w:val="es-EC"/>
        </w:rPr>
        <w:t>Responder las siguientes preguntas:</w:t>
      </w:r>
    </w:p>
    <w:p w14:paraId="203B850C" w14:textId="3AB0B97F" w:rsidR="00D72DA6" w:rsidRPr="000723F2" w:rsidRDefault="00D72DA6" w:rsidP="00D72DA6">
      <w:pPr>
        <w:pStyle w:val="Aside"/>
        <w:rPr>
          <w:b/>
          <w:bCs/>
          <w:lang w:val="es-EC"/>
        </w:rPr>
      </w:pPr>
      <w:r w:rsidRPr="000723F2">
        <w:rPr>
          <w:b/>
          <w:bCs/>
          <w:lang w:val="es-EC"/>
        </w:rPr>
        <w:t>a. ¿Qué es una entrevista?</w:t>
      </w:r>
    </w:p>
    <w:p w14:paraId="28C922E4" w14:textId="776C9857" w:rsidR="00A2355A" w:rsidRPr="00D72DA6" w:rsidRDefault="00A2355A" w:rsidP="00D72DA6">
      <w:pPr>
        <w:pStyle w:val="Aside"/>
        <w:rPr>
          <w:lang w:val="es-EC"/>
        </w:rPr>
      </w:pPr>
      <w:r>
        <w:rPr>
          <w:lang w:val="es-EC"/>
        </w:rPr>
        <w:t xml:space="preserve">La entrevista en una forma de conversación que busca tener respuestas de un individuo para que él brinde su opinión o criterio acerca de las preguntas que un entrevistador le </w:t>
      </w:r>
      <w:proofErr w:type="spellStart"/>
      <w:r>
        <w:rPr>
          <w:lang w:val="es-EC"/>
        </w:rPr>
        <w:t>este</w:t>
      </w:r>
      <w:proofErr w:type="spellEnd"/>
      <w:r>
        <w:rPr>
          <w:lang w:val="es-EC"/>
        </w:rPr>
        <w:t xml:space="preserve"> haciendo. Las entrevistas constan de mínimo dos participantes uno que pregunte y el otro que conteste las preguntas. </w:t>
      </w:r>
    </w:p>
    <w:p w14:paraId="266BEBA9" w14:textId="1C1D469B" w:rsidR="00D72DA6" w:rsidRPr="000723F2" w:rsidRDefault="00D72DA6" w:rsidP="00D72DA6">
      <w:pPr>
        <w:pStyle w:val="Aside"/>
        <w:rPr>
          <w:b/>
          <w:bCs/>
          <w:lang w:val="es-EC"/>
        </w:rPr>
      </w:pPr>
      <w:r w:rsidRPr="000723F2">
        <w:rPr>
          <w:b/>
          <w:bCs/>
          <w:lang w:val="es-EC"/>
        </w:rPr>
        <w:t>b. ¿Cuál es el objetivo de una entrevista?</w:t>
      </w:r>
    </w:p>
    <w:p w14:paraId="2A2A6BAC" w14:textId="56DB2CF4" w:rsidR="00A2355A" w:rsidRPr="00D72DA6" w:rsidRDefault="00A2355A" w:rsidP="00D72DA6">
      <w:pPr>
        <w:pStyle w:val="Aside"/>
        <w:rPr>
          <w:lang w:val="es-EC"/>
        </w:rPr>
      </w:pPr>
      <w:r>
        <w:rPr>
          <w:lang w:val="es-EC"/>
        </w:rPr>
        <w:t xml:space="preserve">Examinar o simplemente conocer mejor a un personaje/persona que piensa al respecto de un tema. También con las entrevistas se busca jugar con el morbo o el entretenimiento para ganar algo de dinero con ello. </w:t>
      </w:r>
    </w:p>
    <w:p w14:paraId="4DCB97C1" w14:textId="1B0198C6" w:rsidR="00D72DA6" w:rsidRPr="00C82391" w:rsidRDefault="00D72DA6" w:rsidP="00D72DA6">
      <w:pPr>
        <w:pStyle w:val="Aside"/>
        <w:rPr>
          <w:b/>
          <w:bCs/>
          <w:lang w:val="es-EC"/>
        </w:rPr>
      </w:pPr>
      <w:r w:rsidRPr="00C82391">
        <w:rPr>
          <w:b/>
          <w:bCs/>
          <w:lang w:val="es-EC"/>
        </w:rPr>
        <w:t>c. ¿Cuántos tipos de entrevistas conoce? Enumere por lo menos 5</w:t>
      </w:r>
    </w:p>
    <w:p w14:paraId="0074A99C" w14:textId="6452C62F" w:rsidR="00C82391" w:rsidRPr="00C82391" w:rsidRDefault="00C82391" w:rsidP="00C82391">
      <w:pPr>
        <w:pStyle w:val="Aside"/>
        <w:rPr>
          <w:b/>
          <w:bCs/>
          <w:lang w:val="es-EC"/>
        </w:rPr>
      </w:pPr>
      <w:r w:rsidRPr="00C82391">
        <w:rPr>
          <w:b/>
          <w:bCs/>
          <w:lang w:val="es-EC"/>
        </w:rPr>
        <w:t>1.</w:t>
      </w:r>
      <w:r w:rsidRPr="00C82391">
        <w:rPr>
          <w:b/>
          <w:bCs/>
          <w:lang w:val="es-EC"/>
        </w:rPr>
        <w:tab/>
        <w:t xml:space="preserve"> Entrevista informativa</w:t>
      </w:r>
    </w:p>
    <w:p w14:paraId="274EA019" w14:textId="5689ECCD" w:rsidR="00C82391" w:rsidRDefault="00C82391" w:rsidP="00C82391">
      <w:pPr>
        <w:pStyle w:val="Aside"/>
        <w:rPr>
          <w:lang w:val="es-EC"/>
        </w:rPr>
      </w:pPr>
      <w:r w:rsidRPr="00C82391">
        <w:rPr>
          <w:lang w:val="es-EC"/>
        </w:rPr>
        <w:t xml:space="preserve">En una entrevista informativa, el objetivo es buscar asesoramiento y obtener más información sobre un empleador, sector o trabajo en particular. Entrevistar </w:t>
      </w:r>
      <w:r w:rsidRPr="00C82391">
        <w:rPr>
          <w:lang w:val="es-EC"/>
        </w:rPr>
        <w:lastRenderedPageBreak/>
        <w:t>a expertos en su campo es una forma más de agregar a su base de conocimientos laborales.</w:t>
      </w:r>
    </w:p>
    <w:p w14:paraId="6A93887B" w14:textId="049F9372" w:rsidR="00C82391" w:rsidRPr="00C82391" w:rsidRDefault="00C82391" w:rsidP="00C82391">
      <w:pPr>
        <w:pStyle w:val="Aside"/>
        <w:rPr>
          <w:b/>
          <w:bCs/>
          <w:lang w:val="es-EC"/>
        </w:rPr>
      </w:pPr>
      <w:r w:rsidRPr="00C82391">
        <w:rPr>
          <w:b/>
          <w:bCs/>
          <w:lang w:val="es-EC"/>
        </w:rPr>
        <w:t>2.</w:t>
      </w:r>
      <w:r w:rsidRPr="00C82391">
        <w:rPr>
          <w:b/>
          <w:bCs/>
          <w:lang w:val="es-EC"/>
        </w:rPr>
        <w:tab/>
        <w:t xml:space="preserve"> Proyección o entrevista telefónica</w:t>
      </w:r>
    </w:p>
    <w:p w14:paraId="044E500A" w14:textId="78E822D9" w:rsidR="00C82391" w:rsidRDefault="00C82391" w:rsidP="00C82391">
      <w:pPr>
        <w:pStyle w:val="Aside"/>
        <w:rPr>
          <w:lang w:val="es-EC"/>
        </w:rPr>
      </w:pPr>
      <w:r w:rsidRPr="00C82391">
        <w:rPr>
          <w:lang w:val="es-EC"/>
        </w:rPr>
        <w:t>Entrevistas telefónicas: este tipo de entrevistas está demostrando ser una forma más rentable de seleccionar candidatos. Las franjas horarias varían de 10 a 30 minutos. En primer lugar, prepárese como si fuera un examen a libro abierto.</w:t>
      </w:r>
    </w:p>
    <w:p w14:paraId="610C1FB0" w14:textId="77777777" w:rsidR="00C82391" w:rsidRPr="00C82391" w:rsidRDefault="00C82391" w:rsidP="00C82391">
      <w:pPr>
        <w:pStyle w:val="Aside"/>
        <w:rPr>
          <w:b/>
          <w:bCs/>
          <w:lang w:val="es-EC"/>
        </w:rPr>
      </w:pPr>
      <w:r w:rsidRPr="00C82391">
        <w:rPr>
          <w:b/>
          <w:bCs/>
          <w:lang w:val="es-EC"/>
        </w:rPr>
        <w:t>3. Entrevista individual</w:t>
      </w:r>
    </w:p>
    <w:p w14:paraId="7C8DE600" w14:textId="167D73F6" w:rsidR="00C82391" w:rsidRDefault="00C82391" w:rsidP="00C82391">
      <w:pPr>
        <w:pStyle w:val="Aside"/>
        <w:rPr>
          <w:lang w:val="es-EC"/>
        </w:rPr>
      </w:pPr>
      <w:r w:rsidRPr="00C82391">
        <w:rPr>
          <w:lang w:val="es-EC"/>
        </w:rPr>
        <w:t>A menudo denominada "entrevista personal", este es el tipo de entrevista más común y, por lo general, se realiza cara a cara en las oficinas de la empresa. Averigüe la duración aproximada de la entrevista para prepararse; oscilan entre 30 y 90 minutos.</w:t>
      </w:r>
    </w:p>
    <w:p w14:paraId="44D5547B" w14:textId="77777777" w:rsidR="00C82391" w:rsidRPr="00C82391" w:rsidRDefault="00C82391" w:rsidP="00C82391">
      <w:pPr>
        <w:pStyle w:val="Aside"/>
        <w:rPr>
          <w:b/>
          <w:bCs/>
          <w:lang w:val="es-EC"/>
        </w:rPr>
      </w:pPr>
      <w:r w:rsidRPr="00C82391">
        <w:rPr>
          <w:b/>
          <w:bCs/>
          <w:lang w:val="es-EC"/>
        </w:rPr>
        <w:t>4. Entrevista en un grupo pequeño o en un comité</w:t>
      </w:r>
    </w:p>
    <w:p w14:paraId="65D65D63" w14:textId="4F15F4D8" w:rsidR="00C82391" w:rsidRDefault="00C82391" w:rsidP="00C82391">
      <w:pPr>
        <w:pStyle w:val="Aside"/>
        <w:rPr>
          <w:lang w:val="es-EC"/>
        </w:rPr>
      </w:pPr>
      <w:r w:rsidRPr="00C82391">
        <w:rPr>
          <w:lang w:val="es-EC"/>
        </w:rPr>
        <w:t>Este tipo de entrevistas significa reunirse con un panel de tomadores de decisiones a la vez. Esto puede resultar abrumador e intimidante si no está bien preparado de antemano.</w:t>
      </w:r>
    </w:p>
    <w:p w14:paraId="4A5290D9" w14:textId="2E2449D5" w:rsidR="00C82391" w:rsidRPr="00C82391" w:rsidRDefault="00C82391" w:rsidP="00C82391">
      <w:pPr>
        <w:pStyle w:val="Aside"/>
        <w:rPr>
          <w:b/>
          <w:bCs/>
          <w:lang w:val="es-EC"/>
        </w:rPr>
      </w:pPr>
      <w:r w:rsidRPr="00C82391">
        <w:rPr>
          <w:b/>
          <w:bCs/>
          <w:lang w:val="es-EC"/>
        </w:rPr>
        <w:t>5. Entrevista de estrés</w:t>
      </w:r>
    </w:p>
    <w:p w14:paraId="185EE9B9" w14:textId="5C8BB437" w:rsidR="00C82391" w:rsidRPr="00D72DA6" w:rsidRDefault="00C82391" w:rsidP="00C82391">
      <w:pPr>
        <w:pStyle w:val="Aside"/>
        <w:rPr>
          <w:lang w:val="es-EC"/>
        </w:rPr>
      </w:pPr>
      <w:r w:rsidRPr="00C82391">
        <w:rPr>
          <w:lang w:val="es-EC"/>
        </w:rPr>
        <w:t>Este método de entrevista es poco común e implica que el entrevistador lo provoque para ver su respuesta. El objetivo es resaltar tus debilidades y ver cómo reaccionas bajo presión.</w:t>
      </w:r>
    </w:p>
    <w:p w14:paraId="3A0D1583" w14:textId="27756932" w:rsidR="00D72DA6" w:rsidRPr="00C82391" w:rsidRDefault="00D72DA6" w:rsidP="00D72DA6">
      <w:pPr>
        <w:pStyle w:val="Aside"/>
        <w:rPr>
          <w:b/>
          <w:bCs/>
          <w:lang w:val="es-EC"/>
        </w:rPr>
      </w:pPr>
      <w:r w:rsidRPr="00C82391">
        <w:rPr>
          <w:b/>
          <w:bCs/>
          <w:lang w:val="es-EC"/>
        </w:rPr>
        <w:lastRenderedPageBreak/>
        <w:t>d. ¿A qué se refiere la entrevista estructurada, no estructurada y mixta?</w:t>
      </w:r>
    </w:p>
    <w:p w14:paraId="5E516E8A" w14:textId="4007F5DA" w:rsidR="00C82391" w:rsidRDefault="00C82391" w:rsidP="00D72DA6">
      <w:pPr>
        <w:pStyle w:val="Aside"/>
        <w:rPr>
          <w:lang w:val="es-EC"/>
        </w:rPr>
      </w:pPr>
      <w:r w:rsidRPr="00C82391">
        <w:rPr>
          <w:lang w:val="es-EC"/>
        </w:rPr>
        <w:t xml:space="preserve">Una </w:t>
      </w:r>
      <w:r w:rsidRPr="00C82391">
        <w:rPr>
          <w:color w:val="ED7D31" w:themeColor="accent2"/>
          <w:lang w:val="es-EC"/>
        </w:rPr>
        <w:t xml:space="preserve">entrevista estructurada </w:t>
      </w:r>
      <w:r w:rsidRPr="00C82391">
        <w:rPr>
          <w:lang w:val="es-EC"/>
        </w:rPr>
        <w:t>es un método de investigación cuantitativa en el que el entrevistador prepara un conjunto de preguntas cerradas preparadas en forma de un programa de entrevistas, que lee exactamente como está redactado.</w:t>
      </w:r>
    </w:p>
    <w:p w14:paraId="0C6F9253" w14:textId="6BC2A841" w:rsidR="00C82391" w:rsidRDefault="00C82391" w:rsidP="00D72DA6">
      <w:pPr>
        <w:pStyle w:val="Aside"/>
        <w:rPr>
          <w:lang w:val="es-EC"/>
        </w:rPr>
      </w:pPr>
      <w:r w:rsidRPr="00C82391">
        <w:rPr>
          <w:lang w:val="es-EC"/>
        </w:rPr>
        <w:t xml:space="preserve">Las </w:t>
      </w:r>
      <w:r w:rsidRPr="00C82391">
        <w:rPr>
          <w:color w:val="ED7D31" w:themeColor="accent2"/>
          <w:lang w:val="es-EC"/>
        </w:rPr>
        <w:t xml:space="preserve">entrevistas no estructuradas </w:t>
      </w:r>
      <w:r w:rsidRPr="00C82391">
        <w:rPr>
          <w:lang w:val="es-EC"/>
        </w:rPr>
        <w:t>no utilizan preguntas establecidas, en cambio, el entrevistador hace preguntas abiertas basadas en un tema de investigación específico e intentará que la entrevista fluya como una conversación natural.</w:t>
      </w:r>
    </w:p>
    <w:p w14:paraId="25BDB5EF" w14:textId="67D3F8CC" w:rsidR="00C82391" w:rsidRPr="00D72DA6" w:rsidRDefault="00C82391" w:rsidP="00D72DA6">
      <w:pPr>
        <w:pStyle w:val="Aside"/>
        <w:rPr>
          <w:lang w:val="es-EC"/>
        </w:rPr>
      </w:pPr>
      <w:r>
        <w:rPr>
          <w:lang w:val="es-EC"/>
        </w:rPr>
        <w:t xml:space="preserve">Las </w:t>
      </w:r>
      <w:r w:rsidRPr="00C82391">
        <w:rPr>
          <w:color w:val="ED7D31" w:themeColor="accent2"/>
          <w:lang w:val="es-EC"/>
        </w:rPr>
        <w:t xml:space="preserve">entrevistas mixtas </w:t>
      </w:r>
      <w:r>
        <w:rPr>
          <w:lang w:val="es-EC"/>
        </w:rPr>
        <w:t>son aquellas que relacionan los dos tipos de entrevistas antes mencionados usando preguntan ya preparadas y preguntas improvisadas por el entrevistador.</w:t>
      </w:r>
    </w:p>
    <w:p w14:paraId="22FF03A1" w14:textId="30E3A022" w:rsidR="00D72DA6" w:rsidRPr="00C82391" w:rsidRDefault="00D72DA6" w:rsidP="00D72DA6">
      <w:pPr>
        <w:pStyle w:val="Aside"/>
        <w:rPr>
          <w:b/>
          <w:bCs/>
          <w:lang w:val="es-EC"/>
        </w:rPr>
      </w:pPr>
      <w:r w:rsidRPr="00C82391">
        <w:rPr>
          <w:b/>
          <w:bCs/>
          <w:lang w:val="es-EC"/>
        </w:rPr>
        <w:t>e. ¿A qué se refiere las preguntas cerradas y abiertas?</w:t>
      </w:r>
    </w:p>
    <w:p w14:paraId="2782F93E" w14:textId="3ACEBB25" w:rsidR="000723F2" w:rsidRPr="00D72DA6" w:rsidRDefault="000723F2" w:rsidP="00D72DA6">
      <w:pPr>
        <w:pStyle w:val="Aside"/>
        <w:rPr>
          <w:lang w:val="es-EC"/>
        </w:rPr>
      </w:pPr>
      <w:r>
        <w:rPr>
          <w:lang w:val="es-EC"/>
        </w:rPr>
        <w:t xml:space="preserve">Las </w:t>
      </w:r>
      <w:r w:rsidR="00AC651F">
        <w:rPr>
          <w:lang w:val="es-EC"/>
        </w:rPr>
        <w:t>preguntas cerradas</w:t>
      </w:r>
      <w:r>
        <w:rPr>
          <w:lang w:val="es-EC"/>
        </w:rPr>
        <w:t xml:space="preserve"> son aquellas que </w:t>
      </w:r>
      <w:r w:rsidR="00AC651F">
        <w:rPr>
          <w:lang w:val="es-EC"/>
        </w:rPr>
        <w:t>se responden con una respuesta corta</w:t>
      </w:r>
      <w:r>
        <w:rPr>
          <w:lang w:val="es-EC"/>
        </w:rPr>
        <w:t xml:space="preserve"> sin redundar en alargar el tema. Por ejemplos, ¿Cuándo naciste?, ¿Te gusta estar aquí?, ¿Te agrada “x” persona? </w:t>
      </w:r>
    </w:p>
    <w:p w14:paraId="2C3B0471" w14:textId="782B64A8" w:rsidR="00D72DA6" w:rsidRDefault="00D72DA6" w:rsidP="00D72DA6">
      <w:pPr>
        <w:pStyle w:val="Aside"/>
        <w:rPr>
          <w:lang w:val="es-EC"/>
        </w:rPr>
      </w:pPr>
      <w:r w:rsidRPr="00D72DA6">
        <w:rPr>
          <w:lang w:val="es-EC"/>
        </w:rPr>
        <w:t>2. Escriba 10 recomendaciones en una entrevista</w:t>
      </w:r>
    </w:p>
    <w:p w14:paraId="33C16EA7" w14:textId="6E4859CD" w:rsidR="00387CDD" w:rsidRDefault="00387CDD" w:rsidP="00387CDD">
      <w:pPr>
        <w:pStyle w:val="Aside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Estar preparado </w:t>
      </w:r>
    </w:p>
    <w:p w14:paraId="68A9ECDB" w14:textId="196CB371" w:rsidR="00387CDD" w:rsidRDefault="00387CDD" w:rsidP="00387CDD">
      <w:pPr>
        <w:pStyle w:val="Aside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Mostrar confianza y seguridad, esto se logra a través de los gestos corporales. </w:t>
      </w:r>
    </w:p>
    <w:p w14:paraId="7A2CB284" w14:textId="69E4F520" w:rsidR="00387CDD" w:rsidRDefault="00387CDD" w:rsidP="00387CDD">
      <w:pPr>
        <w:pStyle w:val="Aside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Venir con ropa que vaya a la situación y finalidad de la entrevista </w:t>
      </w:r>
    </w:p>
    <w:p w14:paraId="0F9CAB30" w14:textId="4CC22497" w:rsidR="00387CDD" w:rsidRDefault="00387CDD" w:rsidP="00387CDD">
      <w:pPr>
        <w:pStyle w:val="Aside"/>
        <w:numPr>
          <w:ilvl w:val="0"/>
          <w:numId w:val="3"/>
        </w:numPr>
        <w:rPr>
          <w:lang w:val="es-EC"/>
        </w:rPr>
      </w:pPr>
      <w:r>
        <w:rPr>
          <w:lang w:val="es-EC"/>
        </w:rPr>
        <w:lastRenderedPageBreak/>
        <w:t xml:space="preserve">Al responder las preguntas ser cortes y sobre todo mostrar creatividad y sinceridad al responder </w:t>
      </w:r>
    </w:p>
    <w:p w14:paraId="4F028D32" w14:textId="5E0BD294" w:rsidR="00387CDD" w:rsidRDefault="00387CDD" w:rsidP="00387CDD">
      <w:pPr>
        <w:pStyle w:val="Aside"/>
        <w:numPr>
          <w:ilvl w:val="0"/>
          <w:numId w:val="3"/>
        </w:numPr>
        <w:rPr>
          <w:lang w:val="es-EC"/>
        </w:rPr>
      </w:pPr>
      <w:r>
        <w:rPr>
          <w:lang w:val="es-EC"/>
        </w:rPr>
        <w:t>Para que la entrevista no se torne aburrida tratar de asemejar las preguntas con suceso personales para llamar la atención del público</w:t>
      </w:r>
    </w:p>
    <w:p w14:paraId="069A597A" w14:textId="3DC3BA28" w:rsidR="00387CDD" w:rsidRDefault="00387CDD" w:rsidP="00387CDD">
      <w:pPr>
        <w:pStyle w:val="Aside"/>
        <w:ind w:left="720"/>
        <w:rPr>
          <w:lang w:val="es-EC"/>
        </w:rPr>
      </w:pPr>
      <w:r>
        <w:rPr>
          <w:lang w:val="es-EC"/>
        </w:rPr>
        <w:t xml:space="preserve">Para entrevistador: </w:t>
      </w:r>
    </w:p>
    <w:p w14:paraId="6DB5A10B" w14:textId="7BBAA578" w:rsidR="00387CDD" w:rsidRDefault="00387CDD" w:rsidP="00387CDD">
      <w:pPr>
        <w:pStyle w:val="Aside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Transmitir energía positiva no buscar crear tensión al entrevistado a no ser que la situación lo amerite </w:t>
      </w:r>
    </w:p>
    <w:p w14:paraId="426ADEC9" w14:textId="76F0F396" w:rsidR="00387CDD" w:rsidRPr="00387CDD" w:rsidRDefault="00387CDD" w:rsidP="00387CDD">
      <w:pPr>
        <w:pStyle w:val="Aside"/>
        <w:numPr>
          <w:ilvl w:val="0"/>
          <w:numId w:val="3"/>
        </w:numPr>
        <w:rPr>
          <w:lang w:val="es-EC"/>
        </w:rPr>
      </w:pPr>
      <w:r w:rsidRPr="00387CDD">
        <w:rPr>
          <w:lang w:val="es-EC"/>
        </w:rPr>
        <w:t>Hacer entrar en ambiente al entrevistado empeza</w:t>
      </w:r>
      <w:r w:rsidR="001623E6">
        <w:rPr>
          <w:lang w:val="es-EC"/>
        </w:rPr>
        <w:t>ndo</w:t>
      </w:r>
      <w:r w:rsidRPr="00387CDD">
        <w:rPr>
          <w:lang w:val="es-EC"/>
        </w:rPr>
        <w:t xml:space="preserve"> las rondas de preguntas con algo que libere confianza en </w:t>
      </w:r>
      <w:r>
        <w:rPr>
          <w:lang w:val="es-EC"/>
        </w:rPr>
        <w:t xml:space="preserve">él. </w:t>
      </w:r>
    </w:p>
    <w:p w14:paraId="2CB4CF7A" w14:textId="389EC52E" w:rsidR="00387CDD" w:rsidRDefault="001623E6" w:rsidP="00387CDD">
      <w:pPr>
        <w:pStyle w:val="Aside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No insistir al entrevistado a responder preguntas que él no quiere responder. </w:t>
      </w:r>
    </w:p>
    <w:p w14:paraId="3DFF4031" w14:textId="6CDCFE60" w:rsidR="001623E6" w:rsidRDefault="001623E6" w:rsidP="00387CDD">
      <w:pPr>
        <w:pStyle w:val="Aside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Alargar las preguntas en base a las respuestas del entrevistado </w:t>
      </w:r>
    </w:p>
    <w:p w14:paraId="75179AD7" w14:textId="7D349832" w:rsidR="001623E6" w:rsidRPr="00D72DA6" w:rsidRDefault="001623E6" w:rsidP="00387CDD">
      <w:pPr>
        <w:pStyle w:val="Aside"/>
        <w:numPr>
          <w:ilvl w:val="0"/>
          <w:numId w:val="3"/>
        </w:numPr>
        <w:rPr>
          <w:lang w:val="es-EC"/>
        </w:rPr>
      </w:pPr>
      <w:r>
        <w:rPr>
          <w:lang w:val="es-EC"/>
        </w:rPr>
        <w:t>No hacer preguntas que ronden en un trasfondo triste o cruel para el entrevistado</w:t>
      </w:r>
    </w:p>
    <w:p w14:paraId="7CFBE1A3" w14:textId="519E5D00" w:rsidR="00AC651F" w:rsidRDefault="00D72DA6" w:rsidP="00D72DA6">
      <w:pPr>
        <w:pStyle w:val="Aside"/>
        <w:rPr>
          <w:b/>
          <w:bCs/>
          <w:lang w:val="es-EC"/>
        </w:rPr>
      </w:pPr>
      <w:r w:rsidRPr="000606D2">
        <w:rPr>
          <w:b/>
          <w:bCs/>
          <w:lang w:val="es-EC"/>
        </w:rPr>
        <w:t>3. Estructurar una entrevista por lo menos con 6 preguntas sobre temas de actualidad y sobre todo con una intención u objetivo.</w:t>
      </w:r>
    </w:p>
    <w:p w14:paraId="4362BBF1" w14:textId="398BD9A1" w:rsidR="00850E9C" w:rsidRPr="00850E9C" w:rsidRDefault="00850E9C" w:rsidP="00D72DA6">
      <w:pPr>
        <w:pStyle w:val="Aside"/>
        <w:rPr>
          <w:lang w:val="es-EC"/>
        </w:rPr>
      </w:pPr>
      <w:r w:rsidRPr="00850E9C">
        <w:rPr>
          <w:lang w:val="es-EC"/>
        </w:rPr>
        <w:t>Todo está en el audio</w:t>
      </w:r>
    </w:p>
    <w:p w14:paraId="3DAB2F16" w14:textId="0C61C2F3" w:rsidR="00D72DA6" w:rsidRPr="00850E9C" w:rsidRDefault="00D72DA6" w:rsidP="00D72DA6">
      <w:pPr>
        <w:pStyle w:val="Aside"/>
        <w:rPr>
          <w:b/>
          <w:bCs/>
          <w:lang w:val="es-EC"/>
        </w:rPr>
      </w:pPr>
      <w:r w:rsidRPr="00850E9C">
        <w:rPr>
          <w:b/>
          <w:bCs/>
          <w:lang w:val="es-EC"/>
        </w:rPr>
        <w:t>4. Elegir un personaje (puede ser ficticio, usted mismo puede simularlo)</w:t>
      </w:r>
    </w:p>
    <w:p w14:paraId="7F0BBE1F" w14:textId="0F8CEF73" w:rsidR="003F5BEF" w:rsidRPr="00850E9C" w:rsidRDefault="00D72DA6" w:rsidP="00D72DA6">
      <w:pPr>
        <w:pStyle w:val="Aside"/>
        <w:rPr>
          <w:b/>
          <w:bCs/>
          <w:lang w:val="es-EC"/>
        </w:rPr>
      </w:pPr>
      <w:r w:rsidRPr="00850E9C">
        <w:rPr>
          <w:b/>
          <w:bCs/>
          <w:lang w:val="es-EC"/>
        </w:rPr>
        <w:lastRenderedPageBreak/>
        <w:t>5. Aplicar su entrevista, grabe en audio o video por lo menos 6 minutos (siempre habiendo estudiado al personaje entrevistado y predeterminando las respuestas)</w:t>
      </w:r>
    </w:p>
    <w:sectPr w:rsidR="003F5BEF" w:rsidRPr="00850E9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FF1"/>
    <w:multiLevelType w:val="hybridMultilevel"/>
    <w:tmpl w:val="B8A64574"/>
    <w:lvl w:ilvl="0" w:tplc="05D29B6C">
      <w:start w:val="1"/>
      <w:numFmt w:val="lowerLetter"/>
      <w:lvlText w:val="%1)"/>
      <w:lvlJc w:val="left"/>
    </w:lvl>
    <w:lvl w:ilvl="1" w:tplc="FC4478F0">
      <w:numFmt w:val="decimal"/>
      <w:lvlText w:val=""/>
      <w:lvlJc w:val="left"/>
    </w:lvl>
    <w:lvl w:ilvl="2" w:tplc="21122D5C">
      <w:numFmt w:val="decimal"/>
      <w:lvlText w:val=""/>
      <w:lvlJc w:val="left"/>
    </w:lvl>
    <w:lvl w:ilvl="3" w:tplc="7F601A18">
      <w:numFmt w:val="decimal"/>
      <w:lvlText w:val=""/>
      <w:lvlJc w:val="left"/>
    </w:lvl>
    <w:lvl w:ilvl="4" w:tplc="5D46B888">
      <w:numFmt w:val="decimal"/>
      <w:lvlText w:val=""/>
      <w:lvlJc w:val="left"/>
    </w:lvl>
    <w:lvl w:ilvl="5" w:tplc="CAA6EED0">
      <w:numFmt w:val="decimal"/>
      <w:lvlText w:val=""/>
      <w:lvlJc w:val="left"/>
    </w:lvl>
    <w:lvl w:ilvl="6" w:tplc="36A0015E">
      <w:numFmt w:val="decimal"/>
      <w:lvlText w:val=""/>
      <w:lvlJc w:val="left"/>
    </w:lvl>
    <w:lvl w:ilvl="7" w:tplc="CECE568A">
      <w:numFmt w:val="decimal"/>
      <w:lvlText w:val=""/>
      <w:lvlJc w:val="left"/>
    </w:lvl>
    <w:lvl w:ilvl="8" w:tplc="6BB68AE0">
      <w:numFmt w:val="decimal"/>
      <w:lvlText w:val=""/>
      <w:lvlJc w:val="left"/>
    </w:lvl>
  </w:abstractNum>
  <w:abstractNum w:abstractNumId="1" w15:restartNumberingAfterBreak="0">
    <w:nsid w:val="22B40A5B"/>
    <w:multiLevelType w:val="hybridMultilevel"/>
    <w:tmpl w:val="F960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7426E"/>
    <w:multiLevelType w:val="hybridMultilevel"/>
    <w:tmpl w:val="159E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B051F"/>
    <w:multiLevelType w:val="hybridMultilevel"/>
    <w:tmpl w:val="50AC2BBC"/>
    <w:lvl w:ilvl="0" w:tplc="295891B6">
      <w:start w:val="1"/>
      <w:numFmt w:val="bullet"/>
      <w:lvlText w:val="●"/>
      <w:lvlJc w:val="left"/>
      <w:pPr>
        <w:ind w:left="720" w:hanging="360"/>
      </w:pPr>
    </w:lvl>
    <w:lvl w:ilvl="1" w:tplc="9370C780">
      <w:start w:val="1"/>
      <w:numFmt w:val="bullet"/>
      <w:lvlText w:val="○"/>
      <w:lvlJc w:val="left"/>
      <w:pPr>
        <w:ind w:left="1440" w:hanging="360"/>
      </w:pPr>
    </w:lvl>
    <w:lvl w:ilvl="2" w:tplc="F536B068">
      <w:start w:val="1"/>
      <w:numFmt w:val="bullet"/>
      <w:lvlText w:val="■"/>
      <w:lvlJc w:val="left"/>
      <w:pPr>
        <w:ind w:left="2160" w:hanging="360"/>
      </w:pPr>
    </w:lvl>
    <w:lvl w:ilvl="3" w:tplc="3C26F796">
      <w:start w:val="1"/>
      <w:numFmt w:val="bullet"/>
      <w:lvlText w:val="●"/>
      <w:lvlJc w:val="left"/>
      <w:pPr>
        <w:ind w:left="2880" w:hanging="360"/>
      </w:pPr>
    </w:lvl>
    <w:lvl w:ilvl="4" w:tplc="C79664C4">
      <w:start w:val="1"/>
      <w:numFmt w:val="bullet"/>
      <w:lvlText w:val="○"/>
      <w:lvlJc w:val="left"/>
      <w:pPr>
        <w:ind w:left="3600" w:hanging="360"/>
      </w:pPr>
    </w:lvl>
    <w:lvl w:ilvl="5" w:tplc="2E887088">
      <w:start w:val="1"/>
      <w:numFmt w:val="bullet"/>
      <w:lvlText w:val="■"/>
      <w:lvlJc w:val="left"/>
      <w:pPr>
        <w:ind w:left="4320" w:hanging="360"/>
      </w:pPr>
    </w:lvl>
    <w:lvl w:ilvl="6" w:tplc="A0242CDE">
      <w:start w:val="1"/>
      <w:numFmt w:val="bullet"/>
      <w:lvlText w:val="●"/>
      <w:lvlJc w:val="left"/>
      <w:pPr>
        <w:ind w:left="5040" w:hanging="360"/>
      </w:pPr>
    </w:lvl>
    <w:lvl w:ilvl="7" w:tplc="B1520EFA">
      <w:start w:val="1"/>
      <w:numFmt w:val="bullet"/>
      <w:lvlText w:val="●"/>
      <w:lvlJc w:val="left"/>
      <w:pPr>
        <w:ind w:left="5760" w:hanging="360"/>
      </w:pPr>
    </w:lvl>
    <w:lvl w:ilvl="8" w:tplc="D35CF6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F4"/>
    <w:rsid w:val="000606D2"/>
    <w:rsid w:val="000723F2"/>
    <w:rsid w:val="001623E6"/>
    <w:rsid w:val="002A5355"/>
    <w:rsid w:val="002C5ECC"/>
    <w:rsid w:val="00387CDD"/>
    <w:rsid w:val="003F5BEF"/>
    <w:rsid w:val="00520052"/>
    <w:rsid w:val="007A255F"/>
    <w:rsid w:val="007B6750"/>
    <w:rsid w:val="00834273"/>
    <w:rsid w:val="00843395"/>
    <w:rsid w:val="00850E9C"/>
    <w:rsid w:val="009C76F4"/>
    <w:rsid w:val="009D0037"/>
    <w:rsid w:val="00A2355A"/>
    <w:rsid w:val="00A63E30"/>
    <w:rsid w:val="00AC651F"/>
    <w:rsid w:val="00AF757B"/>
    <w:rsid w:val="00B0132C"/>
    <w:rsid w:val="00C74732"/>
    <w:rsid w:val="00C82391"/>
    <w:rsid w:val="00D72DA6"/>
    <w:rsid w:val="00E458E6"/>
    <w:rsid w:val="00F6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C590"/>
  <w15:docId w15:val="{B42AA13C-87D8-4FD2-9D63-54683F79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Heading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table" w:styleId="TableGrid">
    <w:name w:val="Table Grid"/>
    <w:basedOn w:val="TableNormal"/>
    <w:uiPriority w:val="39"/>
    <w:rsid w:val="003F5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4 EL PERIÓDICO TRADICIONAL Y DIGITAL </vt:lpstr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 EL PERIÓDICO TRADICIONAL Y DIGITAL </dc:title>
  <dc:creator>Ortega Jorge</dc:creator>
  <cp:keywords>Español</cp:keywords>
  <dc:description>Un archivo para la materia de:Español</dc:description>
  <cp:lastModifiedBy>Luis Garrido</cp:lastModifiedBy>
  <cp:revision>12</cp:revision>
  <dcterms:created xsi:type="dcterms:W3CDTF">2021-10-19T18:55:00Z</dcterms:created>
  <dcterms:modified xsi:type="dcterms:W3CDTF">2021-11-01T01:16:00Z</dcterms:modified>
</cp:coreProperties>
</file>