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D8" w:rsidRDefault="002861F1" w:rsidP="00CD4938">
      <w:pPr>
        <w:pStyle w:val="Puesto"/>
        <w:rPr>
          <w:sz w:val="38"/>
        </w:rPr>
      </w:pPr>
      <w:r>
        <w:rPr>
          <w:noProof/>
          <w:sz w:val="38"/>
          <w:lang w:val="es-MX" w:eastAsia="es-MX"/>
        </w:rPr>
        <w:drawing>
          <wp:anchor distT="0" distB="0" distL="114300" distR="114300" simplePos="0" relativeHeight="251659264" behindDoc="0" locked="0" layoutInCell="1" allowOverlap="1" wp14:anchorId="004E5C59" wp14:editId="59396818">
            <wp:simplePos x="0" y="0"/>
            <wp:positionH relativeFrom="column">
              <wp:posOffset>1877695</wp:posOffset>
            </wp:positionH>
            <wp:positionV relativeFrom="paragraph">
              <wp:posOffset>245110</wp:posOffset>
            </wp:positionV>
            <wp:extent cx="4861560" cy="1104900"/>
            <wp:effectExtent l="0" t="0" r="0" b="0"/>
            <wp:wrapSquare wrapText="bothSides"/>
            <wp:docPr id="1" name="Imagen 1"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CATQ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56E">
        <w:rPr>
          <w:noProof/>
          <w:sz w:val="38"/>
          <w:lang w:val="es-MX" w:eastAsia="es-MX"/>
        </w:rPr>
        <mc:AlternateContent>
          <mc:Choice Requires="wps">
            <w:drawing>
              <wp:anchor distT="0" distB="0" distL="114300" distR="114300" simplePos="0" relativeHeight="251657216" behindDoc="0" locked="0" layoutInCell="1" allowOverlap="1" wp14:anchorId="6AF845DA" wp14:editId="519C9D60">
                <wp:simplePos x="0" y="0"/>
                <wp:positionH relativeFrom="column">
                  <wp:posOffset>342900</wp:posOffset>
                </wp:positionH>
                <wp:positionV relativeFrom="paragraph">
                  <wp:posOffset>0</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33CCC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44784"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" filled="f" strokecolor="#3cc" strokeweight="4.5pt">
                <v:stroke linestyle="thinThick"/>
              </v:rect>
            </w:pict>
          </mc:Fallback>
        </mc:AlternateContent>
      </w:r>
    </w:p>
    <w:p w:rsidR="00B73293" w:rsidRDefault="00B73293" w:rsidP="00CD4938">
      <w:pPr>
        <w:pStyle w:val="Puesto"/>
        <w:rPr>
          <w:sz w:val="38"/>
        </w:rPr>
      </w:pPr>
    </w:p>
    <w:p w:rsidR="00DA4AEC" w:rsidRDefault="00DA4AEC" w:rsidP="00CD4938">
      <w:pPr>
        <w:pStyle w:val="Puesto"/>
        <w:rPr>
          <w:sz w:val="38"/>
        </w:rPr>
      </w:pPr>
    </w:p>
    <w:p w:rsidR="002861F1" w:rsidRDefault="002861F1" w:rsidP="00CD4938">
      <w:pPr>
        <w:pStyle w:val="Subttulo"/>
        <w:rPr>
          <w:sz w:val="40"/>
        </w:rPr>
      </w:pPr>
    </w:p>
    <w:p w:rsidR="002861F1" w:rsidRDefault="002861F1" w:rsidP="00CD4938">
      <w:pPr>
        <w:pStyle w:val="Subttulo"/>
        <w:rPr>
          <w:sz w:val="40"/>
        </w:rPr>
      </w:pPr>
    </w:p>
    <w:p w:rsidR="002861F1" w:rsidRDefault="002861F1" w:rsidP="00CD4938">
      <w:pPr>
        <w:pStyle w:val="Subttulo"/>
        <w:rPr>
          <w:sz w:val="40"/>
        </w:rPr>
      </w:pPr>
    </w:p>
    <w:p w:rsidR="00CD4938" w:rsidRPr="002861F1" w:rsidRDefault="002861F1" w:rsidP="00CD4938">
      <w:pPr>
        <w:pStyle w:val="Subttulo"/>
        <w:rPr>
          <w:rFonts w:ascii="Arial Rounded MT Bold" w:hAnsi="Arial Rounded MT Bold"/>
          <w:smallCaps w:val="0"/>
        </w:rPr>
      </w:pPr>
      <w:r w:rsidRPr="002861F1">
        <w:rPr>
          <w:rFonts w:ascii="Arial Rounded MT Bold" w:hAnsi="Arial Rounded MT Bold"/>
          <w:smallCaps w:val="0"/>
        </w:rPr>
        <w:t>INSTITUTO DE CAPACITACIÓN PARA EL TRABAJO</w:t>
      </w:r>
    </w:p>
    <w:p w:rsidR="00CD4938" w:rsidRPr="002861F1" w:rsidRDefault="002861F1" w:rsidP="00CD4938">
      <w:pPr>
        <w:pStyle w:val="Ttulo7"/>
        <w:rPr>
          <w:rFonts w:ascii="Arial Rounded MT Bold" w:hAnsi="Arial Rounded MT Bold"/>
        </w:rPr>
      </w:pPr>
      <w:r w:rsidRPr="002861F1">
        <w:rPr>
          <w:rFonts w:ascii="Arial Rounded MT Bold" w:hAnsi="Arial Rounded MT Bold"/>
        </w:rPr>
        <w:t>DEL ESTADO DE QUINTANA ROO</w:t>
      </w:r>
    </w:p>
    <w:p w:rsidR="002861F1" w:rsidRDefault="002861F1" w:rsidP="00C5259D">
      <w:pPr>
        <w:pStyle w:val="Ttulo7"/>
        <w:rPr>
          <w:rFonts w:ascii="Verdana" w:hAnsi="Verdana"/>
          <w:smallCaps/>
          <w:sz w:val="32"/>
        </w:rPr>
      </w:pPr>
    </w:p>
    <w:p w:rsidR="00C5259D" w:rsidRPr="002861F1" w:rsidRDefault="006B3002" w:rsidP="00C5259D">
      <w:pPr>
        <w:pStyle w:val="Ttulo7"/>
        <w:rPr>
          <w:rFonts w:ascii="Arial Rounded MT Bold" w:hAnsi="Arial Rounded MT Bold"/>
        </w:rPr>
      </w:pPr>
      <w:r w:rsidRPr="002861F1">
        <w:rPr>
          <w:rFonts w:ascii="Arial Rounded MT Bold" w:hAnsi="Arial Rounded MT Bold"/>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E2156E" w:rsidP="00C5259D">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58240" behindDoc="0" locked="0" layoutInCell="1" allowOverlap="1">
                <wp:simplePos x="0" y="0"/>
                <wp:positionH relativeFrom="column">
                  <wp:posOffset>1744980</wp:posOffset>
                </wp:positionH>
                <wp:positionV relativeFrom="paragraph">
                  <wp:posOffset>140335</wp:posOffset>
                </wp:positionV>
                <wp:extent cx="6210300" cy="1156335"/>
                <wp:effectExtent l="0" t="0" r="19050" b="247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C7519" w:rsidRDefault="00CC7519"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 CURSO</w:t>
                            </w:r>
                            <w:r w:rsidR="002861F1">
                              <w:rPr>
                                <w:rFonts w:ascii="Arial Rounded MT Bold" w:hAnsi="Arial Rounded MT Bold"/>
                                <w:b/>
                                <w:sz w:val="38"/>
                                <w:lang w:val="es-ES_tradnl"/>
                              </w:rPr>
                              <w:t xml:space="preserve"> NO REGULAR</w:t>
                            </w:r>
                            <w:r w:rsidRPr="003E67D8">
                              <w:rPr>
                                <w:rFonts w:ascii="Arial Rounded MT Bold" w:hAnsi="Arial Rounded MT Bold"/>
                                <w:b/>
                                <w:sz w:val="38"/>
                                <w:lang w:val="es-ES_tradnl"/>
                              </w:rPr>
                              <w:t xml:space="preserve"> </w:t>
                            </w:r>
                          </w:p>
                          <w:p w:rsidR="00CC7519" w:rsidRDefault="00CC7519" w:rsidP="003E67D8">
                            <w:pPr>
                              <w:shd w:val="clear" w:color="auto" w:fill="FFFFFF" w:themeFill="background1"/>
                              <w:jc w:val="center"/>
                              <w:rPr>
                                <w:rFonts w:ascii="Arial Rounded MT Bold" w:hAnsi="Arial Rounded MT Bold"/>
                                <w:b/>
                                <w:sz w:val="38"/>
                                <w:lang w:val="es-ES_tradnl"/>
                              </w:rPr>
                            </w:pPr>
                          </w:p>
                          <w:p w:rsidR="00CC7519" w:rsidRPr="003E67D8" w:rsidRDefault="002861F1"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w:t>
                            </w:r>
                            <w:r w:rsidR="00CC7519">
                              <w:rPr>
                                <w:rFonts w:ascii="Arial Rounded MT Bold" w:hAnsi="Arial Rounded MT Bold"/>
                                <w:b/>
                                <w:sz w:val="38"/>
                                <w:lang w:val="es-ES_tradnl"/>
                              </w:rPr>
                              <w:t>CARPINTERÍA BÁSICA</w:t>
                            </w:r>
                            <w:r>
                              <w:rPr>
                                <w:rFonts w:ascii="Arial Rounded MT Bold" w:hAnsi="Arial Rounded MT Bold"/>
                                <w:b/>
                                <w:sz w:val="38"/>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37.4pt;margin-top:11.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CC7519" w:rsidRDefault="00CC7519"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 CURSO</w:t>
                      </w:r>
                      <w:r w:rsidR="002861F1">
                        <w:rPr>
                          <w:rFonts w:ascii="Arial Rounded MT Bold" w:hAnsi="Arial Rounded MT Bold"/>
                          <w:b/>
                          <w:sz w:val="38"/>
                          <w:lang w:val="es-ES_tradnl"/>
                        </w:rPr>
                        <w:t xml:space="preserve"> NO REGULAR</w:t>
                      </w:r>
                      <w:r w:rsidRPr="003E67D8">
                        <w:rPr>
                          <w:rFonts w:ascii="Arial Rounded MT Bold" w:hAnsi="Arial Rounded MT Bold"/>
                          <w:b/>
                          <w:sz w:val="38"/>
                          <w:lang w:val="es-ES_tradnl"/>
                        </w:rPr>
                        <w:t xml:space="preserve"> </w:t>
                      </w:r>
                    </w:p>
                    <w:p w:rsidR="00CC7519" w:rsidRDefault="00CC7519" w:rsidP="003E67D8">
                      <w:pPr>
                        <w:shd w:val="clear" w:color="auto" w:fill="FFFFFF" w:themeFill="background1"/>
                        <w:jc w:val="center"/>
                        <w:rPr>
                          <w:rFonts w:ascii="Arial Rounded MT Bold" w:hAnsi="Arial Rounded MT Bold"/>
                          <w:b/>
                          <w:sz w:val="38"/>
                          <w:lang w:val="es-ES_tradnl"/>
                        </w:rPr>
                      </w:pPr>
                    </w:p>
                    <w:p w:rsidR="00CC7519" w:rsidRPr="003E67D8" w:rsidRDefault="002861F1"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w:t>
                      </w:r>
                      <w:r w:rsidR="00CC7519">
                        <w:rPr>
                          <w:rFonts w:ascii="Arial Rounded MT Bold" w:hAnsi="Arial Rounded MT Bold"/>
                          <w:b/>
                          <w:sz w:val="38"/>
                          <w:lang w:val="es-ES_tradnl"/>
                        </w:rPr>
                        <w:t>CARPINTERÍA BÁSICA</w:t>
                      </w:r>
                      <w:r>
                        <w:rPr>
                          <w:rFonts w:ascii="Arial Rounded MT Bold" w:hAnsi="Arial Rounded MT Bold"/>
                          <w:b/>
                          <w:sz w:val="38"/>
                          <w:lang w:val="es-ES_tradnl"/>
                        </w:rPr>
                        <w:t>”</w:t>
                      </w:r>
                    </w:p>
                  </w:txbxContent>
                </v:textbox>
              </v:shape>
            </w:pict>
          </mc:Fallback>
        </mc:AlternateConten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2861F1" w:rsidRDefault="002861F1" w:rsidP="00C5259D">
      <w:pPr>
        <w:pStyle w:val="Ttulo7"/>
        <w:rPr>
          <w:sz w:val="28"/>
        </w:rPr>
      </w:pPr>
    </w:p>
    <w:p w:rsidR="002861F1" w:rsidRDefault="002861F1" w:rsidP="00C5259D">
      <w:pPr>
        <w:pStyle w:val="Ttulo7"/>
        <w:rPr>
          <w:sz w:val="28"/>
        </w:rPr>
      </w:pPr>
    </w:p>
    <w:p w:rsidR="00CD4938" w:rsidRPr="002861F1" w:rsidRDefault="002861F1" w:rsidP="002861F1">
      <w:pPr>
        <w:pStyle w:val="Ttulo7"/>
        <w:ind w:left="9204" w:firstLine="708"/>
        <w:rPr>
          <w:rFonts w:ascii="Arial Rounded MT Bold" w:hAnsi="Arial Rounded MT Bold"/>
          <w:sz w:val="32"/>
          <w:szCs w:val="32"/>
        </w:rPr>
      </w:pPr>
      <w:r>
        <w:rPr>
          <w:rFonts w:ascii="Arial Rounded MT Bold" w:hAnsi="Arial Rounded MT Bold"/>
          <w:sz w:val="32"/>
          <w:szCs w:val="32"/>
        </w:rPr>
        <w:t>2</w:t>
      </w:r>
      <w:r w:rsidR="00DA4AEC" w:rsidRPr="002861F1">
        <w:rPr>
          <w:rFonts w:ascii="Arial Rounded MT Bold" w:hAnsi="Arial Rounded MT Bold"/>
          <w:sz w:val="32"/>
          <w:szCs w:val="32"/>
        </w:rPr>
        <w:t>0</w:t>
      </w:r>
      <w:r w:rsidR="00AF4927" w:rsidRPr="002861F1">
        <w:rPr>
          <w:rFonts w:ascii="Arial Rounded MT Bold" w:hAnsi="Arial Rounded MT Bold"/>
          <w:sz w:val="32"/>
          <w:szCs w:val="32"/>
        </w:rPr>
        <w:t xml:space="preserve"> </w:t>
      </w:r>
      <w:r w:rsidR="00296BDE" w:rsidRPr="002861F1">
        <w:rPr>
          <w:rFonts w:ascii="Arial Rounded MT Bold" w:hAnsi="Arial Rounded MT Bold"/>
          <w:sz w:val="32"/>
          <w:szCs w:val="32"/>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DC398B">
        <w:tc>
          <w:tcPr>
            <w:tcW w:w="13680" w:type="dxa"/>
            <w:shd w:val="clear" w:color="auto" w:fill="09D9C5"/>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F2188C" w:rsidRPr="00F2188C" w:rsidRDefault="00F2188C" w:rsidP="009B1CBB">
            <w:pPr>
              <w:tabs>
                <w:tab w:val="left" w:pos="12857"/>
              </w:tabs>
              <w:spacing w:line="360" w:lineRule="auto"/>
              <w:ind w:left="567" w:right="683"/>
              <w:jc w:val="both"/>
              <w:rPr>
                <w:rFonts w:ascii="Tahoma" w:hAnsi="Tahoma" w:cs="Tahoma"/>
              </w:rPr>
            </w:pPr>
          </w:p>
          <w:p w:rsidR="009B1CBB" w:rsidRPr="002861F1" w:rsidRDefault="009B1CBB" w:rsidP="009B1CBB">
            <w:pPr>
              <w:ind w:left="780" w:right="922"/>
              <w:jc w:val="both"/>
              <w:rPr>
                <w:rFonts w:cs="Arial"/>
              </w:rPr>
            </w:pPr>
            <w:r w:rsidRPr="002861F1">
              <w:rPr>
                <w:rFonts w:cs="Arial"/>
              </w:rPr>
              <w:t xml:space="preserve">El  Instituto </w:t>
            </w:r>
            <w:r w:rsidR="00AF4927" w:rsidRPr="002861F1">
              <w:rPr>
                <w:rFonts w:cs="Arial"/>
              </w:rPr>
              <w:t xml:space="preserve">de </w:t>
            </w:r>
            <w:r w:rsidRPr="002861F1">
              <w:rPr>
                <w:rFonts w:cs="Arial"/>
              </w:rPr>
              <w:t>Capacitación para el Trabajo del Estado de Quintana Roo</w:t>
            </w:r>
            <w:r w:rsidR="00DA4AEC" w:rsidRPr="002861F1">
              <w:rPr>
                <w:rFonts w:cs="Arial"/>
              </w:rPr>
              <w:t>,</w:t>
            </w:r>
            <w:r w:rsidRPr="002861F1">
              <w:rPr>
                <w:rFonts w:cs="Arial"/>
              </w:rPr>
              <w:t xml:space="preserve">  se congratula </w:t>
            </w:r>
            <w:r w:rsidR="00AF4927" w:rsidRPr="002861F1">
              <w:rPr>
                <w:rFonts w:cs="Arial"/>
              </w:rPr>
              <w:t xml:space="preserve">en presentar al público en general el curso </w:t>
            </w:r>
            <w:r w:rsidR="00AF4927" w:rsidRPr="002861F1">
              <w:rPr>
                <w:rFonts w:cs="Arial"/>
                <w:b/>
              </w:rPr>
              <w:t>“Carpintería Básica”</w:t>
            </w:r>
            <w:r w:rsidR="00AF4927" w:rsidRPr="002861F1">
              <w:rPr>
                <w:rFonts w:cs="Arial"/>
              </w:rPr>
              <w:t xml:space="preserve"> </w:t>
            </w:r>
            <w:r w:rsidRPr="002861F1">
              <w:rPr>
                <w:rFonts w:cs="Arial"/>
              </w:rPr>
              <w:t xml:space="preserve">para la capacitación </w:t>
            </w:r>
            <w:r w:rsidR="007C2CBE" w:rsidRPr="002861F1">
              <w:rPr>
                <w:rFonts w:cs="Arial"/>
              </w:rPr>
              <w:t xml:space="preserve">y formación de </w:t>
            </w:r>
            <w:r w:rsidR="00DA71F2" w:rsidRPr="002861F1">
              <w:rPr>
                <w:rFonts w:cs="Arial"/>
              </w:rPr>
              <w:t>las personas interesadas en aprender una actividad que les permita incrementar sus ingresos.</w:t>
            </w:r>
          </w:p>
          <w:p w:rsidR="007C2CBE" w:rsidRPr="002861F1" w:rsidRDefault="007C2CBE" w:rsidP="009B1CBB">
            <w:pPr>
              <w:ind w:left="780" w:right="1064"/>
              <w:jc w:val="both"/>
              <w:rPr>
                <w:rFonts w:cs="Arial"/>
              </w:rPr>
            </w:pPr>
          </w:p>
          <w:p w:rsidR="00CD4938" w:rsidRDefault="007C2CBE" w:rsidP="007B53BC">
            <w:pPr>
              <w:ind w:left="780" w:right="1064"/>
              <w:jc w:val="both"/>
              <w:rPr>
                <w:rFonts w:cs="Arial"/>
              </w:rPr>
            </w:pPr>
            <w:r w:rsidRPr="002861F1">
              <w:rPr>
                <w:rFonts w:cs="Arial"/>
              </w:rPr>
              <w:t xml:space="preserve">Se presenta en </w:t>
            </w:r>
            <w:r w:rsidR="00DA4AEC" w:rsidRPr="002861F1">
              <w:rPr>
                <w:rFonts w:cs="Arial"/>
              </w:rPr>
              <w:t>una</w:t>
            </w:r>
            <w:r w:rsidR="00E65453" w:rsidRPr="002861F1">
              <w:rPr>
                <w:rFonts w:cs="Arial"/>
              </w:rPr>
              <w:t xml:space="preserve"> unidad</w:t>
            </w:r>
            <w:r w:rsidRPr="002861F1">
              <w:rPr>
                <w:rFonts w:cs="Arial"/>
              </w:rPr>
              <w:t xml:space="preserve">, con una duración de </w:t>
            </w:r>
            <w:r w:rsidR="002861F1">
              <w:rPr>
                <w:rFonts w:cs="Arial"/>
              </w:rPr>
              <w:t>2</w:t>
            </w:r>
            <w:r w:rsidR="00DA4AEC" w:rsidRPr="002861F1">
              <w:rPr>
                <w:rFonts w:cs="Arial"/>
              </w:rPr>
              <w:t>0</w:t>
            </w:r>
            <w:r w:rsidR="00966562" w:rsidRPr="002861F1">
              <w:rPr>
                <w:rFonts w:cs="Arial"/>
              </w:rPr>
              <w:t xml:space="preserve"> </w:t>
            </w:r>
            <w:proofErr w:type="spellStart"/>
            <w:r w:rsidRPr="002861F1">
              <w:rPr>
                <w:rFonts w:cs="Arial"/>
              </w:rPr>
              <w:t>hrs</w:t>
            </w:r>
            <w:proofErr w:type="spellEnd"/>
            <w:r w:rsidR="00FA7447" w:rsidRPr="002861F1">
              <w:rPr>
                <w:rFonts w:cs="Arial"/>
              </w:rPr>
              <w:t xml:space="preserve">. </w:t>
            </w:r>
            <w:r w:rsidR="002861F1">
              <w:rPr>
                <w:rFonts w:cs="Arial"/>
              </w:rPr>
              <w:t xml:space="preserve">de los cuales 16 horas serán de práctica. </w:t>
            </w:r>
            <w:r w:rsidR="00FA7447" w:rsidRPr="002861F1">
              <w:rPr>
                <w:rFonts w:cs="Arial"/>
              </w:rPr>
              <w:t>En este curso el part</w:t>
            </w:r>
            <w:r w:rsidR="00D61A0E" w:rsidRPr="002861F1">
              <w:rPr>
                <w:rFonts w:cs="Arial"/>
              </w:rPr>
              <w:t>icipante aprenderá a manejar</w:t>
            </w:r>
            <w:r w:rsidR="00FA7447" w:rsidRPr="002861F1">
              <w:rPr>
                <w:rFonts w:cs="Arial"/>
              </w:rPr>
              <w:t xml:space="preserve"> los materiales, las herram</w:t>
            </w:r>
            <w:r w:rsidR="00D61A0E" w:rsidRPr="002861F1">
              <w:rPr>
                <w:rFonts w:cs="Arial"/>
              </w:rPr>
              <w:t>ientas y la maquinaria necesario</w:t>
            </w:r>
            <w:r w:rsidR="00FA7447" w:rsidRPr="002861F1">
              <w:rPr>
                <w:rFonts w:cs="Arial"/>
              </w:rPr>
              <w:t xml:space="preserve">s para desempeñarse en esta actividad, aplicando las medidas de </w:t>
            </w:r>
            <w:r w:rsidR="007B53BC" w:rsidRPr="002861F1">
              <w:rPr>
                <w:rFonts w:cs="Arial"/>
              </w:rPr>
              <w:t xml:space="preserve">higiene y </w:t>
            </w:r>
            <w:r w:rsidR="00FA7447" w:rsidRPr="002861F1">
              <w:rPr>
                <w:rFonts w:cs="Arial"/>
              </w:rPr>
              <w:t>seguridad</w:t>
            </w:r>
            <w:r w:rsidR="007B53BC" w:rsidRPr="002861F1">
              <w:rPr>
                <w:rFonts w:cs="Arial"/>
              </w:rPr>
              <w:t>.</w:t>
            </w:r>
          </w:p>
          <w:p w:rsidR="002861F1" w:rsidRDefault="002861F1" w:rsidP="007B53BC">
            <w:pPr>
              <w:ind w:left="780" w:right="1064"/>
              <w:jc w:val="both"/>
              <w:rPr>
                <w:rFonts w:cs="Arial"/>
              </w:rPr>
            </w:pPr>
          </w:p>
          <w:p w:rsidR="002861F1" w:rsidRDefault="002861F1" w:rsidP="007B53BC">
            <w:pPr>
              <w:ind w:left="780" w:right="1064"/>
              <w:jc w:val="both"/>
              <w:rPr>
                <w:rFonts w:cs="Arial"/>
              </w:rPr>
            </w:pPr>
          </w:p>
          <w:p w:rsidR="002861F1" w:rsidRDefault="002861F1" w:rsidP="007B53BC">
            <w:pPr>
              <w:ind w:left="780" w:right="1064"/>
              <w:jc w:val="both"/>
              <w:rPr>
                <w:rFonts w:cs="Arial"/>
              </w:rPr>
            </w:pPr>
            <w:r>
              <w:rPr>
                <w:rFonts w:cs="Arial"/>
              </w:rPr>
              <w:t xml:space="preserve">Unidad 1.- </w:t>
            </w:r>
            <w:r w:rsidRPr="002861F1">
              <w:rPr>
                <w:rFonts w:cs="Arial"/>
                <w:b/>
              </w:rPr>
              <w:t>INTRODUCCIÓN A LA CARPINTERÍA</w:t>
            </w:r>
          </w:p>
          <w:p w:rsidR="002861F1" w:rsidRPr="002861F1" w:rsidRDefault="002861F1" w:rsidP="002861F1">
            <w:pPr>
              <w:pStyle w:val="Prrafodelista"/>
              <w:numPr>
                <w:ilvl w:val="1"/>
                <w:numId w:val="15"/>
              </w:numPr>
              <w:ind w:right="1064"/>
              <w:jc w:val="both"/>
              <w:rPr>
                <w:rFonts w:cs="Arial"/>
              </w:rPr>
            </w:pPr>
            <w:r w:rsidRPr="002861F1">
              <w:rPr>
                <w:rFonts w:cs="Arial"/>
              </w:rPr>
              <w:t>Seguridad e Higiene</w:t>
            </w:r>
          </w:p>
          <w:p w:rsidR="002861F1" w:rsidRPr="002861F1" w:rsidRDefault="002861F1" w:rsidP="002861F1">
            <w:pPr>
              <w:pStyle w:val="Prrafodelista"/>
              <w:numPr>
                <w:ilvl w:val="1"/>
                <w:numId w:val="15"/>
              </w:numPr>
              <w:ind w:right="1064"/>
              <w:jc w:val="both"/>
              <w:rPr>
                <w:rFonts w:cs="Arial"/>
              </w:rPr>
            </w:pPr>
            <w:r w:rsidRPr="002861F1">
              <w:rPr>
                <w:rFonts w:cs="Arial"/>
              </w:rPr>
              <w:t>Herramientas</w:t>
            </w:r>
          </w:p>
          <w:p w:rsidR="002861F1" w:rsidRPr="002861F1" w:rsidRDefault="002861F1" w:rsidP="002861F1">
            <w:pPr>
              <w:pStyle w:val="Prrafodelista"/>
              <w:numPr>
                <w:ilvl w:val="1"/>
                <w:numId w:val="15"/>
              </w:numPr>
              <w:ind w:right="1064"/>
              <w:jc w:val="both"/>
              <w:rPr>
                <w:rFonts w:cs="Arial"/>
              </w:rPr>
            </w:pPr>
            <w:r w:rsidRPr="002861F1">
              <w:rPr>
                <w:rFonts w:cs="Arial"/>
              </w:rPr>
              <w:t>Maquinaria y sus usos</w:t>
            </w:r>
          </w:p>
          <w:p w:rsidR="002861F1" w:rsidRPr="002861F1" w:rsidRDefault="002861F1" w:rsidP="002861F1">
            <w:pPr>
              <w:pStyle w:val="Prrafodelista"/>
              <w:numPr>
                <w:ilvl w:val="1"/>
                <w:numId w:val="15"/>
              </w:numPr>
              <w:ind w:right="1064"/>
              <w:jc w:val="both"/>
              <w:rPr>
                <w:rFonts w:cs="Arial"/>
              </w:rPr>
            </w:pPr>
            <w:r w:rsidRPr="002861F1">
              <w:rPr>
                <w:rFonts w:cs="Arial"/>
              </w:rPr>
              <w:t>Materia prima y materiales</w:t>
            </w:r>
          </w:p>
          <w:p w:rsidR="002861F1" w:rsidRPr="002861F1" w:rsidRDefault="002861F1" w:rsidP="002861F1">
            <w:pPr>
              <w:ind w:left="780" w:right="1064"/>
              <w:jc w:val="both"/>
              <w:rPr>
                <w:b/>
                <w:lang w:val="es-ES_tradnl"/>
              </w:rPr>
            </w:pPr>
            <w:r w:rsidRPr="002861F1">
              <w:rPr>
                <w:rFonts w:cs="Arial"/>
              </w:rPr>
              <w:t>1.5 Procedimiento y elaboración del producto</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DC398B">
        <w:tc>
          <w:tcPr>
            <w:tcW w:w="13477" w:type="dxa"/>
            <w:shd w:val="clear" w:color="auto" w:fill="09D9C5"/>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Pr="002861F1" w:rsidRDefault="00CD4938" w:rsidP="00E015F3">
            <w:pPr>
              <w:spacing w:line="360" w:lineRule="auto"/>
              <w:ind w:left="567" w:right="639"/>
              <w:rPr>
                <w:rFonts w:cs="Arial"/>
              </w:rPr>
            </w:pPr>
          </w:p>
          <w:p w:rsidR="00055B77" w:rsidRPr="002861F1" w:rsidRDefault="00055B77" w:rsidP="00055B77">
            <w:pPr>
              <w:pStyle w:val="Textoindependiente3"/>
              <w:jc w:val="both"/>
              <w:rPr>
                <w:rFonts w:cs="Arial"/>
                <w:sz w:val="24"/>
                <w:lang w:val="es-ES"/>
              </w:rPr>
            </w:pPr>
          </w:p>
          <w:p w:rsidR="009B1CBB" w:rsidRPr="002861F1" w:rsidRDefault="00FA7447" w:rsidP="009B1CBB">
            <w:pPr>
              <w:tabs>
                <w:tab w:val="left" w:pos="12857"/>
              </w:tabs>
              <w:spacing w:line="360" w:lineRule="auto"/>
              <w:ind w:left="567" w:right="683"/>
              <w:jc w:val="both"/>
              <w:rPr>
                <w:rFonts w:cs="Arial"/>
              </w:rPr>
            </w:pPr>
            <w:r w:rsidRPr="002861F1">
              <w:rPr>
                <w:rFonts w:cs="Arial"/>
              </w:rPr>
              <w:t>Tener un oficio</w:t>
            </w:r>
            <w:r w:rsidR="00CC4433" w:rsidRPr="002861F1">
              <w:rPr>
                <w:rFonts w:cs="Arial"/>
              </w:rPr>
              <w:t xml:space="preserve"> como actividad princ</w:t>
            </w:r>
            <w:r w:rsidRPr="002861F1">
              <w:rPr>
                <w:rFonts w:cs="Arial"/>
              </w:rPr>
              <w:t xml:space="preserve">ipal o como actividad adicional </w:t>
            </w:r>
            <w:r w:rsidR="00CC4433" w:rsidRPr="002861F1">
              <w:rPr>
                <w:rFonts w:cs="Arial"/>
              </w:rPr>
              <w:t>que nos permita desarrollarnos</w:t>
            </w:r>
            <w:r w:rsidRPr="002861F1">
              <w:rPr>
                <w:rFonts w:cs="Arial"/>
              </w:rPr>
              <w:t>,</w:t>
            </w:r>
            <w:r w:rsidR="00CC4433" w:rsidRPr="002861F1">
              <w:rPr>
                <w:rFonts w:cs="Arial"/>
              </w:rPr>
              <w:t xml:space="preserve"> como personas económicamente activas, en un</w:t>
            </w:r>
            <w:r w:rsidR="002A1385" w:rsidRPr="002861F1">
              <w:rPr>
                <w:rFonts w:cs="Arial"/>
              </w:rPr>
              <w:t xml:space="preserve"> mundo cada vez más competitivo</w:t>
            </w:r>
            <w:r w:rsidR="00CC4433" w:rsidRPr="002861F1">
              <w:rPr>
                <w:rFonts w:cs="Arial"/>
              </w:rPr>
              <w:t xml:space="preserve"> profesionalmente hablando, nos permitirá enfrentar los desajustes que nuestra economía nos presenta día a día.</w:t>
            </w:r>
          </w:p>
          <w:p w:rsidR="009B1CBB" w:rsidRPr="002861F1" w:rsidRDefault="009B1CBB" w:rsidP="009B1CBB">
            <w:pPr>
              <w:tabs>
                <w:tab w:val="left" w:pos="12857"/>
              </w:tabs>
              <w:spacing w:line="360" w:lineRule="auto"/>
              <w:ind w:left="567" w:right="683"/>
              <w:jc w:val="both"/>
              <w:rPr>
                <w:rFonts w:cs="Arial"/>
              </w:rPr>
            </w:pPr>
          </w:p>
          <w:p w:rsidR="009B1CBB" w:rsidRPr="002861F1" w:rsidRDefault="002A1385" w:rsidP="009B1CBB">
            <w:pPr>
              <w:tabs>
                <w:tab w:val="left" w:pos="12857"/>
              </w:tabs>
              <w:spacing w:line="360" w:lineRule="auto"/>
              <w:ind w:left="567" w:right="683"/>
              <w:jc w:val="both"/>
              <w:rPr>
                <w:rFonts w:cs="Arial"/>
              </w:rPr>
            </w:pPr>
            <w:r w:rsidRPr="002861F1">
              <w:rPr>
                <w:rFonts w:cs="Arial"/>
              </w:rPr>
              <w:t>Actualmente</w:t>
            </w:r>
            <w:r w:rsidR="00FA7447" w:rsidRPr="002861F1">
              <w:rPr>
                <w:rFonts w:cs="Arial"/>
              </w:rPr>
              <w:t xml:space="preserve"> </w:t>
            </w:r>
            <w:r w:rsidR="008E6263" w:rsidRPr="002861F1">
              <w:rPr>
                <w:rFonts w:cs="Arial"/>
              </w:rPr>
              <w:t xml:space="preserve">es común </w:t>
            </w:r>
            <w:r w:rsidRPr="002861F1">
              <w:rPr>
                <w:rFonts w:cs="Arial"/>
              </w:rPr>
              <w:t>busc</w:t>
            </w:r>
            <w:r w:rsidR="00CC4433" w:rsidRPr="002861F1">
              <w:rPr>
                <w:rFonts w:cs="Arial"/>
              </w:rPr>
              <w:t>ar la manera de reparar</w:t>
            </w:r>
            <w:r w:rsidR="008E6263" w:rsidRPr="002861F1">
              <w:rPr>
                <w:rFonts w:cs="Arial"/>
              </w:rPr>
              <w:t xml:space="preserve"> los muebles que se descomponen en nuestra casa. Asimismo hay gente que disfruta haciendo sus propios libreros, mesas, centros de diversión y armarios. Para ellos, también va dirigido este curso de </w:t>
            </w:r>
            <w:r w:rsidR="008E6263" w:rsidRPr="002861F1">
              <w:rPr>
                <w:rFonts w:cs="Arial"/>
                <w:b/>
              </w:rPr>
              <w:t>Ca</w:t>
            </w:r>
            <w:r w:rsidR="00D175B9" w:rsidRPr="002861F1">
              <w:rPr>
                <w:rFonts w:cs="Arial"/>
                <w:b/>
              </w:rPr>
              <w:t>rpintería básica</w:t>
            </w:r>
            <w:r w:rsidR="00D175B9" w:rsidRPr="002861F1">
              <w:rPr>
                <w:rFonts w:cs="Arial"/>
              </w:rPr>
              <w:t xml:space="preserve">, que pretende motivar a los interesados, </w:t>
            </w:r>
            <w:r w:rsidR="00FA7447" w:rsidRPr="002861F1">
              <w:rPr>
                <w:rFonts w:cs="Arial"/>
              </w:rPr>
              <w:t xml:space="preserve">en </w:t>
            </w:r>
            <w:r w:rsidR="00D175B9" w:rsidRPr="002861F1">
              <w:rPr>
                <w:rFonts w:cs="Arial"/>
              </w:rPr>
              <w:t>el gusto por este oficio.</w:t>
            </w:r>
          </w:p>
          <w:p w:rsidR="00CB3582" w:rsidRPr="002861F1" w:rsidRDefault="00CB3582" w:rsidP="009B1CBB">
            <w:pPr>
              <w:tabs>
                <w:tab w:val="left" w:pos="12857"/>
              </w:tabs>
              <w:spacing w:line="360" w:lineRule="auto"/>
              <w:ind w:left="567" w:right="683"/>
              <w:jc w:val="both"/>
              <w:rPr>
                <w:rFonts w:cs="Arial"/>
              </w:rPr>
            </w:pPr>
          </w:p>
          <w:p w:rsidR="003A053F" w:rsidRPr="00B3086F" w:rsidRDefault="00B3086F" w:rsidP="00CB3582">
            <w:pPr>
              <w:tabs>
                <w:tab w:val="left" w:pos="12857"/>
              </w:tabs>
              <w:spacing w:line="360" w:lineRule="auto"/>
              <w:ind w:left="567" w:right="683"/>
              <w:jc w:val="both"/>
              <w:rPr>
                <w:rFonts w:cs="Arial"/>
              </w:rPr>
            </w:pPr>
            <w:r>
              <w:rPr>
                <w:rFonts w:cs="Arial"/>
              </w:rPr>
              <w:t xml:space="preserve">El curso de </w:t>
            </w:r>
            <w:r w:rsidRPr="002861F1">
              <w:rPr>
                <w:rFonts w:cs="Arial"/>
                <w:b/>
              </w:rPr>
              <w:t>“Carpintería Básica”</w:t>
            </w:r>
            <w:r>
              <w:rPr>
                <w:rFonts w:cs="Arial"/>
              </w:rPr>
              <w:t xml:space="preserve"> proporciona elementos necesarios</w:t>
            </w:r>
            <w:r w:rsidR="00CB3582">
              <w:rPr>
                <w:rFonts w:cs="Arial"/>
              </w:rPr>
              <w:t xml:space="preserve"> para que los participantes realicen el trazado y el corte de la madera así como los distintos detalles y acabados de los muebles</w:t>
            </w:r>
            <w:r w:rsidR="00FA7447">
              <w:rPr>
                <w:rFonts w:cs="Arial"/>
              </w:rPr>
              <w:t>.</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DC398B">
        <w:tc>
          <w:tcPr>
            <w:tcW w:w="13500" w:type="dxa"/>
            <w:shd w:val="clear" w:color="auto" w:fill="09D9C5"/>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Pr="002861F1" w:rsidRDefault="00CD4938" w:rsidP="00E015F3">
            <w:pPr>
              <w:spacing w:line="360" w:lineRule="auto"/>
              <w:ind w:left="567" w:right="639"/>
              <w:rPr>
                <w:rFonts w:cs="Arial"/>
              </w:rPr>
            </w:pPr>
          </w:p>
          <w:p w:rsidR="007D57F0" w:rsidRPr="002861F1" w:rsidRDefault="002E155A" w:rsidP="00E015F3">
            <w:pPr>
              <w:spacing w:line="360" w:lineRule="auto"/>
              <w:ind w:left="567" w:right="639"/>
              <w:jc w:val="both"/>
              <w:rPr>
                <w:rFonts w:cs="Arial"/>
              </w:rPr>
            </w:pPr>
            <w:r w:rsidRPr="002861F1">
              <w:rPr>
                <w:rFonts w:cs="Arial"/>
              </w:rPr>
              <w:t xml:space="preserve">Al finalizar el curso </w:t>
            </w:r>
            <w:r w:rsidR="002861F1" w:rsidRPr="002861F1">
              <w:rPr>
                <w:rFonts w:cs="Arial"/>
                <w:b/>
              </w:rPr>
              <w:t>“Carpintería Básica”</w:t>
            </w:r>
            <w:r w:rsidR="002861F1">
              <w:rPr>
                <w:rFonts w:cs="Arial"/>
                <w:b/>
              </w:rPr>
              <w:t xml:space="preserve"> </w:t>
            </w:r>
            <w:r w:rsidRPr="002861F1">
              <w:rPr>
                <w:rFonts w:cs="Arial"/>
              </w:rPr>
              <w:t xml:space="preserve">los participantes </w:t>
            </w:r>
            <w:r w:rsidR="00D54E26" w:rsidRPr="002861F1">
              <w:rPr>
                <w:rFonts w:cs="Arial"/>
              </w:rPr>
              <w:t xml:space="preserve">obtendrán los conocimientos y </w:t>
            </w:r>
            <w:r w:rsidR="009767FC" w:rsidRPr="002861F1">
              <w:rPr>
                <w:rFonts w:cs="Arial"/>
              </w:rPr>
              <w:t xml:space="preserve">técnicas básicas de carpintería, necesarios para insertarse en el mercado laboral. </w:t>
            </w:r>
            <w:r w:rsidR="00923854" w:rsidRPr="002861F1">
              <w:rPr>
                <w:rFonts w:cs="Arial"/>
              </w:rPr>
              <w:t xml:space="preserve">Realizarán estructuras de madera de acuerdo con las características de los muebles a elaborar. </w:t>
            </w:r>
            <w:r w:rsidR="009767FC" w:rsidRPr="002861F1">
              <w:rPr>
                <w:rFonts w:cs="Arial"/>
              </w:rPr>
              <w:t>Esto les permitirá obtener ingresos para atender sus necesidades elementales y las de sus familias.</w:t>
            </w:r>
          </w:p>
          <w:p w:rsidR="008466C8" w:rsidRPr="002861F1" w:rsidRDefault="008466C8" w:rsidP="008466C8">
            <w:pPr>
              <w:ind w:left="628" w:right="967"/>
              <w:jc w:val="both"/>
              <w:rPr>
                <w:rFonts w:cs="Arial"/>
              </w:rPr>
            </w:pPr>
          </w:p>
          <w:p w:rsidR="008466C8" w:rsidRPr="002861F1" w:rsidRDefault="008466C8" w:rsidP="008466C8">
            <w:pPr>
              <w:ind w:left="628" w:right="967"/>
              <w:rPr>
                <w:rFonts w:cs="Arial"/>
              </w:rPr>
            </w:pPr>
          </w:p>
          <w:p w:rsidR="00CD4938" w:rsidRPr="002861F1" w:rsidRDefault="00CD4938" w:rsidP="009767FC">
            <w:pPr>
              <w:rPr>
                <w:rFonts w:cs="Arial"/>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DC398B">
        <w:tc>
          <w:tcPr>
            <w:tcW w:w="13500" w:type="dxa"/>
            <w:shd w:val="clear" w:color="auto" w:fill="09D9C5"/>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Pr="004B742F" w:rsidRDefault="00CD4938" w:rsidP="00E015F3">
            <w:pPr>
              <w:spacing w:line="360" w:lineRule="auto"/>
              <w:ind w:left="567" w:right="639"/>
              <w:rPr>
                <w:rFonts w:cs="Arial"/>
              </w:rPr>
            </w:pPr>
          </w:p>
          <w:p w:rsidR="004570A6" w:rsidRPr="004B742F" w:rsidRDefault="004570A6" w:rsidP="00E015F3">
            <w:pPr>
              <w:spacing w:line="360" w:lineRule="auto"/>
              <w:ind w:left="567" w:right="639"/>
              <w:rPr>
                <w:rFonts w:cs="Arial"/>
              </w:rPr>
            </w:pPr>
          </w:p>
          <w:p w:rsidR="004570A6" w:rsidRPr="004B742F" w:rsidRDefault="008466C8" w:rsidP="002958F5">
            <w:pPr>
              <w:spacing w:line="360" w:lineRule="auto"/>
              <w:ind w:left="780" w:right="1064"/>
              <w:jc w:val="both"/>
              <w:rPr>
                <w:rFonts w:cs="Arial"/>
              </w:rPr>
            </w:pPr>
            <w:r w:rsidRPr="004B742F">
              <w:rPr>
                <w:rFonts w:cs="Arial"/>
              </w:rPr>
              <w:t>E</w:t>
            </w:r>
            <w:r w:rsidR="007C2CBE" w:rsidRPr="004B742F">
              <w:rPr>
                <w:rFonts w:cs="Arial"/>
              </w:rPr>
              <w:t>l</w:t>
            </w:r>
            <w:r w:rsidR="0009238D" w:rsidRPr="004B742F">
              <w:rPr>
                <w:rFonts w:cs="Arial"/>
              </w:rPr>
              <w:t xml:space="preserve"> </w:t>
            </w:r>
            <w:r w:rsidR="00633AC3" w:rsidRPr="004B742F">
              <w:rPr>
                <w:rFonts w:cs="Arial"/>
              </w:rPr>
              <w:t xml:space="preserve">aspirante que desee ingresar al </w:t>
            </w:r>
            <w:r w:rsidRPr="004B742F">
              <w:rPr>
                <w:rFonts w:cs="Arial"/>
              </w:rPr>
              <w:t xml:space="preserve">curso </w:t>
            </w:r>
            <w:r w:rsidRPr="004B742F">
              <w:rPr>
                <w:rFonts w:cs="Arial"/>
                <w:b/>
              </w:rPr>
              <w:t>“</w:t>
            </w:r>
            <w:r w:rsidR="00633AC3" w:rsidRPr="004B742F">
              <w:rPr>
                <w:rFonts w:cs="Arial"/>
                <w:b/>
              </w:rPr>
              <w:t>Carpintería básica</w:t>
            </w:r>
            <w:r w:rsidRPr="004B742F">
              <w:rPr>
                <w:rFonts w:cs="Arial"/>
                <w:b/>
              </w:rPr>
              <w:t>”</w:t>
            </w:r>
            <w:r w:rsidR="002958F5" w:rsidRPr="004B742F">
              <w:rPr>
                <w:rFonts w:cs="Arial"/>
              </w:rPr>
              <w:t xml:space="preserve"> impartido por el Instituto de Capacitación para el </w:t>
            </w:r>
            <w:r w:rsidR="002958F5" w:rsidRPr="00DC398B">
              <w:rPr>
                <w:rFonts w:cs="Arial"/>
              </w:rPr>
              <w:t>Trabajo del Estado</w:t>
            </w:r>
            <w:r w:rsidR="002958F5" w:rsidRPr="004B742F">
              <w:rPr>
                <w:rFonts w:cs="Arial"/>
              </w:rPr>
              <w:t xml:space="preserve"> de Quintana Roo (ICATQR)</w:t>
            </w:r>
            <w:r w:rsidR="00AB0AA9" w:rsidRPr="004B742F">
              <w:rPr>
                <w:rFonts w:cs="Arial"/>
              </w:rPr>
              <w:t>,</w:t>
            </w:r>
            <w:r w:rsidR="0086292F" w:rsidRPr="004B742F">
              <w:rPr>
                <w:rFonts w:cs="Arial"/>
              </w:rPr>
              <w:t xml:space="preserve"> </w:t>
            </w:r>
            <w:r w:rsidR="002958F5" w:rsidRPr="004B742F">
              <w:rPr>
                <w:rFonts w:cs="Arial"/>
              </w:rPr>
              <w:t>deberá cubrir los siguientes requisitos.</w:t>
            </w:r>
          </w:p>
          <w:p w:rsidR="004570A6" w:rsidRPr="004B742F" w:rsidRDefault="004570A6" w:rsidP="008466C8">
            <w:pPr>
              <w:autoSpaceDE w:val="0"/>
              <w:autoSpaceDN w:val="0"/>
              <w:adjustRightInd w:val="0"/>
              <w:ind w:left="780" w:right="1064"/>
              <w:jc w:val="both"/>
              <w:rPr>
                <w:rFonts w:cs="Arial"/>
              </w:rPr>
            </w:pPr>
          </w:p>
          <w:p w:rsidR="008466C8" w:rsidRPr="004B742F" w:rsidRDefault="008466C8" w:rsidP="008466C8">
            <w:pPr>
              <w:autoSpaceDE w:val="0"/>
              <w:autoSpaceDN w:val="0"/>
              <w:adjustRightInd w:val="0"/>
              <w:ind w:left="780" w:right="1064"/>
              <w:jc w:val="both"/>
              <w:rPr>
                <w:rFonts w:cs="Arial"/>
              </w:rPr>
            </w:pPr>
          </w:p>
          <w:p w:rsidR="008466C8" w:rsidRPr="004B742F" w:rsidRDefault="008466C8" w:rsidP="004370DF">
            <w:pPr>
              <w:widowControl w:val="0"/>
              <w:numPr>
                <w:ilvl w:val="0"/>
                <w:numId w:val="1"/>
              </w:numPr>
              <w:autoSpaceDE w:val="0"/>
              <w:autoSpaceDN w:val="0"/>
              <w:adjustRightInd w:val="0"/>
              <w:spacing w:line="360" w:lineRule="auto"/>
              <w:ind w:right="1066"/>
              <w:rPr>
                <w:rFonts w:cs="Arial"/>
              </w:rPr>
            </w:pPr>
            <w:r w:rsidRPr="004B742F">
              <w:rPr>
                <w:rFonts w:cs="Arial"/>
              </w:rPr>
              <w:t>Aplicar la comunicación verbal.</w:t>
            </w:r>
          </w:p>
          <w:p w:rsidR="008466C8" w:rsidRPr="004B742F" w:rsidRDefault="008466C8" w:rsidP="004370DF">
            <w:pPr>
              <w:widowControl w:val="0"/>
              <w:numPr>
                <w:ilvl w:val="0"/>
                <w:numId w:val="1"/>
              </w:numPr>
              <w:autoSpaceDE w:val="0"/>
              <w:autoSpaceDN w:val="0"/>
              <w:adjustRightInd w:val="0"/>
              <w:spacing w:line="360" w:lineRule="auto"/>
              <w:ind w:right="1066"/>
              <w:rPr>
                <w:rFonts w:cs="Arial"/>
              </w:rPr>
            </w:pPr>
            <w:r w:rsidRPr="004B742F">
              <w:rPr>
                <w:rFonts w:cs="Arial"/>
              </w:rPr>
              <w:t>Aplicar la comunicación escrita.</w:t>
            </w:r>
          </w:p>
          <w:p w:rsidR="002958F5" w:rsidRPr="004B742F" w:rsidRDefault="002958F5" w:rsidP="004370DF">
            <w:pPr>
              <w:widowControl w:val="0"/>
              <w:numPr>
                <w:ilvl w:val="0"/>
                <w:numId w:val="1"/>
              </w:numPr>
              <w:autoSpaceDE w:val="0"/>
              <w:autoSpaceDN w:val="0"/>
              <w:adjustRightInd w:val="0"/>
              <w:spacing w:line="360" w:lineRule="auto"/>
              <w:ind w:right="1066"/>
              <w:rPr>
                <w:rFonts w:cs="Arial"/>
              </w:rPr>
            </w:pPr>
            <w:r w:rsidRPr="004B742F">
              <w:rPr>
                <w:rFonts w:cs="Arial"/>
              </w:rPr>
              <w:t>Aplicar las operaciones básicas de aritmética y geometría.</w:t>
            </w:r>
          </w:p>
          <w:p w:rsidR="008466C8" w:rsidRPr="004B742F" w:rsidRDefault="008466C8" w:rsidP="004370DF">
            <w:pPr>
              <w:widowControl w:val="0"/>
              <w:numPr>
                <w:ilvl w:val="0"/>
                <w:numId w:val="1"/>
              </w:numPr>
              <w:autoSpaceDE w:val="0"/>
              <w:autoSpaceDN w:val="0"/>
              <w:adjustRightInd w:val="0"/>
              <w:spacing w:line="360" w:lineRule="auto"/>
              <w:ind w:right="1066"/>
              <w:rPr>
                <w:rFonts w:cs="Arial"/>
              </w:rPr>
            </w:pPr>
            <w:r w:rsidRPr="004B742F">
              <w:rPr>
                <w:rFonts w:cs="Arial"/>
              </w:rPr>
              <w:t>Habilidad para propiciar un ambiente cordial y de confianza.</w:t>
            </w:r>
          </w:p>
          <w:p w:rsidR="008466C8" w:rsidRPr="004B742F" w:rsidRDefault="00DF69CA" w:rsidP="004370DF">
            <w:pPr>
              <w:widowControl w:val="0"/>
              <w:numPr>
                <w:ilvl w:val="0"/>
                <w:numId w:val="1"/>
              </w:numPr>
              <w:autoSpaceDE w:val="0"/>
              <w:autoSpaceDN w:val="0"/>
              <w:adjustRightInd w:val="0"/>
              <w:spacing w:line="360" w:lineRule="auto"/>
              <w:ind w:right="1066"/>
              <w:rPr>
                <w:rFonts w:cs="Arial"/>
              </w:rPr>
            </w:pPr>
            <w:r w:rsidRPr="004B742F">
              <w:rPr>
                <w:rFonts w:cs="Arial"/>
              </w:rPr>
              <w:t>Habilidades psicomotoras</w:t>
            </w:r>
          </w:p>
          <w:p w:rsidR="008466C8" w:rsidRPr="004B742F" w:rsidRDefault="008466C8" w:rsidP="008466C8">
            <w:pPr>
              <w:widowControl w:val="0"/>
              <w:autoSpaceDE w:val="0"/>
              <w:autoSpaceDN w:val="0"/>
              <w:adjustRightInd w:val="0"/>
              <w:spacing w:before="19" w:line="360" w:lineRule="auto"/>
              <w:ind w:left="782" w:right="1066"/>
              <w:rPr>
                <w:rFonts w:cs="Arial"/>
              </w:rPr>
            </w:pPr>
          </w:p>
          <w:p w:rsidR="004570A6" w:rsidRPr="004B742F" w:rsidRDefault="004570A6" w:rsidP="008466C8">
            <w:pPr>
              <w:widowControl w:val="0"/>
              <w:autoSpaceDE w:val="0"/>
              <w:autoSpaceDN w:val="0"/>
              <w:adjustRightInd w:val="0"/>
              <w:spacing w:before="19" w:line="360" w:lineRule="auto"/>
              <w:ind w:left="782" w:right="1066"/>
              <w:rPr>
                <w:rFonts w:cs="Arial"/>
              </w:rPr>
            </w:pPr>
          </w:p>
          <w:p w:rsidR="008466C8" w:rsidRPr="004B742F" w:rsidRDefault="008466C8" w:rsidP="004570A6">
            <w:pPr>
              <w:widowControl w:val="0"/>
              <w:autoSpaceDE w:val="0"/>
              <w:autoSpaceDN w:val="0"/>
              <w:adjustRightInd w:val="0"/>
              <w:spacing w:line="360" w:lineRule="auto"/>
              <w:ind w:left="782" w:right="1066"/>
              <w:rPr>
                <w:rFonts w:cs="Arial"/>
              </w:rPr>
            </w:pPr>
            <w:r w:rsidRPr="004B742F">
              <w:rPr>
                <w:rFonts w:cs="Arial"/>
              </w:rPr>
              <w:t xml:space="preserve"> Para poder inscribirse al curso de capacitación, además de cubrir el perfil de ingreso, el aspirante deberá cumplir con los requerimientos del Manual de Control Escolar de los Cursos No Regulares de</w:t>
            </w:r>
            <w:r w:rsidR="00AB0AA9" w:rsidRPr="004B742F">
              <w:rPr>
                <w:rFonts w:cs="Arial"/>
              </w:rPr>
              <w:t>l</w:t>
            </w:r>
            <w:r w:rsidRPr="004B742F">
              <w:rPr>
                <w:rFonts w:cs="Arial"/>
              </w:rPr>
              <w:t xml:space="preserve"> Instituto de Capacitación para el trabajo del estado de Quintana Roo (ICATQR).</w:t>
            </w:r>
          </w:p>
          <w:p w:rsidR="007D57F0" w:rsidRPr="004B742F" w:rsidRDefault="007D57F0" w:rsidP="007D57F0">
            <w:pPr>
              <w:spacing w:line="360" w:lineRule="auto"/>
              <w:ind w:left="780" w:right="1064"/>
              <w:jc w:val="both"/>
              <w:rPr>
                <w:rFonts w:cs="Arial"/>
              </w:rPr>
            </w:pPr>
          </w:p>
          <w:p w:rsidR="00CD4938" w:rsidRPr="004B742F" w:rsidRDefault="00CD4938" w:rsidP="00AA4474">
            <w:pPr>
              <w:autoSpaceDE w:val="0"/>
              <w:autoSpaceDN w:val="0"/>
              <w:adjustRightInd w:val="0"/>
              <w:ind w:left="782" w:right="1066"/>
              <w:jc w:val="both"/>
              <w:rPr>
                <w:rFonts w:cs="Arial"/>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C398B">
        <w:trPr>
          <w:cantSplit/>
          <w:trHeight w:val="415"/>
        </w:trPr>
        <w:tc>
          <w:tcPr>
            <w:tcW w:w="4323" w:type="dxa"/>
            <w:gridSpan w:val="3"/>
            <w:tcBorders>
              <w:bottom w:val="single" w:sz="4" w:space="0" w:color="auto"/>
            </w:tcBorders>
            <w:shd w:val="clear" w:color="auto" w:fill="09D9C5"/>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9D9C5"/>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C398B">
        <w:trPr>
          <w:cantSplit/>
          <w:trHeight w:val="336"/>
        </w:trPr>
        <w:tc>
          <w:tcPr>
            <w:tcW w:w="1395" w:type="dxa"/>
            <w:tcBorders>
              <w:bottom w:val="single" w:sz="4" w:space="0" w:color="auto"/>
            </w:tcBorders>
            <w:shd w:val="clear" w:color="auto" w:fill="09D9C5"/>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9D9C5"/>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9D9C5"/>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32620A" w:rsidRPr="009F3BF4" w:rsidTr="00DF69CA">
        <w:trPr>
          <w:trHeight w:val="440"/>
        </w:trPr>
        <w:tc>
          <w:tcPr>
            <w:tcW w:w="1395" w:type="dxa"/>
            <w:tcBorders>
              <w:top w:val="nil"/>
            </w:tcBorders>
          </w:tcPr>
          <w:p w:rsidR="0032620A" w:rsidRDefault="0032620A" w:rsidP="00A9511B">
            <w:pPr>
              <w:jc w:val="center"/>
              <w:rPr>
                <w:b/>
                <w:lang w:val="es-ES_tradnl"/>
              </w:rPr>
            </w:pPr>
            <w:r>
              <w:rPr>
                <w:b/>
                <w:lang w:val="es-ES_tradnl"/>
              </w:rPr>
              <w:t>1</w:t>
            </w:r>
          </w:p>
        </w:tc>
        <w:tc>
          <w:tcPr>
            <w:tcW w:w="1227" w:type="dxa"/>
            <w:tcBorders>
              <w:top w:val="nil"/>
            </w:tcBorders>
          </w:tcPr>
          <w:p w:rsidR="0032620A" w:rsidRDefault="0032620A" w:rsidP="00A9511B">
            <w:pPr>
              <w:jc w:val="center"/>
              <w:rPr>
                <w:rFonts w:cs="Arial"/>
                <w:lang w:val="es-ES_tradnl"/>
              </w:rPr>
            </w:pPr>
          </w:p>
        </w:tc>
        <w:tc>
          <w:tcPr>
            <w:tcW w:w="1701" w:type="dxa"/>
            <w:tcBorders>
              <w:top w:val="nil"/>
            </w:tcBorders>
          </w:tcPr>
          <w:p w:rsidR="0032620A" w:rsidRDefault="0032620A" w:rsidP="00A9511B">
            <w:pPr>
              <w:jc w:val="center"/>
              <w:rPr>
                <w:rFonts w:cs="Arial"/>
                <w:lang w:val="es-ES_tradnl"/>
              </w:rPr>
            </w:pPr>
          </w:p>
        </w:tc>
        <w:tc>
          <w:tcPr>
            <w:tcW w:w="8997" w:type="dxa"/>
            <w:tcBorders>
              <w:top w:val="nil"/>
              <w:bottom w:val="single" w:sz="4" w:space="0" w:color="auto"/>
            </w:tcBorders>
          </w:tcPr>
          <w:p w:rsidR="0032620A" w:rsidRDefault="007C5903" w:rsidP="00A9511B">
            <w:pPr>
              <w:rPr>
                <w:rFonts w:cs="Arial"/>
                <w:b/>
                <w:lang w:val="es-ES_tradnl"/>
              </w:rPr>
            </w:pPr>
            <w:r>
              <w:rPr>
                <w:rFonts w:cs="Arial"/>
                <w:b/>
                <w:lang w:val="es-ES_tradnl"/>
              </w:rPr>
              <w:t>INTRODUCCIÓN A LA CARPINTERÍA</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Pr="0009238D" w:rsidRDefault="0032620A" w:rsidP="00A9511B">
            <w:pPr>
              <w:jc w:val="center"/>
              <w:rPr>
                <w:rFonts w:cs="Arial"/>
                <w:b/>
                <w:lang w:val="es-ES_tradnl"/>
              </w:rPr>
            </w:pPr>
            <w:r w:rsidRPr="0009238D">
              <w:rPr>
                <w:rFonts w:cs="Arial"/>
                <w:b/>
                <w:lang w:val="es-ES_tradnl"/>
              </w:rPr>
              <w:t>1.1</w:t>
            </w:r>
          </w:p>
        </w:tc>
        <w:tc>
          <w:tcPr>
            <w:tcW w:w="1701" w:type="dxa"/>
          </w:tcPr>
          <w:p w:rsidR="0032620A" w:rsidRDefault="0032620A" w:rsidP="0009238D">
            <w:pPr>
              <w:jc w:val="center"/>
              <w:rPr>
                <w:rFonts w:cs="Arial"/>
                <w:lang w:val="es-ES_tradnl"/>
              </w:rPr>
            </w:pPr>
          </w:p>
        </w:tc>
        <w:tc>
          <w:tcPr>
            <w:tcW w:w="8997" w:type="dxa"/>
            <w:tcBorders>
              <w:top w:val="single" w:sz="4" w:space="0" w:color="auto"/>
              <w:bottom w:val="single" w:sz="4" w:space="0" w:color="auto"/>
            </w:tcBorders>
          </w:tcPr>
          <w:p w:rsidR="0032620A" w:rsidRPr="0009238D" w:rsidRDefault="0090628A" w:rsidP="00A9511B">
            <w:pPr>
              <w:keepNext/>
              <w:outlineLvl w:val="8"/>
              <w:rPr>
                <w:rFonts w:cs="Arial"/>
                <w:b/>
                <w:lang w:val="es-ES_tradnl"/>
              </w:rPr>
            </w:pPr>
            <w:r>
              <w:rPr>
                <w:rFonts w:cs="Arial"/>
                <w:b/>
                <w:lang w:val="es-ES_tradnl"/>
              </w:rPr>
              <w:t xml:space="preserve">Seguridad e </w:t>
            </w:r>
            <w:r w:rsidR="0009238D" w:rsidRPr="0009238D">
              <w:rPr>
                <w:rFonts w:cs="Arial"/>
                <w:b/>
                <w:lang w:val="es-ES_tradnl"/>
              </w:rPr>
              <w:t>Higiene</w:t>
            </w:r>
          </w:p>
        </w:tc>
      </w:tr>
      <w:tr w:rsidR="000A1D93" w:rsidRPr="009F3BF4" w:rsidTr="00DF69CA">
        <w:trPr>
          <w:trHeight w:val="440"/>
        </w:trPr>
        <w:tc>
          <w:tcPr>
            <w:tcW w:w="1395" w:type="dxa"/>
          </w:tcPr>
          <w:p w:rsidR="000A1D93" w:rsidRDefault="000A1D93" w:rsidP="00A9511B">
            <w:pPr>
              <w:jc w:val="center"/>
              <w:rPr>
                <w:b/>
                <w:lang w:val="es-ES_tradnl"/>
              </w:rPr>
            </w:pPr>
          </w:p>
        </w:tc>
        <w:tc>
          <w:tcPr>
            <w:tcW w:w="1227" w:type="dxa"/>
          </w:tcPr>
          <w:p w:rsidR="000A1D93" w:rsidRDefault="000A1D93" w:rsidP="00A9511B">
            <w:pPr>
              <w:jc w:val="center"/>
              <w:rPr>
                <w:rFonts w:cs="Arial"/>
                <w:lang w:val="es-ES_tradnl"/>
              </w:rPr>
            </w:pPr>
          </w:p>
        </w:tc>
        <w:tc>
          <w:tcPr>
            <w:tcW w:w="1701" w:type="dxa"/>
          </w:tcPr>
          <w:p w:rsidR="000A1D93" w:rsidRDefault="0009238D" w:rsidP="0009238D">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0A1D93" w:rsidRPr="000A1D93" w:rsidRDefault="0009238D" w:rsidP="00A9511B">
            <w:pPr>
              <w:keepNext/>
              <w:outlineLvl w:val="8"/>
              <w:rPr>
                <w:rFonts w:cs="Arial"/>
                <w:lang w:val="es-ES_tradnl"/>
              </w:rPr>
            </w:pPr>
            <w:r>
              <w:rPr>
                <w:rFonts w:cs="Arial"/>
                <w:lang w:val="es-ES_tradnl"/>
              </w:rPr>
              <w:t>Personal</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09238D">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32620A" w:rsidRPr="00F57E05" w:rsidRDefault="0090628A" w:rsidP="00A9511B">
            <w:pPr>
              <w:keepNext/>
              <w:outlineLvl w:val="8"/>
              <w:rPr>
                <w:rFonts w:cs="Arial"/>
                <w:lang w:val="es-ES_tradnl"/>
              </w:rPr>
            </w:pPr>
            <w:r>
              <w:rPr>
                <w:rFonts w:cs="Arial"/>
                <w:lang w:val="es-ES_tradnl"/>
              </w:rPr>
              <w:t>Área de trabajo</w:t>
            </w:r>
          </w:p>
        </w:tc>
      </w:tr>
      <w:tr w:rsidR="0090628A" w:rsidRPr="009F3BF4" w:rsidTr="0009238D">
        <w:trPr>
          <w:trHeight w:val="440"/>
        </w:trPr>
        <w:tc>
          <w:tcPr>
            <w:tcW w:w="1395" w:type="dxa"/>
          </w:tcPr>
          <w:p w:rsidR="0090628A" w:rsidRDefault="0090628A" w:rsidP="0090628A">
            <w:pPr>
              <w:jc w:val="center"/>
              <w:rPr>
                <w:b/>
                <w:lang w:val="es-ES_tradnl"/>
              </w:rPr>
            </w:pPr>
          </w:p>
        </w:tc>
        <w:tc>
          <w:tcPr>
            <w:tcW w:w="1227" w:type="dxa"/>
          </w:tcPr>
          <w:p w:rsidR="0090628A" w:rsidRDefault="0090628A" w:rsidP="0090628A">
            <w:pPr>
              <w:jc w:val="center"/>
              <w:rPr>
                <w:rFonts w:cs="Arial"/>
                <w:lang w:val="es-ES_tradnl"/>
              </w:rPr>
            </w:pPr>
          </w:p>
        </w:tc>
        <w:tc>
          <w:tcPr>
            <w:tcW w:w="1701" w:type="dxa"/>
          </w:tcPr>
          <w:p w:rsidR="0090628A" w:rsidRDefault="0090628A" w:rsidP="0090628A">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90628A" w:rsidRPr="00F57E05" w:rsidRDefault="0090628A" w:rsidP="0090628A">
            <w:pPr>
              <w:keepNext/>
              <w:outlineLvl w:val="8"/>
              <w:rPr>
                <w:rFonts w:cs="Arial"/>
                <w:lang w:val="es-ES_tradnl"/>
              </w:rPr>
            </w:pPr>
            <w:r>
              <w:rPr>
                <w:rFonts w:cs="Arial"/>
                <w:lang w:val="es-ES_tradnl"/>
              </w:rPr>
              <w:t>Uso de equipo</w:t>
            </w:r>
          </w:p>
        </w:tc>
      </w:tr>
      <w:tr w:rsidR="0090628A" w:rsidRPr="009F3BF4" w:rsidTr="0009238D">
        <w:trPr>
          <w:trHeight w:val="440"/>
        </w:trPr>
        <w:tc>
          <w:tcPr>
            <w:tcW w:w="1395" w:type="dxa"/>
          </w:tcPr>
          <w:p w:rsidR="0090628A" w:rsidRDefault="0090628A" w:rsidP="0090628A">
            <w:pPr>
              <w:jc w:val="center"/>
              <w:rPr>
                <w:b/>
                <w:lang w:val="es-ES_tradnl"/>
              </w:rPr>
            </w:pPr>
          </w:p>
        </w:tc>
        <w:tc>
          <w:tcPr>
            <w:tcW w:w="1227" w:type="dxa"/>
          </w:tcPr>
          <w:p w:rsidR="0090628A" w:rsidRPr="0009238D" w:rsidRDefault="0090628A" w:rsidP="0090628A">
            <w:pPr>
              <w:jc w:val="center"/>
              <w:rPr>
                <w:rFonts w:cs="Arial"/>
                <w:b/>
                <w:lang w:val="es-ES_tradnl"/>
              </w:rPr>
            </w:pPr>
          </w:p>
        </w:tc>
        <w:tc>
          <w:tcPr>
            <w:tcW w:w="1701" w:type="dxa"/>
          </w:tcPr>
          <w:p w:rsidR="0090628A" w:rsidRDefault="0090628A" w:rsidP="0090628A">
            <w:pPr>
              <w:jc w:val="center"/>
              <w:rPr>
                <w:rFonts w:cs="Arial"/>
                <w:lang w:val="es-ES_tradnl"/>
              </w:rPr>
            </w:pPr>
            <w:r>
              <w:rPr>
                <w:rFonts w:cs="Arial"/>
                <w:lang w:val="es-ES_tradnl"/>
              </w:rPr>
              <w:t>1.1.4</w:t>
            </w:r>
          </w:p>
        </w:tc>
        <w:tc>
          <w:tcPr>
            <w:tcW w:w="8997" w:type="dxa"/>
            <w:tcBorders>
              <w:top w:val="single" w:sz="4" w:space="0" w:color="auto"/>
              <w:bottom w:val="single" w:sz="4" w:space="0" w:color="auto"/>
            </w:tcBorders>
          </w:tcPr>
          <w:p w:rsidR="0090628A" w:rsidRPr="00C01664" w:rsidRDefault="0090628A" w:rsidP="0090628A">
            <w:pPr>
              <w:rPr>
                <w:rFonts w:cs="Arial"/>
                <w:lang w:val="es-ES_tradnl"/>
              </w:rPr>
            </w:pPr>
            <w:r>
              <w:rPr>
                <w:rFonts w:cs="Arial"/>
                <w:lang w:val="es-ES_tradnl"/>
              </w:rPr>
              <w:t>Medidas y procedimientos</w:t>
            </w:r>
          </w:p>
        </w:tc>
      </w:tr>
      <w:tr w:rsidR="0090628A" w:rsidRPr="009F3BF4" w:rsidTr="00DF69CA">
        <w:trPr>
          <w:trHeight w:val="440"/>
        </w:trPr>
        <w:tc>
          <w:tcPr>
            <w:tcW w:w="1395" w:type="dxa"/>
          </w:tcPr>
          <w:p w:rsidR="0090628A" w:rsidRDefault="0090628A" w:rsidP="0090628A">
            <w:pPr>
              <w:jc w:val="center"/>
              <w:rPr>
                <w:b/>
                <w:lang w:val="es-ES_tradnl"/>
              </w:rPr>
            </w:pPr>
          </w:p>
        </w:tc>
        <w:tc>
          <w:tcPr>
            <w:tcW w:w="1227" w:type="dxa"/>
          </w:tcPr>
          <w:p w:rsidR="0090628A" w:rsidRPr="00841C7F" w:rsidRDefault="0090628A" w:rsidP="0090628A">
            <w:pPr>
              <w:jc w:val="center"/>
              <w:rPr>
                <w:rFonts w:cs="Arial"/>
                <w:b/>
                <w:lang w:val="es-ES_tradnl"/>
              </w:rPr>
            </w:pPr>
            <w:r w:rsidRPr="00841C7F">
              <w:rPr>
                <w:rFonts w:cs="Arial"/>
                <w:b/>
                <w:lang w:val="es-ES_tradnl"/>
              </w:rPr>
              <w:t>1.2</w:t>
            </w:r>
          </w:p>
        </w:tc>
        <w:tc>
          <w:tcPr>
            <w:tcW w:w="1701" w:type="dxa"/>
          </w:tcPr>
          <w:p w:rsidR="0090628A" w:rsidRDefault="0090628A" w:rsidP="0090628A">
            <w:pPr>
              <w:jc w:val="center"/>
              <w:rPr>
                <w:rFonts w:cs="Arial"/>
                <w:lang w:val="es-ES_tradnl"/>
              </w:rPr>
            </w:pPr>
          </w:p>
        </w:tc>
        <w:tc>
          <w:tcPr>
            <w:tcW w:w="8997" w:type="dxa"/>
            <w:tcBorders>
              <w:top w:val="single" w:sz="4" w:space="0" w:color="auto"/>
              <w:bottom w:val="single" w:sz="4" w:space="0" w:color="auto"/>
            </w:tcBorders>
          </w:tcPr>
          <w:p w:rsidR="0090628A" w:rsidRPr="0009238D" w:rsidRDefault="0090628A" w:rsidP="0090628A">
            <w:pPr>
              <w:rPr>
                <w:rFonts w:cs="Arial"/>
                <w:b/>
                <w:lang w:val="es-ES_tradnl"/>
              </w:rPr>
            </w:pPr>
            <w:r w:rsidRPr="0009238D">
              <w:rPr>
                <w:rFonts w:cs="Arial"/>
                <w:b/>
                <w:lang w:val="es-ES_tradnl"/>
              </w:rPr>
              <w:t>Herramientas</w:t>
            </w:r>
          </w:p>
        </w:tc>
      </w:tr>
      <w:tr w:rsidR="0090628A" w:rsidRPr="009F3BF4" w:rsidTr="00DF69CA">
        <w:trPr>
          <w:trHeight w:val="440"/>
        </w:trPr>
        <w:tc>
          <w:tcPr>
            <w:tcW w:w="1395" w:type="dxa"/>
          </w:tcPr>
          <w:p w:rsidR="0090628A" w:rsidRDefault="0090628A" w:rsidP="0090628A">
            <w:pPr>
              <w:jc w:val="center"/>
              <w:rPr>
                <w:b/>
                <w:lang w:val="es-ES_tradnl"/>
              </w:rPr>
            </w:pPr>
          </w:p>
        </w:tc>
        <w:tc>
          <w:tcPr>
            <w:tcW w:w="1227" w:type="dxa"/>
          </w:tcPr>
          <w:p w:rsidR="0090628A" w:rsidRPr="00841C7F" w:rsidRDefault="0090628A" w:rsidP="0090628A">
            <w:pPr>
              <w:jc w:val="center"/>
              <w:rPr>
                <w:rFonts w:cs="Arial"/>
                <w:b/>
                <w:lang w:val="es-ES_tradnl"/>
              </w:rPr>
            </w:pPr>
          </w:p>
        </w:tc>
        <w:tc>
          <w:tcPr>
            <w:tcW w:w="1701" w:type="dxa"/>
          </w:tcPr>
          <w:p w:rsidR="0090628A" w:rsidRDefault="00841C7F" w:rsidP="0090628A">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90628A" w:rsidRDefault="0090628A" w:rsidP="0090628A">
            <w:pPr>
              <w:rPr>
                <w:rFonts w:cs="Arial"/>
                <w:lang w:val="es-ES_tradnl"/>
              </w:rPr>
            </w:pPr>
            <w:r>
              <w:rPr>
                <w:rFonts w:cs="Arial"/>
                <w:lang w:val="es-ES_tradnl"/>
              </w:rPr>
              <w:t>Trazos y medición</w:t>
            </w:r>
          </w:p>
        </w:tc>
      </w:tr>
      <w:tr w:rsidR="0090628A" w:rsidRPr="009F3BF4" w:rsidTr="0009238D">
        <w:trPr>
          <w:trHeight w:val="440"/>
        </w:trPr>
        <w:tc>
          <w:tcPr>
            <w:tcW w:w="1395" w:type="dxa"/>
          </w:tcPr>
          <w:p w:rsidR="0090628A" w:rsidRPr="008D1297" w:rsidRDefault="0090628A" w:rsidP="0090628A"/>
        </w:tc>
        <w:tc>
          <w:tcPr>
            <w:tcW w:w="1227" w:type="dxa"/>
          </w:tcPr>
          <w:p w:rsidR="0090628A" w:rsidRPr="00841C7F" w:rsidRDefault="0090628A" w:rsidP="0090628A">
            <w:pPr>
              <w:jc w:val="center"/>
              <w:rPr>
                <w:b/>
              </w:rPr>
            </w:pPr>
          </w:p>
        </w:tc>
        <w:tc>
          <w:tcPr>
            <w:tcW w:w="1701" w:type="dxa"/>
          </w:tcPr>
          <w:p w:rsidR="0090628A" w:rsidRPr="008D1297" w:rsidRDefault="00841C7F" w:rsidP="0090628A">
            <w:pPr>
              <w:jc w:val="center"/>
            </w:pPr>
            <w:r>
              <w:t>1.2.2</w:t>
            </w:r>
          </w:p>
        </w:tc>
        <w:tc>
          <w:tcPr>
            <w:tcW w:w="8997" w:type="dxa"/>
            <w:tcBorders>
              <w:top w:val="single" w:sz="4" w:space="0" w:color="auto"/>
              <w:bottom w:val="single" w:sz="4" w:space="0" w:color="auto"/>
            </w:tcBorders>
          </w:tcPr>
          <w:p w:rsidR="0090628A" w:rsidRPr="00C6722E" w:rsidRDefault="0090628A" w:rsidP="0090628A">
            <w:pPr>
              <w:rPr>
                <w:rFonts w:cs="Arial"/>
                <w:lang w:val="es-ES_tradnl"/>
              </w:rPr>
            </w:pPr>
            <w:r>
              <w:rPr>
                <w:rFonts w:cs="Arial"/>
                <w:lang w:val="es-ES_tradnl"/>
              </w:rPr>
              <w:t>Corte</w:t>
            </w:r>
          </w:p>
        </w:tc>
      </w:tr>
      <w:tr w:rsidR="0090628A" w:rsidRPr="009F3BF4" w:rsidTr="00DF69CA">
        <w:trPr>
          <w:trHeight w:val="440"/>
        </w:trPr>
        <w:tc>
          <w:tcPr>
            <w:tcW w:w="1395" w:type="dxa"/>
          </w:tcPr>
          <w:p w:rsidR="0090628A" w:rsidRDefault="0090628A" w:rsidP="0090628A">
            <w:pPr>
              <w:jc w:val="center"/>
              <w:rPr>
                <w:b/>
                <w:lang w:val="es-ES_tradnl"/>
              </w:rPr>
            </w:pPr>
          </w:p>
        </w:tc>
        <w:tc>
          <w:tcPr>
            <w:tcW w:w="1227" w:type="dxa"/>
          </w:tcPr>
          <w:p w:rsidR="0090628A" w:rsidRPr="00841C7F" w:rsidRDefault="0090628A" w:rsidP="0090628A">
            <w:pPr>
              <w:jc w:val="center"/>
              <w:rPr>
                <w:rFonts w:cs="Arial"/>
                <w:b/>
                <w:lang w:val="es-ES_tradnl"/>
              </w:rPr>
            </w:pPr>
          </w:p>
        </w:tc>
        <w:tc>
          <w:tcPr>
            <w:tcW w:w="1701" w:type="dxa"/>
          </w:tcPr>
          <w:p w:rsidR="0090628A" w:rsidRDefault="00841C7F" w:rsidP="0090628A">
            <w:pPr>
              <w:jc w:val="center"/>
              <w:rPr>
                <w:rFonts w:cs="Arial"/>
                <w:lang w:val="es-ES_tradnl"/>
              </w:rPr>
            </w:pPr>
            <w:r>
              <w:rPr>
                <w:rFonts w:cs="Arial"/>
                <w:lang w:val="es-ES_tradnl"/>
              </w:rPr>
              <w:t>1.2.3</w:t>
            </w:r>
          </w:p>
        </w:tc>
        <w:tc>
          <w:tcPr>
            <w:tcW w:w="8997" w:type="dxa"/>
            <w:tcBorders>
              <w:top w:val="single" w:sz="4" w:space="0" w:color="auto"/>
              <w:bottom w:val="single" w:sz="4" w:space="0" w:color="auto"/>
            </w:tcBorders>
          </w:tcPr>
          <w:p w:rsidR="0090628A" w:rsidRPr="00F57E05" w:rsidRDefault="0090628A" w:rsidP="0090628A">
            <w:pPr>
              <w:rPr>
                <w:rFonts w:cs="Arial"/>
                <w:lang w:val="es-ES_tradnl"/>
              </w:rPr>
            </w:pPr>
            <w:r>
              <w:rPr>
                <w:rFonts w:cs="Arial"/>
                <w:lang w:val="es-ES_tradnl"/>
              </w:rPr>
              <w:t>Ensamble</w:t>
            </w:r>
          </w:p>
        </w:tc>
      </w:tr>
      <w:tr w:rsidR="0090628A" w:rsidRPr="009F3BF4" w:rsidTr="00DF69CA">
        <w:trPr>
          <w:trHeight w:val="440"/>
        </w:trPr>
        <w:tc>
          <w:tcPr>
            <w:tcW w:w="1395" w:type="dxa"/>
          </w:tcPr>
          <w:p w:rsidR="0090628A" w:rsidRDefault="0090628A" w:rsidP="0090628A">
            <w:pPr>
              <w:jc w:val="center"/>
              <w:rPr>
                <w:b/>
                <w:lang w:val="es-ES_tradnl"/>
              </w:rPr>
            </w:pPr>
          </w:p>
        </w:tc>
        <w:tc>
          <w:tcPr>
            <w:tcW w:w="1227" w:type="dxa"/>
          </w:tcPr>
          <w:p w:rsidR="0090628A" w:rsidRPr="00841C7F" w:rsidRDefault="0090628A" w:rsidP="0090628A">
            <w:pPr>
              <w:jc w:val="center"/>
              <w:rPr>
                <w:rFonts w:cs="Arial"/>
                <w:b/>
                <w:lang w:val="es-ES_tradnl"/>
              </w:rPr>
            </w:pPr>
          </w:p>
        </w:tc>
        <w:tc>
          <w:tcPr>
            <w:tcW w:w="1701" w:type="dxa"/>
          </w:tcPr>
          <w:p w:rsidR="0090628A" w:rsidRDefault="00841C7F" w:rsidP="0090628A">
            <w:pPr>
              <w:jc w:val="center"/>
              <w:rPr>
                <w:rFonts w:cs="Arial"/>
                <w:lang w:val="es-ES_tradnl"/>
              </w:rPr>
            </w:pPr>
            <w:r>
              <w:rPr>
                <w:rFonts w:cs="Arial"/>
                <w:lang w:val="es-ES_tradnl"/>
              </w:rPr>
              <w:t>1.2.4</w:t>
            </w:r>
          </w:p>
        </w:tc>
        <w:tc>
          <w:tcPr>
            <w:tcW w:w="8997" w:type="dxa"/>
            <w:tcBorders>
              <w:top w:val="single" w:sz="4" w:space="0" w:color="auto"/>
              <w:bottom w:val="single" w:sz="4" w:space="0" w:color="auto"/>
            </w:tcBorders>
          </w:tcPr>
          <w:p w:rsidR="0090628A" w:rsidRPr="00F57E05" w:rsidRDefault="0090628A" w:rsidP="0090628A">
            <w:pPr>
              <w:rPr>
                <w:rFonts w:cs="Arial"/>
                <w:lang w:val="es-ES_tradnl"/>
              </w:rPr>
            </w:pPr>
            <w:r>
              <w:rPr>
                <w:rFonts w:cs="Arial"/>
                <w:lang w:val="es-ES_tradnl"/>
              </w:rPr>
              <w:t>Acabados</w:t>
            </w:r>
          </w:p>
        </w:tc>
      </w:tr>
      <w:tr w:rsidR="0090628A" w:rsidRPr="009F3BF4" w:rsidTr="00DF69CA">
        <w:trPr>
          <w:trHeight w:val="440"/>
        </w:trPr>
        <w:tc>
          <w:tcPr>
            <w:tcW w:w="1395" w:type="dxa"/>
          </w:tcPr>
          <w:p w:rsidR="0090628A" w:rsidRDefault="0090628A" w:rsidP="0090628A">
            <w:pPr>
              <w:jc w:val="center"/>
              <w:rPr>
                <w:b/>
                <w:lang w:val="es-ES_tradnl"/>
              </w:rPr>
            </w:pPr>
          </w:p>
        </w:tc>
        <w:tc>
          <w:tcPr>
            <w:tcW w:w="1227" w:type="dxa"/>
          </w:tcPr>
          <w:p w:rsidR="0090628A" w:rsidRPr="00841C7F" w:rsidRDefault="00841C7F" w:rsidP="0090628A">
            <w:pPr>
              <w:jc w:val="center"/>
              <w:rPr>
                <w:rFonts w:cs="Arial"/>
                <w:b/>
                <w:lang w:val="es-ES_tradnl"/>
              </w:rPr>
            </w:pPr>
            <w:r w:rsidRPr="00841C7F">
              <w:rPr>
                <w:rFonts w:cs="Arial"/>
                <w:b/>
                <w:lang w:val="es-ES_tradnl"/>
              </w:rPr>
              <w:t>1.3</w:t>
            </w:r>
          </w:p>
        </w:tc>
        <w:tc>
          <w:tcPr>
            <w:tcW w:w="1701" w:type="dxa"/>
          </w:tcPr>
          <w:p w:rsidR="0090628A" w:rsidRDefault="0090628A" w:rsidP="0090628A">
            <w:pPr>
              <w:jc w:val="center"/>
              <w:rPr>
                <w:rFonts w:cs="Arial"/>
                <w:lang w:val="es-ES_tradnl"/>
              </w:rPr>
            </w:pPr>
          </w:p>
        </w:tc>
        <w:tc>
          <w:tcPr>
            <w:tcW w:w="8997" w:type="dxa"/>
            <w:tcBorders>
              <w:top w:val="single" w:sz="4" w:space="0" w:color="auto"/>
              <w:bottom w:val="single" w:sz="4" w:space="0" w:color="auto"/>
            </w:tcBorders>
          </w:tcPr>
          <w:p w:rsidR="0090628A" w:rsidRPr="00C6722E" w:rsidRDefault="0090628A" w:rsidP="0090628A">
            <w:pPr>
              <w:rPr>
                <w:rFonts w:cs="Arial"/>
                <w:lang w:val="es-ES_tradnl"/>
              </w:rPr>
            </w:pPr>
            <w:r w:rsidRPr="004578EB">
              <w:rPr>
                <w:rFonts w:cs="Arial"/>
                <w:b/>
                <w:lang w:val="es-ES_tradnl"/>
              </w:rPr>
              <w:t>Maquinaria</w:t>
            </w:r>
            <w:r w:rsidR="00841C7F">
              <w:rPr>
                <w:rFonts w:cs="Arial"/>
                <w:b/>
                <w:lang w:val="es-ES_tradnl"/>
              </w:rPr>
              <w:t xml:space="preserve"> y sus usos</w:t>
            </w:r>
          </w:p>
        </w:tc>
      </w:tr>
      <w:tr w:rsidR="0090628A" w:rsidRPr="009F3BF4" w:rsidTr="00DF69CA">
        <w:trPr>
          <w:trHeight w:val="440"/>
        </w:trPr>
        <w:tc>
          <w:tcPr>
            <w:tcW w:w="1395" w:type="dxa"/>
          </w:tcPr>
          <w:p w:rsidR="0090628A" w:rsidRDefault="0090628A" w:rsidP="0090628A">
            <w:pPr>
              <w:jc w:val="center"/>
              <w:rPr>
                <w:b/>
                <w:lang w:val="es-ES_tradnl"/>
              </w:rPr>
            </w:pPr>
          </w:p>
        </w:tc>
        <w:tc>
          <w:tcPr>
            <w:tcW w:w="1227" w:type="dxa"/>
          </w:tcPr>
          <w:p w:rsidR="0090628A" w:rsidRDefault="0090628A" w:rsidP="0090628A">
            <w:pPr>
              <w:jc w:val="center"/>
              <w:rPr>
                <w:rFonts w:cs="Arial"/>
                <w:lang w:val="es-ES_tradnl"/>
              </w:rPr>
            </w:pPr>
          </w:p>
        </w:tc>
        <w:tc>
          <w:tcPr>
            <w:tcW w:w="1701" w:type="dxa"/>
          </w:tcPr>
          <w:p w:rsidR="0090628A" w:rsidRDefault="00841C7F" w:rsidP="0090628A">
            <w:pPr>
              <w:jc w:val="center"/>
              <w:rPr>
                <w:rFonts w:cs="Arial"/>
                <w:lang w:val="es-ES_tradnl"/>
              </w:rPr>
            </w:pPr>
            <w:r>
              <w:rPr>
                <w:rFonts w:cs="Arial"/>
                <w:lang w:val="es-ES_tradnl"/>
              </w:rPr>
              <w:t>1.3.1</w:t>
            </w:r>
          </w:p>
        </w:tc>
        <w:tc>
          <w:tcPr>
            <w:tcW w:w="8997" w:type="dxa"/>
            <w:tcBorders>
              <w:top w:val="single" w:sz="4" w:space="0" w:color="auto"/>
              <w:bottom w:val="single" w:sz="4" w:space="0" w:color="auto"/>
            </w:tcBorders>
          </w:tcPr>
          <w:p w:rsidR="0090628A" w:rsidRPr="00F57E05" w:rsidRDefault="0090628A" w:rsidP="0090628A">
            <w:pPr>
              <w:rPr>
                <w:rFonts w:cs="Arial"/>
                <w:lang w:val="es-ES_tradnl"/>
              </w:rPr>
            </w:pPr>
            <w:r>
              <w:rPr>
                <w:rFonts w:cs="Arial"/>
                <w:lang w:val="es-ES_tradnl"/>
              </w:rPr>
              <w:t>Corte y acabados</w:t>
            </w:r>
          </w:p>
        </w:tc>
      </w:tr>
      <w:tr w:rsidR="0090628A" w:rsidRPr="009F3BF4" w:rsidTr="00DF69CA">
        <w:trPr>
          <w:trHeight w:val="440"/>
        </w:trPr>
        <w:tc>
          <w:tcPr>
            <w:tcW w:w="1395" w:type="dxa"/>
          </w:tcPr>
          <w:p w:rsidR="0090628A" w:rsidRDefault="0090628A" w:rsidP="0090628A">
            <w:pPr>
              <w:jc w:val="center"/>
              <w:rPr>
                <w:b/>
                <w:lang w:val="es-ES_tradnl"/>
              </w:rPr>
            </w:pPr>
          </w:p>
        </w:tc>
        <w:tc>
          <w:tcPr>
            <w:tcW w:w="1227" w:type="dxa"/>
          </w:tcPr>
          <w:p w:rsidR="0090628A" w:rsidRDefault="0090628A" w:rsidP="0090628A">
            <w:pPr>
              <w:jc w:val="center"/>
              <w:rPr>
                <w:rFonts w:cs="Arial"/>
                <w:lang w:val="es-ES_tradnl"/>
              </w:rPr>
            </w:pPr>
          </w:p>
        </w:tc>
        <w:tc>
          <w:tcPr>
            <w:tcW w:w="1701" w:type="dxa"/>
          </w:tcPr>
          <w:p w:rsidR="0090628A" w:rsidRDefault="00841C7F" w:rsidP="0090628A">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rsidR="0090628A" w:rsidRPr="00F57E05" w:rsidRDefault="0090628A" w:rsidP="0090628A">
            <w:pPr>
              <w:rPr>
                <w:rFonts w:cs="Arial"/>
                <w:lang w:val="es-ES_tradnl"/>
              </w:rPr>
            </w:pPr>
            <w:r>
              <w:rPr>
                <w:rFonts w:cs="Arial"/>
                <w:lang w:val="es-ES_tradnl"/>
              </w:rPr>
              <w:t>Ensamble</w:t>
            </w:r>
          </w:p>
        </w:tc>
      </w:tr>
      <w:tr w:rsidR="0090628A" w:rsidRPr="009F3BF4" w:rsidTr="00DF69CA">
        <w:trPr>
          <w:trHeight w:val="440"/>
        </w:trPr>
        <w:tc>
          <w:tcPr>
            <w:tcW w:w="1395" w:type="dxa"/>
          </w:tcPr>
          <w:p w:rsidR="0090628A" w:rsidRDefault="0090628A" w:rsidP="0090628A">
            <w:pPr>
              <w:jc w:val="center"/>
              <w:rPr>
                <w:b/>
                <w:lang w:val="es-ES_tradnl"/>
              </w:rPr>
            </w:pPr>
          </w:p>
        </w:tc>
        <w:tc>
          <w:tcPr>
            <w:tcW w:w="1227" w:type="dxa"/>
          </w:tcPr>
          <w:p w:rsidR="0090628A" w:rsidRDefault="0090628A" w:rsidP="0090628A">
            <w:pPr>
              <w:jc w:val="center"/>
              <w:rPr>
                <w:rFonts w:cs="Arial"/>
                <w:lang w:val="es-ES_tradnl"/>
              </w:rPr>
            </w:pPr>
          </w:p>
        </w:tc>
        <w:tc>
          <w:tcPr>
            <w:tcW w:w="1701" w:type="dxa"/>
          </w:tcPr>
          <w:p w:rsidR="0090628A" w:rsidRDefault="00841C7F" w:rsidP="0090628A">
            <w:pPr>
              <w:jc w:val="center"/>
              <w:rPr>
                <w:rFonts w:cs="Arial"/>
                <w:lang w:val="es-ES_tradnl"/>
              </w:rPr>
            </w:pPr>
            <w:r>
              <w:rPr>
                <w:rFonts w:cs="Arial"/>
                <w:lang w:val="es-ES_tradnl"/>
              </w:rPr>
              <w:t>1.3.3</w:t>
            </w:r>
          </w:p>
        </w:tc>
        <w:tc>
          <w:tcPr>
            <w:tcW w:w="8997" w:type="dxa"/>
            <w:tcBorders>
              <w:top w:val="single" w:sz="4" w:space="0" w:color="auto"/>
              <w:bottom w:val="single" w:sz="4" w:space="0" w:color="auto"/>
            </w:tcBorders>
          </w:tcPr>
          <w:p w:rsidR="0090628A" w:rsidRPr="00F57E05" w:rsidRDefault="00841C7F" w:rsidP="0090628A">
            <w:pPr>
              <w:rPr>
                <w:rFonts w:cs="Arial"/>
                <w:lang w:val="es-ES_tradnl"/>
              </w:rPr>
            </w:pPr>
            <w:r>
              <w:rPr>
                <w:rFonts w:cs="Arial"/>
                <w:lang w:val="es-ES_tradnl"/>
              </w:rPr>
              <w:t>Acabados</w:t>
            </w:r>
          </w:p>
        </w:tc>
      </w:tr>
      <w:tr w:rsidR="0090628A" w:rsidRPr="009F3BF4" w:rsidTr="00DF69CA">
        <w:trPr>
          <w:trHeight w:val="440"/>
        </w:trPr>
        <w:tc>
          <w:tcPr>
            <w:tcW w:w="1395" w:type="dxa"/>
          </w:tcPr>
          <w:p w:rsidR="0090628A" w:rsidRDefault="0090628A" w:rsidP="0090628A">
            <w:pPr>
              <w:jc w:val="center"/>
              <w:rPr>
                <w:b/>
                <w:lang w:val="es-ES_tradnl"/>
              </w:rPr>
            </w:pPr>
          </w:p>
        </w:tc>
        <w:tc>
          <w:tcPr>
            <w:tcW w:w="1227" w:type="dxa"/>
          </w:tcPr>
          <w:p w:rsidR="0090628A" w:rsidRPr="004578EB" w:rsidRDefault="0090628A" w:rsidP="0090628A">
            <w:pPr>
              <w:jc w:val="center"/>
              <w:rPr>
                <w:rFonts w:cs="Arial"/>
                <w:b/>
                <w:lang w:val="es-ES_tradnl"/>
              </w:rPr>
            </w:pPr>
          </w:p>
        </w:tc>
        <w:tc>
          <w:tcPr>
            <w:tcW w:w="1701" w:type="dxa"/>
          </w:tcPr>
          <w:p w:rsidR="0090628A" w:rsidRPr="004578EB" w:rsidRDefault="0090628A" w:rsidP="0090628A">
            <w:pPr>
              <w:jc w:val="center"/>
              <w:rPr>
                <w:rFonts w:cs="Arial"/>
                <w:b/>
                <w:lang w:val="es-ES_tradnl"/>
              </w:rPr>
            </w:pPr>
          </w:p>
        </w:tc>
        <w:tc>
          <w:tcPr>
            <w:tcW w:w="8997" w:type="dxa"/>
            <w:tcBorders>
              <w:top w:val="single" w:sz="4" w:space="0" w:color="auto"/>
              <w:bottom w:val="single" w:sz="4" w:space="0" w:color="auto"/>
            </w:tcBorders>
          </w:tcPr>
          <w:p w:rsidR="0090628A" w:rsidRPr="004578EB" w:rsidRDefault="0090628A" w:rsidP="0090628A">
            <w:pPr>
              <w:rPr>
                <w:rFonts w:cs="Arial"/>
                <w:b/>
                <w:lang w:val="es-ES_tradnl"/>
              </w:rPr>
            </w:pPr>
          </w:p>
        </w:tc>
      </w:tr>
    </w:tbl>
    <w:p w:rsidR="0032620A" w:rsidRPr="004578EB" w:rsidRDefault="00EF3585" w:rsidP="00733BA8">
      <w:r>
        <w:br w:type="page"/>
      </w:r>
    </w:p>
    <w:p w:rsidR="00F32B12" w:rsidRDefault="00F32B12" w:rsidP="00F32B1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F32B12" w:rsidTr="00DC398B">
        <w:trPr>
          <w:cantSplit/>
          <w:trHeight w:val="415"/>
        </w:trPr>
        <w:tc>
          <w:tcPr>
            <w:tcW w:w="4323" w:type="dxa"/>
            <w:gridSpan w:val="3"/>
            <w:tcBorders>
              <w:bottom w:val="single" w:sz="4" w:space="0" w:color="auto"/>
            </w:tcBorders>
            <w:shd w:val="clear" w:color="auto" w:fill="09D9C5"/>
            <w:vAlign w:val="center"/>
          </w:tcPr>
          <w:p w:rsidR="00F32B12" w:rsidRPr="00D03602" w:rsidRDefault="00F32B12" w:rsidP="00CC7519">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9D9C5"/>
            <w:vAlign w:val="center"/>
          </w:tcPr>
          <w:p w:rsidR="00F32B12" w:rsidRPr="00D03602" w:rsidRDefault="00F32B12" w:rsidP="00CC7519">
            <w:pPr>
              <w:pStyle w:val="Ttulo4"/>
              <w:rPr>
                <w:rFonts w:cs="Arial"/>
                <w:sz w:val="26"/>
                <w:szCs w:val="26"/>
              </w:rPr>
            </w:pPr>
            <w:r w:rsidRPr="00D03602">
              <w:rPr>
                <w:sz w:val="26"/>
                <w:szCs w:val="26"/>
              </w:rPr>
              <w:t>NOMBRE</w:t>
            </w:r>
          </w:p>
        </w:tc>
      </w:tr>
      <w:tr w:rsidR="00F32B12" w:rsidTr="00DC398B">
        <w:trPr>
          <w:cantSplit/>
          <w:trHeight w:val="336"/>
        </w:trPr>
        <w:tc>
          <w:tcPr>
            <w:tcW w:w="1395" w:type="dxa"/>
            <w:tcBorders>
              <w:bottom w:val="single" w:sz="4" w:space="0" w:color="auto"/>
            </w:tcBorders>
            <w:shd w:val="clear" w:color="auto" w:fill="09D9C5"/>
            <w:vAlign w:val="center"/>
          </w:tcPr>
          <w:p w:rsidR="00F32B12" w:rsidRPr="00D03602" w:rsidRDefault="00F32B12" w:rsidP="00CC7519">
            <w:pPr>
              <w:jc w:val="center"/>
              <w:rPr>
                <w:b/>
                <w:bCs/>
                <w:sz w:val="26"/>
                <w:szCs w:val="26"/>
              </w:rPr>
            </w:pPr>
            <w:r w:rsidRPr="00D03602">
              <w:rPr>
                <w:b/>
                <w:bCs/>
                <w:sz w:val="26"/>
                <w:szCs w:val="26"/>
              </w:rPr>
              <w:t>UNIDAD</w:t>
            </w:r>
          </w:p>
        </w:tc>
        <w:tc>
          <w:tcPr>
            <w:tcW w:w="1227" w:type="dxa"/>
            <w:tcBorders>
              <w:bottom w:val="single" w:sz="4" w:space="0" w:color="auto"/>
            </w:tcBorders>
            <w:shd w:val="clear" w:color="auto" w:fill="09D9C5"/>
            <w:vAlign w:val="center"/>
          </w:tcPr>
          <w:p w:rsidR="00F32B12" w:rsidRPr="00D03602" w:rsidRDefault="00F32B12" w:rsidP="00CC7519">
            <w:pPr>
              <w:jc w:val="center"/>
              <w:rPr>
                <w:b/>
                <w:bCs/>
                <w:sz w:val="26"/>
                <w:szCs w:val="26"/>
              </w:rPr>
            </w:pPr>
            <w:r w:rsidRPr="00D03602">
              <w:rPr>
                <w:b/>
                <w:bCs/>
                <w:sz w:val="26"/>
                <w:szCs w:val="26"/>
              </w:rPr>
              <w:t>TEMA</w:t>
            </w:r>
          </w:p>
        </w:tc>
        <w:tc>
          <w:tcPr>
            <w:tcW w:w="1701" w:type="dxa"/>
            <w:tcBorders>
              <w:bottom w:val="single" w:sz="4" w:space="0" w:color="auto"/>
            </w:tcBorders>
            <w:shd w:val="clear" w:color="auto" w:fill="09D9C5"/>
            <w:vAlign w:val="center"/>
          </w:tcPr>
          <w:p w:rsidR="00F32B12" w:rsidRPr="00D03602" w:rsidRDefault="00F32B12" w:rsidP="00CC7519">
            <w:pPr>
              <w:jc w:val="center"/>
              <w:rPr>
                <w:b/>
                <w:bCs/>
                <w:sz w:val="26"/>
                <w:szCs w:val="26"/>
              </w:rPr>
            </w:pPr>
            <w:r w:rsidRPr="00D03602">
              <w:rPr>
                <w:b/>
                <w:bCs/>
                <w:sz w:val="26"/>
                <w:szCs w:val="26"/>
              </w:rPr>
              <w:t>SUBTEMA</w:t>
            </w:r>
          </w:p>
        </w:tc>
        <w:tc>
          <w:tcPr>
            <w:tcW w:w="8997" w:type="dxa"/>
            <w:vMerge/>
            <w:tcBorders>
              <w:bottom w:val="single" w:sz="4" w:space="0" w:color="auto"/>
            </w:tcBorders>
            <w:shd w:val="clear" w:color="auto" w:fill="09D9C5"/>
          </w:tcPr>
          <w:p w:rsidR="00F32B12" w:rsidRDefault="00F32B12" w:rsidP="00CC7519">
            <w:pPr>
              <w:jc w:val="center"/>
              <w:rPr>
                <w:rFonts w:cs="Arial"/>
                <w:b/>
                <w:lang w:val="es-ES_tradnl"/>
              </w:rPr>
            </w:pPr>
          </w:p>
        </w:tc>
      </w:tr>
      <w:tr w:rsidR="00841C7F" w:rsidRPr="009F3BF4" w:rsidTr="00CC7519">
        <w:trPr>
          <w:trHeight w:val="440"/>
        </w:trPr>
        <w:tc>
          <w:tcPr>
            <w:tcW w:w="1395" w:type="dxa"/>
            <w:tcBorders>
              <w:top w:val="nil"/>
            </w:tcBorders>
          </w:tcPr>
          <w:p w:rsidR="00841C7F" w:rsidRDefault="00841C7F" w:rsidP="00841C7F">
            <w:pPr>
              <w:jc w:val="center"/>
              <w:rPr>
                <w:b/>
                <w:lang w:val="es-ES_tradnl"/>
              </w:rPr>
            </w:pPr>
          </w:p>
        </w:tc>
        <w:tc>
          <w:tcPr>
            <w:tcW w:w="1227" w:type="dxa"/>
            <w:tcBorders>
              <w:top w:val="nil"/>
            </w:tcBorders>
          </w:tcPr>
          <w:p w:rsidR="00841C7F" w:rsidRPr="004578EB" w:rsidRDefault="00841C7F" w:rsidP="00841C7F">
            <w:pPr>
              <w:jc w:val="center"/>
              <w:rPr>
                <w:rFonts w:cs="Arial"/>
                <w:b/>
                <w:lang w:val="es-ES_tradnl"/>
              </w:rPr>
            </w:pPr>
            <w:r w:rsidRPr="004578EB">
              <w:rPr>
                <w:rFonts w:cs="Arial"/>
                <w:b/>
                <w:lang w:val="es-ES_tradnl"/>
              </w:rPr>
              <w:t>1.</w:t>
            </w:r>
            <w:r>
              <w:rPr>
                <w:rFonts w:cs="Arial"/>
                <w:b/>
                <w:lang w:val="es-ES_tradnl"/>
              </w:rPr>
              <w:t>4</w:t>
            </w:r>
          </w:p>
        </w:tc>
        <w:tc>
          <w:tcPr>
            <w:tcW w:w="1701" w:type="dxa"/>
            <w:tcBorders>
              <w:top w:val="nil"/>
            </w:tcBorders>
          </w:tcPr>
          <w:p w:rsidR="00841C7F" w:rsidRPr="004578EB" w:rsidRDefault="00841C7F" w:rsidP="00841C7F">
            <w:pPr>
              <w:jc w:val="center"/>
              <w:rPr>
                <w:rFonts w:cs="Arial"/>
                <w:b/>
                <w:lang w:val="es-ES_tradnl"/>
              </w:rPr>
            </w:pPr>
          </w:p>
        </w:tc>
        <w:tc>
          <w:tcPr>
            <w:tcW w:w="8997" w:type="dxa"/>
            <w:tcBorders>
              <w:top w:val="nil"/>
              <w:bottom w:val="single" w:sz="4" w:space="0" w:color="auto"/>
            </w:tcBorders>
          </w:tcPr>
          <w:p w:rsidR="00841C7F" w:rsidRPr="004578EB" w:rsidRDefault="00841C7F" w:rsidP="00841C7F">
            <w:pPr>
              <w:keepNext/>
              <w:outlineLvl w:val="8"/>
              <w:rPr>
                <w:rFonts w:cs="Arial"/>
                <w:b/>
                <w:lang w:val="es-ES_tradnl"/>
              </w:rPr>
            </w:pPr>
            <w:r w:rsidRPr="004578EB">
              <w:rPr>
                <w:rFonts w:cs="Arial"/>
                <w:b/>
                <w:lang w:val="es-ES_tradnl"/>
              </w:rPr>
              <w:t>Materia prima</w:t>
            </w:r>
            <w:r>
              <w:rPr>
                <w:rFonts w:cs="Arial"/>
                <w:b/>
                <w:lang w:val="es-ES_tradnl"/>
              </w:rPr>
              <w:t xml:space="preserve"> y materiales</w:t>
            </w:r>
          </w:p>
        </w:tc>
      </w:tr>
      <w:tr w:rsidR="00841C7F" w:rsidRPr="009F3BF4" w:rsidTr="00CC7519">
        <w:trPr>
          <w:trHeight w:val="440"/>
        </w:trPr>
        <w:tc>
          <w:tcPr>
            <w:tcW w:w="1395" w:type="dxa"/>
          </w:tcPr>
          <w:p w:rsidR="00841C7F" w:rsidRDefault="00841C7F" w:rsidP="00841C7F">
            <w:pPr>
              <w:jc w:val="center"/>
              <w:rPr>
                <w:b/>
                <w:lang w:val="es-ES_tradnl"/>
              </w:rPr>
            </w:pPr>
          </w:p>
        </w:tc>
        <w:tc>
          <w:tcPr>
            <w:tcW w:w="1227" w:type="dxa"/>
          </w:tcPr>
          <w:p w:rsidR="00841C7F" w:rsidRDefault="00841C7F" w:rsidP="00841C7F">
            <w:pPr>
              <w:jc w:val="center"/>
              <w:rPr>
                <w:rFonts w:cs="Arial"/>
                <w:lang w:val="es-ES_tradnl"/>
              </w:rPr>
            </w:pPr>
          </w:p>
        </w:tc>
        <w:tc>
          <w:tcPr>
            <w:tcW w:w="1701" w:type="dxa"/>
          </w:tcPr>
          <w:p w:rsidR="00841C7F" w:rsidRDefault="00841C7F" w:rsidP="00841C7F">
            <w:pPr>
              <w:jc w:val="center"/>
              <w:rPr>
                <w:rFonts w:cs="Arial"/>
                <w:lang w:val="es-ES_tradnl"/>
              </w:rPr>
            </w:pPr>
            <w:r>
              <w:rPr>
                <w:rFonts w:cs="Arial"/>
                <w:lang w:val="es-ES_tradnl"/>
              </w:rPr>
              <w:t>1.4.1</w:t>
            </w:r>
          </w:p>
        </w:tc>
        <w:tc>
          <w:tcPr>
            <w:tcW w:w="8997" w:type="dxa"/>
            <w:tcBorders>
              <w:top w:val="single" w:sz="4" w:space="0" w:color="auto"/>
              <w:bottom w:val="single" w:sz="4" w:space="0" w:color="auto"/>
            </w:tcBorders>
          </w:tcPr>
          <w:p w:rsidR="00841C7F" w:rsidRPr="00F57E05" w:rsidRDefault="00841C7F" w:rsidP="00841C7F">
            <w:pPr>
              <w:rPr>
                <w:rFonts w:cs="Arial"/>
                <w:lang w:val="es-ES_tradnl"/>
              </w:rPr>
            </w:pPr>
            <w:r>
              <w:rPr>
                <w:rFonts w:cs="Arial"/>
                <w:lang w:val="es-ES_tradnl"/>
              </w:rPr>
              <w:t>Tipos y calidad</w:t>
            </w:r>
          </w:p>
        </w:tc>
      </w:tr>
      <w:tr w:rsidR="00841C7F" w:rsidRPr="009F3BF4" w:rsidTr="00CC7519">
        <w:trPr>
          <w:trHeight w:val="440"/>
        </w:trPr>
        <w:tc>
          <w:tcPr>
            <w:tcW w:w="1395" w:type="dxa"/>
          </w:tcPr>
          <w:p w:rsidR="00841C7F" w:rsidRDefault="00841C7F" w:rsidP="00841C7F">
            <w:pPr>
              <w:jc w:val="center"/>
              <w:rPr>
                <w:b/>
                <w:lang w:val="es-ES_tradnl"/>
              </w:rPr>
            </w:pPr>
          </w:p>
        </w:tc>
        <w:tc>
          <w:tcPr>
            <w:tcW w:w="1227" w:type="dxa"/>
          </w:tcPr>
          <w:p w:rsidR="00841C7F" w:rsidRPr="0009238D" w:rsidRDefault="00841C7F" w:rsidP="00841C7F">
            <w:pPr>
              <w:jc w:val="center"/>
              <w:rPr>
                <w:rFonts w:cs="Arial"/>
                <w:b/>
                <w:lang w:val="es-ES_tradnl"/>
              </w:rPr>
            </w:pPr>
          </w:p>
        </w:tc>
        <w:tc>
          <w:tcPr>
            <w:tcW w:w="1701" w:type="dxa"/>
          </w:tcPr>
          <w:p w:rsidR="00841C7F" w:rsidRDefault="00841C7F" w:rsidP="00841C7F">
            <w:pPr>
              <w:jc w:val="center"/>
              <w:rPr>
                <w:rFonts w:cs="Arial"/>
                <w:lang w:val="es-ES_tradnl"/>
              </w:rPr>
            </w:pPr>
            <w:r>
              <w:rPr>
                <w:rFonts w:cs="Arial"/>
                <w:lang w:val="es-ES_tradnl"/>
              </w:rPr>
              <w:t>1.4.2</w:t>
            </w:r>
          </w:p>
        </w:tc>
        <w:tc>
          <w:tcPr>
            <w:tcW w:w="8997" w:type="dxa"/>
            <w:tcBorders>
              <w:top w:val="single" w:sz="4" w:space="0" w:color="auto"/>
              <w:bottom w:val="single" w:sz="4" w:space="0" w:color="auto"/>
            </w:tcBorders>
          </w:tcPr>
          <w:p w:rsidR="00841C7F" w:rsidRPr="00F57E05" w:rsidRDefault="00841C7F" w:rsidP="00841C7F">
            <w:pPr>
              <w:keepNext/>
              <w:outlineLvl w:val="8"/>
              <w:rPr>
                <w:rFonts w:cs="Arial"/>
                <w:lang w:val="es-ES_tradnl"/>
              </w:rPr>
            </w:pPr>
            <w:r>
              <w:rPr>
                <w:rFonts w:cs="Arial"/>
                <w:lang w:val="es-ES_tradnl"/>
              </w:rPr>
              <w:t>Usos y características</w:t>
            </w:r>
          </w:p>
        </w:tc>
      </w:tr>
      <w:tr w:rsidR="00841C7F" w:rsidRPr="009F3BF4" w:rsidTr="00CC7519">
        <w:trPr>
          <w:trHeight w:val="440"/>
        </w:trPr>
        <w:tc>
          <w:tcPr>
            <w:tcW w:w="1395" w:type="dxa"/>
          </w:tcPr>
          <w:p w:rsidR="00841C7F" w:rsidRDefault="00841C7F" w:rsidP="00841C7F">
            <w:pPr>
              <w:jc w:val="center"/>
              <w:rPr>
                <w:b/>
                <w:lang w:val="es-ES_tradnl"/>
              </w:rPr>
            </w:pPr>
          </w:p>
        </w:tc>
        <w:tc>
          <w:tcPr>
            <w:tcW w:w="1227" w:type="dxa"/>
          </w:tcPr>
          <w:p w:rsidR="00841C7F" w:rsidRDefault="00841C7F" w:rsidP="00841C7F">
            <w:pPr>
              <w:jc w:val="center"/>
              <w:rPr>
                <w:rFonts w:cs="Arial"/>
                <w:lang w:val="es-ES_tradnl"/>
              </w:rPr>
            </w:pPr>
          </w:p>
        </w:tc>
        <w:tc>
          <w:tcPr>
            <w:tcW w:w="1701" w:type="dxa"/>
          </w:tcPr>
          <w:p w:rsidR="00841C7F" w:rsidRDefault="00841C7F" w:rsidP="00841C7F">
            <w:pPr>
              <w:jc w:val="center"/>
              <w:rPr>
                <w:rFonts w:cs="Arial"/>
                <w:lang w:val="es-ES_tradnl"/>
              </w:rPr>
            </w:pPr>
            <w:r>
              <w:rPr>
                <w:rFonts w:cs="Arial"/>
                <w:lang w:val="es-ES_tradnl"/>
              </w:rPr>
              <w:t>1.4.3</w:t>
            </w:r>
          </w:p>
        </w:tc>
        <w:tc>
          <w:tcPr>
            <w:tcW w:w="8997" w:type="dxa"/>
            <w:tcBorders>
              <w:top w:val="single" w:sz="4" w:space="0" w:color="auto"/>
              <w:bottom w:val="single" w:sz="4" w:space="0" w:color="auto"/>
            </w:tcBorders>
          </w:tcPr>
          <w:p w:rsidR="00841C7F" w:rsidRDefault="00841C7F" w:rsidP="00841C7F">
            <w:pPr>
              <w:rPr>
                <w:rFonts w:cs="Arial"/>
                <w:lang w:val="es-ES_tradnl"/>
              </w:rPr>
            </w:pPr>
            <w:proofErr w:type="spellStart"/>
            <w:r>
              <w:rPr>
                <w:rFonts w:cs="Arial"/>
                <w:lang w:val="es-ES_tradnl"/>
              </w:rPr>
              <w:t>Sujetación</w:t>
            </w:r>
            <w:proofErr w:type="spellEnd"/>
          </w:p>
        </w:tc>
      </w:tr>
      <w:tr w:rsidR="00841C7F" w:rsidRPr="009F3BF4" w:rsidTr="00CC7519">
        <w:trPr>
          <w:trHeight w:val="440"/>
        </w:trPr>
        <w:tc>
          <w:tcPr>
            <w:tcW w:w="1395" w:type="dxa"/>
          </w:tcPr>
          <w:p w:rsidR="00841C7F" w:rsidRDefault="00841C7F" w:rsidP="00841C7F">
            <w:pPr>
              <w:jc w:val="center"/>
              <w:rPr>
                <w:b/>
                <w:lang w:val="es-ES_tradnl"/>
              </w:rPr>
            </w:pPr>
          </w:p>
        </w:tc>
        <w:tc>
          <w:tcPr>
            <w:tcW w:w="1227" w:type="dxa"/>
          </w:tcPr>
          <w:p w:rsidR="00841C7F" w:rsidRDefault="00841C7F" w:rsidP="00841C7F">
            <w:pPr>
              <w:jc w:val="center"/>
              <w:rPr>
                <w:rFonts w:cs="Arial"/>
                <w:lang w:val="es-ES_tradnl"/>
              </w:rPr>
            </w:pPr>
          </w:p>
        </w:tc>
        <w:tc>
          <w:tcPr>
            <w:tcW w:w="1701" w:type="dxa"/>
          </w:tcPr>
          <w:p w:rsidR="00841C7F" w:rsidRDefault="00841C7F" w:rsidP="00841C7F">
            <w:pPr>
              <w:jc w:val="center"/>
              <w:rPr>
                <w:rFonts w:cs="Arial"/>
                <w:lang w:val="es-ES_tradnl"/>
              </w:rPr>
            </w:pPr>
            <w:r>
              <w:rPr>
                <w:rFonts w:cs="Arial"/>
                <w:lang w:val="es-ES_tradnl"/>
              </w:rPr>
              <w:t>1.4.4</w:t>
            </w:r>
          </w:p>
        </w:tc>
        <w:tc>
          <w:tcPr>
            <w:tcW w:w="8997" w:type="dxa"/>
            <w:tcBorders>
              <w:top w:val="single" w:sz="4" w:space="0" w:color="auto"/>
              <w:bottom w:val="single" w:sz="4" w:space="0" w:color="auto"/>
            </w:tcBorders>
          </w:tcPr>
          <w:p w:rsidR="00841C7F" w:rsidRDefault="00841C7F" w:rsidP="00841C7F">
            <w:pPr>
              <w:rPr>
                <w:rFonts w:cs="Arial"/>
                <w:lang w:val="es-ES_tradnl"/>
              </w:rPr>
            </w:pPr>
            <w:r>
              <w:rPr>
                <w:rFonts w:cs="Arial"/>
                <w:lang w:val="es-ES_tradnl"/>
              </w:rPr>
              <w:t>Acabados</w:t>
            </w:r>
          </w:p>
        </w:tc>
      </w:tr>
      <w:tr w:rsidR="00841C7F" w:rsidRPr="009F3BF4" w:rsidTr="00CC7519">
        <w:trPr>
          <w:trHeight w:val="440"/>
        </w:trPr>
        <w:tc>
          <w:tcPr>
            <w:tcW w:w="1395" w:type="dxa"/>
          </w:tcPr>
          <w:p w:rsidR="00841C7F" w:rsidRDefault="00841C7F" w:rsidP="00841C7F">
            <w:pPr>
              <w:jc w:val="center"/>
              <w:rPr>
                <w:b/>
                <w:lang w:val="es-ES_tradnl"/>
              </w:rPr>
            </w:pPr>
          </w:p>
        </w:tc>
        <w:tc>
          <w:tcPr>
            <w:tcW w:w="1227" w:type="dxa"/>
          </w:tcPr>
          <w:p w:rsidR="00841C7F" w:rsidRPr="0009238D" w:rsidRDefault="00841C7F" w:rsidP="00841C7F">
            <w:pPr>
              <w:jc w:val="center"/>
              <w:rPr>
                <w:rFonts w:cs="Arial"/>
                <w:b/>
                <w:lang w:val="es-ES_tradnl"/>
              </w:rPr>
            </w:pPr>
            <w:r>
              <w:rPr>
                <w:rFonts w:cs="Arial"/>
                <w:b/>
                <w:lang w:val="es-ES_tradnl"/>
              </w:rPr>
              <w:t>1.5</w:t>
            </w:r>
          </w:p>
        </w:tc>
        <w:tc>
          <w:tcPr>
            <w:tcW w:w="1701" w:type="dxa"/>
          </w:tcPr>
          <w:p w:rsidR="00841C7F" w:rsidRDefault="00841C7F" w:rsidP="00841C7F">
            <w:pPr>
              <w:jc w:val="center"/>
              <w:rPr>
                <w:rFonts w:cs="Arial"/>
                <w:lang w:val="es-ES_tradnl"/>
              </w:rPr>
            </w:pPr>
          </w:p>
        </w:tc>
        <w:tc>
          <w:tcPr>
            <w:tcW w:w="8997" w:type="dxa"/>
            <w:tcBorders>
              <w:top w:val="single" w:sz="4" w:space="0" w:color="auto"/>
              <w:bottom w:val="single" w:sz="4" w:space="0" w:color="auto"/>
            </w:tcBorders>
          </w:tcPr>
          <w:p w:rsidR="00841C7F" w:rsidRPr="006D7F41" w:rsidRDefault="00841C7F" w:rsidP="006E1001">
            <w:pPr>
              <w:rPr>
                <w:rFonts w:cs="Arial"/>
                <w:b/>
                <w:lang w:val="es-ES_tradnl"/>
              </w:rPr>
            </w:pPr>
            <w:r w:rsidRPr="006D7F41">
              <w:rPr>
                <w:rFonts w:cs="Arial"/>
                <w:b/>
                <w:lang w:val="es-ES_tradnl"/>
              </w:rPr>
              <w:t>Procedimiento</w:t>
            </w:r>
            <w:r w:rsidR="006E1001">
              <w:rPr>
                <w:rFonts w:cs="Arial"/>
                <w:b/>
                <w:lang w:val="es-ES_tradnl"/>
              </w:rPr>
              <w:t xml:space="preserve"> y elaboración del producto</w:t>
            </w:r>
          </w:p>
        </w:tc>
      </w:tr>
      <w:tr w:rsidR="00841C7F" w:rsidRPr="009F3BF4" w:rsidTr="00CC7519">
        <w:trPr>
          <w:trHeight w:val="440"/>
        </w:trPr>
        <w:tc>
          <w:tcPr>
            <w:tcW w:w="1395" w:type="dxa"/>
          </w:tcPr>
          <w:p w:rsidR="00841C7F" w:rsidRDefault="00841C7F" w:rsidP="00841C7F">
            <w:pPr>
              <w:jc w:val="center"/>
              <w:rPr>
                <w:b/>
                <w:lang w:val="es-ES_tradnl"/>
              </w:rPr>
            </w:pPr>
          </w:p>
        </w:tc>
        <w:tc>
          <w:tcPr>
            <w:tcW w:w="1227" w:type="dxa"/>
          </w:tcPr>
          <w:p w:rsidR="00841C7F" w:rsidRDefault="00841C7F" w:rsidP="00841C7F">
            <w:pPr>
              <w:jc w:val="center"/>
              <w:rPr>
                <w:rFonts w:cs="Arial"/>
                <w:lang w:val="es-ES_tradnl"/>
              </w:rPr>
            </w:pPr>
          </w:p>
        </w:tc>
        <w:tc>
          <w:tcPr>
            <w:tcW w:w="1701" w:type="dxa"/>
          </w:tcPr>
          <w:p w:rsidR="00841C7F" w:rsidRDefault="00841C7F" w:rsidP="00841C7F">
            <w:pPr>
              <w:jc w:val="center"/>
              <w:rPr>
                <w:rFonts w:cs="Arial"/>
                <w:lang w:val="es-ES_tradnl"/>
              </w:rPr>
            </w:pPr>
            <w:r>
              <w:rPr>
                <w:rFonts w:cs="Arial"/>
                <w:lang w:val="es-ES_tradnl"/>
              </w:rPr>
              <w:t>1.5.1</w:t>
            </w:r>
          </w:p>
        </w:tc>
        <w:tc>
          <w:tcPr>
            <w:tcW w:w="8997" w:type="dxa"/>
            <w:tcBorders>
              <w:top w:val="single" w:sz="4" w:space="0" w:color="auto"/>
              <w:bottom w:val="single" w:sz="4" w:space="0" w:color="auto"/>
            </w:tcBorders>
          </w:tcPr>
          <w:p w:rsidR="00841C7F" w:rsidRPr="00C6722E" w:rsidRDefault="00841C7F" w:rsidP="00841C7F">
            <w:pPr>
              <w:rPr>
                <w:rFonts w:cs="Arial"/>
                <w:lang w:val="es-ES_tradnl"/>
              </w:rPr>
            </w:pPr>
            <w:r>
              <w:rPr>
                <w:rFonts w:cs="Arial"/>
                <w:lang w:val="es-ES_tradnl"/>
              </w:rPr>
              <w:t>Elección de materia prima</w:t>
            </w:r>
          </w:p>
        </w:tc>
      </w:tr>
      <w:tr w:rsidR="00841C7F" w:rsidRPr="009F3BF4" w:rsidTr="00CC7519">
        <w:trPr>
          <w:trHeight w:val="440"/>
        </w:trPr>
        <w:tc>
          <w:tcPr>
            <w:tcW w:w="1395" w:type="dxa"/>
          </w:tcPr>
          <w:p w:rsidR="00841C7F" w:rsidRDefault="00841C7F" w:rsidP="00841C7F">
            <w:pPr>
              <w:jc w:val="center"/>
              <w:rPr>
                <w:b/>
                <w:lang w:val="es-ES_tradnl"/>
              </w:rPr>
            </w:pPr>
          </w:p>
        </w:tc>
        <w:tc>
          <w:tcPr>
            <w:tcW w:w="1227" w:type="dxa"/>
          </w:tcPr>
          <w:p w:rsidR="00841C7F" w:rsidRDefault="00841C7F" w:rsidP="00841C7F">
            <w:pPr>
              <w:jc w:val="center"/>
              <w:rPr>
                <w:rFonts w:cs="Arial"/>
                <w:lang w:val="es-ES_tradnl"/>
              </w:rPr>
            </w:pPr>
          </w:p>
        </w:tc>
        <w:tc>
          <w:tcPr>
            <w:tcW w:w="1701" w:type="dxa"/>
          </w:tcPr>
          <w:p w:rsidR="00841C7F" w:rsidRDefault="00841C7F" w:rsidP="00841C7F">
            <w:pPr>
              <w:jc w:val="center"/>
              <w:rPr>
                <w:rFonts w:cs="Arial"/>
                <w:lang w:val="es-ES_tradnl"/>
              </w:rPr>
            </w:pPr>
            <w:r>
              <w:rPr>
                <w:rFonts w:cs="Arial"/>
                <w:lang w:val="es-ES_tradnl"/>
              </w:rPr>
              <w:t>1.5.2</w:t>
            </w:r>
          </w:p>
        </w:tc>
        <w:tc>
          <w:tcPr>
            <w:tcW w:w="8997" w:type="dxa"/>
            <w:tcBorders>
              <w:top w:val="single" w:sz="4" w:space="0" w:color="auto"/>
              <w:bottom w:val="single" w:sz="4" w:space="0" w:color="auto"/>
            </w:tcBorders>
          </w:tcPr>
          <w:p w:rsidR="00841C7F" w:rsidRPr="00F57E05" w:rsidRDefault="00841C7F" w:rsidP="00841C7F">
            <w:pPr>
              <w:rPr>
                <w:rFonts w:cs="Arial"/>
                <w:lang w:val="es-ES_tradnl"/>
              </w:rPr>
            </w:pPr>
            <w:r>
              <w:rPr>
                <w:rFonts w:cs="Arial"/>
                <w:lang w:val="es-ES_tradnl"/>
              </w:rPr>
              <w:t>Diseño de la puerta</w:t>
            </w:r>
            <w:r w:rsidR="006E1001">
              <w:rPr>
                <w:rFonts w:cs="Arial"/>
                <w:lang w:val="es-ES_tradnl"/>
              </w:rPr>
              <w:t xml:space="preserve"> tipo tambor</w:t>
            </w:r>
            <w:r>
              <w:rPr>
                <w:rFonts w:cs="Arial"/>
                <w:lang w:val="es-ES_tradnl"/>
              </w:rPr>
              <w:t xml:space="preserve"> </w:t>
            </w:r>
          </w:p>
        </w:tc>
      </w:tr>
      <w:tr w:rsidR="006E1001" w:rsidRPr="009F3BF4" w:rsidTr="00CC7519">
        <w:trPr>
          <w:trHeight w:val="440"/>
        </w:trPr>
        <w:tc>
          <w:tcPr>
            <w:tcW w:w="1395" w:type="dxa"/>
          </w:tcPr>
          <w:p w:rsidR="006E1001" w:rsidRPr="008D1297" w:rsidRDefault="006E1001" w:rsidP="006E1001"/>
        </w:tc>
        <w:tc>
          <w:tcPr>
            <w:tcW w:w="1227" w:type="dxa"/>
          </w:tcPr>
          <w:p w:rsidR="006E1001" w:rsidRPr="00996A01" w:rsidRDefault="006E1001" w:rsidP="006E1001">
            <w:pPr>
              <w:jc w:val="center"/>
              <w:rPr>
                <w:b/>
              </w:rPr>
            </w:pPr>
          </w:p>
        </w:tc>
        <w:tc>
          <w:tcPr>
            <w:tcW w:w="1701" w:type="dxa"/>
          </w:tcPr>
          <w:p w:rsidR="006E1001" w:rsidRPr="00DC398B" w:rsidRDefault="006E1001" w:rsidP="006E1001">
            <w:pPr>
              <w:jc w:val="center"/>
            </w:pPr>
            <w:r w:rsidRPr="00DC398B">
              <w:t>1.5.3</w:t>
            </w:r>
          </w:p>
        </w:tc>
        <w:tc>
          <w:tcPr>
            <w:tcW w:w="8997" w:type="dxa"/>
            <w:tcBorders>
              <w:top w:val="single" w:sz="4" w:space="0" w:color="auto"/>
              <w:bottom w:val="single" w:sz="4" w:space="0" w:color="auto"/>
            </w:tcBorders>
          </w:tcPr>
          <w:p w:rsidR="006E1001" w:rsidRPr="00DC398B" w:rsidRDefault="006E1001" w:rsidP="006E1001">
            <w:pPr>
              <w:rPr>
                <w:rFonts w:cs="Arial"/>
                <w:lang w:val="es-ES_tradnl"/>
              </w:rPr>
            </w:pPr>
            <w:r w:rsidRPr="00DC398B">
              <w:rPr>
                <w:rFonts w:cs="Arial"/>
                <w:lang w:val="es-ES_tradnl"/>
              </w:rPr>
              <w:t xml:space="preserve">Armado de la puerta </w:t>
            </w:r>
          </w:p>
        </w:tc>
      </w:tr>
      <w:tr w:rsidR="006E1001" w:rsidRPr="009F3BF4" w:rsidTr="006E1001">
        <w:trPr>
          <w:trHeight w:val="388"/>
        </w:trPr>
        <w:tc>
          <w:tcPr>
            <w:tcW w:w="1395" w:type="dxa"/>
          </w:tcPr>
          <w:p w:rsidR="006E1001" w:rsidRDefault="006E1001" w:rsidP="006E1001">
            <w:pPr>
              <w:jc w:val="center"/>
              <w:rPr>
                <w:b/>
                <w:lang w:val="es-ES_tradnl"/>
              </w:rPr>
            </w:pPr>
          </w:p>
        </w:tc>
        <w:tc>
          <w:tcPr>
            <w:tcW w:w="1227" w:type="dxa"/>
          </w:tcPr>
          <w:p w:rsidR="006E1001" w:rsidRDefault="006E1001" w:rsidP="006E1001">
            <w:pPr>
              <w:jc w:val="center"/>
              <w:rPr>
                <w:rFonts w:cs="Arial"/>
                <w:lang w:val="es-ES_tradnl"/>
              </w:rPr>
            </w:pPr>
          </w:p>
        </w:tc>
        <w:tc>
          <w:tcPr>
            <w:tcW w:w="1701" w:type="dxa"/>
          </w:tcPr>
          <w:p w:rsidR="006E1001" w:rsidRPr="00DC398B" w:rsidRDefault="006E1001" w:rsidP="006E1001">
            <w:pPr>
              <w:jc w:val="center"/>
              <w:rPr>
                <w:rFonts w:cs="Arial"/>
                <w:lang w:val="es-ES_tradnl"/>
              </w:rPr>
            </w:pPr>
            <w:r w:rsidRPr="00DC398B">
              <w:rPr>
                <w:rFonts w:cs="Arial"/>
                <w:lang w:val="es-ES_tradnl"/>
              </w:rPr>
              <w:t>1.5.4</w:t>
            </w:r>
          </w:p>
        </w:tc>
        <w:tc>
          <w:tcPr>
            <w:tcW w:w="8997" w:type="dxa"/>
            <w:tcBorders>
              <w:top w:val="single" w:sz="4" w:space="0" w:color="auto"/>
              <w:bottom w:val="single" w:sz="4" w:space="0" w:color="auto"/>
            </w:tcBorders>
          </w:tcPr>
          <w:p w:rsidR="006E1001" w:rsidRPr="00DC398B" w:rsidRDefault="006E1001" w:rsidP="006E1001">
            <w:pPr>
              <w:rPr>
                <w:rFonts w:cs="Arial"/>
                <w:lang w:val="es-ES_tradnl"/>
              </w:rPr>
            </w:pPr>
            <w:r w:rsidRPr="00DC398B">
              <w:rPr>
                <w:rFonts w:cs="Arial"/>
                <w:lang w:val="es-ES_tradnl"/>
              </w:rPr>
              <w:t>Acabado de la puerta</w:t>
            </w:r>
          </w:p>
        </w:tc>
      </w:tr>
      <w:tr w:rsidR="006E1001" w:rsidRPr="009F3BF4" w:rsidTr="00CC7519">
        <w:trPr>
          <w:trHeight w:val="440"/>
        </w:trPr>
        <w:tc>
          <w:tcPr>
            <w:tcW w:w="1395" w:type="dxa"/>
          </w:tcPr>
          <w:p w:rsidR="006E1001" w:rsidRDefault="006E1001" w:rsidP="006E1001">
            <w:pPr>
              <w:jc w:val="center"/>
              <w:rPr>
                <w:b/>
                <w:lang w:val="es-ES_tradnl"/>
              </w:rPr>
            </w:pPr>
          </w:p>
        </w:tc>
        <w:tc>
          <w:tcPr>
            <w:tcW w:w="1227" w:type="dxa"/>
          </w:tcPr>
          <w:p w:rsidR="006E1001" w:rsidRDefault="006E1001" w:rsidP="006E1001">
            <w:pPr>
              <w:jc w:val="center"/>
              <w:rPr>
                <w:rFonts w:cs="Arial"/>
                <w:lang w:val="es-ES_tradnl"/>
              </w:rPr>
            </w:pPr>
          </w:p>
        </w:tc>
        <w:tc>
          <w:tcPr>
            <w:tcW w:w="1701" w:type="dxa"/>
          </w:tcPr>
          <w:p w:rsidR="006E1001" w:rsidRDefault="006E1001" w:rsidP="006E1001">
            <w:pPr>
              <w:jc w:val="center"/>
              <w:rPr>
                <w:rFonts w:cs="Arial"/>
                <w:lang w:val="es-ES_tradnl"/>
              </w:rPr>
            </w:pPr>
          </w:p>
        </w:tc>
        <w:tc>
          <w:tcPr>
            <w:tcW w:w="8997" w:type="dxa"/>
            <w:tcBorders>
              <w:top w:val="single" w:sz="4" w:space="0" w:color="auto"/>
              <w:bottom w:val="single" w:sz="4" w:space="0" w:color="auto"/>
            </w:tcBorders>
          </w:tcPr>
          <w:p w:rsidR="006E1001" w:rsidRPr="00F57E05" w:rsidRDefault="006E1001" w:rsidP="006E1001">
            <w:pPr>
              <w:rPr>
                <w:rFonts w:cs="Arial"/>
                <w:lang w:val="es-ES_tradnl"/>
              </w:rPr>
            </w:pPr>
          </w:p>
        </w:tc>
      </w:tr>
      <w:tr w:rsidR="006E1001" w:rsidRPr="009F3BF4" w:rsidTr="00CC7519">
        <w:trPr>
          <w:trHeight w:val="440"/>
        </w:trPr>
        <w:tc>
          <w:tcPr>
            <w:tcW w:w="1395" w:type="dxa"/>
          </w:tcPr>
          <w:p w:rsidR="006E1001" w:rsidRDefault="006E1001" w:rsidP="006E1001">
            <w:pPr>
              <w:jc w:val="center"/>
              <w:rPr>
                <w:b/>
                <w:lang w:val="es-ES_tradnl"/>
              </w:rPr>
            </w:pPr>
          </w:p>
        </w:tc>
        <w:tc>
          <w:tcPr>
            <w:tcW w:w="1227" w:type="dxa"/>
          </w:tcPr>
          <w:p w:rsidR="006E1001" w:rsidRPr="006D7F41" w:rsidRDefault="006E1001" w:rsidP="006E1001">
            <w:pPr>
              <w:jc w:val="center"/>
              <w:rPr>
                <w:rFonts w:cs="Arial"/>
                <w:b/>
                <w:lang w:val="es-ES_tradnl"/>
              </w:rPr>
            </w:pPr>
          </w:p>
        </w:tc>
        <w:tc>
          <w:tcPr>
            <w:tcW w:w="1701" w:type="dxa"/>
          </w:tcPr>
          <w:p w:rsidR="006E1001" w:rsidRPr="006D7F41" w:rsidRDefault="006E1001" w:rsidP="006E1001">
            <w:pPr>
              <w:jc w:val="center"/>
              <w:rPr>
                <w:rFonts w:cs="Arial"/>
                <w:b/>
                <w:lang w:val="es-ES_tradnl"/>
              </w:rPr>
            </w:pPr>
          </w:p>
        </w:tc>
        <w:tc>
          <w:tcPr>
            <w:tcW w:w="8997" w:type="dxa"/>
            <w:tcBorders>
              <w:top w:val="single" w:sz="4" w:space="0" w:color="auto"/>
              <w:bottom w:val="single" w:sz="4" w:space="0" w:color="auto"/>
            </w:tcBorders>
          </w:tcPr>
          <w:p w:rsidR="006E1001" w:rsidRPr="006D7F41" w:rsidRDefault="006E1001" w:rsidP="006E1001">
            <w:pPr>
              <w:rPr>
                <w:rFonts w:cs="Arial"/>
                <w:b/>
                <w:lang w:val="es-ES_tradnl"/>
              </w:rPr>
            </w:pPr>
          </w:p>
        </w:tc>
      </w:tr>
      <w:tr w:rsidR="006E1001" w:rsidRPr="009F3BF4" w:rsidTr="00CC7519">
        <w:trPr>
          <w:trHeight w:val="440"/>
        </w:trPr>
        <w:tc>
          <w:tcPr>
            <w:tcW w:w="1395" w:type="dxa"/>
          </w:tcPr>
          <w:p w:rsidR="006E1001" w:rsidRDefault="006E1001" w:rsidP="006E1001">
            <w:pPr>
              <w:jc w:val="center"/>
              <w:rPr>
                <w:b/>
                <w:lang w:val="es-ES_tradnl"/>
              </w:rPr>
            </w:pPr>
          </w:p>
        </w:tc>
        <w:tc>
          <w:tcPr>
            <w:tcW w:w="1227" w:type="dxa"/>
          </w:tcPr>
          <w:p w:rsidR="006E1001" w:rsidRDefault="006E1001" w:rsidP="006E1001">
            <w:pPr>
              <w:jc w:val="center"/>
              <w:rPr>
                <w:rFonts w:cs="Arial"/>
                <w:lang w:val="es-ES_tradnl"/>
              </w:rPr>
            </w:pPr>
          </w:p>
        </w:tc>
        <w:tc>
          <w:tcPr>
            <w:tcW w:w="1701" w:type="dxa"/>
          </w:tcPr>
          <w:p w:rsidR="006E1001" w:rsidRDefault="006E1001" w:rsidP="006E1001">
            <w:pPr>
              <w:jc w:val="center"/>
              <w:rPr>
                <w:rFonts w:cs="Arial"/>
                <w:lang w:val="es-ES_tradnl"/>
              </w:rPr>
            </w:pPr>
          </w:p>
        </w:tc>
        <w:tc>
          <w:tcPr>
            <w:tcW w:w="8997" w:type="dxa"/>
            <w:tcBorders>
              <w:top w:val="single" w:sz="4" w:space="0" w:color="auto"/>
              <w:bottom w:val="single" w:sz="4" w:space="0" w:color="auto"/>
            </w:tcBorders>
          </w:tcPr>
          <w:p w:rsidR="006E1001" w:rsidRPr="00C6722E" w:rsidRDefault="006E1001" w:rsidP="006E1001">
            <w:pPr>
              <w:rPr>
                <w:rFonts w:cs="Arial"/>
                <w:lang w:val="es-ES_tradnl"/>
              </w:rPr>
            </w:pPr>
          </w:p>
        </w:tc>
      </w:tr>
      <w:tr w:rsidR="006E1001" w:rsidRPr="009F3BF4" w:rsidTr="00CC7519">
        <w:trPr>
          <w:trHeight w:val="440"/>
        </w:trPr>
        <w:tc>
          <w:tcPr>
            <w:tcW w:w="1395" w:type="dxa"/>
          </w:tcPr>
          <w:p w:rsidR="006E1001" w:rsidRDefault="006E1001" w:rsidP="006E1001">
            <w:pPr>
              <w:jc w:val="center"/>
              <w:rPr>
                <w:b/>
                <w:lang w:val="es-ES_tradnl"/>
              </w:rPr>
            </w:pPr>
          </w:p>
        </w:tc>
        <w:tc>
          <w:tcPr>
            <w:tcW w:w="1227" w:type="dxa"/>
          </w:tcPr>
          <w:p w:rsidR="006E1001" w:rsidRDefault="006E1001" w:rsidP="006E1001">
            <w:pPr>
              <w:jc w:val="center"/>
              <w:rPr>
                <w:rFonts w:cs="Arial"/>
                <w:lang w:val="es-ES_tradnl"/>
              </w:rPr>
            </w:pPr>
          </w:p>
        </w:tc>
        <w:tc>
          <w:tcPr>
            <w:tcW w:w="1701" w:type="dxa"/>
          </w:tcPr>
          <w:p w:rsidR="006E1001" w:rsidRDefault="006E1001" w:rsidP="006E1001">
            <w:pPr>
              <w:jc w:val="center"/>
              <w:rPr>
                <w:rFonts w:cs="Arial"/>
                <w:lang w:val="es-ES_tradnl"/>
              </w:rPr>
            </w:pPr>
          </w:p>
        </w:tc>
        <w:tc>
          <w:tcPr>
            <w:tcW w:w="8997" w:type="dxa"/>
            <w:tcBorders>
              <w:top w:val="single" w:sz="4" w:space="0" w:color="auto"/>
              <w:bottom w:val="single" w:sz="4" w:space="0" w:color="auto"/>
            </w:tcBorders>
          </w:tcPr>
          <w:p w:rsidR="006E1001" w:rsidRPr="00F57E05" w:rsidRDefault="006E1001" w:rsidP="006E1001">
            <w:pPr>
              <w:rPr>
                <w:rFonts w:cs="Arial"/>
                <w:lang w:val="es-ES_tradnl"/>
              </w:rPr>
            </w:pPr>
          </w:p>
        </w:tc>
      </w:tr>
      <w:tr w:rsidR="006E1001" w:rsidRPr="009F3BF4" w:rsidTr="00CC7519">
        <w:trPr>
          <w:trHeight w:val="440"/>
        </w:trPr>
        <w:tc>
          <w:tcPr>
            <w:tcW w:w="1395" w:type="dxa"/>
          </w:tcPr>
          <w:p w:rsidR="006E1001" w:rsidRDefault="006E1001" w:rsidP="006E1001">
            <w:pPr>
              <w:jc w:val="center"/>
              <w:rPr>
                <w:b/>
                <w:lang w:val="es-ES_tradnl"/>
              </w:rPr>
            </w:pPr>
          </w:p>
        </w:tc>
        <w:tc>
          <w:tcPr>
            <w:tcW w:w="1227" w:type="dxa"/>
          </w:tcPr>
          <w:p w:rsidR="006E1001" w:rsidRDefault="006E1001" w:rsidP="006E1001">
            <w:pPr>
              <w:jc w:val="center"/>
              <w:rPr>
                <w:rFonts w:cs="Arial"/>
                <w:lang w:val="es-ES_tradnl"/>
              </w:rPr>
            </w:pPr>
          </w:p>
        </w:tc>
        <w:tc>
          <w:tcPr>
            <w:tcW w:w="1701" w:type="dxa"/>
          </w:tcPr>
          <w:p w:rsidR="006E1001" w:rsidRDefault="006E1001" w:rsidP="006E1001">
            <w:pPr>
              <w:jc w:val="center"/>
              <w:rPr>
                <w:rFonts w:cs="Arial"/>
                <w:lang w:val="es-ES_tradnl"/>
              </w:rPr>
            </w:pPr>
          </w:p>
        </w:tc>
        <w:tc>
          <w:tcPr>
            <w:tcW w:w="8997" w:type="dxa"/>
            <w:tcBorders>
              <w:top w:val="single" w:sz="4" w:space="0" w:color="auto"/>
              <w:bottom w:val="single" w:sz="4" w:space="0" w:color="auto"/>
            </w:tcBorders>
          </w:tcPr>
          <w:p w:rsidR="006E1001" w:rsidRPr="00F57E05" w:rsidRDefault="006E1001" w:rsidP="006E1001">
            <w:pPr>
              <w:rPr>
                <w:rFonts w:cs="Arial"/>
                <w:lang w:val="es-ES_tradnl"/>
              </w:rPr>
            </w:pPr>
          </w:p>
        </w:tc>
      </w:tr>
      <w:tr w:rsidR="006E1001" w:rsidRPr="009F3BF4" w:rsidTr="00CC7519">
        <w:trPr>
          <w:trHeight w:val="440"/>
        </w:trPr>
        <w:tc>
          <w:tcPr>
            <w:tcW w:w="1395" w:type="dxa"/>
          </w:tcPr>
          <w:p w:rsidR="006E1001" w:rsidRDefault="006E1001" w:rsidP="006E1001">
            <w:pPr>
              <w:jc w:val="center"/>
              <w:rPr>
                <w:b/>
                <w:lang w:val="es-ES_tradnl"/>
              </w:rPr>
            </w:pPr>
          </w:p>
        </w:tc>
        <w:tc>
          <w:tcPr>
            <w:tcW w:w="1227" w:type="dxa"/>
          </w:tcPr>
          <w:p w:rsidR="006E1001" w:rsidRDefault="006E1001" w:rsidP="006E1001">
            <w:pPr>
              <w:jc w:val="center"/>
              <w:rPr>
                <w:rFonts w:cs="Arial"/>
                <w:lang w:val="es-ES_tradnl"/>
              </w:rPr>
            </w:pPr>
          </w:p>
        </w:tc>
        <w:tc>
          <w:tcPr>
            <w:tcW w:w="1701" w:type="dxa"/>
          </w:tcPr>
          <w:p w:rsidR="006E1001" w:rsidRDefault="006E1001" w:rsidP="006E1001">
            <w:pPr>
              <w:jc w:val="center"/>
              <w:rPr>
                <w:rFonts w:cs="Arial"/>
                <w:lang w:val="es-ES_tradnl"/>
              </w:rPr>
            </w:pPr>
          </w:p>
        </w:tc>
        <w:tc>
          <w:tcPr>
            <w:tcW w:w="8997" w:type="dxa"/>
            <w:tcBorders>
              <w:top w:val="single" w:sz="4" w:space="0" w:color="auto"/>
              <w:bottom w:val="single" w:sz="4" w:space="0" w:color="auto"/>
            </w:tcBorders>
          </w:tcPr>
          <w:p w:rsidR="006E1001" w:rsidRPr="00F57E05" w:rsidRDefault="006E1001" w:rsidP="006E1001">
            <w:pPr>
              <w:rPr>
                <w:rFonts w:cs="Arial"/>
                <w:lang w:val="es-ES_tradnl"/>
              </w:rPr>
            </w:pPr>
          </w:p>
        </w:tc>
      </w:tr>
      <w:tr w:rsidR="006E1001" w:rsidRPr="009F3BF4" w:rsidTr="00CC7519">
        <w:trPr>
          <w:trHeight w:val="440"/>
        </w:trPr>
        <w:tc>
          <w:tcPr>
            <w:tcW w:w="1395" w:type="dxa"/>
          </w:tcPr>
          <w:p w:rsidR="006E1001" w:rsidRDefault="006E1001" w:rsidP="006E1001">
            <w:pPr>
              <w:jc w:val="center"/>
              <w:rPr>
                <w:b/>
                <w:lang w:val="es-ES_tradnl"/>
              </w:rPr>
            </w:pPr>
          </w:p>
        </w:tc>
        <w:tc>
          <w:tcPr>
            <w:tcW w:w="1227" w:type="dxa"/>
          </w:tcPr>
          <w:p w:rsidR="006E1001" w:rsidRDefault="006E1001" w:rsidP="006E1001">
            <w:pPr>
              <w:jc w:val="center"/>
              <w:rPr>
                <w:rFonts w:cs="Arial"/>
                <w:lang w:val="es-ES_tradnl"/>
              </w:rPr>
            </w:pPr>
          </w:p>
        </w:tc>
        <w:tc>
          <w:tcPr>
            <w:tcW w:w="1701" w:type="dxa"/>
          </w:tcPr>
          <w:p w:rsidR="006E1001" w:rsidRDefault="006E1001" w:rsidP="006E1001">
            <w:pPr>
              <w:jc w:val="center"/>
              <w:rPr>
                <w:rFonts w:cs="Arial"/>
                <w:lang w:val="es-ES_tradnl"/>
              </w:rPr>
            </w:pPr>
          </w:p>
        </w:tc>
        <w:tc>
          <w:tcPr>
            <w:tcW w:w="8997" w:type="dxa"/>
            <w:tcBorders>
              <w:top w:val="single" w:sz="4" w:space="0" w:color="auto"/>
              <w:bottom w:val="single" w:sz="4" w:space="0" w:color="auto"/>
            </w:tcBorders>
          </w:tcPr>
          <w:p w:rsidR="006E1001" w:rsidRPr="00F57E05" w:rsidRDefault="006E1001" w:rsidP="006E1001">
            <w:pPr>
              <w:rPr>
                <w:rFonts w:cs="Arial"/>
                <w:lang w:val="es-ES_tradnl"/>
              </w:rPr>
            </w:pPr>
          </w:p>
        </w:tc>
      </w:tr>
      <w:tr w:rsidR="006E1001" w:rsidRPr="009F3BF4" w:rsidTr="00CC7519">
        <w:trPr>
          <w:trHeight w:val="440"/>
        </w:trPr>
        <w:tc>
          <w:tcPr>
            <w:tcW w:w="1395" w:type="dxa"/>
          </w:tcPr>
          <w:p w:rsidR="006E1001" w:rsidRDefault="006E1001" w:rsidP="006E1001">
            <w:pPr>
              <w:jc w:val="center"/>
              <w:rPr>
                <w:b/>
                <w:lang w:val="es-ES_tradnl"/>
              </w:rPr>
            </w:pPr>
          </w:p>
        </w:tc>
        <w:tc>
          <w:tcPr>
            <w:tcW w:w="1227" w:type="dxa"/>
          </w:tcPr>
          <w:p w:rsidR="006E1001" w:rsidRPr="006D7F41" w:rsidRDefault="006E1001" w:rsidP="006E1001">
            <w:pPr>
              <w:jc w:val="center"/>
              <w:rPr>
                <w:rFonts w:cs="Arial"/>
                <w:b/>
                <w:lang w:val="es-ES_tradnl"/>
              </w:rPr>
            </w:pPr>
          </w:p>
        </w:tc>
        <w:tc>
          <w:tcPr>
            <w:tcW w:w="1701" w:type="dxa"/>
          </w:tcPr>
          <w:p w:rsidR="006E1001" w:rsidRPr="006D7F41" w:rsidRDefault="006E1001" w:rsidP="006E1001">
            <w:pPr>
              <w:jc w:val="center"/>
              <w:rPr>
                <w:rFonts w:cs="Arial"/>
                <w:b/>
                <w:lang w:val="es-ES_tradnl"/>
              </w:rPr>
            </w:pPr>
          </w:p>
        </w:tc>
        <w:tc>
          <w:tcPr>
            <w:tcW w:w="8997" w:type="dxa"/>
            <w:tcBorders>
              <w:top w:val="single" w:sz="4" w:space="0" w:color="auto"/>
              <w:bottom w:val="single" w:sz="4" w:space="0" w:color="auto"/>
            </w:tcBorders>
          </w:tcPr>
          <w:p w:rsidR="006E1001" w:rsidRPr="006D7F41" w:rsidRDefault="006E1001" w:rsidP="006E1001">
            <w:pPr>
              <w:rPr>
                <w:rFonts w:cs="Arial"/>
                <w:b/>
                <w:lang w:val="es-ES_tradnl"/>
              </w:rPr>
            </w:pPr>
          </w:p>
        </w:tc>
      </w:tr>
      <w:tr w:rsidR="006E1001" w:rsidRPr="009F3BF4" w:rsidTr="00CC7519">
        <w:trPr>
          <w:trHeight w:val="440"/>
        </w:trPr>
        <w:tc>
          <w:tcPr>
            <w:tcW w:w="1395" w:type="dxa"/>
          </w:tcPr>
          <w:p w:rsidR="006E1001" w:rsidRDefault="006E1001" w:rsidP="006E1001">
            <w:pPr>
              <w:jc w:val="center"/>
              <w:rPr>
                <w:b/>
                <w:lang w:val="es-ES_tradnl"/>
              </w:rPr>
            </w:pPr>
          </w:p>
        </w:tc>
        <w:tc>
          <w:tcPr>
            <w:tcW w:w="1227" w:type="dxa"/>
          </w:tcPr>
          <w:p w:rsidR="006E1001" w:rsidRDefault="006E1001" w:rsidP="006E1001">
            <w:pPr>
              <w:jc w:val="center"/>
              <w:rPr>
                <w:rFonts w:cs="Arial"/>
                <w:lang w:val="es-ES_tradnl"/>
              </w:rPr>
            </w:pPr>
          </w:p>
        </w:tc>
        <w:tc>
          <w:tcPr>
            <w:tcW w:w="1701" w:type="dxa"/>
          </w:tcPr>
          <w:p w:rsidR="006E1001" w:rsidRDefault="006E1001" w:rsidP="006E1001">
            <w:pPr>
              <w:jc w:val="center"/>
              <w:rPr>
                <w:rFonts w:cs="Arial"/>
                <w:lang w:val="es-ES_tradnl"/>
              </w:rPr>
            </w:pPr>
          </w:p>
        </w:tc>
        <w:tc>
          <w:tcPr>
            <w:tcW w:w="8997" w:type="dxa"/>
            <w:tcBorders>
              <w:top w:val="single" w:sz="4" w:space="0" w:color="auto"/>
              <w:bottom w:val="single" w:sz="4" w:space="0" w:color="auto"/>
            </w:tcBorders>
          </w:tcPr>
          <w:p w:rsidR="006E1001" w:rsidRPr="00F57E05" w:rsidRDefault="006E1001" w:rsidP="006E1001">
            <w:pPr>
              <w:rPr>
                <w:rFonts w:cs="Arial"/>
                <w:lang w:val="es-ES_tradnl"/>
              </w:rPr>
            </w:pPr>
          </w:p>
        </w:tc>
      </w:tr>
    </w:tbl>
    <w:p w:rsidR="00F32B12" w:rsidRPr="00CC7519" w:rsidRDefault="00F32B12" w:rsidP="00733BA8">
      <w:r>
        <w:br w:type="page"/>
      </w:r>
    </w:p>
    <w:p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rsidTr="00DC398B">
        <w:trPr>
          <w:trHeight w:val="495"/>
        </w:trPr>
        <w:tc>
          <w:tcPr>
            <w:tcW w:w="5484" w:type="dxa"/>
            <w:tcBorders>
              <w:top w:val="single" w:sz="4" w:space="0" w:color="auto"/>
              <w:bottom w:val="single" w:sz="4" w:space="0" w:color="auto"/>
              <w:right w:val="single" w:sz="4" w:space="0" w:color="auto"/>
            </w:tcBorders>
            <w:shd w:val="clear" w:color="auto" w:fill="09D9C5"/>
            <w:vAlign w:val="center"/>
          </w:tcPr>
          <w:p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9D9C5"/>
            <w:vAlign w:val="center"/>
          </w:tcPr>
          <w:p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9D9C5"/>
            <w:vAlign w:val="center"/>
          </w:tcPr>
          <w:p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9D9C5"/>
            <w:vAlign w:val="center"/>
          </w:tcPr>
          <w:p w:rsidR="00896F7B" w:rsidRDefault="00896F7B" w:rsidP="00A9511B">
            <w:pPr>
              <w:jc w:val="center"/>
              <w:rPr>
                <w:b/>
                <w:sz w:val="32"/>
                <w:lang w:val="es-ES_tradnl"/>
              </w:rPr>
            </w:pPr>
            <w:r>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r>
              <w:rPr>
                <w:b/>
                <w:sz w:val="28"/>
                <w:lang w:val="es-ES_tradnl"/>
              </w:rPr>
              <w:t>ASISTENCIA</w:t>
            </w:r>
          </w:p>
          <w:p w:rsidR="00896F7B" w:rsidRDefault="00896F7B" w:rsidP="00A9511B">
            <w:pPr>
              <w:jc w:val="center"/>
              <w:rPr>
                <w:b/>
                <w:sz w:val="28"/>
                <w:lang w:val="es-ES_tradnl"/>
              </w:rPr>
            </w:pPr>
          </w:p>
        </w:tc>
        <w:tc>
          <w:tcPr>
            <w:tcW w:w="1418" w:type="dxa"/>
            <w:vAlign w:val="center"/>
          </w:tcPr>
          <w:p w:rsidR="00896F7B" w:rsidRDefault="00896F7B" w:rsidP="00A9511B">
            <w:pPr>
              <w:ind w:right="32"/>
              <w:jc w:val="center"/>
              <w:rPr>
                <w:sz w:val="28"/>
                <w:lang w:val="es-ES_tradnl"/>
              </w:rPr>
            </w:pPr>
            <w:r>
              <w:rPr>
                <w:sz w:val="28"/>
                <w:lang w:val="es-ES_tradnl"/>
              </w:rPr>
              <w:t>40</w:t>
            </w:r>
          </w:p>
        </w:tc>
        <w:tc>
          <w:tcPr>
            <w:tcW w:w="2976" w:type="dxa"/>
            <w:vAlign w:val="center"/>
          </w:tcPr>
          <w:p w:rsidR="00896F7B" w:rsidRDefault="00896F7B" w:rsidP="00A9511B">
            <w:pPr>
              <w:ind w:right="71"/>
              <w:jc w:val="center"/>
              <w:rPr>
                <w:sz w:val="28"/>
                <w:lang w:val="es-ES_tradnl"/>
              </w:rPr>
            </w:pPr>
            <w:r>
              <w:rPr>
                <w:sz w:val="28"/>
                <w:lang w:val="es-ES_tradnl"/>
              </w:rPr>
              <w:t>3</w:t>
            </w:r>
            <w:r w:rsidR="00D039CF">
              <w:rPr>
                <w:sz w:val="28"/>
                <w:lang w:val="es-ES_tradnl"/>
              </w:rPr>
              <w:t>2</w:t>
            </w:r>
          </w:p>
        </w:tc>
        <w:tc>
          <w:tcPr>
            <w:tcW w:w="4052" w:type="dxa"/>
            <w:vAlign w:val="center"/>
          </w:tcPr>
          <w:p w:rsidR="00896F7B" w:rsidRDefault="00896F7B" w:rsidP="00A9511B">
            <w:pPr>
              <w:autoSpaceDE w:val="0"/>
              <w:autoSpaceDN w:val="0"/>
              <w:adjustRightInd w:val="0"/>
              <w:jc w:val="both"/>
              <w:rPr>
                <w:lang w:val="es-ES_tradnl"/>
              </w:rPr>
            </w:pP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p>
          <w:p w:rsidR="00896F7B" w:rsidRDefault="00896F7B" w:rsidP="00A9511B">
            <w:pPr>
              <w:jc w:val="center"/>
              <w:rPr>
                <w:b/>
                <w:sz w:val="28"/>
                <w:lang w:val="es-ES_tradnl"/>
              </w:rPr>
            </w:pPr>
            <w:r w:rsidRPr="00A067C3">
              <w:rPr>
                <w:b/>
                <w:sz w:val="28"/>
                <w:lang w:val="es-ES_tradnl"/>
              </w:rPr>
              <w:t>DISCIPLINA, PARTICIPACIÓN, PRESENTACIÓN, ESPÍRITU, COLABORACIÓN, HORAS EXTRAS</w:t>
            </w:r>
          </w:p>
          <w:p w:rsidR="00896F7B"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4</w:t>
            </w:r>
            <w:r w:rsidR="00896F7B">
              <w:rPr>
                <w:sz w:val="28"/>
                <w:lang w:val="es-ES_tradnl"/>
              </w:rPr>
              <w:t>0</w:t>
            </w:r>
          </w:p>
        </w:tc>
        <w:tc>
          <w:tcPr>
            <w:tcW w:w="2976" w:type="dxa"/>
            <w:vAlign w:val="center"/>
          </w:tcPr>
          <w:p w:rsidR="00896F7B" w:rsidRDefault="00842F8B" w:rsidP="00A9511B">
            <w:pPr>
              <w:ind w:right="71"/>
              <w:jc w:val="center"/>
              <w:rPr>
                <w:sz w:val="28"/>
                <w:lang w:val="es-ES_tradnl"/>
              </w:rPr>
            </w:pPr>
            <w:r>
              <w:rPr>
                <w:sz w:val="28"/>
                <w:lang w:val="es-ES_tradnl"/>
              </w:rPr>
              <w:t>32</w:t>
            </w:r>
          </w:p>
        </w:tc>
        <w:tc>
          <w:tcPr>
            <w:tcW w:w="4052" w:type="dxa"/>
            <w:vAlign w:val="center"/>
          </w:tcPr>
          <w:p w:rsidR="00896F7B" w:rsidRDefault="00896F7B" w:rsidP="00842F8B">
            <w:pPr>
              <w:autoSpaceDE w:val="0"/>
              <w:autoSpaceDN w:val="0"/>
              <w:adjustRightInd w:val="0"/>
              <w:jc w:val="both"/>
              <w:rPr>
                <w:lang w:val="es-ES_tradnl"/>
              </w:rPr>
            </w:pP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rPr>
            </w:pPr>
          </w:p>
          <w:p w:rsidR="00896F7B" w:rsidRDefault="00896F7B" w:rsidP="00A9511B">
            <w:pPr>
              <w:jc w:val="center"/>
              <w:rPr>
                <w:b/>
                <w:sz w:val="28"/>
              </w:rPr>
            </w:pPr>
            <w:r>
              <w:rPr>
                <w:b/>
                <w:sz w:val="28"/>
              </w:rPr>
              <w:t>EVALUACIÓNES</w:t>
            </w:r>
          </w:p>
          <w:p w:rsidR="00896F7B" w:rsidRPr="00A067C3"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2</w:t>
            </w:r>
            <w:r w:rsidR="00896F7B">
              <w:rPr>
                <w:sz w:val="28"/>
                <w:lang w:val="es-ES_tradnl"/>
              </w:rPr>
              <w:t>0</w:t>
            </w:r>
          </w:p>
        </w:tc>
        <w:tc>
          <w:tcPr>
            <w:tcW w:w="2976" w:type="dxa"/>
            <w:vAlign w:val="center"/>
          </w:tcPr>
          <w:p w:rsidR="00896F7B" w:rsidRDefault="008C4F4B" w:rsidP="00A9511B">
            <w:pPr>
              <w:tabs>
                <w:tab w:val="left" w:pos="2836"/>
              </w:tabs>
              <w:ind w:right="71"/>
              <w:jc w:val="center"/>
              <w:rPr>
                <w:sz w:val="28"/>
                <w:lang w:val="es-ES_tradnl"/>
              </w:rPr>
            </w:pPr>
            <w:r>
              <w:rPr>
                <w:sz w:val="28"/>
                <w:lang w:val="es-ES_tradnl"/>
              </w:rPr>
              <w:t>16</w:t>
            </w:r>
          </w:p>
        </w:tc>
        <w:tc>
          <w:tcPr>
            <w:tcW w:w="4052" w:type="dxa"/>
            <w:vAlign w:val="center"/>
          </w:tcPr>
          <w:p w:rsidR="00896F7B" w:rsidRDefault="00896F7B" w:rsidP="00842F8B">
            <w:pPr>
              <w:jc w:val="both"/>
              <w:rPr>
                <w:lang w:val="es-ES_tradnl"/>
              </w:rPr>
            </w:pPr>
          </w:p>
        </w:tc>
      </w:tr>
      <w:tr w:rsidR="00896F7B" w:rsidTr="00DC398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896F7B" w:rsidRDefault="00896F7B" w:rsidP="00A9511B">
            <w:pPr>
              <w:jc w:val="center"/>
              <w:rPr>
                <w:b/>
                <w:sz w:val="28"/>
              </w:rPr>
            </w:pPr>
          </w:p>
          <w:p w:rsidR="00896F7B" w:rsidRDefault="00896F7B" w:rsidP="00A9511B">
            <w:pPr>
              <w:jc w:val="center"/>
              <w:rPr>
                <w:b/>
                <w:sz w:val="28"/>
              </w:rPr>
            </w:pPr>
            <w:r>
              <w:rPr>
                <w:b/>
                <w:sz w:val="28"/>
              </w:rPr>
              <w:t>TOTAL</w:t>
            </w:r>
          </w:p>
          <w:p w:rsidR="00896F7B" w:rsidRDefault="00896F7B" w:rsidP="00A9511B">
            <w:pPr>
              <w:jc w:val="center"/>
              <w:rPr>
                <w:b/>
                <w:sz w:val="28"/>
              </w:rPr>
            </w:pPr>
          </w:p>
        </w:tc>
        <w:tc>
          <w:tcPr>
            <w:tcW w:w="1418" w:type="dxa"/>
            <w:tcBorders>
              <w:bottom w:val="single" w:sz="4" w:space="0" w:color="auto"/>
            </w:tcBorders>
            <w:vAlign w:val="center"/>
          </w:tcPr>
          <w:p w:rsidR="00896F7B" w:rsidRDefault="00896F7B" w:rsidP="00A9511B">
            <w:pPr>
              <w:ind w:right="32"/>
              <w:jc w:val="center"/>
              <w:rPr>
                <w:sz w:val="28"/>
                <w:lang w:val="es-ES_tradnl"/>
              </w:rPr>
            </w:pPr>
            <w:r>
              <w:rPr>
                <w:sz w:val="28"/>
                <w:lang w:val="es-ES_tradnl"/>
              </w:rPr>
              <w:t>100</w:t>
            </w:r>
          </w:p>
        </w:tc>
        <w:tc>
          <w:tcPr>
            <w:tcW w:w="2976" w:type="dxa"/>
            <w:tcBorders>
              <w:bottom w:val="single" w:sz="4" w:space="0" w:color="auto"/>
            </w:tcBorders>
            <w:vAlign w:val="center"/>
          </w:tcPr>
          <w:p w:rsidR="00896F7B" w:rsidRDefault="008C4F4B" w:rsidP="00A9511B">
            <w:pPr>
              <w:tabs>
                <w:tab w:val="left" w:pos="2836"/>
              </w:tabs>
              <w:ind w:right="71"/>
              <w:jc w:val="center"/>
              <w:rPr>
                <w:sz w:val="28"/>
                <w:lang w:val="es-ES_tradnl"/>
              </w:rPr>
            </w:pPr>
            <w:r>
              <w:rPr>
                <w:sz w:val="28"/>
                <w:lang w:val="es-ES_tradnl"/>
              </w:rPr>
              <w:t>8</w:t>
            </w:r>
            <w:r w:rsidR="00D039CF">
              <w:rPr>
                <w:sz w:val="28"/>
                <w:lang w:val="es-ES_tradnl"/>
              </w:rPr>
              <w:t>0</w:t>
            </w:r>
          </w:p>
        </w:tc>
        <w:tc>
          <w:tcPr>
            <w:tcW w:w="4052" w:type="dxa"/>
            <w:tcBorders>
              <w:bottom w:val="single" w:sz="4" w:space="0" w:color="auto"/>
            </w:tcBorders>
            <w:vAlign w:val="center"/>
          </w:tcPr>
          <w:p w:rsidR="00896F7B" w:rsidRDefault="00896F7B" w:rsidP="008C4F4B">
            <w:pPr>
              <w:autoSpaceDE w:val="0"/>
              <w:autoSpaceDN w:val="0"/>
              <w:adjustRightInd w:val="0"/>
              <w:jc w:val="both"/>
              <w:rPr>
                <w:lang w:val="es-ES_tradnl"/>
              </w:rPr>
            </w:pPr>
          </w:p>
        </w:tc>
      </w:tr>
      <w:tr w:rsidR="00896F7B" w:rsidTr="00DC398B">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9D9C5"/>
            <w:vAlign w:val="center"/>
          </w:tcPr>
          <w:p w:rsidR="00896F7B" w:rsidRPr="0098343E" w:rsidRDefault="00896F7B" w:rsidP="00A9511B">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9D9C5"/>
            <w:vAlign w:val="center"/>
          </w:tcPr>
          <w:p w:rsidR="00896F7B" w:rsidRPr="0098343E" w:rsidRDefault="00896F7B" w:rsidP="00A9511B">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9D9C5"/>
            <w:vAlign w:val="center"/>
          </w:tcPr>
          <w:p w:rsidR="00896F7B" w:rsidRPr="0098343E" w:rsidRDefault="00896F7B" w:rsidP="00A9511B">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9D9C5"/>
            <w:vAlign w:val="center"/>
          </w:tcPr>
          <w:p w:rsidR="00896F7B" w:rsidRPr="0098343E" w:rsidRDefault="00896F7B" w:rsidP="00A9511B">
            <w:pPr>
              <w:autoSpaceDE w:val="0"/>
              <w:autoSpaceDN w:val="0"/>
              <w:adjustRightInd w:val="0"/>
              <w:jc w:val="center"/>
              <w:rPr>
                <w:b/>
                <w:sz w:val="32"/>
                <w:lang w:val="es-ES_tradnl"/>
              </w:rPr>
            </w:pPr>
            <w:r w:rsidRPr="0098343E">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896F7B" w:rsidRPr="0098343E" w:rsidRDefault="00896F7B" w:rsidP="00A9511B">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896F7B" w:rsidRPr="0098343E" w:rsidRDefault="00D039CF" w:rsidP="00530C6F">
            <w:pPr>
              <w:ind w:right="32"/>
              <w:jc w:val="center"/>
              <w:rPr>
                <w:b/>
                <w:sz w:val="32"/>
                <w:lang w:val="es-ES_tradnl"/>
              </w:rPr>
            </w:pPr>
            <w:r>
              <w:rPr>
                <w:b/>
                <w:sz w:val="32"/>
                <w:lang w:val="es-ES_tradnl"/>
              </w:rPr>
              <w:t>20</w:t>
            </w:r>
          </w:p>
        </w:tc>
        <w:tc>
          <w:tcPr>
            <w:tcW w:w="2976" w:type="dxa"/>
            <w:tcBorders>
              <w:top w:val="single" w:sz="4" w:space="0" w:color="auto"/>
            </w:tcBorders>
            <w:vAlign w:val="center"/>
          </w:tcPr>
          <w:p w:rsidR="00896F7B" w:rsidRPr="0098343E" w:rsidRDefault="00DC398B" w:rsidP="006A2FD3">
            <w:pPr>
              <w:tabs>
                <w:tab w:val="left" w:pos="2836"/>
              </w:tabs>
              <w:ind w:right="71"/>
              <w:jc w:val="center"/>
              <w:rPr>
                <w:b/>
                <w:sz w:val="32"/>
                <w:lang w:val="es-ES_tradnl"/>
              </w:rPr>
            </w:pPr>
            <w:r>
              <w:rPr>
                <w:b/>
                <w:sz w:val="32"/>
                <w:lang w:val="es-ES_tradnl"/>
              </w:rPr>
              <w:t>16</w:t>
            </w:r>
          </w:p>
        </w:tc>
        <w:tc>
          <w:tcPr>
            <w:tcW w:w="4052" w:type="dxa"/>
            <w:tcBorders>
              <w:top w:val="single" w:sz="4" w:space="0" w:color="auto"/>
            </w:tcBorders>
            <w:vAlign w:val="center"/>
          </w:tcPr>
          <w:p w:rsidR="00896F7B" w:rsidRPr="0098343E" w:rsidRDefault="00D039CF" w:rsidP="00AB0AA9">
            <w:pPr>
              <w:autoSpaceDE w:val="0"/>
              <w:autoSpaceDN w:val="0"/>
              <w:adjustRightInd w:val="0"/>
              <w:jc w:val="both"/>
              <w:rPr>
                <w:b/>
                <w:sz w:val="32"/>
                <w:lang w:val="es-ES_tradnl"/>
              </w:rPr>
            </w:pPr>
            <w:r>
              <w:rPr>
                <w:rFonts w:cs="Arial"/>
                <w:sz w:val="20"/>
                <w:lang w:eastAsia="es-MX"/>
              </w:rPr>
              <w:t>16</w:t>
            </w:r>
            <w:r w:rsidR="00896F7B" w:rsidRPr="0098343E">
              <w:rPr>
                <w:rFonts w:cs="Arial"/>
                <w:sz w:val="20"/>
                <w:lang w:eastAsia="es-MX"/>
              </w:rPr>
              <w:t xml:space="preserve"> horas de práctica representa el 80 % de un total de </w:t>
            </w:r>
            <w:r>
              <w:rPr>
                <w:rFonts w:cs="Arial"/>
                <w:sz w:val="20"/>
                <w:lang w:eastAsia="es-MX"/>
              </w:rPr>
              <w:t>2</w:t>
            </w:r>
            <w:r w:rsidR="00AB0AA9">
              <w:rPr>
                <w:rFonts w:cs="Arial"/>
                <w:sz w:val="20"/>
                <w:lang w:eastAsia="es-MX"/>
              </w:rPr>
              <w:t>0</w:t>
            </w:r>
            <w:r w:rsidR="00530C6F">
              <w:rPr>
                <w:rFonts w:cs="Arial"/>
                <w:sz w:val="20"/>
                <w:lang w:eastAsia="es-MX"/>
              </w:rPr>
              <w:t xml:space="preserve"> </w:t>
            </w:r>
            <w:r w:rsidR="00896F7B" w:rsidRPr="0098343E">
              <w:rPr>
                <w:rFonts w:cs="Arial"/>
                <w:sz w:val="20"/>
                <w:lang w:eastAsia="es-MX"/>
              </w:rPr>
              <w:t>horas de la duración del curso. Son requisito para tener</w:t>
            </w:r>
            <w:r w:rsidR="00DC398B">
              <w:rPr>
                <w:rFonts w:cs="Arial"/>
                <w:sz w:val="20"/>
                <w:lang w:eastAsia="es-MX"/>
              </w:rPr>
              <w:t xml:space="preserve"> </w:t>
            </w:r>
            <w:r w:rsidR="00896F7B" w:rsidRPr="0098343E">
              <w:rPr>
                <w:rFonts w:cs="Arial"/>
                <w:sz w:val="20"/>
                <w:lang w:eastAsia="es-MX"/>
              </w:rPr>
              <w:t>derecho a ser evaluado para la acreditación del curso.</w:t>
            </w:r>
          </w:p>
        </w:tc>
      </w:tr>
    </w:tbl>
    <w:p w:rsidR="00896F7B" w:rsidRDefault="00896F7B" w:rsidP="00CD4938">
      <w:pPr>
        <w:jc w:val="center"/>
        <w:rPr>
          <w:rFonts w:ascii="Arial Rounded MT Bold" w:hAnsi="Arial Rounded MT Bold"/>
          <w:b/>
          <w:spacing w:val="80"/>
          <w:sz w:val="36"/>
        </w:rPr>
      </w:pPr>
    </w:p>
    <w:p w:rsidR="00CC7519" w:rsidRDefault="00CC7519" w:rsidP="00CD4938">
      <w:pPr>
        <w:jc w:val="center"/>
        <w:rPr>
          <w:rFonts w:ascii="Arial Rounded MT Bold" w:hAnsi="Arial Rounded MT Bold"/>
          <w:b/>
          <w:spacing w:val="80"/>
          <w:sz w:val="36"/>
        </w:rPr>
      </w:pPr>
    </w:p>
    <w:p w:rsidR="00DC398B" w:rsidRDefault="00DC398B" w:rsidP="00CD4938">
      <w:pPr>
        <w:jc w:val="center"/>
        <w:rPr>
          <w:rFonts w:ascii="Arial Rounded MT Bold" w:hAnsi="Arial Rounded MT Bold"/>
          <w:b/>
          <w:spacing w:val="80"/>
          <w:sz w:val="36"/>
        </w:rPr>
      </w:pPr>
    </w:p>
    <w:p w:rsidR="00DC398B" w:rsidRDefault="00DC398B" w:rsidP="00CD4938">
      <w:pPr>
        <w:jc w:val="center"/>
        <w:rPr>
          <w:rFonts w:ascii="Arial Rounded MT Bold" w:hAnsi="Arial Rounded MT Bold"/>
          <w:b/>
          <w:spacing w:val="80"/>
          <w:sz w:val="36"/>
        </w:rPr>
      </w:pPr>
    </w:p>
    <w:p w:rsidR="00DC398B" w:rsidRDefault="00DC398B" w:rsidP="00CD4938">
      <w:pPr>
        <w:jc w:val="center"/>
        <w:rPr>
          <w:rFonts w:ascii="Arial Rounded MT Bold" w:hAnsi="Arial Rounded MT Bold"/>
          <w:b/>
          <w:spacing w:val="80"/>
          <w:sz w:val="36"/>
        </w:rPr>
      </w:pPr>
    </w:p>
    <w:p w:rsidR="00DE0EB3" w:rsidRDefault="00DE0EB3" w:rsidP="004370DF">
      <w:pPr>
        <w:jc w:val="center"/>
        <w:rPr>
          <w:rFonts w:ascii="Arial Rounded MT Bold" w:hAnsi="Arial Rounded MT Bold"/>
          <w:bCs/>
          <w:spacing w:val="80"/>
          <w:sz w:val="36"/>
          <w:lang w:val="es-ES_tradnl"/>
        </w:rPr>
      </w:pPr>
    </w:p>
    <w:p w:rsidR="00DE0EB3" w:rsidRDefault="00DE0EB3" w:rsidP="004370DF">
      <w:pPr>
        <w:jc w:val="center"/>
        <w:rPr>
          <w:rFonts w:ascii="Arial Rounded MT Bold" w:hAnsi="Arial Rounded MT Bold"/>
          <w:bCs/>
          <w:spacing w:val="80"/>
          <w:sz w:val="36"/>
          <w:lang w:val="es-ES_tradnl"/>
        </w:rPr>
      </w:pPr>
    </w:p>
    <w:p w:rsidR="00CD4938" w:rsidRDefault="00CD4938" w:rsidP="004370D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4442"/>
        <w:gridCol w:w="2977"/>
        <w:gridCol w:w="2551"/>
        <w:gridCol w:w="1190"/>
      </w:tblGrid>
      <w:tr w:rsidR="00CD4938" w:rsidTr="00DC398B">
        <w:tc>
          <w:tcPr>
            <w:tcW w:w="3402" w:type="dxa"/>
            <w:tcBorders>
              <w:bottom w:val="single" w:sz="4" w:space="0" w:color="auto"/>
            </w:tcBorders>
            <w:shd w:val="clear" w:color="auto" w:fill="09D9C5"/>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DC398B" w:rsidRDefault="00DC398B" w:rsidP="00DC398B">
            <w:pPr>
              <w:rPr>
                <w:b/>
                <w:sz w:val="20"/>
                <w:lang w:val="es-ES_tradnl"/>
              </w:rPr>
            </w:pPr>
            <w:r>
              <w:rPr>
                <w:b/>
                <w:sz w:val="20"/>
                <w:lang w:val="es-ES_tradnl"/>
              </w:rPr>
              <w:t xml:space="preserve">1.- </w:t>
            </w:r>
            <w:r w:rsidR="006F1CFF" w:rsidRPr="00DC398B">
              <w:rPr>
                <w:b/>
                <w:sz w:val="20"/>
                <w:lang w:val="es-ES_tradnl"/>
              </w:rPr>
              <w:t>INTRODUCCIÓN A LA CARPINTERÍA</w:t>
            </w:r>
          </w:p>
        </w:tc>
      </w:tr>
      <w:tr w:rsidR="00CD4938" w:rsidTr="00DC398B">
        <w:tc>
          <w:tcPr>
            <w:tcW w:w="3402" w:type="dxa"/>
            <w:tcBorders>
              <w:left w:val="nil"/>
              <w:bottom w:val="single" w:sz="4" w:space="0" w:color="auto"/>
            </w:tcBorders>
            <w:shd w:val="clear" w:color="auto" w:fill="09D9C5"/>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398B">
        <w:tc>
          <w:tcPr>
            <w:tcW w:w="3402" w:type="dxa"/>
            <w:tcBorders>
              <w:bottom w:val="single" w:sz="4" w:space="0" w:color="auto"/>
            </w:tcBorders>
            <w:shd w:val="clear" w:color="auto" w:fill="09D9C5"/>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A9511B" w:rsidRDefault="00952C1F" w:rsidP="00B900F7">
            <w:pPr>
              <w:rPr>
                <w:sz w:val="20"/>
                <w:lang w:val="es-ES_tradnl"/>
              </w:rPr>
            </w:pPr>
            <w:r w:rsidRPr="00A9511B">
              <w:rPr>
                <w:sz w:val="20"/>
                <w:lang w:val="es-ES_tradnl"/>
              </w:rPr>
              <w:t>Al</w:t>
            </w:r>
            <w:r w:rsidR="002D6454">
              <w:rPr>
                <w:sz w:val="20"/>
                <w:lang w:val="es-ES_tradnl"/>
              </w:rPr>
              <w:t xml:space="preserve"> finalizar la unidad el participante </w:t>
            </w:r>
            <w:r w:rsidR="00DC398B">
              <w:rPr>
                <w:sz w:val="20"/>
                <w:lang w:val="es-ES_tradnl"/>
              </w:rPr>
              <w:t>elaborará una puerta de madera tipo tambor utilizando las herramientas requerida</w:t>
            </w:r>
            <w:r w:rsidR="002D6454">
              <w:rPr>
                <w:sz w:val="20"/>
                <w:lang w:val="es-ES_tradnl"/>
              </w:rPr>
              <w:t xml:space="preserve">s </w:t>
            </w:r>
            <w:r w:rsidR="00DC398B">
              <w:rPr>
                <w:sz w:val="20"/>
                <w:lang w:val="es-ES_tradnl"/>
              </w:rPr>
              <w:t>para su</w:t>
            </w:r>
            <w:r w:rsidR="00B900F7">
              <w:rPr>
                <w:sz w:val="20"/>
                <w:lang w:val="es-ES_tradnl"/>
              </w:rPr>
              <w:t xml:space="preserve"> elaboración,</w:t>
            </w:r>
            <w:r w:rsidR="001C66BF">
              <w:rPr>
                <w:sz w:val="20"/>
                <w:lang w:val="es-ES_tradnl"/>
              </w:rPr>
              <w:t xml:space="preserve"> </w:t>
            </w:r>
            <w:r w:rsidR="002D6454">
              <w:rPr>
                <w:sz w:val="20"/>
                <w:lang w:val="es-ES_tradnl"/>
              </w:rPr>
              <w:t>siguiendo las medidas de higiene y seguridad.</w:t>
            </w:r>
          </w:p>
        </w:tc>
      </w:tr>
      <w:tr w:rsidR="00CD4938" w:rsidRPr="001C66BF" w:rsidTr="00DC398B">
        <w:trPr>
          <w:trHeight w:val="79"/>
        </w:trPr>
        <w:tc>
          <w:tcPr>
            <w:tcW w:w="3402" w:type="dxa"/>
            <w:tcBorders>
              <w:left w:val="nil"/>
              <w:bottom w:val="single" w:sz="4" w:space="0" w:color="auto"/>
            </w:tcBorders>
          </w:tcPr>
          <w:p w:rsidR="00CD4938" w:rsidRPr="00952C1F" w:rsidRDefault="00CD4938" w:rsidP="00E015F3">
            <w:pPr>
              <w:rPr>
                <w:b/>
                <w:sz w:val="10"/>
              </w:rPr>
            </w:pPr>
          </w:p>
        </w:tc>
        <w:tc>
          <w:tcPr>
            <w:tcW w:w="11396" w:type="dxa"/>
            <w:gridSpan w:val="5"/>
            <w:tcBorders>
              <w:bottom w:val="single" w:sz="4" w:space="0" w:color="auto"/>
              <w:right w:val="nil"/>
            </w:tcBorders>
          </w:tcPr>
          <w:p w:rsidR="00CD4938" w:rsidRPr="00A9511B" w:rsidRDefault="00CD4938" w:rsidP="00E015F3">
            <w:pPr>
              <w:rPr>
                <w:b/>
                <w:sz w:val="20"/>
                <w:lang w:val="es-ES_tradnl"/>
              </w:rPr>
            </w:pPr>
          </w:p>
        </w:tc>
      </w:tr>
      <w:tr w:rsidR="00CD4938" w:rsidTr="0058436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9D9C5"/>
          </w:tcPr>
          <w:p w:rsidR="00CD4938" w:rsidRDefault="00CD4938" w:rsidP="00E015F3">
            <w:pPr>
              <w:pStyle w:val="Ttulo4"/>
            </w:pPr>
            <w:r>
              <w:t>DESARROLLO TEMÁTICO</w:t>
            </w:r>
          </w:p>
        </w:tc>
        <w:tc>
          <w:tcPr>
            <w:tcW w:w="4442" w:type="dxa"/>
            <w:tcBorders>
              <w:top w:val="single" w:sz="4" w:space="0" w:color="auto"/>
              <w:left w:val="single" w:sz="4" w:space="0" w:color="auto"/>
              <w:bottom w:val="single" w:sz="4" w:space="0" w:color="auto"/>
              <w:right w:val="single" w:sz="4" w:space="0" w:color="auto"/>
            </w:tcBorders>
            <w:shd w:val="clear" w:color="auto" w:fill="09D9C5"/>
          </w:tcPr>
          <w:p w:rsidR="00CD4938" w:rsidRDefault="00CD4938" w:rsidP="00E015F3">
            <w:pPr>
              <w:pStyle w:val="Ttulo4"/>
            </w:pPr>
            <w:r>
              <w:t>ESTRATEGIA DIDÁCTICA</w:t>
            </w:r>
          </w:p>
        </w:tc>
        <w:tc>
          <w:tcPr>
            <w:tcW w:w="2977" w:type="dxa"/>
            <w:tcBorders>
              <w:top w:val="single" w:sz="4" w:space="0" w:color="auto"/>
              <w:left w:val="single" w:sz="4" w:space="0" w:color="auto"/>
              <w:bottom w:val="single" w:sz="4" w:space="0" w:color="auto"/>
              <w:right w:val="single" w:sz="4" w:space="0" w:color="auto"/>
            </w:tcBorders>
            <w:shd w:val="clear" w:color="auto" w:fill="09D9C5"/>
          </w:tcPr>
          <w:p w:rsidR="00CD4938" w:rsidRDefault="00CD4938" w:rsidP="00E015F3">
            <w:pPr>
              <w:jc w:val="center"/>
              <w:rPr>
                <w:b/>
                <w:lang w:val="es-ES_tradnl"/>
              </w:rPr>
            </w:pPr>
            <w:r>
              <w:rPr>
                <w:b/>
                <w:lang w:val="es-ES_tradnl"/>
              </w:rPr>
              <w:t>APOYO DIDÁCTICO</w:t>
            </w:r>
          </w:p>
        </w:tc>
        <w:tc>
          <w:tcPr>
            <w:tcW w:w="2551" w:type="dxa"/>
            <w:tcBorders>
              <w:top w:val="single" w:sz="4" w:space="0" w:color="auto"/>
              <w:left w:val="single" w:sz="4" w:space="0" w:color="auto"/>
              <w:bottom w:val="single" w:sz="4" w:space="0" w:color="auto"/>
              <w:right w:val="single" w:sz="4" w:space="0" w:color="auto"/>
            </w:tcBorders>
            <w:shd w:val="clear" w:color="auto" w:fill="09D9C5"/>
          </w:tcPr>
          <w:p w:rsidR="00CD4938" w:rsidRDefault="00CD4938" w:rsidP="00E015F3">
            <w:pPr>
              <w:jc w:val="center"/>
              <w:rPr>
                <w:b/>
                <w:lang w:val="es-ES_tradnl"/>
              </w:rPr>
            </w:pPr>
            <w:r>
              <w:rPr>
                <w:b/>
                <w:lang w:val="es-ES_tradnl"/>
              </w:rPr>
              <w:t>CRITERIO DE EVALUACIÓN</w:t>
            </w:r>
          </w:p>
        </w:tc>
        <w:tc>
          <w:tcPr>
            <w:tcW w:w="1190" w:type="dxa"/>
            <w:tcBorders>
              <w:top w:val="single" w:sz="4" w:space="0" w:color="auto"/>
              <w:left w:val="single" w:sz="4" w:space="0" w:color="auto"/>
              <w:bottom w:val="single" w:sz="4" w:space="0" w:color="auto"/>
              <w:right w:val="single" w:sz="4" w:space="0" w:color="auto"/>
            </w:tcBorders>
            <w:shd w:val="clear" w:color="auto" w:fill="09D9C5"/>
          </w:tcPr>
          <w:p w:rsidR="00CD4938" w:rsidRDefault="00CD4938" w:rsidP="00E015F3">
            <w:pPr>
              <w:jc w:val="center"/>
              <w:rPr>
                <w:b/>
                <w:lang w:val="es-ES_tradnl"/>
              </w:rPr>
            </w:pPr>
            <w:r>
              <w:rPr>
                <w:b/>
                <w:lang w:val="es-ES_tradnl"/>
              </w:rPr>
              <w:t>TIEMPO</w:t>
            </w:r>
          </w:p>
        </w:tc>
      </w:tr>
      <w:tr w:rsidR="00CD4938" w:rsidTr="0058436F">
        <w:trPr>
          <w:cantSplit/>
          <w:trHeight w:val="7793"/>
        </w:trPr>
        <w:tc>
          <w:tcPr>
            <w:tcW w:w="3638" w:type="dxa"/>
            <w:gridSpan w:val="2"/>
            <w:tcBorders>
              <w:top w:val="single" w:sz="4" w:space="0" w:color="auto"/>
            </w:tcBorders>
          </w:tcPr>
          <w:p w:rsidR="00B900F7" w:rsidRDefault="00B900F7" w:rsidP="00B900F7">
            <w:pPr>
              <w:jc w:val="both"/>
              <w:rPr>
                <w:b/>
                <w:sz w:val="20"/>
                <w:lang w:val="es-ES_tradnl"/>
              </w:rPr>
            </w:pPr>
          </w:p>
          <w:p w:rsidR="00B900F7" w:rsidRPr="00B900F7" w:rsidRDefault="00B371B9" w:rsidP="00B900F7">
            <w:pPr>
              <w:jc w:val="both"/>
              <w:rPr>
                <w:b/>
                <w:sz w:val="20"/>
                <w:lang w:val="es-ES_tradnl"/>
              </w:rPr>
            </w:pPr>
            <w:r w:rsidRPr="00B900F7">
              <w:rPr>
                <w:b/>
                <w:sz w:val="20"/>
                <w:lang w:val="es-ES_tradnl"/>
              </w:rPr>
              <w:t xml:space="preserve">    </w:t>
            </w:r>
          </w:p>
          <w:p w:rsidR="00B371B9" w:rsidRPr="00B900F7" w:rsidRDefault="00B900F7" w:rsidP="00B900F7">
            <w:pPr>
              <w:jc w:val="both"/>
              <w:rPr>
                <w:b/>
                <w:sz w:val="20"/>
                <w:lang w:val="es-ES_tradnl"/>
              </w:rPr>
            </w:pPr>
            <w:r w:rsidRPr="00B900F7">
              <w:rPr>
                <w:b/>
                <w:sz w:val="20"/>
                <w:lang w:val="es-ES_tradnl"/>
              </w:rPr>
              <w:t>1.1</w:t>
            </w:r>
            <w:r w:rsidR="00B371B9" w:rsidRPr="00B900F7">
              <w:rPr>
                <w:sz w:val="20"/>
                <w:lang w:val="es-ES_tradnl"/>
              </w:rPr>
              <w:t xml:space="preserve"> </w:t>
            </w:r>
            <w:r w:rsidRPr="00B900F7">
              <w:rPr>
                <w:b/>
                <w:sz w:val="20"/>
                <w:lang w:val="es-ES_tradnl"/>
              </w:rPr>
              <w:t xml:space="preserve">Seguridad e </w:t>
            </w:r>
            <w:r w:rsidR="006E4DA2" w:rsidRPr="00B900F7">
              <w:rPr>
                <w:b/>
                <w:sz w:val="20"/>
                <w:lang w:val="es-ES_tradnl"/>
              </w:rPr>
              <w:t>Higiene</w:t>
            </w:r>
          </w:p>
          <w:p w:rsidR="00426B9C" w:rsidRPr="00B900F7" w:rsidRDefault="00B900F7" w:rsidP="00B900F7">
            <w:pPr>
              <w:jc w:val="both"/>
              <w:rPr>
                <w:sz w:val="20"/>
                <w:lang w:val="es-ES_tradnl"/>
              </w:rPr>
            </w:pPr>
            <w:r>
              <w:rPr>
                <w:sz w:val="20"/>
                <w:lang w:val="es-ES_tradnl"/>
              </w:rPr>
              <w:t xml:space="preserve">   1.1.1 </w:t>
            </w:r>
            <w:r w:rsidR="006E4DA2" w:rsidRPr="00B900F7">
              <w:rPr>
                <w:sz w:val="20"/>
                <w:lang w:val="es-ES_tradnl"/>
              </w:rPr>
              <w:t>Personal</w:t>
            </w:r>
          </w:p>
          <w:p w:rsidR="006E4DA2" w:rsidRPr="00B900F7" w:rsidRDefault="00B900F7" w:rsidP="00B900F7">
            <w:pPr>
              <w:jc w:val="both"/>
              <w:rPr>
                <w:sz w:val="20"/>
                <w:lang w:val="es-ES_tradnl"/>
              </w:rPr>
            </w:pPr>
            <w:r>
              <w:rPr>
                <w:sz w:val="20"/>
                <w:lang w:val="es-ES_tradnl"/>
              </w:rPr>
              <w:t xml:space="preserve">   1.1.2 </w:t>
            </w:r>
            <w:r w:rsidR="006E4DA2" w:rsidRPr="00B900F7">
              <w:rPr>
                <w:sz w:val="20"/>
                <w:lang w:val="es-ES_tradnl"/>
              </w:rPr>
              <w:t>Área de trabajo</w:t>
            </w:r>
          </w:p>
          <w:p w:rsidR="006E4DA2" w:rsidRPr="00B900F7" w:rsidRDefault="00B900F7" w:rsidP="00B900F7">
            <w:pPr>
              <w:jc w:val="both"/>
              <w:rPr>
                <w:sz w:val="20"/>
                <w:lang w:val="es-ES_tradnl"/>
              </w:rPr>
            </w:pPr>
            <w:r>
              <w:rPr>
                <w:sz w:val="20"/>
                <w:lang w:val="es-ES_tradnl"/>
              </w:rPr>
              <w:t xml:space="preserve">   1.1.3 </w:t>
            </w:r>
            <w:r w:rsidR="006E4DA2" w:rsidRPr="00B900F7">
              <w:rPr>
                <w:sz w:val="20"/>
                <w:lang w:val="es-ES_tradnl"/>
              </w:rPr>
              <w:t>Uso de equipo</w:t>
            </w:r>
          </w:p>
          <w:p w:rsidR="006E4DA2" w:rsidRPr="00B900F7" w:rsidRDefault="00B900F7" w:rsidP="00B900F7">
            <w:pPr>
              <w:jc w:val="both"/>
              <w:rPr>
                <w:sz w:val="20"/>
                <w:lang w:val="es-ES_tradnl"/>
              </w:rPr>
            </w:pPr>
            <w:r>
              <w:rPr>
                <w:sz w:val="20"/>
                <w:lang w:val="es-ES_tradnl"/>
              </w:rPr>
              <w:t xml:space="preserve">   1.1.4 </w:t>
            </w:r>
            <w:r w:rsidR="006E4DA2" w:rsidRPr="00B900F7">
              <w:rPr>
                <w:sz w:val="20"/>
                <w:lang w:val="es-ES_tradnl"/>
              </w:rPr>
              <w:t>Medidas y procedimientos</w:t>
            </w:r>
          </w:p>
          <w:p w:rsidR="006E4DA2" w:rsidRDefault="006E4DA2" w:rsidP="006E4DA2">
            <w:pPr>
              <w:pStyle w:val="Prrafodelista"/>
              <w:ind w:left="862"/>
              <w:jc w:val="both"/>
              <w:rPr>
                <w:sz w:val="20"/>
                <w:lang w:val="es-ES_tradnl"/>
              </w:rPr>
            </w:pPr>
          </w:p>
          <w:p w:rsidR="006E4DA2" w:rsidRPr="00B900F7" w:rsidRDefault="006E4DA2" w:rsidP="004370DF">
            <w:pPr>
              <w:pStyle w:val="Prrafodelista"/>
              <w:numPr>
                <w:ilvl w:val="1"/>
                <w:numId w:val="5"/>
              </w:numPr>
              <w:jc w:val="both"/>
              <w:rPr>
                <w:b/>
                <w:sz w:val="20"/>
                <w:lang w:val="es-ES_tradnl"/>
              </w:rPr>
            </w:pPr>
            <w:r w:rsidRPr="00B900F7">
              <w:rPr>
                <w:b/>
                <w:sz w:val="20"/>
                <w:lang w:val="es-ES_tradnl"/>
              </w:rPr>
              <w:t>Herramientas</w:t>
            </w:r>
          </w:p>
          <w:p w:rsidR="006E4DA2" w:rsidRDefault="006E4DA2" w:rsidP="004370DF">
            <w:pPr>
              <w:pStyle w:val="Prrafodelista"/>
              <w:numPr>
                <w:ilvl w:val="2"/>
                <w:numId w:val="5"/>
              </w:numPr>
              <w:jc w:val="both"/>
              <w:rPr>
                <w:sz w:val="20"/>
                <w:lang w:val="es-ES_tradnl"/>
              </w:rPr>
            </w:pPr>
            <w:r>
              <w:rPr>
                <w:sz w:val="20"/>
                <w:lang w:val="es-ES_tradnl"/>
              </w:rPr>
              <w:t>Trazos</w:t>
            </w:r>
            <w:r w:rsidR="00B900F7">
              <w:rPr>
                <w:sz w:val="20"/>
                <w:lang w:val="es-ES_tradnl"/>
              </w:rPr>
              <w:t xml:space="preserve"> y medición</w:t>
            </w:r>
          </w:p>
          <w:p w:rsidR="00B900F7" w:rsidRDefault="006E4DA2" w:rsidP="004370DF">
            <w:pPr>
              <w:pStyle w:val="Prrafodelista"/>
              <w:numPr>
                <w:ilvl w:val="2"/>
                <w:numId w:val="5"/>
              </w:numPr>
              <w:jc w:val="both"/>
              <w:rPr>
                <w:sz w:val="20"/>
                <w:lang w:val="es-ES_tradnl"/>
              </w:rPr>
            </w:pPr>
            <w:r>
              <w:rPr>
                <w:sz w:val="20"/>
                <w:lang w:val="es-ES_tradnl"/>
              </w:rPr>
              <w:t>Corte</w:t>
            </w:r>
          </w:p>
          <w:p w:rsidR="006E4DA2" w:rsidRDefault="00B900F7" w:rsidP="004370DF">
            <w:pPr>
              <w:pStyle w:val="Prrafodelista"/>
              <w:numPr>
                <w:ilvl w:val="2"/>
                <w:numId w:val="5"/>
              </w:numPr>
              <w:jc w:val="both"/>
              <w:rPr>
                <w:sz w:val="20"/>
                <w:lang w:val="es-ES_tradnl"/>
              </w:rPr>
            </w:pPr>
            <w:r>
              <w:rPr>
                <w:sz w:val="20"/>
                <w:lang w:val="es-ES_tradnl"/>
              </w:rPr>
              <w:t>Ensamble</w:t>
            </w:r>
          </w:p>
          <w:p w:rsidR="00D039CF" w:rsidRDefault="00D039CF" w:rsidP="004370DF">
            <w:pPr>
              <w:pStyle w:val="Prrafodelista"/>
              <w:numPr>
                <w:ilvl w:val="2"/>
                <w:numId w:val="5"/>
              </w:numPr>
              <w:jc w:val="both"/>
              <w:rPr>
                <w:sz w:val="20"/>
                <w:lang w:val="es-ES_tradnl"/>
              </w:rPr>
            </w:pPr>
            <w:r>
              <w:rPr>
                <w:sz w:val="20"/>
                <w:lang w:val="es-ES_tradnl"/>
              </w:rPr>
              <w:t>Acabados</w:t>
            </w:r>
          </w:p>
          <w:p w:rsidR="006E4DA2" w:rsidRPr="00B900F7" w:rsidRDefault="006E4DA2" w:rsidP="00B900F7">
            <w:pPr>
              <w:ind w:left="142"/>
              <w:jc w:val="both"/>
              <w:rPr>
                <w:sz w:val="20"/>
                <w:lang w:val="es-ES_tradnl"/>
              </w:rPr>
            </w:pPr>
          </w:p>
          <w:p w:rsidR="006E4DA2" w:rsidRDefault="006E4DA2" w:rsidP="006E4DA2">
            <w:pPr>
              <w:jc w:val="both"/>
              <w:rPr>
                <w:sz w:val="20"/>
                <w:lang w:val="es-ES_tradnl"/>
              </w:rPr>
            </w:pPr>
          </w:p>
          <w:p w:rsidR="006E4DA2" w:rsidRPr="00B900F7" w:rsidRDefault="006E4DA2" w:rsidP="004370DF">
            <w:pPr>
              <w:pStyle w:val="Prrafodelista"/>
              <w:numPr>
                <w:ilvl w:val="1"/>
                <w:numId w:val="5"/>
              </w:numPr>
              <w:jc w:val="both"/>
              <w:rPr>
                <w:b/>
                <w:sz w:val="20"/>
                <w:lang w:val="es-ES_tradnl"/>
              </w:rPr>
            </w:pPr>
            <w:r w:rsidRPr="00B900F7">
              <w:rPr>
                <w:b/>
                <w:sz w:val="20"/>
                <w:lang w:val="es-ES_tradnl"/>
              </w:rPr>
              <w:t>Maquinaria</w:t>
            </w:r>
            <w:r w:rsidR="00B900F7" w:rsidRPr="00B900F7">
              <w:rPr>
                <w:b/>
                <w:sz w:val="20"/>
                <w:lang w:val="es-ES_tradnl"/>
              </w:rPr>
              <w:t xml:space="preserve"> y sus usos</w:t>
            </w:r>
          </w:p>
          <w:p w:rsidR="00210756" w:rsidRDefault="00210756" w:rsidP="004370DF">
            <w:pPr>
              <w:pStyle w:val="Prrafodelista"/>
              <w:numPr>
                <w:ilvl w:val="2"/>
                <w:numId w:val="5"/>
              </w:numPr>
              <w:jc w:val="both"/>
              <w:rPr>
                <w:sz w:val="20"/>
                <w:lang w:val="es-ES_tradnl"/>
              </w:rPr>
            </w:pPr>
            <w:r>
              <w:rPr>
                <w:sz w:val="20"/>
                <w:lang w:val="es-ES_tradnl"/>
              </w:rPr>
              <w:t>Corte</w:t>
            </w:r>
          </w:p>
          <w:p w:rsidR="00210756" w:rsidRDefault="00210756" w:rsidP="004370DF">
            <w:pPr>
              <w:pStyle w:val="Prrafodelista"/>
              <w:numPr>
                <w:ilvl w:val="2"/>
                <w:numId w:val="5"/>
              </w:numPr>
              <w:jc w:val="both"/>
              <w:rPr>
                <w:sz w:val="20"/>
                <w:lang w:val="es-ES_tradnl"/>
              </w:rPr>
            </w:pPr>
            <w:r>
              <w:rPr>
                <w:sz w:val="20"/>
                <w:lang w:val="es-ES_tradnl"/>
              </w:rPr>
              <w:t>Ensamble</w:t>
            </w:r>
          </w:p>
          <w:p w:rsidR="00210756" w:rsidRDefault="00B900F7" w:rsidP="004370DF">
            <w:pPr>
              <w:pStyle w:val="Prrafodelista"/>
              <w:numPr>
                <w:ilvl w:val="2"/>
                <w:numId w:val="5"/>
              </w:numPr>
              <w:jc w:val="both"/>
              <w:rPr>
                <w:sz w:val="20"/>
                <w:lang w:val="es-ES_tradnl"/>
              </w:rPr>
            </w:pPr>
            <w:r>
              <w:rPr>
                <w:sz w:val="20"/>
                <w:lang w:val="es-ES_tradnl"/>
              </w:rPr>
              <w:t>Acabados</w:t>
            </w:r>
          </w:p>
          <w:p w:rsidR="00210756" w:rsidRDefault="00210756" w:rsidP="00210756">
            <w:pPr>
              <w:pStyle w:val="Prrafodelista"/>
              <w:ind w:left="390"/>
              <w:jc w:val="both"/>
              <w:rPr>
                <w:sz w:val="20"/>
                <w:lang w:val="es-ES_tradnl"/>
              </w:rPr>
            </w:pPr>
          </w:p>
          <w:p w:rsidR="00210756" w:rsidRPr="00B900F7" w:rsidRDefault="00210756" w:rsidP="004370DF">
            <w:pPr>
              <w:pStyle w:val="Prrafodelista"/>
              <w:numPr>
                <w:ilvl w:val="1"/>
                <w:numId w:val="5"/>
              </w:numPr>
              <w:jc w:val="both"/>
              <w:rPr>
                <w:b/>
                <w:sz w:val="20"/>
                <w:lang w:val="es-ES_tradnl"/>
              </w:rPr>
            </w:pPr>
            <w:r w:rsidRPr="00B900F7">
              <w:rPr>
                <w:b/>
                <w:sz w:val="20"/>
                <w:lang w:val="es-ES_tradnl"/>
              </w:rPr>
              <w:t>Materia prima</w:t>
            </w:r>
            <w:r w:rsidR="00B900F7" w:rsidRPr="00B900F7">
              <w:rPr>
                <w:b/>
                <w:sz w:val="20"/>
                <w:lang w:val="es-ES_tradnl"/>
              </w:rPr>
              <w:t xml:space="preserve"> y materiales</w:t>
            </w:r>
          </w:p>
          <w:p w:rsidR="00210756" w:rsidRDefault="00210756" w:rsidP="004370DF">
            <w:pPr>
              <w:pStyle w:val="Prrafodelista"/>
              <w:numPr>
                <w:ilvl w:val="2"/>
                <w:numId w:val="5"/>
              </w:numPr>
              <w:jc w:val="both"/>
              <w:rPr>
                <w:sz w:val="20"/>
                <w:lang w:val="es-ES_tradnl"/>
              </w:rPr>
            </w:pPr>
            <w:r>
              <w:rPr>
                <w:sz w:val="20"/>
                <w:lang w:val="es-ES_tradnl"/>
              </w:rPr>
              <w:t>Tipos</w:t>
            </w:r>
            <w:r w:rsidR="00B900F7">
              <w:rPr>
                <w:sz w:val="20"/>
                <w:lang w:val="es-ES_tradnl"/>
              </w:rPr>
              <w:t xml:space="preserve"> y calidad</w:t>
            </w:r>
          </w:p>
          <w:p w:rsidR="00210756" w:rsidRDefault="00B900F7" w:rsidP="004370DF">
            <w:pPr>
              <w:pStyle w:val="Prrafodelista"/>
              <w:numPr>
                <w:ilvl w:val="2"/>
                <w:numId w:val="5"/>
              </w:numPr>
              <w:jc w:val="both"/>
              <w:rPr>
                <w:sz w:val="20"/>
                <w:lang w:val="es-ES_tradnl"/>
              </w:rPr>
            </w:pPr>
            <w:r>
              <w:rPr>
                <w:sz w:val="20"/>
                <w:lang w:val="es-ES_tradnl"/>
              </w:rPr>
              <w:t>Usos y características</w:t>
            </w:r>
          </w:p>
          <w:p w:rsidR="00210756" w:rsidRDefault="00B900F7" w:rsidP="004370DF">
            <w:pPr>
              <w:pStyle w:val="Prrafodelista"/>
              <w:numPr>
                <w:ilvl w:val="2"/>
                <w:numId w:val="5"/>
              </w:numPr>
              <w:jc w:val="both"/>
              <w:rPr>
                <w:sz w:val="20"/>
                <w:lang w:val="es-ES_tradnl"/>
              </w:rPr>
            </w:pPr>
            <w:proofErr w:type="spellStart"/>
            <w:r>
              <w:rPr>
                <w:sz w:val="20"/>
                <w:lang w:val="es-ES_tradnl"/>
              </w:rPr>
              <w:t>Sujetación</w:t>
            </w:r>
            <w:proofErr w:type="spellEnd"/>
          </w:p>
          <w:p w:rsidR="00D039CF" w:rsidRDefault="00D039CF" w:rsidP="004370DF">
            <w:pPr>
              <w:pStyle w:val="Prrafodelista"/>
              <w:numPr>
                <w:ilvl w:val="2"/>
                <w:numId w:val="5"/>
              </w:numPr>
              <w:jc w:val="both"/>
              <w:rPr>
                <w:sz w:val="20"/>
                <w:lang w:val="es-ES_tradnl"/>
              </w:rPr>
            </w:pPr>
            <w:r>
              <w:rPr>
                <w:sz w:val="20"/>
                <w:lang w:val="es-ES_tradnl"/>
              </w:rPr>
              <w:t>Acabados</w:t>
            </w:r>
          </w:p>
          <w:p w:rsidR="00210756" w:rsidRPr="00B900F7" w:rsidRDefault="00210756" w:rsidP="00B900F7">
            <w:pPr>
              <w:ind w:left="142"/>
              <w:jc w:val="both"/>
              <w:rPr>
                <w:sz w:val="20"/>
                <w:lang w:val="es-ES_tradnl"/>
              </w:rPr>
            </w:pPr>
          </w:p>
          <w:p w:rsidR="00210756" w:rsidRDefault="00210756" w:rsidP="00210756">
            <w:pPr>
              <w:pStyle w:val="Prrafodelista"/>
              <w:ind w:left="862"/>
              <w:jc w:val="both"/>
              <w:rPr>
                <w:sz w:val="20"/>
                <w:lang w:val="es-ES_tradnl"/>
              </w:rPr>
            </w:pPr>
          </w:p>
          <w:p w:rsidR="006E4DA2" w:rsidRDefault="006E4DA2" w:rsidP="006E4DA2">
            <w:pPr>
              <w:pStyle w:val="Prrafodelista"/>
              <w:ind w:left="862"/>
              <w:jc w:val="both"/>
              <w:rPr>
                <w:sz w:val="20"/>
                <w:lang w:val="es-ES_tradnl"/>
              </w:rPr>
            </w:pPr>
          </w:p>
          <w:p w:rsidR="006E4DA2" w:rsidRPr="006E4DA2" w:rsidRDefault="006E4DA2" w:rsidP="006E4DA2">
            <w:pPr>
              <w:pStyle w:val="Prrafodelista"/>
              <w:ind w:left="862"/>
              <w:jc w:val="both"/>
              <w:rPr>
                <w:sz w:val="20"/>
                <w:lang w:val="es-ES_tradnl"/>
              </w:rPr>
            </w:pPr>
          </w:p>
        </w:tc>
        <w:tc>
          <w:tcPr>
            <w:tcW w:w="4442" w:type="dxa"/>
            <w:tcBorders>
              <w:top w:val="single" w:sz="4" w:space="0" w:color="auto"/>
            </w:tcBorders>
          </w:tcPr>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58436F">
              <w:rPr>
                <w:rFonts w:cs="Arial"/>
                <w:sz w:val="20"/>
              </w:rPr>
              <w:t xml:space="preserve"> </w:t>
            </w:r>
            <w:r>
              <w:rPr>
                <w:rFonts w:cs="Arial"/>
                <w:sz w:val="20"/>
              </w:rPr>
              <w:t>grupal</w:t>
            </w:r>
          </w:p>
          <w:p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17D04">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58436F">
              <w:rPr>
                <w:rFonts w:cs="Arial"/>
                <w:sz w:val="20"/>
              </w:rPr>
              <w:t xml:space="preserve"> </w:t>
            </w:r>
            <w:r>
              <w:rPr>
                <w:rFonts w:cs="Arial"/>
                <w:sz w:val="20"/>
              </w:rPr>
              <w:t>curso</w:t>
            </w:r>
          </w:p>
          <w:p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58436F">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FD44C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E01B6B" w:rsidRDefault="00E01B6B" w:rsidP="00AA4474">
            <w:pPr>
              <w:widowControl w:val="0"/>
              <w:autoSpaceDE w:val="0"/>
              <w:autoSpaceDN w:val="0"/>
              <w:adjustRightInd w:val="0"/>
              <w:spacing w:before="14" w:line="230" w:lineRule="exact"/>
              <w:rPr>
                <w:rFonts w:cs="Arial"/>
                <w:b/>
                <w:sz w:val="20"/>
              </w:rPr>
            </w:pPr>
          </w:p>
          <w:p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A9511B" w:rsidRPr="00806BB0" w:rsidRDefault="00705C57" w:rsidP="0058436F">
            <w:pPr>
              <w:pStyle w:val="Prrafodelista"/>
              <w:widowControl w:val="0"/>
              <w:numPr>
                <w:ilvl w:val="0"/>
                <w:numId w:val="4"/>
              </w:numPr>
              <w:autoSpaceDE w:val="0"/>
              <w:autoSpaceDN w:val="0"/>
              <w:adjustRightInd w:val="0"/>
              <w:spacing w:before="14" w:line="230" w:lineRule="exact"/>
              <w:jc w:val="both"/>
              <w:rPr>
                <w:rFonts w:cs="Arial"/>
                <w:b/>
                <w:sz w:val="20"/>
              </w:rPr>
            </w:pPr>
            <w:r w:rsidRPr="00806BB0">
              <w:rPr>
                <w:rFonts w:cs="Arial"/>
                <w:sz w:val="20"/>
              </w:rPr>
              <w:t xml:space="preserve">Invitar a un </w:t>
            </w:r>
            <w:r w:rsidR="00806BB0" w:rsidRPr="00806BB0">
              <w:rPr>
                <w:rFonts w:cs="Arial"/>
                <w:sz w:val="20"/>
              </w:rPr>
              <w:t>carpintero</w:t>
            </w:r>
            <w:r w:rsidRPr="00806BB0">
              <w:rPr>
                <w:rFonts w:cs="Arial"/>
                <w:sz w:val="20"/>
              </w:rPr>
              <w:t xml:space="preserve"> para que comparta sus conocimientos acerca de</w:t>
            </w:r>
            <w:r w:rsidR="00806BB0">
              <w:rPr>
                <w:rFonts w:cs="Arial"/>
                <w:sz w:val="20"/>
              </w:rPr>
              <w:t xml:space="preserve"> la elaboración de muebles.</w:t>
            </w:r>
          </w:p>
          <w:p w:rsidR="00806BB0" w:rsidRDefault="00806BB0" w:rsidP="00AB0AA9">
            <w:pPr>
              <w:pStyle w:val="Prrafodelista"/>
              <w:widowControl w:val="0"/>
              <w:autoSpaceDE w:val="0"/>
              <w:autoSpaceDN w:val="0"/>
              <w:adjustRightInd w:val="0"/>
              <w:spacing w:before="14" w:line="230" w:lineRule="exact"/>
              <w:ind w:left="320"/>
              <w:jc w:val="both"/>
              <w:rPr>
                <w:rFonts w:cs="Arial"/>
                <w:b/>
                <w:sz w:val="20"/>
              </w:rPr>
            </w:pPr>
          </w:p>
          <w:p w:rsidR="00A9511B" w:rsidRPr="00AB0AA9"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rsidR="0058436F" w:rsidRDefault="0058436F" w:rsidP="0058436F">
            <w:pPr>
              <w:pStyle w:val="Prrafodelista"/>
              <w:widowControl w:val="0"/>
              <w:numPr>
                <w:ilvl w:val="0"/>
                <w:numId w:val="4"/>
              </w:numPr>
              <w:tabs>
                <w:tab w:val="left" w:pos="119"/>
              </w:tabs>
              <w:autoSpaceDE w:val="0"/>
              <w:autoSpaceDN w:val="0"/>
              <w:adjustRightInd w:val="0"/>
              <w:spacing w:before="14" w:line="230" w:lineRule="exact"/>
              <w:ind w:right="-34"/>
              <w:rPr>
                <w:rFonts w:cs="Arial"/>
                <w:sz w:val="20"/>
              </w:rPr>
            </w:pPr>
            <w:r w:rsidRPr="00981732">
              <w:rPr>
                <w:rFonts w:cs="Arial"/>
                <w:sz w:val="20"/>
              </w:rPr>
              <w:t>El instructor explicará la importancia del manejo de seguridad e higiene personal laboral para prevenir los accidentes utilizando la vestimenta adecuada, así como las zonas de riesgo, señalizaciones, área de trabajo, limpieza, adecuación de la maquinaria, aclarando dudas en caso de existi</w:t>
            </w:r>
            <w:r>
              <w:rPr>
                <w:rFonts w:cs="Arial"/>
                <w:sz w:val="20"/>
              </w:rPr>
              <w:t>r</w:t>
            </w:r>
            <w:r w:rsidRPr="00981732">
              <w:rPr>
                <w:rFonts w:cs="Arial"/>
                <w:sz w:val="20"/>
              </w:rPr>
              <w:t xml:space="preserve"> </w:t>
            </w:r>
          </w:p>
          <w:p w:rsidR="0058436F" w:rsidRDefault="0058436F" w:rsidP="0058436F">
            <w:pPr>
              <w:pStyle w:val="Prrafodelista"/>
              <w:widowControl w:val="0"/>
              <w:autoSpaceDE w:val="0"/>
              <w:autoSpaceDN w:val="0"/>
              <w:adjustRightInd w:val="0"/>
              <w:spacing w:before="14" w:line="230" w:lineRule="exact"/>
              <w:jc w:val="both"/>
              <w:rPr>
                <w:rFonts w:cs="Arial"/>
                <w:sz w:val="20"/>
              </w:rPr>
            </w:pPr>
          </w:p>
          <w:p w:rsidR="00CD4938" w:rsidRPr="00981732" w:rsidRDefault="0058436F" w:rsidP="0058436F">
            <w:pPr>
              <w:pStyle w:val="Prrafodelista"/>
              <w:widowControl w:val="0"/>
              <w:autoSpaceDE w:val="0"/>
              <w:autoSpaceDN w:val="0"/>
              <w:adjustRightInd w:val="0"/>
              <w:spacing w:before="14" w:line="230" w:lineRule="exact"/>
              <w:jc w:val="both"/>
              <w:rPr>
                <w:rFonts w:cs="Arial"/>
                <w:sz w:val="20"/>
              </w:rPr>
            </w:pPr>
            <w:r w:rsidRPr="00AB0AA9">
              <w:rPr>
                <w:rFonts w:cs="Arial"/>
                <w:sz w:val="20"/>
              </w:rPr>
              <w:t>El instructor explicará y demostrará el uso adecuado de las herramientas y maquinaria de acuerdo a las características de uso como son de trazo, de corte y de acabados</w:t>
            </w:r>
          </w:p>
        </w:tc>
        <w:tc>
          <w:tcPr>
            <w:tcW w:w="2977"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A9511B" w:rsidRPr="00440A32" w:rsidRDefault="00353450" w:rsidP="004370DF">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rsidR="00E01B6B" w:rsidRDefault="00E01B6B"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440A32" w:rsidRDefault="00353450" w:rsidP="004370DF">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rsidR="00A9511B"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353450"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492579" w:rsidRPr="00492579"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Brocas de diversas medidas</w:t>
            </w:r>
          </w:p>
          <w:p w:rsidR="00353450" w:rsidRPr="00353450"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Tornillos para madera</w:t>
            </w:r>
          </w:p>
          <w:p w:rsidR="0007364B" w:rsidRPr="001820BB"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Clavos de diferentes medidas</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Lijas</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Barniz</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proofErr w:type="spellStart"/>
            <w:r>
              <w:rPr>
                <w:rFonts w:cs="Arial"/>
                <w:sz w:val="20"/>
              </w:rPr>
              <w:t>Thiner</w:t>
            </w:r>
            <w:proofErr w:type="spellEnd"/>
          </w:p>
          <w:p w:rsidR="001820BB" w:rsidRPr="004971D0"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Laca</w:t>
            </w:r>
          </w:p>
          <w:p w:rsidR="0007364B" w:rsidRDefault="0007364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Resistol</w:t>
            </w:r>
            <w:r w:rsidR="00A078D1">
              <w:rPr>
                <w:rFonts w:cs="Arial"/>
                <w:sz w:val="20"/>
              </w:rPr>
              <w:t xml:space="preserve"> para madera</w:t>
            </w:r>
          </w:p>
          <w:p w:rsidR="00A078D1" w:rsidRDefault="0007364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w:t>
            </w:r>
          </w:p>
          <w:p w:rsidR="001820BB" w:rsidRDefault="001820B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rsidR="001820BB" w:rsidRPr="004971D0" w:rsidRDefault="001820B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 industrial</w:t>
            </w:r>
          </w:p>
          <w:p w:rsidR="00A078D1" w:rsidRDefault="00A078D1"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Madera</w:t>
            </w:r>
          </w:p>
          <w:p w:rsidR="00A078D1" w:rsidRPr="00533D44" w:rsidRDefault="00A078D1" w:rsidP="004370DF">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Cimbraplay</w:t>
            </w:r>
            <w:proofErr w:type="spellEnd"/>
          </w:p>
          <w:p w:rsidR="00AA4474" w:rsidRPr="00AA4474" w:rsidRDefault="00AA4474" w:rsidP="00AA4474">
            <w:pPr>
              <w:widowControl w:val="0"/>
              <w:autoSpaceDE w:val="0"/>
              <w:autoSpaceDN w:val="0"/>
              <w:adjustRightInd w:val="0"/>
              <w:spacing w:before="14" w:line="230" w:lineRule="exact"/>
              <w:rPr>
                <w:rFonts w:cs="Arial"/>
                <w:b/>
                <w:sz w:val="20"/>
              </w:rPr>
            </w:pPr>
          </w:p>
          <w:p w:rsidR="00CD4938" w:rsidRPr="00E01B6B" w:rsidRDefault="00CD4938" w:rsidP="00353450">
            <w:pPr>
              <w:widowControl w:val="0"/>
              <w:autoSpaceDE w:val="0"/>
              <w:autoSpaceDN w:val="0"/>
              <w:adjustRightInd w:val="0"/>
              <w:spacing w:before="14" w:line="230" w:lineRule="exact"/>
              <w:rPr>
                <w:rFonts w:cs="Arial"/>
                <w:sz w:val="20"/>
              </w:rPr>
            </w:pPr>
          </w:p>
        </w:tc>
        <w:tc>
          <w:tcPr>
            <w:tcW w:w="2551"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58436F">
            <w:pPr>
              <w:widowControl w:val="0"/>
              <w:autoSpaceDE w:val="0"/>
              <w:autoSpaceDN w:val="0"/>
              <w:adjustRightInd w:val="0"/>
              <w:spacing w:before="14" w:line="230" w:lineRule="exact"/>
              <w:ind w:left="63" w:right="-70"/>
              <w:rPr>
                <w:rFonts w:cs="Arial"/>
                <w:b/>
                <w:sz w:val="20"/>
              </w:rPr>
            </w:pPr>
            <w:r w:rsidRPr="00AA4474">
              <w:rPr>
                <w:rFonts w:cs="Arial"/>
                <w:b/>
                <w:sz w:val="20"/>
              </w:rPr>
              <w:t xml:space="preserve">Evaluación diagnóstica: </w:t>
            </w:r>
          </w:p>
          <w:p w:rsidR="00E01B6B" w:rsidRPr="00AA4474" w:rsidRDefault="0058436F" w:rsidP="00AA4474">
            <w:pPr>
              <w:widowControl w:val="0"/>
              <w:autoSpaceDE w:val="0"/>
              <w:autoSpaceDN w:val="0"/>
              <w:adjustRightInd w:val="0"/>
              <w:spacing w:before="14" w:line="230" w:lineRule="exact"/>
              <w:rPr>
                <w:rFonts w:cs="Arial"/>
                <w:b/>
                <w:sz w:val="20"/>
              </w:rPr>
            </w:pPr>
            <w:r>
              <w:rPr>
                <w:rFonts w:cs="Arial"/>
                <w:b/>
                <w:sz w:val="20"/>
              </w:rPr>
              <w:t>-</w:t>
            </w:r>
            <w:r w:rsidRPr="0058436F">
              <w:rPr>
                <w:rFonts w:cs="Arial"/>
                <w:sz w:val="20"/>
              </w:rPr>
              <w:t>Cuestionario</w:t>
            </w:r>
          </w:p>
          <w:p w:rsidR="0058436F" w:rsidRDefault="0058436F" w:rsidP="00AA4474">
            <w:pPr>
              <w:widowControl w:val="0"/>
              <w:autoSpaceDE w:val="0"/>
              <w:autoSpaceDN w:val="0"/>
              <w:adjustRightInd w:val="0"/>
              <w:spacing w:before="14" w:line="230" w:lineRule="exact"/>
              <w:ind w:left="63" w:right="963"/>
              <w:rPr>
                <w:rFonts w:cs="Arial"/>
                <w:b/>
                <w:sz w:val="20"/>
              </w:rPr>
            </w:pPr>
          </w:p>
          <w:p w:rsidR="00E01B6B" w:rsidRDefault="00E01B6B" w:rsidP="0058436F">
            <w:pPr>
              <w:widowControl w:val="0"/>
              <w:autoSpaceDE w:val="0"/>
              <w:autoSpaceDN w:val="0"/>
              <w:adjustRightInd w:val="0"/>
              <w:spacing w:before="14" w:line="230" w:lineRule="exact"/>
              <w:ind w:left="63" w:right="-70"/>
              <w:rPr>
                <w:rFonts w:cs="Arial"/>
                <w:b/>
                <w:sz w:val="20"/>
              </w:rPr>
            </w:pPr>
            <w:r w:rsidRPr="00AA4474">
              <w:rPr>
                <w:rFonts w:cs="Arial"/>
                <w:b/>
                <w:sz w:val="20"/>
              </w:rPr>
              <w:t xml:space="preserve">Evaluación </w:t>
            </w:r>
            <w:r w:rsidR="0058436F">
              <w:rPr>
                <w:rFonts w:cs="Arial"/>
                <w:b/>
                <w:sz w:val="20"/>
              </w:rPr>
              <w:t>f</w:t>
            </w:r>
            <w:r w:rsidRPr="00AA4474">
              <w:rPr>
                <w:rFonts w:cs="Arial"/>
                <w:b/>
                <w:sz w:val="20"/>
              </w:rPr>
              <w:t xml:space="preserve">ormativa: </w:t>
            </w:r>
          </w:p>
          <w:p w:rsidR="00A9511B" w:rsidRPr="0058436F" w:rsidRDefault="0058436F" w:rsidP="0058436F">
            <w:pPr>
              <w:widowControl w:val="0"/>
              <w:autoSpaceDE w:val="0"/>
              <w:autoSpaceDN w:val="0"/>
              <w:adjustRightInd w:val="0"/>
              <w:spacing w:before="14" w:line="230" w:lineRule="exact"/>
              <w:ind w:left="63" w:right="-70"/>
              <w:rPr>
                <w:rFonts w:cs="Arial"/>
                <w:sz w:val="20"/>
              </w:rPr>
            </w:pPr>
            <w:r w:rsidRPr="0058436F">
              <w:rPr>
                <w:rFonts w:cs="Arial"/>
                <w:sz w:val="20"/>
              </w:rPr>
              <w:t>De campo:</w:t>
            </w:r>
          </w:p>
          <w:p w:rsidR="0058436F" w:rsidRPr="0058436F" w:rsidRDefault="0058436F" w:rsidP="0058436F">
            <w:pPr>
              <w:widowControl w:val="0"/>
              <w:autoSpaceDE w:val="0"/>
              <w:autoSpaceDN w:val="0"/>
              <w:adjustRightInd w:val="0"/>
              <w:spacing w:before="14" w:line="230" w:lineRule="exact"/>
              <w:ind w:left="63" w:right="-70"/>
              <w:rPr>
                <w:rFonts w:cs="Arial"/>
                <w:sz w:val="20"/>
              </w:rPr>
            </w:pPr>
            <w:r w:rsidRPr="0058436F">
              <w:rPr>
                <w:rFonts w:cs="Arial"/>
                <w:sz w:val="20"/>
              </w:rPr>
              <w:t>-Guía de Observación</w:t>
            </w:r>
          </w:p>
          <w:p w:rsidR="0058436F" w:rsidRPr="0058436F" w:rsidRDefault="0058436F" w:rsidP="0058436F">
            <w:pPr>
              <w:widowControl w:val="0"/>
              <w:autoSpaceDE w:val="0"/>
              <w:autoSpaceDN w:val="0"/>
              <w:adjustRightInd w:val="0"/>
              <w:spacing w:before="14" w:line="230" w:lineRule="exact"/>
              <w:ind w:left="63" w:right="-70"/>
              <w:rPr>
                <w:rFonts w:cs="Arial"/>
                <w:sz w:val="20"/>
              </w:rPr>
            </w:pPr>
            <w:r w:rsidRPr="0058436F">
              <w:rPr>
                <w:rFonts w:cs="Arial"/>
                <w:sz w:val="20"/>
              </w:rPr>
              <w:t>-Lista de cotejo</w:t>
            </w:r>
          </w:p>
          <w:p w:rsidR="00A9511B" w:rsidRPr="00A9511B" w:rsidRDefault="00A9511B" w:rsidP="00A9511B">
            <w:pPr>
              <w:widowControl w:val="0"/>
              <w:autoSpaceDE w:val="0"/>
              <w:autoSpaceDN w:val="0"/>
              <w:adjustRightInd w:val="0"/>
              <w:spacing w:before="14" w:line="230" w:lineRule="exact"/>
              <w:ind w:left="63" w:right="963"/>
              <w:jc w:val="both"/>
              <w:rPr>
                <w:rFonts w:cs="Arial"/>
                <w:sz w:val="20"/>
              </w:rPr>
            </w:pPr>
          </w:p>
          <w:p w:rsidR="00A9511B" w:rsidRPr="00AA4474" w:rsidRDefault="00A9511B" w:rsidP="00AA4474">
            <w:pPr>
              <w:widowControl w:val="0"/>
              <w:autoSpaceDE w:val="0"/>
              <w:autoSpaceDN w:val="0"/>
              <w:adjustRightInd w:val="0"/>
              <w:spacing w:before="14" w:line="230" w:lineRule="exact"/>
              <w:ind w:left="63" w:right="963"/>
              <w:rPr>
                <w:rFonts w:cs="Arial"/>
                <w:b/>
                <w:sz w:val="20"/>
              </w:rPr>
            </w:pPr>
          </w:p>
          <w:p w:rsidR="0058436F" w:rsidRDefault="0058436F" w:rsidP="0058436F">
            <w:pPr>
              <w:widowControl w:val="0"/>
              <w:autoSpaceDE w:val="0"/>
              <w:autoSpaceDN w:val="0"/>
              <w:adjustRightInd w:val="0"/>
              <w:spacing w:before="14" w:line="230" w:lineRule="exact"/>
              <w:ind w:left="63" w:right="-70"/>
              <w:rPr>
                <w:rFonts w:cs="Arial"/>
                <w:b/>
                <w:sz w:val="20"/>
              </w:rPr>
            </w:pPr>
            <w:r w:rsidRPr="00AA4474">
              <w:rPr>
                <w:rFonts w:cs="Arial"/>
                <w:b/>
                <w:sz w:val="20"/>
              </w:rPr>
              <w:t xml:space="preserve">Evaluación </w:t>
            </w:r>
            <w:r>
              <w:rPr>
                <w:rFonts w:cs="Arial"/>
                <w:b/>
                <w:sz w:val="20"/>
              </w:rPr>
              <w:t>fin</w:t>
            </w:r>
            <w:r w:rsidRPr="00AA4474">
              <w:rPr>
                <w:rFonts w:cs="Arial"/>
                <w:b/>
                <w:sz w:val="20"/>
              </w:rPr>
              <w:t>a</w:t>
            </w:r>
            <w:r>
              <w:rPr>
                <w:rFonts w:cs="Arial"/>
                <w:b/>
                <w:sz w:val="20"/>
              </w:rPr>
              <w:t>l</w:t>
            </w:r>
            <w:r w:rsidRPr="00AA4474">
              <w:rPr>
                <w:rFonts w:cs="Arial"/>
                <w:b/>
                <w:sz w:val="20"/>
              </w:rPr>
              <w:t xml:space="preserve">: </w:t>
            </w:r>
          </w:p>
          <w:p w:rsidR="0058436F" w:rsidRPr="0058436F" w:rsidRDefault="0058436F" w:rsidP="0058436F">
            <w:pPr>
              <w:widowControl w:val="0"/>
              <w:autoSpaceDE w:val="0"/>
              <w:autoSpaceDN w:val="0"/>
              <w:adjustRightInd w:val="0"/>
              <w:spacing w:before="14" w:line="230" w:lineRule="exact"/>
              <w:ind w:left="63" w:right="-70"/>
              <w:rPr>
                <w:rFonts w:cs="Arial"/>
                <w:sz w:val="20"/>
              </w:rPr>
            </w:pPr>
            <w:r w:rsidRPr="0058436F">
              <w:rPr>
                <w:rFonts w:cs="Arial"/>
                <w:sz w:val="20"/>
              </w:rPr>
              <w:t>De campo:</w:t>
            </w:r>
          </w:p>
          <w:p w:rsidR="0058436F" w:rsidRPr="0058436F" w:rsidRDefault="0058436F" w:rsidP="0058436F">
            <w:pPr>
              <w:widowControl w:val="0"/>
              <w:autoSpaceDE w:val="0"/>
              <w:autoSpaceDN w:val="0"/>
              <w:adjustRightInd w:val="0"/>
              <w:spacing w:before="14" w:line="230" w:lineRule="exact"/>
              <w:ind w:left="63" w:right="-70"/>
              <w:rPr>
                <w:rFonts w:cs="Arial"/>
                <w:sz w:val="20"/>
              </w:rPr>
            </w:pPr>
            <w:r w:rsidRPr="0058436F">
              <w:rPr>
                <w:rFonts w:cs="Arial"/>
                <w:sz w:val="20"/>
              </w:rPr>
              <w:t>-Guía de Observación</w:t>
            </w:r>
          </w:p>
          <w:p w:rsidR="0058436F" w:rsidRPr="0058436F" w:rsidRDefault="0058436F" w:rsidP="0058436F">
            <w:pPr>
              <w:widowControl w:val="0"/>
              <w:autoSpaceDE w:val="0"/>
              <w:autoSpaceDN w:val="0"/>
              <w:adjustRightInd w:val="0"/>
              <w:spacing w:before="14" w:line="230" w:lineRule="exact"/>
              <w:ind w:left="63" w:right="-70"/>
              <w:rPr>
                <w:rFonts w:cs="Arial"/>
                <w:sz w:val="20"/>
              </w:rPr>
            </w:pPr>
            <w:r w:rsidRPr="0058436F">
              <w:rPr>
                <w:rFonts w:cs="Arial"/>
                <w:sz w:val="20"/>
              </w:rPr>
              <w:t>-Lista de cotejo</w:t>
            </w:r>
          </w:p>
          <w:p w:rsidR="00E01B6B" w:rsidRPr="00AA4474" w:rsidRDefault="00E01B6B" w:rsidP="00AA4474">
            <w:pPr>
              <w:widowControl w:val="0"/>
              <w:autoSpaceDE w:val="0"/>
              <w:autoSpaceDN w:val="0"/>
              <w:adjustRightInd w:val="0"/>
              <w:spacing w:before="14" w:line="230" w:lineRule="exact"/>
              <w:rPr>
                <w:rFonts w:cs="Arial"/>
                <w:b/>
                <w:sz w:val="20"/>
              </w:rPr>
            </w:pPr>
          </w:p>
          <w:p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190" w:type="dxa"/>
            <w:tcBorders>
              <w:top w:val="single" w:sz="4" w:space="0" w:color="auto"/>
            </w:tcBorders>
          </w:tcPr>
          <w:p w:rsidR="00CD4938" w:rsidRPr="00F26BDB" w:rsidRDefault="00CD4938" w:rsidP="00E015F3">
            <w:pPr>
              <w:jc w:val="center"/>
              <w:rPr>
                <w:sz w:val="20"/>
                <w:lang w:val="es-ES_tradnl"/>
              </w:rPr>
            </w:pPr>
          </w:p>
          <w:p w:rsidR="00647166" w:rsidRDefault="00DC398B" w:rsidP="00A33A27">
            <w:pPr>
              <w:jc w:val="center"/>
              <w:rPr>
                <w:lang w:val="es-ES_tradnl"/>
              </w:rPr>
            </w:pPr>
            <w:r>
              <w:rPr>
                <w:lang w:val="es-ES_tradnl"/>
              </w:rPr>
              <w:t>2</w:t>
            </w:r>
            <w:r w:rsidR="00FD44CA">
              <w:rPr>
                <w:lang w:val="es-ES_tradnl"/>
              </w:rPr>
              <w:t xml:space="preserve">0 </w:t>
            </w:r>
            <w:proofErr w:type="spellStart"/>
            <w:r w:rsidR="00FD44CA">
              <w:rPr>
                <w:lang w:val="es-ES_tradnl"/>
              </w:rPr>
              <w:t>hrs</w:t>
            </w:r>
            <w:proofErr w:type="spellEnd"/>
            <w:r w:rsidR="00FD44CA">
              <w:rPr>
                <w:lang w:val="es-ES_tradnl"/>
              </w:rPr>
              <w:t>.</w:t>
            </w:r>
          </w:p>
        </w:tc>
      </w:tr>
    </w:tbl>
    <w:p w:rsidR="004A7B68" w:rsidRDefault="004A7B68" w:rsidP="008A6D5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4442"/>
        <w:gridCol w:w="2977"/>
        <w:gridCol w:w="2551"/>
        <w:gridCol w:w="1190"/>
      </w:tblGrid>
      <w:tr w:rsidR="00A9511B" w:rsidTr="0058436F">
        <w:tc>
          <w:tcPr>
            <w:tcW w:w="3402" w:type="dxa"/>
            <w:tcBorders>
              <w:bottom w:val="single" w:sz="4" w:space="0" w:color="auto"/>
            </w:tcBorders>
            <w:shd w:val="clear" w:color="auto" w:fill="09D9C5"/>
            <w:vAlign w:val="center"/>
          </w:tcPr>
          <w:p w:rsidR="00A9511B" w:rsidRDefault="00A9511B" w:rsidP="004A7B68">
            <w:pPr>
              <w:rPr>
                <w:b/>
                <w:lang w:val="es-ES_tradnl"/>
              </w:rPr>
            </w:pPr>
            <w:r>
              <w:rPr>
                <w:b/>
                <w:lang w:val="es-ES_tradnl"/>
              </w:rPr>
              <w:lastRenderedPageBreak/>
              <w:t>NOMBRE DE LA UNIDAD:</w:t>
            </w:r>
          </w:p>
        </w:tc>
        <w:tc>
          <w:tcPr>
            <w:tcW w:w="11396" w:type="dxa"/>
            <w:gridSpan w:val="5"/>
            <w:tcBorders>
              <w:bottom w:val="single" w:sz="4" w:space="0" w:color="auto"/>
            </w:tcBorders>
            <w:vAlign w:val="center"/>
          </w:tcPr>
          <w:p w:rsidR="00A9511B" w:rsidRPr="0007364B" w:rsidRDefault="0007364B" w:rsidP="004370DF">
            <w:pPr>
              <w:pStyle w:val="Prrafodelista"/>
              <w:numPr>
                <w:ilvl w:val="0"/>
                <w:numId w:val="6"/>
              </w:numPr>
              <w:jc w:val="both"/>
              <w:rPr>
                <w:b/>
                <w:sz w:val="20"/>
                <w:lang w:val="es-ES_tradnl"/>
              </w:rPr>
            </w:pPr>
            <w:r w:rsidRPr="0007364B">
              <w:rPr>
                <w:b/>
                <w:szCs w:val="24"/>
                <w:lang w:val="es-ES_tradnl"/>
              </w:rPr>
              <w:t>INTRODUCCIÓN A LA CARPINTERÍA</w:t>
            </w:r>
          </w:p>
        </w:tc>
      </w:tr>
      <w:tr w:rsidR="00A9511B" w:rsidTr="0058436F">
        <w:trPr>
          <w:trHeight w:val="70"/>
        </w:trPr>
        <w:tc>
          <w:tcPr>
            <w:tcW w:w="3402" w:type="dxa"/>
            <w:tcBorders>
              <w:left w:val="nil"/>
              <w:bottom w:val="single" w:sz="4" w:space="0" w:color="auto"/>
            </w:tcBorders>
            <w:shd w:val="clear" w:color="auto" w:fill="09D9C5"/>
            <w:vAlign w:val="center"/>
          </w:tcPr>
          <w:p w:rsidR="00A9511B" w:rsidRDefault="00A9511B" w:rsidP="004A7B68">
            <w:pPr>
              <w:rPr>
                <w:b/>
                <w:sz w:val="6"/>
                <w:lang w:val="es-ES_tradnl"/>
              </w:rPr>
            </w:pPr>
          </w:p>
        </w:tc>
        <w:tc>
          <w:tcPr>
            <w:tcW w:w="11396" w:type="dxa"/>
            <w:gridSpan w:val="5"/>
            <w:tcBorders>
              <w:bottom w:val="single" w:sz="4" w:space="0" w:color="auto"/>
              <w:right w:val="nil"/>
            </w:tcBorders>
            <w:vAlign w:val="center"/>
          </w:tcPr>
          <w:p w:rsidR="00A9511B" w:rsidRDefault="00A9511B" w:rsidP="00A9511B">
            <w:pPr>
              <w:rPr>
                <w:b/>
                <w:sz w:val="6"/>
                <w:lang w:val="es-ES_tradnl"/>
              </w:rPr>
            </w:pPr>
          </w:p>
        </w:tc>
      </w:tr>
      <w:tr w:rsidR="00DE0EB3" w:rsidTr="0058436F">
        <w:tc>
          <w:tcPr>
            <w:tcW w:w="3402" w:type="dxa"/>
            <w:tcBorders>
              <w:bottom w:val="single" w:sz="4" w:space="0" w:color="auto"/>
            </w:tcBorders>
            <w:shd w:val="clear" w:color="auto" w:fill="09D9C5"/>
            <w:vAlign w:val="center"/>
          </w:tcPr>
          <w:p w:rsidR="00DE0EB3" w:rsidRDefault="00DE0EB3" w:rsidP="004A7B68">
            <w:pPr>
              <w:rPr>
                <w:b/>
                <w:lang w:val="es-ES_tradnl"/>
              </w:rPr>
            </w:pPr>
            <w:r>
              <w:rPr>
                <w:b/>
                <w:lang w:val="es-ES_tradnl"/>
              </w:rPr>
              <w:t>PROPÓSITO:</w:t>
            </w:r>
          </w:p>
        </w:tc>
        <w:tc>
          <w:tcPr>
            <w:tcW w:w="11396" w:type="dxa"/>
            <w:gridSpan w:val="5"/>
            <w:tcBorders>
              <w:bottom w:val="single" w:sz="4" w:space="0" w:color="auto"/>
            </w:tcBorders>
            <w:vAlign w:val="center"/>
          </w:tcPr>
          <w:p w:rsidR="00DE0EB3" w:rsidRPr="00A9511B" w:rsidRDefault="00DE0EB3" w:rsidP="007F458B">
            <w:pPr>
              <w:rPr>
                <w:sz w:val="20"/>
                <w:lang w:val="es-ES_tradnl"/>
              </w:rPr>
            </w:pPr>
            <w:r w:rsidRPr="00A9511B">
              <w:rPr>
                <w:sz w:val="20"/>
                <w:lang w:val="es-ES_tradnl"/>
              </w:rPr>
              <w:t>Al</w:t>
            </w:r>
            <w:r>
              <w:rPr>
                <w:sz w:val="20"/>
                <w:lang w:val="es-ES_tradnl"/>
              </w:rPr>
              <w:t xml:space="preserve"> finalizar la unidad el participante elaborará una puerta de madera tipo tambor utilizando las herramientas requeridas para su elaboración, siguiendo las medidas de higiene y seguridad.</w:t>
            </w:r>
          </w:p>
        </w:tc>
      </w:tr>
      <w:tr w:rsidR="004A7B68" w:rsidTr="0058436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9D9C5"/>
          </w:tcPr>
          <w:p w:rsidR="004A7B68" w:rsidRDefault="004A7B68" w:rsidP="004A7B68">
            <w:pPr>
              <w:pStyle w:val="Ttulo4"/>
            </w:pPr>
          </w:p>
          <w:p w:rsidR="004A7B68" w:rsidRDefault="004A7B68" w:rsidP="004A7B68">
            <w:pPr>
              <w:pStyle w:val="Ttulo4"/>
            </w:pPr>
            <w:r>
              <w:t>DESARROLLO TEMÁTICO</w:t>
            </w:r>
          </w:p>
        </w:tc>
        <w:tc>
          <w:tcPr>
            <w:tcW w:w="4442" w:type="dxa"/>
            <w:tcBorders>
              <w:top w:val="single" w:sz="4" w:space="0" w:color="auto"/>
              <w:left w:val="single" w:sz="4" w:space="0" w:color="auto"/>
              <w:bottom w:val="single" w:sz="4" w:space="0" w:color="auto"/>
              <w:right w:val="single" w:sz="4" w:space="0" w:color="auto"/>
            </w:tcBorders>
            <w:shd w:val="clear" w:color="auto" w:fill="09D9C5"/>
          </w:tcPr>
          <w:p w:rsidR="004A7B68" w:rsidRDefault="004A7B68" w:rsidP="004A7B68">
            <w:pPr>
              <w:pStyle w:val="Ttulo4"/>
            </w:pPr>
            <w:r>
              <w:t>ESTRATEGIA DIDÁCTICA</w:t>
            </w:r>
          </w:p>
        </w:tc>
        <w:tc>
          <w:tcPr>
            <w:tcW w:w="2977" w:type="dxa"/>
            <w:tcBorders>
              <w:top w:val="single" w:sz="4" w:space="0" w:color="auto"/>
              <w:left w:val="single" w:sz="4" w:space="0" w:color="auto"/>
              <w:bottom w:val="single" w:sz="4" w:space="0" w:color="auto"/>
              <w:right w:val="single" w:sz="4" w:space="0" w:color="auto"/>
            </w:tcBorders>
            <w:shd w:val="clear" w:color="auto" w:fill="09D9C5"/>
          </w:tcPr>
          <w:p w:rsidR="004A7B68" w:rsidRDefault="004A7B68" w:rsidP="004A7B68">
            <w:pPr>
              <w:jc w:val="center"/>
              <w:rPr>
                <w:b/>
                <w:lang w:val="es-ES_tradnl"/>
              </w:rPr>
            </w:pPr>
            <w:r>
              <w:rPr>
                <w:b/>
                <w:lang w:val="es-ES_tradnl"/>
              </w:rPr>
              <w:t>APOYO DIDÁCTICO</w:t>
            </w:r>
          </w:p>
        </w:tc>
        <w:tc>
          <w:tcPr>
            <w:tcW w:w="2551" w:type="dxa"/>
            <w:tcBorders>
              <w:top w:val="single" w:sz="4" w:space="0" w:color="auto"/>
              <w:left w:val="single" w:sz="4" w:space="0" w:color="auto"/>
              <w:bottom w:val="single" w:sz="4" w:space="0" w:color="auto"/>
              <w:right w:val="single" w:sz="4" w:space="0" w:color="auto"/>
            </w:tcBorders>
            <w:shd w:val="clear" w:color="auto" w:fill="09D9C5"/>
          </w:tcPr>
          <w:p w:rsidR="004A7B68" w:rsidRDefault="004A7B68" w:rsidP="004A7B68">
            <w:pPr>
              <w:jc w:val="center"/>
              <w:rPr>
                <w:b/>
                <w:lang w:val="es-ES_tradnl"/>
              </w:rPr>
            </w:pPr>
            <w:r>
              <w:rPr>
                <w:b/>
                <w:lang w:val="es-ES_tradnl"/>
              </w:rPr>
              <w:t>CRITERIO DE EVALUACIÓN</w:t>
            </w:r>
          </w:p>
        </w:tc>
        <w:tc>
          <w:tcPr>
            <w:tcW w:w="1190" w:type="dxa"/>
            <w:tcBorders>
              <w:top w:val="single" w:sz="4" w:space="0" w:color="auto"/>
              <w:left w:val="single" w:sz="4" w:space="0" w:color="auto"/>
              <w:bottom w:val="single" w:sz="4" w:space="0" w:color="auto"/>
              <w:right w:val="single" w:sz="4" w:space="0" w:color="auto"/>
            </w:tcBorders>
            <w:shd w:val="clear" w:color="auto" w:fill="09D9C5"/>
          </w:tcPr>
          <w:p w:rsidR="004A7B68" w:rsidRDefault="004A7B68" w:rsidP="004A7B68">
            <w:pPr>
              <w:jc w:val="center"/>
              <w:rPr>
                <w:b/>
                <w:lang w:val="es-ES_tradnl"/>
              </w:rPr>
            </w:pPr>
            <w:r>
              <w:rPr>
                <w:b/>
                <w:lang w:val="es-ES_tradnl"/>
              </w:rPr>
              <w:t>TIEMPO</w:t>
            </w:r>
          </w:p>
        </w:tc>
      </w:tr>
      <w:tr w:rsidR="004A7B68" w:rsidTr="0058436F">
        <w:trPr>
          <w:cantSplit/>
          <w:trHeight w:val="7793"/>
        </w:trPr>
        <w:tc>
          <w:tcPr>
            <w:tcW w:w="3638" w:type="dxa"/>
            <w:gridSpan w:val="2"/>
            <w:tcBorders>
              <w:top w:val="single" w:sz="4" w:space="0" w:color="auto"/>
            </w:tcBorders>
          </w:tcPr>
          <w:p w:rsidR="00647166" w:rsidRDefault="00647166" w:rsidP="00647166">
            <w:pPr>
              <w:jc w:val="both"/>
              <w:rPr>
                <w:b/>
                <w:sz w:val="20"/>
                <w:lang w:val="es-ES_tradnl"/>
              </w:rPr>
            </w:pPr>
          </w:p>
          <w:p w:rsidR="00D039CF" w:rsidRPr="00B900F7" w:rsidRDefault="00210756" w:rsidP="00D039CF">
            <w:pPr>
              <w:pStyle w:val="Prrafodelista"/>
              <w:numPr>
                <w:ilvl w:val="1"/>
                <w:numId w:val="5"/>
              </w:numPr>
              <w:jc w:val="both"/>
              <w:rPr>
                <w:b/>
                <w:sz w:val="20"/>
                <w:lang w:val="es-ES_tradnl"/>
              </w:rPr>
            </w:pPr>
            <w:r>
              <w:rPr>
                <w:sz w:val="20"/>
                <w:lang w:val="es-ES_tradnl"/>
              </w:rPr>
              <w:t xml:space="preserve"> </w:t>
            </w:r>
            <w:r w:rsidR="00D039CF" w:rsidRPr="00B900F7">
              <w:rPr>
                <w:b/>
                <w:sz w:val="20"/>
                <w:lang w:val="es-ES_tradnl"/>
              </w:rPr>
              <w:t>Procedimiento y elaboración de la puerta</w:t>
            </w:r>
          </w:p>
          <w:p w:rsidR="00D039CF" w:rsidRDefault="00D039CF" w:rsidP="00D039CF">
            <w:pPr>
              <w:pStyle w:val="Prrafodelista"/>
              <w:numPr>
                <w:ilvl w:val="2"/>
                <w:numId w:val="5"/>
              </w:numPr>
              <w:jc w:val="both"/>
              <w:rPr>
                <w:sz w:val="20"/>
                <w:lang w:val="es-ES_tradnl"/>
              </w:rPr>
            </w:pPr>
            <w:r>
              <w:rPr>
                <w:sz w:val="20"/>
                <w:lang w:val="es-ES_tradnl"/>
              </w:rPr>
              <w:t>Elección de la materia prima</w:t>
            </w:r>
          </w:p>
          <w:p w:rsidR="00D039CF" w:rsidRDefault="00D039CF" w:rsidP="00D039CF">
            <w:pPr>
              <w:pStyle w:val="Prrafodelista"/>
              <w:numPr>
                <w:ilvl w:val="2"/>
                <w:numId w:val="5"/>
              </w:numPr>
              <w:jc w:val="both"/>
              <w:rPr>
                <w:sz w:val="20"/>
                <w:lang w:val="es-ES_tradnl"/>
              </w:rPr>
            </w:pPr>
            <w:r>
              <w:rPr>
                <w:sz w:val="20"/>
                <w:lang w:val="es-ES_tradnl"/>
              </w:rPr>
              <w:t>Diseño de la puerta tipo tambor</w:t>
            </w:r>
          </w:p>
          <w:p w:rsidR="00D039CF" w:rsidRDefault="00D039CF" w:rsidP="00D039CF">
            <w:pPr>
              <w:pStyle w:val="Prrafodelista"/>
              <w:numPr>
                <w:ilvl w:val="2"/>
                <w:numId w:val="5"/>
              </w:numPr>
              <w:jc w:val="both"/>
              <w:rPr>
                <w:sz w:val="20"/>
                <w:lang w:val="es-ES_tradnl"/>
              </w:rPr>
            </w:pPr>
            <w:r>
              <w:rPr>
                <w:sz w:val="20"/>
                <w:lang w:val="es-ES_tradnl"/>
              </w:rPr>
              <w:t>Armado y acabado de la puerta.</w:t>
            </w:r>
          </w:p>
          <w:p w:rsidR="00D039CF" w:rsidRDefault="00D039CF" w:rsidP="00D039CF">
            <w:pPr>
              <w:pStyle w:val="Prrafodelista"/>
              <w:numPr>
                <w:ilvl w:val="2"/>
                <w:numId w:val="5"/>
              </w:numPr>
              <w:jc w:val="both"/>
              <w:rPr>
                <w:sz w:val="20"/>
                <w:lang w:val="es-ES_tradnl"/>
              </w:rPr>
            </w:pPr>
            <w:r>
              <w:rPr>
                <w:sz w:val="20"/>
                <w:lang w:val="es-ES_tradnl"/>
              </w:rPr>
              <w:t>Acabado de la puerta</w:t>
            </w:r>
          </w:p>
          <w:p w:rsidR="00D039CF" w:rsidRPr="00210756" w:rsidRDefault="00D039CF" w:rsidP="00D039CF">
            <w:pPr>
              <w:jc w:val="both"/>
              <w:rPr>
                <w:sz w:val="20"/>
                <w:lang w:val="es-ES_tradnl"/>
              </w:rPr>
            </w:pPr>
            <w:r w:rsidRPr="00210756">
              <w:rPr>
                <w:sz w:val="20"/>
                <w:lang w:val="es-ES_tradnl"/>
              </w:rPr>
              <w:t xml:space="preserve"> </w:t>
            </w:r>
          </w:p>
          <w:p w:rsidR="00210756" w:rsidRPr="00210756" w:rsidRDefault="00210756" w:rsidP="00210756">
            <w:pPr>
              <w:pStyle w:val="Prrafodelista"/>
              <w:ind w:left="502"/>
              <w:jc w:val="both"/>
              <w:rPr>
                <w:sz w:val="20"/>
                <w:lang w:val="es-ES_tradnl"/>
              </w:rPr>
            </w:pPr>
          </w:p>
        </w:tc>
        <w:tc>
          <w:tcPr>
            <w:tcW w:w="4442" w:type="dxa"/>
            <w:tcBorders>
              <w:top w:val="single" w:sz="4" w:space="0" w:color="auto"/>
            </w:tcBorders>
          </w:tcPr>
          <w:p w:rsidR="00705C57" w:rsidRPr="00981732" w:rsidRDefault="00705C57" w:rsidP="0007364B">
            <w:pPr>
              <w:widowControl w:val="0"/>
              <w:autoSpaceDE w:val="0"/>
              <w:autoSpaceDN w:val="0"/>
              <w:adjustRightInd w:val="0"/>
              <w:spacing w:before="14" w:line="230" w:lineRule="exact"/>
              <w:rPr>
                <w:rFonts w:cs="Arial"/>
                <w:b/>
                <w:sz w:val="20"/>
              </w:rPr>
            </w:pPr>
          </w:p>
          <w:p w:rsidR="000C0BFC" w:rsidRDefault="00613D49" w:rsidP="004370DF">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4370DF">
              <w:rPr>
                <w:rFonts w:cs="Arial"/>
                <w:sz w:val="20"/>
              </w:rPr>
              <w:t>El instructor explicará y demostrará los materiales básicos necesarios para la elaboración de muebles de madera, entre ellos están la materia prima e insumos, aclarando dudas conforme se vayan presentando.</w:t>
            </w:r>
          </w:p>
          <w:p w:rsidR="0058436F" w:rsidRDefault="0058436F" w:rsidP="0058436F">
            <w:pPr>
              <w:pStyle w:val="Prrafodelista"/>
              <w:widowControl w:val="0"/>
              <w:tabs>
                <w:tab w:val="left" w:pos="119"/>
              </w:tabs>
              <w:autoSpaceDE w:val="0"/>
              <w:autoSpaceDN w:val="0"/>
              <w:adjustRightInd w:val="0"/>
              <w:spacing w:before="14" w:line="230" w:lineRule="exact"/>
              <w:ind w:left="119" w:right="-34"/>
              <w:rPr>
                <w:rFonts w:cs="Arial"/>
                <w:sz w:val="20"/>
              </w:rPr>
            </w:pPr>
          </w:p>
          <w:p w:rsidR="000C0BFC" w:rsidRPr="00981732" w:rsidRDefault="00997B8A" w:rsidP="00981732">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981732">
              <w:rPr>
                <w:rFonts w:cs="Arial"/>
                <w:sz w:val="20"/>
              </w:rPr>
              <w:t xml:space="preserve">El instructor explicará </w:t>
            </w:r>
            <w:r w:rsidR="0058436F">
              <w:rPr>
                <w:rFonts w:cs="Arial"/>
                <w:sz w:val="20"/>
              </w:rPr>
              <w:t>y demostrará la técnicas para la elaboración de una puerta sencilla tipo tambor</w:t>
            </w:r>
            <w:r w:rsidRPr="00981732">
              <w:rPr>
                <w:rFonts w:cs="Arial"/>
                <w:sz w:val="20"/>
              </w:rPr>
              <w:t xml:space="preserve"> </w:t>
            </w:r>
          </w:p>
          <w:p w:rsidR="00952C1F" w:rsidRPr="00177D3E" w:rsidRDefault="00952C1F" w:rsidP="00A9511B">
            <w:pPr>
              <w:pStyle w:val="Prrafodelista"/>
              <w:widowControl w:val="0"/>
              <w:autoSpaceDE w:val="0"/>
              <w:autoSpaceDN w:val="0"/>
              <w:adjustRightInd w:val="0"/>
              <w:spacing w:before="14" w:line="230" w:lineRule="exact"/>
              <w:ind w:left="261"/>
              <w:rPr>
                <w:rFonts w:cs="Arial"/>
                <w:sz w:val="20"/>
              </w:rPr>
            </w:pPr>
          </w:p>
          <w:p w:rsidR="0058436F" w:rsidRPr="00AB0AA9" w:rsidRDefault="0058436F" w:rsidP="0058436F">
            <w:pPr>
              <w:widowControl w:val="0"/>
              <w:autoSpaceDE w:val="0"/>
              <w:autoSpaceDN w:val="0"/>
              <w:adjustRightInd w:val="0"/>
              <w:spacing w:before="14" w:line="230" w:lineRule="exact"/>
              <w:rPr>
                <w:rFonts w:cs="Arial"/>
                <w:b/>
                <w:sz w:val="20"/>
              </w:rPr>
            </w:pPr>
            <w:r>
              <w:rPr>
                <w:rFonts w:cs="Arial"/>
                <w:b/>
                <w:sz w:val="20"/>
              </w:rPr>
              <w:t>Ejercita</w:t>
            </w:r>
            <w:r w:rsidRPr="00AA4474">
              <w:rPr>
                <w:rFonts w:cs="Arial"/>
                <w:b/>
                <w:sz w:val="20"/>
              </w:rPr>
              <w:t>ción:</w:t>
            </w:r>
          </w:p>
          <w:p w:rsidR="0058436F" w:rsidRDefault="0058436F" w:rsidP="0058436F">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981732">
              <w:rPr>
                <w:rFonts w:cs="Arial"/>
                <w:sz w:val="20"/>
              </w:rPr>
              <w:t xml:space="preserve">El </w:t>
            </w:r>
            <w:r>
              <w:rPr>
                <w:rFonts w:cs="Arial"/>
                <w:sz w:val="20"/>
              </w:rPr>
              <w:t xml:space="preserve">participante conocerá y aplicará </w:t>
            </w:r>
            <w:r w:rsidRPr="00981732">
              <w:rPr>
                <w:rFonts w:cs="Arial"/>
                <w:sz w:val="20"/>
              </w:rPr>
              <w:t>el manejo de seguridad e higiene personal laboral para prevenir los accidentes utilizando la vestimenta adecuada, así como las zonas de riesgo, señalizaciones, área de trabajo, limpieza, adecuación de la maquinaria, aclarando dudas en caso de existi</w:t>
            </w:r>
            <w:r>
              <w:rPr>
                <w:rFonts w:cs="Arial"/>
                <w:sz w:val="20"/>
              </w:rPr>
              <w:t>r</w:t>
            </w:r>
            <w:r w:rsidRPr="00981732">
              <w:rPr>
                <w:rFonts w:cs="Arial"/>
                <w:sz w:val="20"/>
              </w:rPr>
              <w:t xml:space="preserve"> </w:t>
            </w:r>
          </w:p>
          <w:p w:rsidR="0058436F" w:rsidRDefault="0058436F" w:rsidP="0058436F">
            <w:pPr>
              <w:pStyle w:val="Prrafodelista"/>
              <w:widowControl w:val="0"/>
              <w:tabs>
                <w:tab w:val="left" w:pos="119"/>
              </w:tabs>
              <w:autoSpaceDE w:val="0"/>
              <w:autoSpaceDN w:val="0"/>
              <w:adjustRightInd w:val="0"/>
              <w:spacing w:before="14" w:line="230" w:lineRule="exact"/>
              <w:ind w:left="119" w:right="-34"/>
              <w:rPr>
                <w:rFonts w:cs="Arial"/>
                <w:sz w:val="20"/>
              </w:rPr>
            </w:pPr>
          </w:p>
          <w:p w:rsidR="00DE0EB3" w:rsidRDefault="0058436F" w:rsidP="00DE0EB3">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b/>
                <w:sz w:val="20"/>
              </w:rPr>
            </w:pPr>
            <w:r w:rsidRPr="00AB0AA9">
              <w:rPr>
                <w:rFonts w:cs="Arial"/>
                <w:sz w:val="20"/>
              </w:rPr>
              <w:t xml:space="preserve">El </w:t>
            </w:r>
            <w:r w:rsidR="00DE0EB3">
              <w:rPr>
                <w:rFonts w:cs="Arial"/>
                <w:sz w:val="20"/>
              </w:rPr>
              <w:t>participante</w:t>
            </w:r>
            <w:r w:rsidRPr="00AB0AA9">
              <w:rPr>
                <w:rFonts w:cs="Arial"/>
                <w:sz w:val="20"/>
              </w:rPr>
              <w:t xml:space="preserve"> </w:t>
            </w:r>
            <w:r w:rsidR="00DE0EB3">
              <w:rPr>
                <w:rFonts w:cs="Arial"/>
                <w:sz w:val="20"/>
              </w:rPr>
              <w:t>utilizará</w:t>
            </w:r>
            <w:r w:rsidRPr="00AB0AA9">
              <w:rPr>
                <w:rFonts w:cs="Arial"/>
                <w:sz w:val="20"/>
              </w:rPr>
              <w:t xml:space="preserve"> adecua</w:t>
            </w:r>
            <w:r w:rsidR="00DE0EB3">
              <w:rPr>
                <w:rFonts w:cs="Arial"/>
                <w:sz w:val="20"/>
              </w:rPr>
              <w:t>damente</w:t>
            </w:r>
            <w:r w:rsidRPr="00AB0AA9">
              <w:rPr>
                <w:rFonts w:cs="Arial"/>
                <w:sz w:val="20"/>
              </w:rPr>
              <w:t xml:space="preserve"> las herramientas y maquinaria de acuerdo a las características de uso como son de trazo, de corte y de acabados</w:t>
            </w:r>
          </w:p>
          <w:p w:rsidR="00DE0EB3" w:rsidRDefault="00DE0EB3" w:rsidP="00DE0EB3"/>
          <w:p w:rsidR="00DE0EB3" w:rsidRDefault="00DE0EB3" w:rsidP="00DE0EB3">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4370DF">
              <w:rPr>
                <w:rFonts w:cs="Arial"/>
                <w:sz w:val="20"/>
              </w:rPr>
              <w:t xml:space="preserve">El </w:t>
            </w:r>
            <w:r>
              <w:rPr>
                <w:rFonts w:cs="Arial"/>
                <w:sz w:val="20"/>
              </w:rPr>
              <w:t>identificará y utilizará los m</w:t>
            </w:r>
            <w:r w:rsidRPr="004370DF">
              <w:rPr>
                <w:rFonts w:cs="Arial"/>
                <w:sz w:val="20"/>
              </w:rPr>
              <w:t>ateriales básicos necesarios para la elaboración de muebles de madera, entre ellos están la materia prima e insumos, aclarando dudas conforme se vayan presentando.</w:t>
            </w:r>
          </w:p>
          <w:p w:rsidR="00DE0EB3" w:rsidRDefault="00DE0EB3" w:rsidP="00DE0EB3">
            <w:pPr>
              <w:pStyle w:val="Prrafodelista"/>
              <w:widowControl w:val="0"/>
              <w:tabs>
                <w:tab w:val="left" w:pos="119"/>
              </w:tabs>
              <w:autoSpaceDE w:val="0"/>
              <w:autoSpaceDN w:val="0"/>
              <w:adjustRightInd w:val="0"/>
              <w:spacing w:before="14" w:line="230" w:lineRule="exact"/>
              <w:ind w:left="119" w:right="-34"/>
              <w:rPr>
                <w:rFonts w:cs="Arial"/>
                <w:sz w:val="20"/>
              </w:rPr>
            </w:pPr>
          </w:p>
          <w:p w:rsidR="00DE0EB3" w:rsidRDefault="00DE0EB3" w:rsidP="00DE0EB3">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981732">
              <w:rPr>
                <w:rFonts w:cs="Arial"/>
                <w:sz w:val="20"/>
              </w:rPr>
              <w:t xml:space="preserve">El </w:t>
            </w:r>
            <w:r>
              <w:rPr>
                <w:rFonts w:cs="Arial"/>
                <w:sz w:val="20"/>
              </w:rPr>
              <w:t>participante elaborará utilizando las técnicas aprendidas una puerta sencilla tipo tambor</w:t>
            </w:r>
          </w:p>
          <w:p w:rsidR="00DE0EB3" w:rsidRPr="00DE0EB3" w:rsidRDefault="00DE0EB3" w:rsidP="00DE0EB3">
            <w:pPr>
              <w:pStyle w:val="Prrafodelista"/>
              <w:rPr>
                <w:rFonts w:cs="Arial"/>
                <w:sz w:val="20"/>
              </w:rPr>
            </w:pPr>
          </w:p>
          <w:p w:rsidR="00DE0EB3" w:rsidRPr="00981732" w:rsidRDefault="00DE0EB3" w:rsidP="00DE0EB3">
            <w:pPr>
              <w:pStyle w:val="Prrafodelista"/>
              <w:widowControl w:val="0"/>
              <w:tabs>
                <w:tab w:val="left" w:pos="119"/>
              </w:tabs>
              <w:autoSpaceDE w:val="0"/>
              <w:autoSpaceDN w:val="0"/>
              <w:adjustRightInd w:val="0"/>
              <w:spacing w:before="14" w:line="230" w:lineRule="exact"/>
              <w:ind w:left="119" w:right="-34"/>
              <w:rPr>
                <w:rFonts w:cs="Arial"/>
                <w:sz w:val="20"/>
              </w:rPr>
            </w:pPr>
            <w:r w:rsidRPr="00981732">
              <w:rPr>
                <w:rFonts w:cs="Arial"/>
                <w:sz w:val="20"/>
              </w:rPr>
              <w:t xml:space="preserve"> </w:t>
            </w:r>
          </w:p>
          <w:p w:rsidR="004A7B68" w:rsidRPr="00DE0EB3" w:rsidRDefault="004A7B68" w:rsidP="00DE0EB3"/>
        </w:tc>
        <w:tc>
          <w:tcPr>
            <w:tcW w:w="2977" w:type="dxa"/>
            <w:tcBorders>
              <w:top w:val="single" w:sz="4" w:space="0" w:color="auto"/>
            </w:tcBorders>
          </w:tcPr>
          <w:p w:rsidR="0007364B" w:rsidRDefault="0007364B" w:rsidP="0007364B">
            <w:pPr>
              <w:widowControl w:val="0"/>
              <w:autoSpaceDE w:val="0"/>
              <w:autoSpaceDN w:val="0"/>
              <w:adjustRightInd w:val="0"/>
              <w:spacing w:line="242" w:lineRule="exact"/>
              <w:ind w:left="63" w:right="-20"/>
              <w:rPr>
                <w:rFonts w:cs="Arial"/>
                <w:sz w:val="20"/>
              </w:rPr>
            </w:pPr>
          </w:p>
          <w:p w:rsidR="0007364B" w:rsidRPr="00A078D1" w:rsidRDefault="0007364B" w:rsidP="00A078D1">
            <w:pPr>
              <w:widowControl w:val="0"/>
              <w:autoSpaceDE w:val="0"/>
              <w:autoSpaceDN w:val="0"/>
              <w:adjustRightInd w:val="0"/>
              <w:spacing w:line="242" w:lineRule="exact"/>
              <w:ind w:left="63" w:right="-20"/>
              <w:rPr>
                <w:rFonts w:cs="Arial"/>
                <w:b/>
                <w:sz w:val="20"/>
              </w:rPr>
            </w:pPr>
            <w:r w:rsidRPr="00A078D1">
              <w:rPr>
                <w:rFonts w:cs="Arial"/>
                <w:b/>
                <w:sz w:val="20"/>
              </w:rPr>
              <w:t>Herramientas:</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Sierra circular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Caladora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Roto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Rebajadora eléctrica</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eléctrico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de mano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Lijadora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Serrucho</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Fluxómetro</w:t>
            </w:r>
          </w:p>
          <w:p w:rsidR="0007364B" w:rsidRPr="0007364B" w:rsidRDefault="0007364B" w:rsidP="0007364B">
            <w:pPr>
              <w:widowControl w:val="0"/>
              <w:autoSpaceDE w:val="0"/>
              <w:autoSpaceDN w:val="0"/>
              <w:adjustRightInd w:val="0"/>
              <w:spacing w:line="242" w:lineRule="exact"/>
              <w:ind w:right="-20"/>
              <w:rPr>
                <w:rFonts w:cs="Arial"/>
                <w:sz w:val="20"/>
              </w:rPr>
            </w:pPr>
            <w:r w:rsidRPr="0007364B">
              <w:rPr>
                <w:rFonts w:cs="Arial"/>
                <w:sz w:val="20"/>
              </w:rPr>
              <w:t>Escuadra</w:t>
            </w:r>
          </w:p>
          <w:p w:rsidR="0007364B" w:rsidRPr="00E01B6B" w:rsidRDefault="00F57CB8" w:rsidP="0007364B">
            <w:pPr>
              <w:widowControl w:val="0"/>
              <w:autoSpaceDE w:val="0"/>
              <w:autoSpaceDN w:val="0"/>
              <w:adjustRightInd w:val="0"/>
              <w:spacing w:line="242" w:lineRule="exact"/>
              <w:ind w:left="63" w:right="-20"/>
              <w:rPr>
                <w:rFonts w:cs="Arial"/>
                <w:sz w:val="20"/>
              </w:rPr>
            </w:pPr>
            <w:r>
              <w:rPr>
                <w:rFonts w:cs="Arial"/>
                <w:sz w:val="20"/>
              </w:rPr>
              <w:t xml:space="preserve"> </w:t>
            </w:r>
          </w:p>
        </w:tc>
        <w:tc>
          <w:tcPr>
            <w:tcW w:w="2551" w:type="dxa"/>
            <w:tcBorders>
              <w:top w:val="single" w:sz="4" w:space="0" w:color="auto"/>
            </w:tcBorders>
          </w:tcPr>
          <w:p w:rsidR="004A7B68" w:rsidRPr="00AA4474" w:rsidRDefault="004A7B68" w:rsidP="00A9511B">
            <w:pPr>
              <w:widowControl w:val="0"/>
              <w:autoSpaceDE w:val="0"/>
              <w:autoSpaceDN w:val="0"/>
              <w:adjustRightInd w:val="0"/>
              <w:spacing w:before="14" w:line="230" w:lineRule="exact"/>
              <w:ind w:left="63" w:right="-20"/>
              <w:rPr>
                <w:rFonts w:cs="Arial"/>
                <w:b/>
                <w:sz w:val="20"/>
              </w:rPr>
            </w:pPr>
          </w:p>
        </w:tc>
        <w:tc>
          <w:tcPr>
            <w:tcW w:w="1190" w:type="dxa"/>
            <w:tcBorders>
              <w:top w:val="single" w:sz="4" w:space="0" w:color="auto"/>
            </w:tcBorders>
          </w:tcPr>
          <w:p w:rsidR="00647166" w:rsidRDefault="00647166" w:rsidP="004A7B68">
            <w:pPr>
              <w:jc w:val="center"/>
              <w:rPr>
                <w:lang w:val="es-ES_tradnl"/>
              </w:rPr>
            </w:pPr>
          </w:p>
        </w:tc>
      </w:tr>
    </w:tbl>
    <w:p w:rsidR="00981732" w:rsidRDefault="00981732" w:rsidP="00F57CB8">
      <w:pPr>
        <w:rPr>
          <w:rFonts w:ascii="Arial Rounded MT Bold" w:hAnsi="Arial Rounded MT Bold"/>
          <w:b/>
          <w:spacing w:val="80"/>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370DF" w:rsidTr="00DE0EB3">
        <w:tc>
          <w:tcPr>
            <w:tcW w:w="3402" w:type="dxa"/>
            <w:tcBorders>
              <w:bottom w:val="single" w:sz="4" w:space="0" w:color="auto"/>
            </w:tcBorders>
            <w:shd w:val="clear" w:color="auto" w:fill="09D9C5"/>
            <w:vAlign w:val="center"/>
          </w:tcPr>
          <w:p w:rsidR="004370DF" w:rsidRDefault="004370DF" w:rsidP="00EE3E31">
            <w:pPr>
              <w:rPr>
                <w:b/>
                <w:lang w:val="es-ES_tradnl"/>
              </w:rPr>
            </w:pPr>
            <w:r>
              <w:rPr>
                <w:b/>
                <w:lang w:val="es-ES_tradnl"/>
              </w:rPr>
              <w:lastRenderedPageBreak/>
              <w:t>NOMBRE DE LA UNIDAD:</w:t>
            </w:r>
          </w:p>
        </w:tc>
        <w:tc>
          <w:tcPr>
            <w:tcW w:w="11396" w:type="dxa"/>
            <w:gridSpan w:val="5"/>
            <w:tcBorders>
              <w:bottom w:val="single" w:sz="4" w:space="0" w:color="auto"/>
            </w:tcBorders>
            <w:vAlign w:val="center"/>
          </w:tcPr>
          <w:p w:rsidR="004370DF" w:rsidRPr="00DE0EB3" w:rsidRDefault="00DE0EB3" w:rsidP="00DE0EB3">
            <w:pPr>
              <w:jc w:val="both"/>
              <w:rPr>
                <w:b/>
                <w:sz w:val="20"/>
                <w:lang w:val="es-ES_tradnl"/>
              </w:rPr>
            </w:pPr>
            <w:r>
              <w:rPr>
                <w:b/>
                <w:szCs w:val="24"/>
                <w:lang w:val="es-ES_tradnl"/>
              </w:rPr>
              <w:t xml:space="preserve">1.- </w:t>
            </w:r>
            <w:r w:rsidR="004370DF" w:rsidRPr="00DE0EB3">
              <w:rPr>
                <w:b/>
                <w:szCs w:val="24"/>
                <w:lang w:val="es-ES_tradnl"/>
              </w:rPr>
              <w:t>INTRODUCCIÓN A LA CARPINTERÍA</w:t>
            </w:r>
          </w:p>
        </w:tc>
      </w:tr>
      <w:tr w:rsidR="004370DF" w:rsidTr="00DE0EB3">
        <w:trPr>
          <w:trHeight w:val="70"/>
        </w:trPr>
        <w:tc>
          <w:tcPr>
            <w:tcW w:w="3402" w:type="dxa"/>
            <w:tcBorders>
              <w:left w:val="nil"/>
              <w:bottom w:val="single" w:sz="4" w:space="0" w:color="auto"/>
            </w:tcBorders>
            <w:shd w:val="clear" w:color="auto" w:fill="09D9C5"/>
            <w:vAlign w:val="center"/>
          </w:tcPr>
          <w:p w:rsidR="004370DF" w:rsidRDefault="004370DF" w:rsidP="00EE3E31">
            <w:pPr>
              <w:rPr>
                <w:b/>
                <w:sz w:val="6"/>
                <w:lang w:val="es-ES_tradnl"/>
              </w:rPr>
            </w:pPr>
          </w:p>
        </w:tc>
        <w:tc>
          <w:tcPr>
            <w:tcW w:w="11396" w:type="dxa"/>
            <w:gridSpan w:val="5"/>
            <w:tcBorders>
              <w:bottom w:val="single" w:sz="4" w:space="0" w:color="auto"/>
              <w:right w:val="nil"/>
            </w:tcBorders>
            <w:vAlign w:val="center"/>
          </w:tcPr>
          <w:p w:rsidR="004370DF" w:rsidRDefault="004370DF" w:rsidP="00EE3E31">
            <w:pPr>
              <w:rPr>
                <w:b/>
                <w:sz w:val="6"/>
                <w:lang w:val="es-ES_tradnl"/>
              </w:rPr>
            </w:pPr>
          </w:p>
        </w:tc>
      </w:tr>
      <w:tr w:rsidR="00DE0EB3" w:rsidTr="00DE0EB3">
        <w:tc>
          <w:tcPr>
            <w:tcW w:w="3402" w:type="dxa"/>
            <w:tcBorders>
              <w:bottom w:val="single" w:sz="4" w:space="0" w:color="auto"/>
            </w:tcBorders>
            <w:shd w:val="clear" w:color="auto" w:fill="09D9C5"/>
            <w:vAlign w:val="center"/>
          </w:tcPr>
          <w:p w:rsidR="00DE0EB3" w:rsidRDefault="00DE0EB3" w:rsidP="00EE3E31">
            <w:pPr>
              <w:rPr>
                <w:b/>
                <w:lang w:val="es-ES_tradnl"/>
              </w:rPr>
            </w:pPr>
            <w:r>
              <w:rPr>
                <w:b/>
                <w:lang w:val="es-ES_tradnl"/>
              </w:rPr>
              <w:t>PROPÓSITO:</w:t>
            </w:r>
          </w:p>
        </w:tc>
        <w:tc>
          <w:tcPr>
            <w:tcW w:w="11396" w:type="dxa"/>
            <w:gridSpan w:val="5"/>
            <w:tcBorders>
              <w:bottom w:val="single" w:sz="4" w:space="0" w:color="auto"/>
            </w:tcBorders>
            <w:vAlign w:val="center"/>
          </w:tcPr>
          <w:p w:rsidR="00DE0EB3" w:rsidRPr="00A9511B" w:rsidRDefault="00DE0EB3" w:rsidP="007F458B">
            <w:pPr>
              <w:rPr>
                <w:sz w:val="20"/>
                <w:lang w:val="es-ES_tradnl"/>
              </w:rPr>
            </w:pPr>
            <w:r w:rsidRPr="00A9511B">
              <w:rPr>
                <w:sz w:val="20"/>
                <w:lang w:val="es-ES_tradnl"/>
              </w:rPr>
              <w:t>Al</w:t>
            </w:r>
            <w:r>
              <w:rPr>
                <w:sz w:val="20"/>
                <w:lang w:val="es-ES_tradnl"/>
              </w:rPr>
              <w:t xml:space="preserve"> finalizar la unidad el participante elaborará una puerta de madera tipo tambor utilizando las herramientas requeridas para su elaboración, siguiendo las medidas de higiene y seguridad.</w:t>
            </w:r>
          </w:p>
        </w:tc>
      </w:tr>
      <w:tr w:rsidR="004370DF" w:rsidTr="00DE0EB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9D9C5"/>
          </w:tcPr>
          <w:p w:rsidR="004370DF" w:rsidRDefault="004370DF" w:rsidP="00EE3E31">
            <w:pPr>
              <w:pStyle w:val="Ttulo4"/>
            </w:pPr>
          </w:p>
          <w:p w:rsidR="004370DF" w:rsidRDefault="004370DF" w:rsidP="00EE3E31">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9D9C5"/>
          </w:tcPr>
          <w:p w:rsidR="004370DF" w:rsidRDefault="004370DF" w:rsidP="00EE3E31">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9D9C5"/>
          </w:tcPr>
          <w:p w:rsidR="004370DF" w:rsidRDefault="004370DF" w:rsidP="00EE3E31">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9D9C5"/>
          </w:tcPr>
          <w:p w:rsidR="004370DF" w:rsidRDefault="004370DF" w:rsidP="00EE3E31">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9D9C5"/>
          </w:tcPr>
          <w:p w:rsidR="004370DF" w:rsidRDefault="004370DF" w:rsidP="00EE3E31">
            <w:pPr>
              <w:jc w:val="center"/>
              <w:rPr>
                <w:b/>
                <w:lang w:val="es-ES_tradnl"/>
              </w:rPr>
            </w:pPr>
            <w:r>
              <w:rPr>
                <w:b/>
                <w:lang w:val="es-ES_tradnl"/>
              </w:rPr>
              <w:t>TIEMPO</w:t>
            </w:r>
          </w:p>
        </w:tc>
      </w:tr>
      <w:tr w:rsidR="004370DF" w:rsidTr="00EE3E31">
        <w:trPr>
          <w:cantSplit/>
          <w:trHeight w:val="7793"/>
        </w:trPr>
        <w:tc>
          <w:tcPr>
            <w:tcW w:w="3638" w:type="dxa"/>
            <w:gridSpan w:val="2"/>
            <w:tcBorders>
              <w:top w:val="single" w:sz="4" w:space="0" w:color="auto"/>
            </w:tcBorders>
          </w:tcPr>
          <w:p w:rsidR="004370DF" w:rsidRDefault="004370DF" w:rsidP="00EE3E31">
            <w:pPr>
              <w:jc w:val="both"/>
              <w:rPr>
                <w:b/>
                <w:sz w:val="20"/>
                <w:lang w:val="es-ES_tradnl"/>
              </w:rPr>
            </w:pPr>
          </w:p>
          <w:p w:rsidR="004370DF" w:rsidRPr="00210756" w:rsidRDefault="004370DF" w:rsidP="00EE3E31">
            <w:pPr>
              <w:pStyle w:val="Prrafodelista"/>
              <w:ind w:left="502"/>
              <w:jc w:val="both"/>
              <w:rPr>
                <w:sz w:val="20"/>
                <w:lang w:val="es-ES_tradnl"/>
              </w:rPr>
            </w:pPr>
            <w:r>
              <w:rPr>
                <w:sz w:val="20"/>
                <w:lang w:val="es-ES_tradnl"/>
              </w:rPr>
              <w:t xml:space="preserve"> </w:t>
            </w:r>
          </w:p>
        </w:tc>
        <w:tc>
          <w:tcPr>
            <w:tcW w:w="3060" w:type="dxa"/>
            <w:tcBorders>
              <w:top w:val="single" w:sz="4" w:space="0" w:color="auto"/>
            </w:tcBorders>
          </w:tcPr>
          <w:p w:rsidR="005869A2" w:rsidRDefault="005869A2" w:rsidP="005869A2">
            <w:pPr>
              <w:widowControl w:val="0"/>
              <w:autoSpaceDE w:val="0"/>
              <w:autoSpaceDN w:val="0"/>
              <w:adjustRightInd w:val="0"/>
              <w:spacing w:before="14" w:line="230" w:lineRule="exact"/>
              <w:ind w:left="119"/>
              <w:rPr>
                <w:rFonts w:cs="Arial"/>
                <w:sz w:val="20"/>
              </w:rPr>
            </w:pPr>
          </w:p>
          <w:p w:rsidR="00DE0EB3" w:rsidRPr="00DE0EB3" w:rsidRDefault="00DE0EB3" w:rsidP="005869A2">
            <w:pPr>
              <w:widowControl w:val="0"/>
              <w:autoSpaceDE w:val="0"/>
              <w:autoSpaceDN w:val="0"/>
              <w:adjustRightInd w:val="0"/>
              <w:spacing w:before="14" w:line="230" w:lineRule="exact"/>
              <w:ind w:left="119"/>
              <w:rPr>
                <w:rFonts w:cs="Arial"/>
                <w:b/>
                <w:sz w:val="20"/>
              </w:rPr>
            </w:pPr>
            <w:r w:rsidRPr="00DE0EB3">
              <w:rPr>
                <w:rFonts w:cs="Arial"/>
                <w:b/>
                <w:sz w:val="20"/>
              </w:rPr>
              <w:t>Reflexión:</w:t>
            </w:r>
          </w:p>
          <w:p w:rsidR="004370DF" w:rsidRPr="005869A2" w:rsidRDefault="00DE0EB3" w:rsidP="00DE0EB3">
            <w:pPr>
              <w:pStyle w:val="Prrafodelista"/>
              <w:widowControl w:val="0"/>
              <w:autoSpaceDE w:val="0"/>
              <w:autoSpaceDN w:val="0"/>
              <w:adjustRightInd w:val="0"/>
              <w:spacing w:before="14" w:line="230" w:lineRule="exact"/>
              <w:ind w:left="360"/>
              <w:jc w:val="both"/>
              <w:rPr>
                <w:rFonts w:cs="Arial"/>
                <w:b/>
                <w:sz w:val="20"/>
              </w:rPr>
            </w:pPr>
            <w:r>
              <w:rPr>
                <w:rFonts w:cs="Arial"/>
                <w:sz w:val="20"/>
              </w:rPr>
              <w:t>-</w:t>
            </w:r>
            <w:r w:rsidRPr="006E6AC0">
              <w:rPr>
                <w:rFonts w:cs="Arial"/>
                <w:sz w:val="20"/>
              </w:rPr>
              <w:t xml:space="preserve">El instructor realizará una retroalimentación de todas las actividades realizadas, les hará preguntas sobre cómo se sintieron durante </w:t>
            </w:r>
            <w:r>
              <w:rPr>
                <w:rFonts w:cs="Arial"/>
                <w:sz w:val="20"/>
              </w:rPr>
              <w:t>el desarrollo del curso.</w:t>
            </w:r>
          </w:p>
        </w:tc>
        <w:tc>
          <w:tcPr>
            <w:tcW w:w="2700" w:type="dxa"/>
            <w:tcBorders>
              <w:top w:val="single" w:sz="4" w:space="0" w:color="auto"/>
            </w:tcBorders>
          </w:tcPr>
          <w:p w:rsidR="004370DF" w:rsidRDefault="004370DF" w:rsidP="00EE3E31">
            <w:pPr>
              <w:widowControl w:val="0"/>
              <w:autoSpaceDE w:val="0"/>
              <w:autoSpaceDN w:val="0"/>
              <w:adjustRightInd w:val="0"/>
              <w:spacing w:line="242" w:lineRule="exact"/>
              <w:ind w:left="63" w:right="-20"/>
              <w:rPr>
                <w:rFonts w:cs="Arial"/>
                <w:sz w:val="20"/>
              </w:rPr>
            </w:pPr>
          </w:p>
          <w:p w:rsidR="004370DF" w:rsidRPr="00E01B6B" w:rsidRDefault="004370DF" w:rsidP="002A3762">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4370DF" w:rsidRPr="00AA4474" w:rsidRDefault="004370DF" w:rsidP="00EE3E31">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4370DF" w:rsidRDefault="004370DF" w:rsidP="00EE3E31">
            <w:pPr>
              <w:jc w:val="center"/>
              <w:rPr>
                <w:lang w:val="es-ES_tradnl"/>
              </w:rPr>
            </w:pPr>
          </w:p>
        </w:tc>
      </w:tr>
    </w:tbl>
    <w:p w:rsidR="004370DF" w:rsidRDefault="004370DF" w:rsidP="005869A2">
      <w:pPr>
        <w:rPr>
          <w:rFonts w:ascii="Arial Rounded MT Bold" w:hAnsi="Arial Rounded MT Bold"/>
          <w:b/>
          <w:spacing w:val="80"/>
          <w:sz w:val="36"/>
          <w:lang w:val="es-ES_tradnl"/>
        </w:rPr>
      </w:pPr>
    </w:p>
    <w:p w:rsidR="004370DF" w:rsidRDefault="004370DF" w:rsidP="00CD4938">
      <w:pPr>
        <w:jc w:val="center"/>
        <w:rPr>
          <w:rFonts w:ascii="Arial Rounded MT Bold" w:hAnsi="Arial Rounded MT Bold"/>
          <w:b/>
          <w:spacing w:val="80"/>
          <w:sz w:val="36"/>
          <w:lang w:val="es-ES_tradnl"/>
        </w:rPr>
      </w:pPr>
    </w:p>
    <w:p w:rsidR="00981732" w:rsidRDefault="00981732" w:rsidP="00CD4938">
      <w:pPr>
        <w:jc w:val="center"/>
        <w:rPr>
          <w:rFonts w:ascii="Arial Rounded MT Bold" w:hAnsi="Arial Rounded MT Bold"/>
          <w:b/>
          <w:spacing w:val="80"/>
          <w:sz w:val="36"/>
          <w:lang w:val="es-ES_tradnl"/>
        </w:rPr>
      </w:pPr>
    </w:p>
    <w:p w:rsidR="00CD4938" w:rsidRPr="00981732" w:rsidRDefault="00981732" w:rsidP="0098173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DE0EB3">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9D9C5"/>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9D9C5"/>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9D9C5"/>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9D9C5"/>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9D9C5"/>
            <w:vAlign w:val="center"/>
          </w:tcPr>
          <w:p w:rsidR="00CD4938" w:rsidRDefault="00CD4938" w:rsidP="00E015F3">
            <w:pPr>
              <w:jc w:val="center"/>
              <w:rPr>
                <w:b/>
                <w:sz w:val="28"/>
                <w:lang w:val="es-ES_tradnl"/>
              </w:rPr>
            </w:pPr>
            <w:r>
              <w:rPr>
                <w:b/>
                <w:sz w:val="28"/>
                <w:lang w:val="es-ES_tradnl"/>
              </w:rPr>
              <w:t>HORAS DE PRÁCTICA</w:t>
            </w:r>
          </w:p>
        </w:tc>
      </w:tr>
      <w:tr w:rsidR="00DE0EB3" w:rsidTr="00796C1E">
        <w:trPr>
          <w:trHeight w:val="1076"/>
          <w:jc w:val="center"/>
        </w:trPr>
        <w:tc>
          <w:tcPr>
            <w:tcW w:w="2172" w:type="dxa"/>
            <w:tcBorders>
              <w:top w:val="thinThickSmallGap" w:sz="12" w:space="0" w:color="auto"/>
              <w:bottom w:val="single" w:sz="4" w:space="0" w:color="auto"/>
            </w:tcBorders>
            <w:vAlign w:val="center"/>
          </w:tcPr>
          <w:p w:rsidR="00DE0EB3" w:rsidRDefault="00DE0EB3" w:rsidP="007F458B">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DE0EB3" w:rsidRDefault="00DE0EB3" w:rsidP="007F458B">
            <w:pPr>
              <w:jc w:val="center"/>
              <w:rPr>
                <w:sz w:val="40"/>
                <w:lang w:val="es-ES_tradnl"/>
              </w:rPr>
            </w:pPr>
            <w:r>
              <w:rPr>
                <w:sz w:val="40"/>
                <w:lang w:val="es-ES_tradnl"/>
              </w:rPr>
              <w:t>5</w:t>
            </w:r>
          </w:p>
        </w:tc>
        <w:tc>
          <w:tcPr>
            <w:tcW w:w="2457" w:type="dxa"/>
            <w:tcBorders>
              <w:top w:val="thinThickSmallGap" w:sz="12" w:space="0" w:color="auto"/>
              <w:bottom w:val="single" w:sz="4" w:space="0" w:color="auto"/>
            </w:tcBorders>
            <w:vAlign w:val="center"/>
          </w:tcPr>
          <w:p w:rsidR="00DE0EB3" w:rsidRDefault="00DE0EB3" w:rsidP="007F458B">
            <w:pPr>
              <w:jc w:val="center"/>
              <w:rPr>
                <w:sz w:val="40"/>
                <w:lang w:val="es-ES_tradnl"/>
              </w:rPr>
            </w:pPr>
            <w:r>
              <w:rPr>
                <w:sz w:val="40"/>
                <w:lang w:val="es-ES_tradnl"/>
              </w:rPr>
              <w:t>1</w:t>
            </w:r>
            <w:r w:rsidR="00D039CF">
              <w:rPr>
                <w:sz w:val="40"/>
                <w:lang w:val="es-ES_tradnl"/>
              </w:rPr>
              <w:t>9</w:t>
            </w:r>
          </w:p>
        </w:tc>
        <w:tc>
          <w:tcPr>
            <w:tcW w:w="4071" w:type="dxa"/>
            <w:tcBorders>
              <w:top w:val="thinThickSmallGap" w:sz="12" w:space="0" w:color="auto"/>
              <w:bottom w:val="single" w:sz="4" w:space="0" w:color="auto"/>
            </w:tcBorders>
            <w:vAlign w:val="center"/>
          </w:tcPr>
          <w:p w:rsidR="00DE0EB3" w:rsidRDefault="00DE0EB3" w:rsidP="007F458B">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DE0EB3" w:rsidRDefault="00DE0EB3" w:rsidP="007F458B">
            <w:pPr>
              <w:jc w:val="center"/>
              <w:rPr>
                <w:sz w:val="40"/>
                <w:lang w:val="es-ES_tradnl"/>
              </w:rPr>
            </w:pPr>
            <w:r>
              <w:rPr>
                <w:sz w:val="40"/>
                <w:lang w:val="es-ES_tradnl"/>
              </w:rPr>
              <w:t>16</w:t>
            </w:r>
          </w:p>
        </w:tc>
      </w:tr>
      <w:tr w:rsidR="00DE0EB3" w:rsidTr="00DE0EB3">
        <w:trPr>
          <w:trHeight w:val="1076"/>
          <w:jc w:val="center"/>
        </w:trPr>
        <w:tc>
          <w:tcPr>
            <w:tcW w:w="2172" w:type="dxa"/>
            <w:tcBorders>
              <w:top w:val="thinThickSmallGap" w:sz="12" w:space="0" w:color="auto"/>
              <w:bottom w:val="single" w:sz="4" w:space="0" w:color="auto"/>
            </w:tcBorders>
            <w:vAlign w:val="center"/>
          </w:tcPr>
          <w:p w:rsidR="00DE0EB3" w:rsidRDefault="00DE0EB3" w:rsidP="00E015F3">
            <w:pPr>
              <w:jc w:val="center"/>
              <w:rPr>
                <w:sz w:val="40"/>
                <w:lang w:val="es-ES_tradnl"/>
              </w:rPr>
            </w:pPr>
          </w:p>
        </w:tc>
        <w:tc>
          <w:tcPr>
            <w:tcW w:w="2457" w:type="dxa"/>
            <w:tcBorders>
              <w:top w:val="thinThickSmallGap" w:sz="12" w:space="0" w:color="auto"/>
              <w:bottom w:val="single" w:sz="4" w:space="0" w:color="auto"/>
            </w:tcBorders>
            <w:vAlign w:val="center"/>
          </w:tcPr>
          <w:p w:rsidR="00DE0EB3" w:rsidRDefault="00DE0EB3" w:rsidP="00E015F3">
            <w:pPr>
              <w:jc w:val="center"/>
              <w:rPr>
                <w:sz w:val="40"/>
                <w:lang w:val="es-ES_tradnl"/>
              </w:rPr>
            </w:pPr>
          </w:p>
        </w:tc>
        <w:tc>
          <w:tcPr>
            <w:tcW w:w="2457" w:type="dxa"/>
            <w:tcBorders>
              <w:top w:val="thinThickSmallGap" w:sz="12" w:space="0" w:color="auto"/>
              <w:bottom w:val="single" w:sz="4" w:space="0" w:color="auto"/>
            </w:tcBorders>
            <w:vAlign w:val="center"/>
          </w:tcPr>
          <w:p w:rsidR="00DE0EB3" w:rsidRDefault="00DE0EB3" w:rsidP="00E015F3">
            <w:pPr>
              <w:jc w:val="center"/>
              <w:rPr>
                <w:sz w:val="40"/>
                <w:lang w:val="es-ES_tradnl"/>
              </w:rPr>
            </w:pPr>
          </w:p>
        </w:tc>
        <w:tc>
          <w:tcPr>
            <w:tcW w:w="4071" w:type="dxa"/>
            <w:tcBorders>
              <w:top w:val="thinThickSmallGap" w:sz="12" w:space="0" w:color="auto"/>
              <w:bottom w:val="single" w:sz="4" w:space="0" w:color="auto"/>
            </w:tcBorders>
            <w:vAlign w:val="center"/>
          </w:tcPr>
          <w:p w:rsidR="00DE0EB3" w:rsidRDefault="00DE0EB3" w:rsidP="009E19E3">
            <w:pPr>
              <w:jc w:val="center"/>
              <w:rPr>
                <w:sz w:val="40"/>
                <w:lang w:val="es-ES_tradnl"/>
              </w:rPr>
            </w:pPr>
          </w:p>
        </w:tc>
        <w:tc>
          <w:tcPr>
            <w:tcW w:w="2637" w:type="dxa"/>
            <w:tcBorders>
              <w:top w:val="thinThickSmallGap" w:sz="12" w:space="0" w:color="auto"/>
              <w:bottom w:val="single" w:sz="4" w:space="0" w:color="auto"/>
            </w:tcBorders>
            <w:vAlign w:val="center"/>
          </w:tcPr>
          <w:p w:rsidR="00DE0EB3" w:rsidRDefault="00DE0EB3" w:rsidP="00E015F3">
            <w:pPr>
              <w:jc w:val="center"/>
              <w:rPr>
                <w:sz w:val="40"/>
                <w:lang w:val="es-ES_tradnl"/>
              </w:rPr>
            </w:pPr>
          </w:p>
        </w:tc>
      </w:tr>
      <w:tr w:rsidR="00DE0EB3" w:rsidTr="00DE0EB3">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9D9C5"/>
            <w:vAlign w:val="center"/>
          </w:tcPr>
          <w:p w:rsidR="00DE0EB3" w:rsidRDefault="00DE0EB3"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9D9C5"/>
            <w:vAlign w:val="center"/>
          </w:tcPr>
          <w:p w:rsidR="00DE0EB3" w:rsidRDefault="00DE0EB3" w:rsidP="00E015F3">
            <w:pPr>
              <w:jc w:val="center"/>
              <w:rPr>
                <w:b/>
                <w:bCs/>
                <w:sz w:val="40"/>
                <w:lang w:val="es-ES_tradnl"/>
              </w:rPr>
            </w:pPr>
            <w:r>
              <w:rPr>
                <w:b/>
                <w:bCs/>
                <w:sz w:val="40"/>
                <w:lang w:val="es-ES_tradnl"/>
              </w:rPr>
              <w:t>5</w:t>
            </w:r>
          </w:p>
        </w:tc>
        <w:tc>
          <w:tcPr>
            <w:tcW w:w="2457" w:type="dxa"/>
            <w:tcBorders>
              <w:top w:val="single" w:sz="4" w:space="0" w:color="auto"/>
              <w:left w:val="single" w:sz="4" w:space="0" w:color="auto"/>
              <w:bottom w:val="single" w:sz="4" w:space="0" w:color="auto"/>
              <w:right w:val="single" w:sz="4" w:space="0" w:color="auto"/>
            </w:tcBorders>
            <w:shd w:val="clear" w:color="auto" w:fill="09D9C5"/>
            <w:vAlign w:val="center"/>
          </w:tcPr>
          <w:p w:rsidR="00DE0EB3" w:rsidRDefault="00DE0EB3" w:rsidP="00E015F3">
            <w:pPr>
              <w:jc w:val="center"/>
              <w:rPr>
                <w:b/>
                <w:bCs/>
                <w:sz w:val="40"/>
                <w:lang w:val="es-ES_tradnl"/>
              </w:rPr>
            </w:pPr>
            <w:r>
              <w:rPr>
                <w:b/>
                <w:bCs/>
                <w:sz w:val="40"/>
                <w:lang w:val="es-ES_tradnl"/>
              </w:rPr>
              <w:t>1</w:t>
            </w:r>
            <w:r w:rsidR="00D039CF">
              <w:rPr>
                <w:b/>
                <w:bCs/>
                <w:sz w:val="40"/>
                <w:lang w:val="es-ES_tradnl"/>
              </w:rPr>
              <w:t>9</w:t>
            </w:r>
          </w:p>
        </w:tc>
        <w:tc>
          <w:tcPr>
            <w:tcW w:w="4071" w:type="dxa"/>
            <w:tcBorders>
              <w:top w:val="single" w:sz="4" w:space="0" w:color="auto"/>
              <w:left w:val="single" w:sz="4" w:space="0" w:color="auto"/>
              <w:bottom w:val="single" w:sz="4" w:space="0" w:color="auto"/>
              <w:right w:val="single" w:sz="4" w:space="0" w:color="auto"/>
            </w:tcBorders>
            <w:shd w:val="clear" w:color="auto" w:fill="09D9C5"/>
            <w:vAlign w:val="center"/>
          </w:tcPr>
          <w:p w:rsidR="00DE0EB3" w:rsidRDefault="00DE0EB3" w:rsidP="00E015F3">
            <w:pPr>
              <w:jc w:val="center"/>
              <w:rPr>
                <w:b/>
                <w:bCs/>
                <w:sz w:val="40"/>
                <w:lang w:val="es-ES_tradnl"/>
              </w:rPr>
            </w:pPr>
            <w:r>
              <w:rPr>
                <w:b/>
                <w:bCs/>
                <w:sz w:val="40"/>
                <w:lang w:val="es-ES_tradnl"/>
              </w:rPr>
              <w:t>20</w:t>
            </w:r>
          </w:p>
        </w:tc>
        <w:tc>
          <w:tcPr>
            <w:tcW w:w="2637" w:type="dxa"/>
            <w:tcBorders>
              <w:top w:val="single" w:sz="4" w:space="0" w:color="auto"/>
              <w:left w:val="single" w:sz="4" w:space="0" w:color="auto"/>
              <w:bottom w:val="single" w:sz="4" w:space="0" w:color="auto"/>
              <w:right w:val="single" w:sz="4" w:space="0" w:color="auto"/>
            </w:tcBorders>
            <w:shd w:val="clear" w:color="auto" w:fill="09D9C5"/>
            <w:vAlign w:val="center"/>
          </w:tcPr>
          <w:p w:rsidR="00DE0EB3" w:rsidRDefault="00DE0EB3" w:rsidP="00E015F3">
            <w:pPr>
              <w:jc w:val="center"/>
              <w:rPr>
                <w:b/>
                <w:bCs/>
                <w:sz w:val="40"/>
                <w:lang w:val="es-ES_tradnl"/>
              </w:rPr>
            </w:pPr>
            <w:r>
              <w:rPr>
                <w:b/>
                <w:bCs/>
                <w:sz w:val="40"/>
                <w:lang w:val="es-ES_tradnl"/>
              </w:rPr>
              <w:t>16</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DE0EB3">
        <w:tc>
          <w:tcPr>
            <w:tcW w:w="14033" w:type="dxa"/>
            <w:shd w:val="clear" w:color="auto" w:fill="09D9C5"/>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4B61AD" w:rsidRDefault="00CD4938" w:rsidP="00E015F3">
            <w:pPr>
              <w:spacing w:line="360" w:lineRule="auto"/>
              <w:ind w:left="567" w:right="639"/>
              <w:rPr>
                <w:rFonts w:ascii="Arial Rounded MT Bold" w:hAnsi="Arial Rounded MT Bold"/>
                <w:sz w:val="28"/>
                <w:lang w:val="es-MX"/>
              </w:rPr>
            </w:pPr>
          </w:p>
          <w:p w:rsidR="00CD4938" w:rsidRDefault="00D61A0E" w:rsidP="009E19E3">
            <w:pPr>
              <w:spacing w:line="360" w:lineRule="auto"/>
              <w:ind w:left="780" w:right="922"/>
              <w:rPr>
                <w:rFonts w:cs="Arial"/>
                <w:b/>
                <w:szCs w:val="24"/>
              </w:rPr>
            </w:pPr>
            <w:r>
              <w:rPr>
                <w:rFonts w:cs="Arial"/>
                <w:b/>
                <w:szCs w:val="24"/>
              </w:rPr>
              <w:t xml:space="preserve">SIMPSON, CHRIS (1996) CURSO COMPLETO DE CARPINTERÍA, MADRID, ACENTO </w:t>
            </w:r>
          </w:p>
          <w:p w:rsidR="00D61A0E" w:rsidRPr="004B61AD" w:rsidRDefault="00D61A0E" w:rsidP="009E19E3">
            <w:pPr>
              <w:spacing w:line="360" w:lineRule="auto"/>
              <w:ind w:left="780" w:right="922"/>
              <w:rPr>
                <w:b/>
                <w:lang w:val="es-MX"/>
              </w:rPr>
            </w:pPr>
            <w:r w:rsidRPr="003B3E13">
              <w:rPr>
                <w:rFonts w:cs="Arial"/>
                <w:b/>
                <w:szCs w:val="24"/>
              </w:rPr>
              <w:t>HAYWARD CHARLES, H. (1998) CARPINTERÍA Y EBANISTERÍA, PRÁCTICA, BARCELONA, EDIC CE</w:t>
            </w:r>
            <w:r>
              <w:rPr>
                <w:rFonts w:cs="Arial"/>
                <w:b/>
                <w:szCs w:val="24"/>
              </w:rPr>
              <w:t xml:space="preserve"> </w:t>
            </w: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DE0EB3">
        <w:tc>
          <w:tcPr>
            <w:tcW w:w="14033" w:type="dxa"/>
            <w:shd w:val="clear" w:color="auto" w:fill="09D9C5"/>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5B37F6" w:rsidRDefault="00DE0EB3"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5B37F6" w:rsidRDefault="001E3B30" w:rsidP="005B37F6">
            <w:pPr>
              <w:spacing w:line="360" w:lineRule="auto"/>
              <w:ind w:left="567" w:right="639"/>
              <w:jc w:val="center"/>
              <w:rPr>
                <w:rFonts w:ascii="Arial Rounded MT Bold" w:hAnsi="Arial Rounded MT Bold"/>
                <w:sz w:val="28"/>
              </w:rPr>
            </w:pPr>
            <w:r>
              <w:rPr>
                <w:rFonts w:ascii="Arial Rounded MT Bold" w:hAnsi="Arial Rounded MT Bold"/>
                <w:sz w:val="28"/>
              </w:rPr>
              <w:t>Unidad Chetumal</w:t>
            </w: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Elaboró:</w:t>
            </w:r>
            <w:r w:rsidR="001E3B30">
              <w:rPr>
                <w:rFonts w:ascii="Arial Rounded MT Bold" w:hAnsi="Arial Rounded MT Bold"/>
                <w:sz w:val="28"/>
              </w:rPr>
              <w:t xml:space="preserve"> Emilio René Brito Mendoza</w:t>
            </w:r>
          </w:p>
          <w:p w:rsidR="005B37F6" w:rsidRDefault="005B37F6"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p>
          <w:p w:rsidR="00E01B6B" w:rsidRDefault="00D039CF" w:rsidP="000B6FD7">
            <w:pPr>
              <w:spacing w:line="360" w:lineRule="auto"/>
              <w:ind w:left="567" w:right="639"/>
              <w:jc w:val="center"/>
              <w:rPr>
                <w:rFonts w:ascii="Arial Rounded MT Bold" w:hAnsi="Arial Rounded MT Bold"/>
                <w:sz w:val="28"/>
              </w:rPr>
            </w:pPr>
            <w:r>
              <w:rPr>
                <w:rFonts w:ascii="Arial Rounded MT Bold" w:hAnsi="Arial Rounded MT Bold"/>
                <w:sz w:val="28"/>
              </w:rPr>
              <w:t>Revisado por:</w:t>
            </w:r>
          </w:p>
          <w:p w:rsidR="00D039CF" w:rsidRDefault="00D039CF" w:rsidP="000B6FD7">
            <w:pPr>
              <w:spacing w:line="360" w:lineRule="auto"/>
              <w:ind w:left="567" w:right="639"/>
              <w:jc w:val="center"/>
              <w:rPr>
                <w:rFonts w:ascii="Arial Rounded MT Bold" w:hAnsi="Arial Rounded MT Bold"/>
                <w:sz w:val="28"/>
              </w:rPr>
            </w:pPr>
            <w:r>
              <w:rPr>
                <w:rFonts w:ascii="Arial Rounded MT Bold" w:hAnsi="Arial Rounded MT Bold"/>
                <w:sz w:val="28"/>
              </w:rPr>
              <w:t>Lic. Andrea Catalina Téllez Morán</w:t>
            </w:r>
            <w:bookmarkStart w:id="0" w:name="_GoBack"/>
            <w:bookmarkEnd w:id="0"/>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DE0EB3">
      <w:headerReference w:type="default" r:id="rId9"/>
      <w:pgSz w:w="15842" w:h="12242" w:orient="landscape" w:code="1"/>
      <w:pgMar w:top="28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943" w:rsidRDefault="00094943" w:rsidP="005A7825">
      <w:r>
        <w:separator/>
      </w:r>
    </w:p>
  </w:endnote>
  <w:endnote w:type="continuationSeparator" w:id="0">
    <w:p w:rsidR="00094943" w:rsidRDefault="00094943"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943" w:rsidRDefault="00094943" w:rsidP="005A7825">
      <w:r>
        <w:separator/>
      </w:r>
    </w:p>
  </w:footnote>
  <w:footnote w:type="continuationSeparator" w:id="0">
    <w:p w:rsidR="00094943" w:rsidRDefault="00094943"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19" w:rsidRDefault="00CC75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3AD5"/>
    <w:multiLevelType w:val="multilevel"/>
    <w:tmpl w:val="8284722A"/>
    <w:lvl w:ilvl="0">
      <w:start w:val="1"/>
      <w:numFmt w:val="decimal"/>
      <w:lvlText w:val="%1"/>
      <w:lvlJc w:val="left"/>
      <w:pPr>
        <w:ind w:left="435" w:hanging="435"/>
      </w:pPr>
      <w:rPr>
        <w:rFonts w:hint="default"/>
      </w:rPr>
    </w:lvl>
    <w:lvl w:ilvl="1">
      <w:start w:val="1"/>
      <w:numFmt w:val="decimal"/>
      <w:lvlText w:val="%1.%2"/>
      <w:lvlJc w:val="left"/>
      <w:pPr>
        <w:ind w:left="525" w:hanging="435"/>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
    <w:nsid w:val="08275E22"/>
    <w:multiLevelType w:val="hybridMultilevel"/>
    <w:tmpl w:val="FF560DD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814965"/>
    <w:multiLevelType w:val="multilevel"/>
    <w:tmpl w:val="6CD82DFE"/>
    <w:lvl w:ilvl="0">
      <w:start w:val="1"/>
      <w:numFmt w:val="decimal"/>
      <w:lvlText w:val="%1."/>
      <w:lvlJc w:val="left"/>
      <w:pPr>
        <w:ind w:left="785" w:hanging="360"/>
      </w:pPr>
      <w:rPr>
        <w:rFonts w:hint="default"/>
        <w:sz w:val="24"/>
      </w:rPr>
    </w:lvl>
    <w:lvl w:ilvl="1">
      <w:start w:val="7"/>
      <w:numFmt w:val="decimal"/>
      <w:isLgl/>
      <w:lvlText w:val="%1.%2"/>
      <w:lvlJc w:val="left"/>
      <w:pPr>
        <w:ind w:left="567"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3">
    <w:nsid w:val="0BF97C44"/>
    <w:multiLevelType w:val="hybridMultilevel"/>
    <w:tmpl w:val="131C889E"/>
    <w:lvl w:ilvl="0" w:tplc="0C0A0003">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4">
    <w:nsid w:val="180A7D1D"/>
    <w:multiLevelType w:val="multilevel"/>
    <w:tmpl w:val="317CC9A4"/>
    <w:lvl w:ilvl="0">
      <w:start w:val="1"/>
      <w:numFmt w:val="decimal"/>
      <w:lvlText w:val="%1"/>
      <w:lvlJc w:val="left"/>
      <w:pPr>
        <w:ind w:left="405" w:hanging="405"/>
      </w:pPr>
      <w:rPr>
        <w:rFonts w:hint="default"/>
      </w:rPr>
    </w:lvl>
    <w:lvl w:ilvl="1">
      <w:start w:val="1"/>
      <w:numFmt w:val="decimal"/>
      <w:lvlText w:val="%1.%2"/>
      <w:lvlJc w:val="left"/>
      <w:pPr>
        <w:ind w:left="1185" w:hanging="40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5">
    <w:nsid w:val="19BF7276"/>
    <w:multiLevelType w:val="hybridMultilevel"/>
    <w:tmpl w:val="EF8C7A2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851DAB"/>
    <w:multiLevelType w:val="hybridMultilevel"/>
    <w:tmpl w:val="E5E4EB92"/>
    <w:lvl w:ilvl="0" w:tplc="0C0A0003">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22EB4C28"/>
    <w:multiLevelType w:val="hybridMultilevel"/>
    <w:tmpl w:val="1F4AC15C"/>
    <w:lvl w:ilvl="0" w:tplc="0C0A0003">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8">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27D232C"/>
    <w:multiLevelType w:val="multilevel"/>
    <w:tmpl w:val="044643A2"/>
    <w:lvl w:ilvl="0">
      <w:start w:val="1"/>
      <w:numFmt w:val="decimal"/>
      <w:lvlText w:val="%1."/>
      <w:lvlJc w:val="left"/>
      <w:pPr>
        <w:ind w:left="108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3C1E08E6"/>
    <w:multiLevelType w:val="hybridMultilevel"/>
    <w:tmpl w:val="651AF124"/>
    <w:lvl w:ilvl="0" w:tplc="F690BAEC">
      <w:start w:val="1"/>
      <w:numFmt w:val="bullet"/>
      <w:lvlText w:val=""/>
      <w:lvlJc w:val="left"/>
      <w:pPr>
        <w:ind w:left="1123" w:hanging="360"/>
      </w:pPr>
      <w:rPr>
        <w:rFonts w:ascii="Symbol" w:hAnsi="Symbol"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11">
    <w:nsid w:val="3FE61B1D"/>
    <w:multiLevelType w:val="hybridMultilevel"/>
    <w:tmpl w:val="686A162C"/>
    <w:lvl w:ilvl="0" w:tplc="AAA2B18A">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42F15802"/>
    <w:multiLevelType w:val="hybridMultilevel"/>
    <w:tmpl w:val="FA10C752"/>
    <w:lvl w:ilvl="0" w:tplc="0C0A0003">
      <w:start w:val="1"/>
      <w:numFmt w:val="bullet"/>
      <w:lvlText w:val=""/>
      <w:lvlJc w:val="left"/>
      <w:pPr>
        <w:ind w:left="839" w:hanging="360"/>
      </w:pPr>
      <w:rPr>
        <w:rFonts w:ascii="Symbol" w:hAnsi="Symbol"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13">
    <w:nsid w:val="546F71DC"/>
    <w:multiLevelType w:val="multilevel"/>
    <w:tmpl w:val="CD54A5C6"/>
    <w:lvl w:ilvl="0">
      <w:start w:val="1"/>
      <w:numFmt w:val="decimal"/>
      <w:lvlText w:val="%1"/>
      <w:lvlJc w:val="left"/>
      <w:pPr>
        <w:ind w:left="435" w:hanging="435"/>
      </w:pPr>
      <w:rPr>
        <w:rFonts w:hint="default"/>
      </w:rPr>
    </w:lvl>
    <w:lvl w:ilvl="1">
      <w:start w:val="1"/>
      <w:numFmt w:val="decimal"/>
      <w:lvlText w:val="%1.%2"/>
      <w:lvlJc w:val="left"/>
      <w:pPr>
        <w:ind w:left="525" w:hanging="43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
    <w:nsid w:val="59CD5E76"/>
    <w:multiLevelType w:val="multilevel"/>
    <w:tmpl w:val="3822DCC8"/>
    <w:lvl w:ilvl="0">
      <w:start w:val="1"/>
      <w:numFmt w:val="decimal"/>
      <w:lvlText w:val="%1"/>
      <w:lvlJc w:val="left"/>
      <w:pPr>
        <w:ind w:left="435" w:hanging="435"/>
      </w:pPr>
      <w:rPr>
        <w:rFonts w:hint="default"/>
      </w:rPr>
    </w:lvl>
    <w:lvl w:ilvl="1">
      <w:start w:val="1"/>
      <w:numFmt w:val="decimal"/>
      <w:lvlText w:val="%1.%2"/>
      <w:lvlJc w:val="left"/>
      <w:pPr>
        <w:ind w:left="525" w:hanging="435"/>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5">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6">
    <w:nsid w:val="688C0F73"/>
    <w:multiLevelType w:val="multilevel"/>
    <w:tmpl w:val="D5ACB81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73960F47"/>
    <w:multiLevelType w:val="hybridMultilevel"/>
    <w:tmpl w:val="3ED27EF2"/>
    <w:lvl w:ilvl="0" w:tplc="AB8499BC">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8"/>
  </w:num>
  <w:num w:numId="4">
    <w:abstractNumId w:val="18"/>
  </w:num>
  <w:num w:numId="5">
    <w:abstractNumId w:val="9"/>
  </w:num>
  <w:num w:numId="6">
    <w:abstractNumId w:val="2"/>
  </w:num>
  <w:num w:numId="7">
    <w:abstractNumId w:val="10"/>
  </w:num>
  <w:num w:numId="8">
    <w:abstractNumId w:val="17"/>
  </w:num>
  <w:num w:numId="9">
    <w:abstractNumId w:val="1"/>
  </w:num>
  <w:num w:numId="10">
    <w:abstractNumId w:val="12"/>
  </w:num>
  <w:num w:numId="11">
    <w:abstractNumId w:val="3"/>
  </w:num>
  <w:num w:numId="12">
    <w:abstractNumId w:val="7"/>
  </w:num>
  <w:num w:numId="13">
    <w:abstractNumId w:val="11"/>
  </w:num>
  <w:num w:numId="14">
    <w:abstractNumId w:val="6"/>
  </w:num>
  <w:num w:numId="15">
    <w:abstractNumId w:val="4"/>
  </w:num>
  <w:num w:numId="16">
    <w:abstractNumId w:val="0"/>
  </w:num>
  <w:num w:numId="17">
    <w:abstractNumId w:val="14"/>
  </w:num>
  <w:num w:numId="18">
    <w:abstractNumId w:val="13"/>
  </w:num>
  <w:num w:numId="1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62"/>
    <w:rsid w:val="00006DC7"/>
    <w:rsid w:val="00012399"/>
    <w:rsid w:val="00012C84"/>
    <w:rsid w:val="00017D04"/>
    <w:rsid w:val="000356CF"/>
    <w:rsid w:val="00055B77"/>
    <w:rsid w:val="0006484D"/>
    <w:rsid w:val="0007364B"/>
    <w:rsid w:val="00090D1D"/>
    <w:rsid w:val="0009238D"/>
    <w:rsid w:val="00094943"/>
    <w:rsid w:val="000968BD"/>
    <w:rsid w:val="000A1D93"/>
    <w:rsid w:val="000A765E"/>
    <w:rsid w:val="000B6FD7"/>
    <w:rsid w:val="000C0BFC"/>
    <w:rsid w:val="000F1160"/>
    <w:rsid w:val="00101B4F"/>
    <w:rsid w:val="00177D3E"/>
    <w:rsid w:val="001820BB"/>
    <w:rsid w:val="001B1A9E"/>
    <w:rsid w:val="001C66BF"/>
    <w:rsid w:val="001D36B0"/>
    <w:rsid w:val="001E3B30"/>
    <w:rsid w:val="001E6452"/>
    <w:rsid w:val="00210756"/>
    <w:rsid w:val="00242DAF"/>
    <w:rsid w:val="0024480E"/>
    <w:rsid w:val="00260709"/>
    <w:rsid w:val="002714B9"/>
    <w:rsid w:val="00276504"/>
    <w:rsid w:val="002861F1"/>
    <w:rsid w:val="002873E4"/>
    <w:rsid w:val="00292C79"/>
    <w:rsid w:val="002958F5"/>
    <w:rsid w:val="00296BDE"/>
    <w:rsid w:val="002A1385"/>
    <w:rsid w:val="002A3762"/>
    <w:rsid w:val="002A697A"/>
    <w:rsid w:val="002C07F0"/>
    <w:rsid w:val="002D4AA3"/>
    <w:rsid w:val="002D6454"/>
    <w:rsid w:val="002D77AF"/>
    <w:rsid w:val="002E155A"/>
    <w:rsid w:val="002E42AB"/>
    <w:rsid w:val="002F33DB"/>
    <w:rsid w:val="00305CFE"/>
    <w:rsid w:val="0032620A"/>
    <w:rsid w:val="00330BB4"/>
    <w:rsid w:val="00353450"/>
    <w:rsid w:val="00375207"/>
    <w:rsid w:val="003A053F"/>
    <w:rsid w:val="003A2480"/>
    <w:rsid w:val="003A6CEA"/>
    <w:rsid w:val="003B647B"/>
    <w:rsid w:val="003D036E"/>
    <w:rsid w:val="003D4CD2"/>
    <w:rsid w:val="003E67D8"/>
    <w:rsid w:val="003F152C"/>
    <w:rsid w:val="00401EEC"/>
    <w:rsid w:val="00421729"/>
    <w:rsid w:val="00424B28"/>
    <w:rsid w:val="00426722"/>
    <w:rsid w:val="00426B9C"/>
    <w:rsid w:val="004370DF"/>
    <w:rsid w:val="00440A32"/>
    <w:rsid w:val="00447A2F"/>
    <w:rsid w:val="00452551"/>
    <w:rsid w:val="004570A6"/>
    <w:rsid w:val="004578EB"/>
    <w:rsid w:val="00480F6E"/>
    <w:rsid w:val="0048238D"/>
    <w:rsid w:val="00492579"/>
    <w:rsid w:val="004971D0"/>
    <w:rsid w:val="004A0FFB"/>
    <w:rsid w:val="004A7B68"/>
    <w:rsid w:val="004B19F9"/>
    <w:rsid w:val="004B61AD"/>
    <w:rsid w:val="004B742F"/>
    <w:rsid w:val="004C0FD2"/>
    <w:rsid w:val="004E4462"/>
    <w:rsid w:val="004F64D0"/>
    <w:rsid w:val="004F7618"/>
    <w:rsid w:val="00517659"/>
    <w:rsid w:val="0052611C"/>
    <w:rsid w:val="00530C6F"/>
    <w:rsid w:val="00533D44"/>
    <w:rsid w:val="00553A38"/>
    <w:rsid w:val="0058436F"/>
    <w:rsid w:val="00585F97"/>
    <w:rsid w:val="005869A2"/>
    <w:rsid w:val="005A7825"/>
    <w:rsid w:val="005B3679"/>
    <w:rsid w:val="005B37F6"/>
    <w:rsid w:val="005D29FE"/>
    <w:rsid w:val="005E31CF"/>
    <w:rsid w:val="005E7149"/>
    <w:rsid w:val="005F0381"/>
    <w:rsid w:val="006131F3"/>
    <w:rsid w:val="00613D49"/>
    <w:rsid w:val="00620145"/>
    <w:rsid w:val="00633816"/>
    <w:rsid w:val="00633AC3"/>
    <w:rsid w:val="0063646E"/>
    <w:rsid w:val="00647166"/>
    <w:rsid w:val="006516BF"/>
    <w:rsid w:val="00663A19"/>
    <w:rsid w:val="006A2FD3"/>
    <w:rsid w:val="006B3002"/>
    <w:rsid w:val="006B592B"/>
    <w:rsid w:val="006D7F41"/>
    <w:rsid w:val="006E1001"/>
    <w:rsid w:val="006E4DA2"/>
    <w:rsid w:val="006F08E0"/>
    <w:rsid w:val="006F1CFF"/>
    <w:rsid w:val="00700CAC"/>
    <w:rsid w:val="00705C57"/>
    <w:rsid w:val="00707C58"/>
    <w:rsid w:val="00713888"/>
    <w:rsid w:val="00715871"/>
    <w:rsid w:val="00726A92"/>
    <w:rsid w:val="00733BA8"/>
    <w:rsid w:val="00741030"/>
    <w:rsid w:val="00752C75"/>
    <w:rsid w:val="00754A45"/>
    <w:rsid w:val="0075714D"/>
    <w:rsid w:val="00770360"/>
    <w:rsid w:val="0078638C"/>
    <w:rsid w:val="00795EF5"/>
    <w:rsid w:val="00796C1E"/>
    <w:rsid w:val="007A6E68"/>
    <w:rsid w:val="007B53BC"/>
    <w:rsid w:val="007B6CB9"/>
    <w:rsid w:val="007C2CBE"/>
    <w:rsid w:val="007C5903"/>
    <w:rsid w:val="007C618E"/>
    <w:rsid w:val="007D3937"/>
    <w:rsid w:val="007D57F0"/>
    <w:rsid w:val="007F0DE1"/>
    <w:rsid w:val="00802FEB"/>
    <w:rsid w:val="00806BB0"/>
    <w:rsid w:val="00816502"/>
    <w:rsid w:val="00841C7F"/>
    <w:rsid w:val="00842F8B"/>
    <w:rsid w:val="00845B9C"/>
    <w:rsid w:val="008466C8"/>
    <w:rsid w:val="00852441"/>
    <w:rsid w:val="008534C3"/>
    <w:rsid w:val="00853EE3"/>
    <w:rsid w:val="0086292F"/>
    <w:rsid w:val="00863EBA"/>
    <w:rsid w:val="00885D28"/>
    <w:rsid w:val="00896F7B"/>
    <w:rsid w:val="008A6D5C"/>
    <w:rsid w:val="008C4F4B"/>
    <w:rsid w:val="008E6263"/>
    <w:rsid w:val="008F79EE"/>
    <w:rsid w:val="009006BC"/>
    <w:rsid w:val="00900CEA"/>
    <w:rsid w:val="00903280"/>
    <w:rsid w:val="0090628A"/>
    <w:rsid w:val="00916D26"/>
    <w:rsid w:val="00923854"/>
    <w:rsid w:val="00952C1F"/>
    <w:rsid w:val="00962DAB"/>
    <w:rsid w:val="00966562"/>
    <w:rsid w:val="00970EDB"/>
    <w:rsid w:val="009718BB"/>
    <w:rsid w:val="009767FC"/>
    <w:rsid w:val="00981732"/>
    <w:rsid w:val="00996A01"/>
    <w:rsid w:val="0099765B"/>
    <w:rsid w:val="00997B8A"/>
    <w:rsid w:val="00997C80"/>
    <w:rsid w:val="00997D4F"/>
    <w:rsid w:val="009B1CBB"/>
    <w:rsid w:val="009B4FD8"/>
    <w:rsid w:val="009C2FA0"/>
    <w:rsid w:val="009E19E3"/>
    <w:rsid w:val="009E1EE2"/>
    <w:rsid w:val="00A044C0"/>
    <w:rsid w:val="00A04FC2"/>
    <w:rsid w:val="00A078D1"/>
    <w:rsid w:val="00A12DA8"/>
    <w:rsid w:val="00A14126"/>
    <w:rsid w:val="00A33A27"/>
    <w:rsid w:val="00A33EA7"/>
    <w:rsid w:val="00A3671E"/>
    <w:rsid w:val="00A51054"/>
    <w:rsid w:val="00A57504"/>
    <w:rsid w:val="00A86985"/>
    <w:rsid w:val="00A9511B"/>
    <w:rsid w:val="00AA0556"/>
    <w:rsid w:val="00AA4474"/>
    <w:rsid w:val="00AB0AA9"/>
    <w:rsid w:val="00AB643F"/>
    <w:rsid w:val="00AC063B"/>
    <w:rsid w:val="00AF4927"/>
    <w:rsid w:val="00B22580"/>
    <w:rsid w:val="00B26046"/>
    <w:rsid w:val="00B3086F"/>
    <w:rsid w:val="00B32BED"/>
    <w:rsid w:val="00B371B9"/>
    <w:rsid w:val="00B42EA0"/>
    <w:rsid w:val="00B73293"/>
    <w:rsid w:val="00B8202F"/>
    <w:rsid w:val="00B82B1D"/>
    <w:rsid w:val="00B900F7"/>
    <w:rsid w:val="00BA12AA"/>
    <w:rsid w:val="00BC0EE3"/>
    <w:rsid w:val="00BC29F7"/>
    <w:rsid w:val="00BC3B3C"/>
    <w:rsid w:val="00BD3A80"/>
    <w:rsid w:val="00BE3579"/>
    <w:rsid w:val="00BE456A"/>
    <w:rsid w:val="00C01664"/>
    <w:rsid w:val="00C04AF6"/>
    <w:rsid w:val="00C13825"/>
    <w:rsid w:val="00C24C2D"/>
    <w:rsid w:val="00C35BC5"/>
    <w:rsid w:val="00C5259D"/>
    <w:rsid w:val="00C56662"/>
    <w:rsid w:val="00C671DC"/>
    <w:rsid w:val="00C6722E"/>
    <w:rsid w:val="00C70FA6"/>
    <w:rsid w:val="00C918CA"/>
    <w:rsid w:val="00CA7110"/>
    <w:rsid w:val="00CB3582"/>
    <w:rsid w:val="00CB562F"/>
    <w:rsid w:val="00CC2CB8"/>
    <w:rsid w:val="00CC4433"/>
    <w:rsid w:val="00CC7519"/>
    <w:rsid w:val="00CD218D"/>
    <w:rsid w:val="00CD4938"/>
    <w:rsid w:val="00CF42CA"/>
    <w:rsid w:val="00CF5793"/>
    <w:rsid w:val="00D03602"/>
    <w:rsid w:val="00D039CF"/>
    <w:rsid w:val="00D06691"/>
    <w:rsid w:val="00D108A0"/>
    <w:rsid w:val="00D175B9"/>
    <w:rsid w:val="00D255FC"/>
    <w:rsid w:val="00D34129"/>
    <w:rsid w:val="00D52719"/>
    <w:rsid w:val="00D54E26"/>
    <w:rsid w:val="00D60EFC"/>
    <w:rsid w:val="00D61A0E"/>
    <w:rsid w:val="00D63672"/>
    <w:rsid w:val="00D75396"/>
    <w:rsid w:val="00D81E83"/>
    <w:rsid w:val="00D97082"/>
    <w:rsid w:val="00DA4AEC"/>
    <w:rsid w:val="00DA71F2"/>
    <w:rsid w:val="00DC398B"/>
    <w:rsid w:val="00DD5AB8"/>
    <w:rsid w:val="00DE0EB3"/>
    <w:rsid w:val="00DF314F"/>
    <w:rsid w:val="00DF69CA"/>
    <w:rsid w:val="00E015F3"/>
    <w:rsid w:val="00E01B6B"/>
    <w:rsid w:val="00E056B4"/>
    <w:rsid w:val="00E139AA"/>
    <w:rsid w:val="00E13BC7"/>
    <w:rsid w:val="00E2156E"/>
    <w:rsid w:val="00E21DF7"/>
    <w:rsid w:val="00E4693F"/>
    <w:rsid w:val="00E5270C"/>
    <w:rsid w:val="00E557BC"/>
    <w:rsid w:val="00E55A40"/>
    <w:rsid w:val="00E60A69"/>
    <w:rsid w:val="00E65453"/>
    <w:rsid w:val="00E704F5"/>
    <w:rsid w:val="00EA46C8"/>
    <w:rsid w:val="00EA6419"/>
    <w:rsid w:val="00EB649C"/>
    <w:rsid w:val="00ED3069"/>
    <w:rsid w:val="00EE17E9"/>
    <w:rsid w:val="00EF1D86"/>
    <w:rsid w:val="00EF3585"/>
    <w:rsid w:val="00F020F0"/>
    <w:rsid w:val="00F02CDA"/>
    <w:rsid w:val="00F2188C"/>
    <w:rsid w:val="00F25BE3"/>
    <w:rsid w:val="00F26BDB"/>
    <w:rsid w:val="00F32B12"/>
    <w:rsid w:val="00F448B0"/>
    <w:rsid w:val="00F55A76"/>
    <w:rsid w:val="00F56EBC"/>
    <w:rsid w:val="00F57CB8"/>
    <w:rsid w:val="00FA7447"/>
    <w:rsid w:val="00FB135F"/>
    <w:rsid w:val="00FC107D"/>
    <w:rsid w:val="00FC2CB2"/>
    <w:rsid w:val="00FC641D"/>
    <w:rsid w:val="00FD44CA"/>
    <w:rsid w:val="00FD48DA"/>
    <w:rsid w:val="00FE76A5"/>
    <w:rsid w:val="00FF0119"/>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9F2899-CDDA-4184-9FB1-4F7B2D71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062C6-B602-494D-AA48-97153184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1412</Words>
  <Characters>7770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6</cp:revision>
  <cp:lastPrinted>2017-10-17T00:36:00Z</cp:lastPrinted>
  <dcterms:created xsi:type="dcterms:W3CDTF">2017-10-14T17:03:00Z</dcterms:created>
  <dcterms:modified xsi:type="dcterms:W3CDTF">2017-10-17T15:00:00Z</dcterms:modified>
</cp:coreProperties>
</file>