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8F2476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EF7059" w:rsidRPr="00EF7059">
              <w:rPr>
                <w:sz w:val="26"/>
                <w:szCs w:val="26"/>
              </w:rPr>
              <w:t>COACHING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AB1189">
            <w:pPr>
              <w:pStyle w:val="Sinespaciado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proofErr w:type="gramStart"/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AB1189">
              <w:rPr>
                <w:b/>
                <w:sz w:val="24"/>
                <w:szCs w:val="26"/>
              </w:rPr>
              <w:t xml:space="preserve"> </w:t>
            </w:r>
            <w:r w:rsidR="00AB1189" w:rsidRPr="00AB1189">
              <w:rPr>
                <w:sz w:val="24"/>
                <w:szCs w:val="26"/>
              </w:rPr>
              <w:t>Al</w:t>
            </w:r>
            <w:proofErr w:type="gramEnd"/>
            <w:r w:rsidR="00AB1189" w:rsidRPr="00AB1189">
              <w:rPr>
                <w:sz w:val="24"/>
                <w:szCs w:val="26"/>
              </w:rPr>
              <w:t xml:space="preserve"> término del curso</w:t>
            </w:r>
            <w:r w:rsidR="00AB1189">
              <w:rPr>
                <w:b/>
                <w:sz w:val="24"/>
                <w:szCs w:val="26"/>
              </w:rPr>
              <w:t xml:space="preserve"> </w:t>
            </w:r>
            <w:r w:rsidR="00AB1189">
              <w:rPr>
                <w:sz w:val="24"/>
                <w:szCs w:val="26"/>
              </w:rPr>
              <w:t>se f</w:t>
            </w:r>
            <w:r w:rsidR="00EF7059" w:rsidRPr="00EF7059">
              <w:rPr>
                <w:sz w:val="24"/>
                <w:szCs w:val="26"/>
              </w:rPr>
              <w:t>ormar</w:t>
            </w:r>
            <w:r w:rsidR="00AB1189">
              <w:rPr>
                <w:sz w:val="24"/>
                <w:szCs w:val="26"/>
              </w:rPr>
              <w:t>an</w:t>
            </w:r>
            <w:r w:rsidR="00EF7059" w:rsidRPr="00EF7059">
              <w:rPr>
                <w:sz w:val="24"/>
                <w:szCs w:val="26"/>
              </w:rPr>
              <w:t xml:space="preserve"> nuevos profesionales en el coaching y brindar satisfacción a las nuevas necesidades, fortaleciendo las habilidades en liderazgo de los asistentes.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EF7059" w:rsidRPr="00EF7059">
              <w:rPr>
                <w:sz w:val="24"/>
                <w:szCs w:val="24"/>
              </w:rPr>
              <w:t>Directivos y mandos medios.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8F2476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EF7059" w:rsidRPr="00EF7059">
              <w:rPr>
                <w:sz w:val="24"/>
                <w:szCs w:val="24"/>
              </w:rPr>
              <w:t>20 hrs.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tbl>
      <w:tblPr>
        <w:tblpPr w:leftFromText="141" w:rightFromText="141" w:vertAnchor="text" w:tblpY="130"/>
        <w:tblW w:w="13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448"/>
        <w:gridCol w:w="3860"/>
        <w:gridCol w:w="2088"/>
        <w:gridCol w:w="2343"/>
        <w:gridCol w:w="1143"/>
      </w:tblGrid>
      <w:tr w:rsidR="004952D9" w:rsidRPr="00643BE9" w:rsidTr="004C2975">
        <w:trPr>
          <w:trHeight w:val="699"/>
        </w:trPr>
        <w:tc>
          <w:tcPr>
            <w:tcW w:w="2093" w:type="dxa"/>
            <w:vAlign w:val="center"/>
          </w:tcPr>
          <w:p w:rsidR="004952D9" w:rsidRPr="000E3FA6" w:rsidRDefault="004952D9" w:rsidP="000E3FA6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0E3FA6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48" w:type="dxa"/>
            <w:vAlign w:val="center"/>
          </w:tcPr>
          <w:p w:rsidR="004952D9" w:rsidRPr="00643BE9" w:rsidRDefault="004952D9" w:rsidP="000E3FA6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860" w:type="dxa"/>
            <w:vAlign w:val="center"/>
          </w:tcPr>
          <w:p w:rsidR="004952D9" w:rsidRPr="000E3FA6" w:rsidRDefault="004952D9" w:rsidP="000E3FA6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ESTRATEGIA DIDACTICA</w:t>
            </w:r>
          </w:p>
        </w:tc>
        <w:tc>
          <w:tcPr>
            <w:tcW w:w="2088" w:type="dxa"/>
            <w:vAlign w:val="center"/>
          </w:tcPr>
          <w:p w:rsidR="004952D9" w:rsidRPr="000E3FA6" w:rsidRDefault="004952D9" w:rsidP="000E3FA6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APOYO DIDACTICO</w:t>
            </w:r>
          </w:p>
        </w:tc>
        <w:tc>
          <w:tcPr>
            <w:tcW w:w="2343" w:type="dxa"/>
            <w:vAlign w:val="center"/>
          </w:tcPr>
          <w:p w:rsidR="004952D9" w:rsidRPr="000E3FA6" w:rsidRDefault="004952D9" w:rsidP="000E3FA6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CRITERIO DE EVALUACIÓN</w:t>
            </w:r>
          </w:p>
        </w:tc>
        <w:tc>
          <w:tcPr>
            <w:tcW w:w="1143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4C2975">
        <w:trPr>
          <w:trHeight w:val="1354"/>
        </w:trPr>
        <w:tc>
          <w:tcPr>
            <w:tcW w:w="2093" w:type="dxa"/>
          </w:tcPr>
          <w:p w:rsidR="004952D9" w:rsidRPr="000E3FA6" w:rsidRDefault="00E030E1" w:rsidP="00305890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>1.- ¿Qué es el coaching?</w:t>
            </w:r>
          </w:p>
        </w:tc>
        <w:tc>
          <w:tcPr>
            <w:tcW w:w="2448" w:type="dxa"/>
          </w:tcPr>
          <w:p w:rsidR="00AC6AF2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1.1 ¿Para qué sirve el coaching?</w:t>
            </w: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1.2 Objetivos del coaching.</w:t>
            </w: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1.3 Diferencia entre coaching y capacitación</w:t>
            </w: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1.4 Terminología utilizada en el coaching</w:t>
            </w: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  <w:p w:rsidR="00E030E1" w:rsidRPr="008F2476" w:rsidRDefault="00E030E1" w:rsidP="00305890">
            <w:pPr>
              <w:spacing w:line="240" w:lineRule="auto"/>
              <w:rPr>
                <w:rFonts w:cs="Calibri"/>
                <w:b/>
                <w:lang w:val="es-ES_tradnl"/>
              </w:rPr>
            </w:pPr>
          </w:p>
        </w:tc>
        <w:tc>
          <w:tcPr>
            <w:tcW w:w="3860" w:type="dxa"/>
          </w:tcPr>
          <w:p w:rsidR="00AB1189" w:rsidRDefault="00AB1189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 xml:space="preserve"> </w:t>
            </w:r>
          </w:p>
          <w:p w:rsidR="00E030E1" w:rsidRPr="00355696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E030E1" w:rsidRPr="00E030E1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E030E1" w:rsidRPr="00E030E1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E030E1" w:rsidRPr="00E030E1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E030E1" w:rsidRPr="00E030E1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4952D9" w:rsidRDefault="00E030E1" w:rsidP="00E030E1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E030E1" w:rsidRDefault="00E030E1" w:rsidP="00E030E1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E030E1" w:rsidRPr="000C5909" w:rsidRDefault="00E030E1" w:rsidP="00E030E1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6314C8" w:rsidRDefault="00E030E1" w:rsidP="00E030E1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 xml:space="preserve">Dinámica expositiva para explicar </w:t>
            </w:r>
            <w:r w:rsidR="006314C8">
              <w:rPr>
                <w:rFonts w:cs="Arial"/>
                <w:sz w:val="16"/>
                <w:szCs w:val="16"/>
              </w:rPr>
              <w:t>y</w:t>
            </w:r>
            <w:r w:rsidR="005309F7">
              <w:rPr>
                <w:rFonts w:cs="Arial"/>
                <w:sz w:val="16"/>
                <w:szCs w:val="16"/>
              </w:rPr>
              <w:t xml:space="preserve"> conceptualizar el termino coaching.</w:t>
            </w:r>
          </w:p>
          <w:p w:rsidR="00AB1189" w:rsidRDefault="00AB1189" w:rsidP="00E030E1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E030E1" w:rsidRPr="000C5909" w:rsidRDefault="00E030E1" w:rsidP="00E030E1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6314C8" w:rsidRDefault="00E030E1" w:rsidP="00E030E1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>
              <w:rPr>
                <w:rFonts w:cs="Arial"/>
                <w:sz w:val="16"/>
                <w:szCs w:val="16"/>
              </w:rPr>
              <w:t xml:space="preserve">explicará </w:t>
            </w:r>
            <w:r w:rsidR="006314C8">
              <w:rPr>
                <w:rFonts w:cs="Arial"/>
                <w:sz w:val="16"/>
                <w:szCs w:val="16"/>
              </w:rPr>
              <w:t>los objetivos del coaching</w:t>
            </w:r>
            <w:r w:rsidR="00AB1189">
              <w:rPr>
                <w:rFonts w:cs="Arial"/>
                <w:sz w:val="16"/>
                <w:szCs w:val="16"/>
              </w:rPr>
              <w:t>, para que sirve, y las diferencias del coaching y la capacitación, así como su terminología.</w:t>
            </w:r>
          </w:p>
          <w:p w:rsidR="00E030E1" w:rsidRPr="000C5909" w:rsidRDefault="00E030E1" w:rsidP="00E030E1">
            <w:pPr>
              <w:spacing w:after="0" w:line="240" w:lineRule="auto"/>
              <w:rPr>
                <w:rFonts w:cs="Arial"/>
                <w:b/>
                <w:sz w:val="16"/>
                <w:szCs w:val="16"/>
              </w:rPr>
            </w:pPr>
          </w:p>
          <w:p w:rsidR="00E030E1" w:rsidRPr="000C5909" w:rsidRDefault="00E030E1" w:rsidP="00E030E1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E030E1" w:rsidRPr="000C5909" w:rsidRDefault="00E030E1" w:rsidP="00E030E1">
            <w:pPr>
              <w:spacing w:after="0"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-Los</w:t>
            </w:r>
            <w:r w:rsidRPr="000C5909">
              <w:rPr>
                <w:rFonts w:cs="Arial"/>
                <w:sz w:val="16"/>
                <w:szCs w:val="16"/>
              </w:rPr>
              <w:t xml:space="preserve"> participante</w:t>
            </w:r>
            <w:r>
              <w:rPr>
                <w:rFonts w:cs="Arial"/>
                <w:sz w:val="16"/>
                <w:szCs w:val="16"/>
              </w:rPr>
              <w:t>s</w:t>
            </w:r>
            <w:r w:rsidRPr="000C5909">
              <w:rPr>
                <w:rFonts w:cs="Arial"/>
                <w:sz w:val="16"/>
                <w:szCs w:val="16"/>
              </w:rPr>
              <w:t xml:space="preserve"> </w:t>
            </w:r>
            <w:r w:rsidR="005309F7">
              <w:rPr>
                <w:rFonts w:cs="Arial"/>
                <w:sz w:val="16"/>
                <w:szCs w:val="16"/>
              </w:rPr>
              <w:t>con la ayuda de la técnica de lluvia de ideas, conceptualizaran el término coaching</w:t>
            </w:r>
          </w:p>
          <w:p w:rsidR="00E030E1" w:rsidRDefault="00E030E1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355696" w:rsidRDefault="00355696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355696" w:rsidRDefault="00355696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355696" w:rsidRDefault="00355696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355696" w:rsidRDefault="00355696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355696" w:rsidRDefault="00355696" w:rsidP="00E030E1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E030E1" w:rsidRPr="000C5909" w:rsidRDefault="00E030E1" w:rsidP="00E030E1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355696" w:rsidRPr="00355696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>El instructor realizará una retroalimentación y aclaración de dudas con una dinámica de preguntas y respuestas.</w:t>
            </w:r>
          </w:p>
          <w:p w:rsidR="00E030E1" w:rsidRPr="00037C3A" w:rsidRDefault="00355696" w:rsidP="00AB1189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 xml:space="preserve">El instructor coordinará en plenaria con los capacitados del grupo el resumen y </w:t>
            </w:r>
            <w:r>
              <w:rPr>
                <w:rFonts w:cs="Arial"/>
                <w:sz w:val="16"/>
                <w:szCs w:val="16"/>
              </w:rPr>
              <w:t>las conclusiones de los temas</w:t>
            </w:r>
            <w:r w:rsidR="00AB1189">
              <w:rPr>
                <w:rFonts w:cs="Arial"/>
                <w:sz w:val="16"/>
                <w:szCs w:val="16"/>
              </w:rPr>
              <w:t>.</w:t>
            </w:r>
          </w:p>
        </w:tc>
        <w:tc>
          <w:tcPr>
            <w:tcW w:w="2088" w:type="dxa"/>
          </w:tcPr>
          <w:p w:rsidR="00E030E1" w:rsidRDefault="00E030E1" w:rsidP="00E030E1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lastRenderedPageBreak/>
              <w:t>INSTALACIONES:</w:t>
            </w:r>
          </w:p>
          <w:p w:rsidR="00E030E1" w:rsidRPr="000D2A44" w:rsidRDefault="00E030E1" w:rsidP="00E030E1">
            <w:pPr>
              <w:spacing w:after="0"/>
              <w:jc w:val="both"/>
              <w:rPr>
                <w:rFonts w:cs="Arial"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color w:val="000000"/>
                <w:sz w:val="18"/>
                <w:szCs w:val="16"/>
              </w:rPr>
              <w:t>Aula-taller</w:t>
            </w:r>
          </w:p>
          <w:p w:rsidR="00E030E1" w:rsidRPr="00643BE9" w:rsidRDefault="00E030E1" w:rsidP="00E030E1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E030E1" w:rsidRPr="000D2A44" w:rsidRDefault="00E030E1" w:rsidP="00E030E1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MOBILIARIO: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1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1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E030E1" w:rsidRPr="00643BE9" w:rsidRDefault="00E030E1" w:rsidP="00E030E1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E030E1" w:rsidRPr="000D2A44" w:rsidRDefault="00E030E1" w:rsidP="00E030E1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MATERIAL Y EQUIPO: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E030E1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E030E1" w:rsidRPr="007D3FFF" w:rsidRDefault="00E030E1" w:rsidP="00E030E1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Órgano Musical</w:t>
            </w:r>
          </w:p>
          <w:p w:rsidR="004952D9" w:rsidRPr="000E3FA6" w:rsidRDefault="004952D9" w:rsidP="008F2476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4952D9" w:rsidRPr="00D16271" w:rsidRDefault="00355696" w:rsidP="00D16271">
            <w:pPr>
              <w:jc w:val="both"/>
              <w:rPr>
                <w:b/>
                <w:sz w:val="20"/>
              </w:rPr>
            </w:pPr>
            <w:r>
              <w:rPr>
                <w:rFonts w:cs="Arial"/>
                <w:sz w:val="20"/>
              </w:rPr>
              <w:t xml:space="preserve">Evaluación </w:t>
            </w:r>
            <w:r w:rsidR="002B00F5">
              <w:rPr>
                <w:rFonts w:cs="Arial"/>
                <w:sz w:val="20"/>
              </w:rPr>
              <w:t>oral de</w:t>
            </w:r>
            <w:r w:rsidRPr="000753DB">
              <w:rPr>
                <w:rFonts w:cs="Arial"/>
                <w:sz w:val="20"/>
              </w:rPr>
              <w:t xml:space="preserve"> conocimie</w:t>
            </w:r>
            <w:r>
              <w:rPr>
                <w:rFonts w:cs="Arial"/>
                <w:sz w:val="20"/>
              </w:rPr>
              <w:t xml:space="preserve">ntos previos </w:t>
            </w:r>
            <w:r w:rsidRPr="000753DB">
              <w:rPr>
                <w:rFonts w:cs="Arial"/>
                <w:sz w:val="20"/>
              </w:rPr>
              <w:t>los conceptos</w:t>
            </w:r>
            <w:r>
              <w:rPr>
                <w:rFonts w:cs="Arial"/>
                <w:sz w:val="20"/>
              </w:rPr>
              <w:t xml:space="preserve"> temas estudiados en clase.</w:t>
            </w:r>
          </w:p>
        </w:tc>
        <w:tc>
          <w:tcPr>
            <w:tcW w:w="1143" w:type="dxa"/>
          </w:tcPr>
          <w:p w:rsidR="004952D9" w:rsidRPr="00643BE9" w:rsidRDefault="00355696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 hrs.</w:t>
            </w:r>
          </w:p>
        </w:tc>
      </w:tr>
      <w:tr w:rsidR="004952D9" w:rsidRPr="00643BE9" w:rsidTr="004C2975">
        <w:trPr>
          <w:trHeight w:val="1389"/>
        </w:trPr>
        <w:tc>
          <w:tcPr>
            <w:tcW w:w="2093" w:type="dxa"/>
          </w:tcPr>
          <w:p w:rsidR="004952D9" w:rsidRPr="000E3FA6" w:rsidRDefault="00355696" w:rsidP="000E3FA6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lastRenderedPageBreak/>
              <w:t>2.- Importancia del coaching</w:t>
            </w:r>
            <w:r w:rsidR="002B00F5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.</w:t>
            </w:r>
          </w:p>
        </w:tc>
        <w:tc>
          <w:tcPr>
            <w:tcW w:w="2448" w:type="dxa"/>
          </w:tcPr>
          <w:p w:rsidR="00D16271" w:rsidRDefault="00355696" w:rsidP="00446848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2.1 Los ámbitos de actuación del coaching</w:t>
            </w:r>
          </w:p>
          <w:p w:rsidR="00355696" w:rsidRDefault="00355696" w:rsidP="00446848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2.2 La importancia del coaching en las organizaciones.</w:t>
            </w:r>
          </w:p>
          <w:p w:rsidR="00355696" w:rsidRDefault="00355696" w:rsidP="00446848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2.3 Rol del líder como coach.</w:t>
            </w:r>
          </w:p>
          <w:p w:rsidR="00355696" w:rsidRPr="000E3FA6" w:rsidRDefault="00355696" w:rsidP="00446848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3860" w:type="dxa"/>
          </w:tcPr>
          <w:p w:rsidR="00AB1189" w:rsidRDefault="00AB1189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:rsidR="00355696" w:rsidRPr="00355696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355696" w:rsidRPr="00E030E1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355696" w:rsidRPr="00E030E1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355696" w:rsidRPr="00E030E1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355696" w:rsidRPr="00E030E1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355696" w:rsidRDefault="00355696" w:rsidP="00355696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355696" w:rsidRDefault="00355696" w:rsidP="00355696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355696" w:rsidRPr="000C5909" w:rsidRDefault="00355696" w:rsidP="00355696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355696" w:rsidRDefault="00355696" w:rsidP="00355696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 xml:space="preserve">Dinámica expositiva para explicar </w:t>
            </w:r>
            <w:r>
              <w:rPr>
                <w:rFonts w:cs="Arial"/>
                <w:sz w:val="16"/>
                <w:szCs w:val="16"/>
              </w:rPr>
              <w:t>la importancia del coaching</w:t>
            </w:r>
          </w:p>
          <w:p w:rsidR="00AB1189" w:rsidRDefault="00AB1189" w:rsidP="00355696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355696" w:rsidRPr="000C5909" w:rsidRDefault="00355696" w:rsidP="00355696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355696" w:rsidRDefault="00355696" w:rsidP="00355696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>
              <w:rPr>
                <w:rFonts w:cs="Arial"/>
                <w:sz w:val="16"/>
                <w:szCs w:val="16"/>
              </w:rPr>
              <w:t>explicará los ámbitos en que actúa el coaching, así como la importancia de implementar la herramienta del coaching cooperativo en las organizaciones</w:t>
            </w:r>
            <w:r w:rsidR="002B00F5">
              <w:rPr>
                <w:rFonts w:cs="Arial"/>
                <w:sz w:val="16"/>
                <w:szCs w:val="16"/>
              </w:rPr>
              <w:t>; y el papel del líder como coach y los beneficios de la utilización de la herramienta coaching- coach- coachee.</w:t>
            </w:r>
          </w:p>
          <w:p w:rsidR="002B00F5" w:rsidRDefault="002B00F5" w:rsidP="00355696">
            <w:pPr>
              <w:spacing w:after="0"/>
              <w:rPr>
                <w:rFonts w:cs="Arial"/>
                <w:sz w:val="16"/>
                <w:szCs w:val="16"/>
              </w:rPr>
            </w:pPr>
          </w:p>
          <w:p w:rsidR="00355696" w:rsidRPr="000C5909" w:rsidRDefault="00355696" w:rsidP="00355696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4952D9" w:rsidRPr="00643BE9" w:rsidRDefault="000447E1" w:rsidP="000447E1">
            <w:pPr>
              <w:pStyle w:val="Sinespaciado"/>
              <w:rPr>
                <w:rFonts w:cs="Calibri"/>
              </w:rPr>
            </w:pPr>
            <w:r>
              <w:rPr>
                <w:rFonts w:cs="Arial"/>
                <w:sz w:val="16"/>
                <w:szCs w:val="18"/>
              </w:rPr>
              <w:t xml:space="preserve">Los participantes realizarán actuaciones, mismas que recrearán ámbitos diferentes, así como los diferentes roles que pueden tener un líder. </w:t>
            </w:r>
          </w:p>
        </w:tc>
        <w:tc>
          <w:tcPr>
            <w:tcW w:w="2088" w:type="dxa"/>
          </w:tcPr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Instalaciones: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Aula de capacitación</w:t>
            </w: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Mobiliario: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Escritorio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Mesa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Sillas</w:t>
            </w: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Equipo: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Cañón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Computadora o laptop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Rotafolio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Hojas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Lápices</w:t>
            </w: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2B00F5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Material:</w:t>
            </w:r>
          </w:p>
          <w:p w:rsidR="002B00F5" w:rsidRPr="000753DB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Diapositivas</w:t>
            </w:r>
          </w:p>
          <w:p w:rsidR="002B00F5" w:rsidRPr="002B00F5" w:rsidRDefault="002B00F5" w:rsidP="002B00F5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sz w:val="20"/>
              </w:rPr>
            </w:pPr>
            <w:r w:rsidRPr="000753DB">
              <w:rPr>
                <w:rFonts w:cs="Arial"/>
                <w:sz w:val="20"/>
              </w:rPr>
              <w:t>Video</w:t>
            </w:r>
          </w:p>
          <w:p w:rsidR="004952D9" w:rsidRPr="00A73D8A" w:rsidRDefault="004952D9" w:rsidP="008F2476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4952D9" w:rsidRPr="00643BE9" w:rsidRDefault="004952D9" w:rsidP="00A73D8A">
            <w:pPr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143" w:type="dxa"/>
          </w:tcPr>
          <w:p w:rsidR="004952D9" w:rsidRPr="00643BE9" w:rsidRDefault="002B00F5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 hrs.</w:t>
            </w:r>
          </w:p>
        </w:tc>
      </w:tr>
      <w:tr w:rsidR="00A62F38" w:rsidRPr="00643BE9" w:rsidTr="004C2975">
        <w:trPr>
          <w:trHeight w:val="699"/>
        </w:trPr>
        <w:tc>
          <w:tcPr>
            <w:tcW w:w="2093" w:type="dxa"/>
            <w:vAlign w:val="center"/>
          </w:tcPr>
          <w:p w:rsidR="00A62F38" w:rsidRPr="000E3FA6" w:rsidRDefault="00A62F38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2448" w:type="dxa"/>
            <w:vAlign w:val="center"/>
          </w:tcPr>
          <w:p w:rsidR="00A62F38" w:rsidRPr="00643BE9" w:rsidRDefault="00A62F38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3860" w:type="dxa"/>
            <w:vAlign w:val="center"/>
          </w:tcPr>
          <w:p w:rsidR="00A62F38" w:rsidRPr="000E3FA6" w:rsidRDefault="00A62F38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088" w:type="dxa"/>
            <w:vAlign w:val="center"/>
          </w:tcPr>
          <w:p w:rsidR="00A62F38" w:rsidRPr="000E3FA6" w:rsidRDefault="00A62F38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343" w:type="dxa"/>
            <w:vAlign w:val="center"/>
          </w:tcPr>
          <w:p w:rsidR="00A62F38" w:rsidRPr="000E3FA6" w:rsidRDefault="00A62F38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1143" w:type="dxa"/>
          </w:tcPr>
          <w:p w:rsidR="00A62F38" w:rsidRPr="00643BE9" w:rsidRDefault="00A62F38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</w:p>
        </w:tc>
      </w:tr>
      <w:tr w:rsidR="002B00F5" w:rsidRPr="00643BE9" w:rsidTr="004C2975">
        <w:trPr>
          <w:trHeight w:val="699"/>
        </w:trPr>
        <w:tc>
          <w:tcPr>
            <w:tcW w:w="2093" w:type="dxa"/>
            <w:vAlign w:val="center"/>
          </w:tcPr>
          <w:p w:rsidR="002B00F5" w:rsidRPr="000E3FA6" w:rsidRDefault="002B00F5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0E3FA6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48" w:type="dxa"/>
            <w:vAlign w:val="center"/>
          </w:tcPr>
          <w:p w:rsidR="002B00F5" w:rsidRPr="00643BE9" w:rsidRDefault="002B00F5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860" w:type="dxa"/>
            <w:vAlign w:val="center"/>
          </w:tcPr>
          <w:p w:rsidR="002B00F5" w:rsidRPr="000E3FA6" w:rsidRDefault="002B00F5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ESTRATEGIA DIDACTICA</w:t>
            </w:r>
          </w:p>
        </w:tc>
        <w:tc>
          <w:tcPr>
            <w:tcW w:w="2088" w:type="dxa"/>
            <w:vAlign w:val="center"/>
          </w:tcPr>
          <w:p w:rsidR="002B00F5" w:rsidRPr="000E3FA6" w:rsidRDefault="002B00F5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APOYO DIDACTICO</w:t>
            </w:r>
          </w:p>
        </w:tc>
        <w:tc>
          <w:tcPr>
            <w:tcW w:w="2343" w:type="dxa"/>
            <w:vAlign w:val="center"/>
          </w:tcPr>
          <w:p w:rsidR="002B00F5" w:rsidRPr="000E3FA6" w:rsidRDefault="002B00F5" w:rsidP="0084401E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CRITERIO DE EVALUACIÓN</w:t>
            </w:r>
          </w:p>
        </w:tc>
        <w:tc>
          <w:tcPr>
            <w:tcW w:w="1143" w:type="dxa"/>
          </w:tcPr>
          <w:p w:rsidR="002B00F5" w:rsidRPr="00643BE9" w:rsidRDefault="002B00F5" w:rsidP="0084401E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2B00F5" w:rsidRPr="00643BE9" w:rsidTr="004C2975">
        <w:trPr>
          <w:trHeight w:val="1354"/>
        </w:trPr>
        <w:tc>
          <w:tcPr>
            <w:tcW w:w="2093" w:type="dxa"/>
          </w:tcPr>
          <w:p w:rsidR="002B00F5" w:rsidRPr="000E3FA6" w:rsidRDefault="002B00F5" w:rsidP="0084401E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>3.- Fases del proceso del coaching</w:t>
            </w:r>
            <w:r w:rsidR="004C2975"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 xml:space="preserve"> y equipos de trabajo</w:t>
            </w:r>
          </w:p>
        </w:tc>
        <w:tc>
          <w:tcPr>
            <w:tcW w:w="2448" w:type="dxa"/>
          </w:tcPr>
          <w:p w:rsidR="002B00F5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3.1 Proceso del coaching.</w:t>
            </w:r>
          </w:p>
          <w:p w:rsidR="002B00F5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3.2 Habilidades del líder coach.</w:t>
            </w:r>
          </w:p>
          <w:p w:rsidR="002B00F5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3.3 Las etapas del recorrido</w:t>
            </w:r>
          </w:p>
          <w:p w:rsidR="002B00F5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3.4 Modelos mentales y coaching.</w:t>
            </w:r>
          </w:p>
          <w:p w:rsidR="002B00F5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3.5 Coaching en el trabajo.</w:t>
            </w:r>
          </w:p>
          <w:p w:rsidR="002B00F5" w:rsidRPr="008F2476" w:rsidRDefault="002B00F5" w:rsidP="0084401E">
            <w:p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3.6</w:t>
            </w:r>
            <w:r w:rsidR="00040DC9">
              <w:rPr>
                <w:rFonts w:cs="Calibri"/>
                <w:b/>
                <w:lang w:val="es-ES_tradnl"/>
              </w:rPr>
              <w:t xml:space="preserve"> Procesos de coaching de equipo.</w:t>
            </w:r>
          </w:p>
        </w:tc>
        <w:tc>
          <w:tcPr>
            <w:tcW w:w="3860" w:type="dxa"/>
          </w:tcPr>
          <w:p w:rsidR="002B00F5" w:rsidRPr="00355696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2B00F5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2B00F5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2B00F5" w:rsidRPr="000C5909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2B00F5" w:rsidRDefault="002B00F5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>Di</w:t>
            </w:r>
            <w:r w:rsidR="00040DC9">
              <w:rPr>
                <w:rFonts w:cs="Arial"/>
                <w:sz w:val="16"/>
                <w:szCs w:val="16"/>
              </w:rPr>
              <w:t>námica expositiva para explicar y conocer las diferentes etapas del proceso del coaching, así como la importancia de esta herramienta para alcanzar los objetivos organizacionales.</w:t>
            </w:r>
          </w:p>
          <w:p w:rsidR="002B00F5" w:rsidRPr="000C5909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2B00F5" w:rsidRDefault="002B00F5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>
              <w:rPr>
                <w:rFonts w:cs="Arial"/>
                <w:sz w:val="16"/>
                <w:szCs w:val="16"/>
              </w:rPr>
              <w:t xml:space="preserve">explicará </w:t>
            </w:r>
            <w:r w:rsidR="00040DC9">
              <w:rPr>
                <w:rFonts w:cs="Arial"/>
                <w:sz w:val="16"/>
                <w:szCs w:val="16"/>
              </w:rPr>
              <w:t>las fases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 w:rsidR="00040DC9">
              <w:rPr>
                <w:rFonts w:cs="Arial"/>
                <w:sz w:val="16"/>
                <w:szCs w:val="16"/>
              </w:rPr>
              <w:t>del proceso del coaching y expondrá casos a modo de ejemplo</w:t>
            </w:r>
            <w:r w:rsidR="000447E1">
              <w:rPr>
                <w:rFonts w:cs="Arial"/>
                <w:sz w:val="16"/>
                <w:szCs w:val="16"/>
              </w:rPr>
              <w:t>.</w:t>
            </w:r>
          </w:p>
          <w:p w:rsidR="000447E1" w:rsidRDefault="000447E1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-El instructor explicará y demostrará  como desempeñarse en el ámbito laboral.</w:t>
            </w:r>
          </w:p>
          <w:p w:rsidR="002B00F5" w:rsidRPr="000C5909" w:rsidRDefault="002B00F5" w:rsidP="0084401E">
            <w:pPr>
              <w:spacing w:after="0" w:line="240" w:lineRule="auto"/>
              <w:rPr>
                <w:rFonts w:cs="Arial"/>
                <w:b/>
                <w:sz w:val="16"/>
                <w:szCs w:val="16"/>
              </w:rPr>
            </w:pPr>
          </w:p>
          <w:p w:rsidR="002B00F5" w:rsidRPr="000C5909" w:rsidRDefault="002B00F5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0447E1" w:rsidRDefault="000447E1" w:rsidP="000447E1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</w:t>
            </w:r>
            <w:r>
              <w:rPr>
                <w:rFonts w:cs="Arial"/>
                <w:sz w:val="16"/>
                <w:szCs w:val="16"/>
              </w:rPr>
              <w:t>participante conocerá y aplicará  las  fases del proceso del coaching y,  ejemplificando con actuaciones.</w:t>
            </w:r>
          </w:p>
          <w:p w:rsidR="000447E1" w:rsidRDefault="000447E1" w:rsidP="000447E1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-El participante  realizará   </w:t>
            </w:r>
            <w:r w:rsidR="00071A13">
              <w:rPr>
                <w:rFonts w:cs="Arial"/>
                <w:sz w:val="16"/>
                <w:szCs w:val="16"/>
              </w:rPr>
              <w:t xml:space="preserve">ejemplos  de casos </w:t>
            </w:r>
            <w:r>
              <w:rPr>
                <w:rFonts w:cs="Arial"/>
                <w:sz w:val="16"/>
                <w:szCs w:val="16"/>
              </w:rPr>
              <w:t xml:space="preserve"> en el ámbito laboral.</w:t>
            </w:r>
          </w:p>
          <w:p w:rsidR="002B00F5" w:rsidRPr="000C5909" w:rsidRDefault="002B00F5" w:rsidP="0084401E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2B00F5" w:rsidRPr="00355696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>El instructor realizará una retroalimentación y aclaración de dudas con una dinámica de preguntas y respuestas.</w:t>
            </w:r>
          </w:p>
          <w:p w:rsidR="00A62F38" w:rsidRPr="00037C3A" w:rsidRDefault="002B00F5" w:rsidP="00071A13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 xml:space="preserve">El instructor coordinará en plenaria con los capacitados del grupo el resumen y </w:t>
            </w:r>
            <w:r>
              <w:rPr>
                <w:rFonts w:cs="Arial"/>
                <w:sz w:val="16"/>
                <w:szCs w:val="16"/>
              </w:rPr>
              <w:t>las conclusiones de los temas</w:t>
            </w:r>
          </w:p>
        </w:tc>
        <w:tc>
          <w:tcPr>
            <w:tcW w:w="2088" w:type="dxa"/>
          </w:tcPr>
          <w:p w:rsidR="002B00F5" w:rsidRDefault="002B00F5" w:rsidP="0084401E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INSTALACIONES:</w:t>
            </w:r>
          </w:p>
          <w:p w:rsidR="002B00F5" w:rsidRPr="000D2A44" w:rsidRDefault="002B00F5" w:rsidP="0084401E">
            <w:pPr>
              <w:spacing w:after="0"/>
              <w:jc w:val="both"/>
              <w:rPr>
                <w:rFonts w:cs="Arial"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color w:val="000000"/>
                <w:sz w:val="18"/>
                <w:szCs w:val="16"/>
              </w:rPr>
              <w:t>Aula-taller</w:t>
            </w:r>
          </w:p>
          <w:p w:rsidR="002B00F5" w:rsidRPr="00643BE9" w:rsidRDefault="002B00F5" w:rsidP="0084401E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2B00F5" w:rsidRPr="000D2A44" w:rsidRDefault="002B00F5" w:rsidP="0084401E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MOBILIARIO: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1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1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2B00F5" w:rsidRPr="00643BE9" w:rsidRDefault="002B00F5" w:rsidP="0084401E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2B00F5" w:rsidRPr="000D2A44" w:rsidRDefault="002B00F5" w:rsidP="0084401E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MATERIAL Y EQUIPO: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2B00F5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2B00F5" w:rsidRPr="007D3FFF" w:rsidRDefault="002B00F5" w:rsidP="0084401E">
            <w:pPr>
              <w:pStyle w:val="Default"/>
              <w:numPr>
                <w:ilvl w:val="0"/>
                <w:numId w:val="32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Órgano Musical</w:t>
            </w:r>
          </w:p>
          <w:p w:rsidR="002B00F5" w:rsidRPr="000E3FA6" w:rsidRDefault="002B00F5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2B00F5" w:rsidRPr="00D16271" w:rsidRDefault="002B00F5" w:rsidP="0084401E">
            <w:pPr>
              <w:jc w:val="both"/>
              <w:rPr>
                <w:b/>
                <w:sz w:val="20"/>
              </w:rPr>
            </w:pPr>
            <w:r>
              <w:rPr>
                <w:rFonts w:cs="Arial"/>
                <w:sz w:val="20"/>
              </w:rPr>
              <w:t xml:space="preserve">Evaluación oral </w:t>
            </w:r>
            <w:r w:rsidRPr="000753DB">
              <w:rPr>
                <w:rFonts w:cs="Arial"/>
                <w:sz w:val="20"/>
              </w:rPr>
              <w:t>de conocimie</w:t>
            </w:r>
            <w:r>
              <w:rPr>
                <w:rFonts w:cs="Arial"/>
                <w:sz w:val="20"/>
              </w:rPr>
              <w:t xml:space="preserve">ntos previos </w:t>
            </w:r>
            <w:r w:rsidRPr="000753DB">
              <w:rPr>
                <w:rFonts w:cs="Arial"/>
                <w:sz w:val="20"/>
              </w:rPr>
              <w:t>los conceptos</w:t>
            </w:r>
            <w:r>
              <w:rPr>
                <w:rFonts w:cs="Arial"/>
                <w:sz w:val="20"/>
              </w:rPr>
              <w:t xml:space="preserve"> temas estudiados en clase.</w:t>
            </w:r>
          </w:p>
        </w:tc>
        <w:tc>
          <w:tcPr>
            <w:tcW w:w="1143" w:type="dxa"/>
          </w:tcPr>
          <w:p w:rsidR="002B00F5" w:rsidRPr="00643BE9" w:rsidRDefault="00A62F38" w:rsidP="0084401E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</w:t>
            </w:r>
            <w:r w:rsidR="002B00F5">
              <w:rPr>
                <w:rFonts w:cs="Tahoma"/>
                <w:sz w:val="20"/>
                <w:szCs w:val="26"/>
              </w:rPr>
              <w:t xml:space="preserve"> hrs.</w:t>
            </w:r>
          </w:p>
        </w:tc>
      </w:tr>
      <w:tr w:rsidR="00A62F38" w:rsidRPr="00643BE9" w:rsidTr="004C2975">
        <w:trPr>
          <w:trHeight w:val="1389"/>
        </w:trPr>
        <w:tc>
          <w:tcPr>
            <w:tcW w:w="2093" w:type="dxa"/>
          </w:tcPr>
          <w:p w:rsidR="00A62F38" w:rsidRDefault="00A62F38" w:rsidP="0084401E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</w:tc>
        <w:tc>
          <w:tcPr>
            <w:tcW w:w="2448" w:type="dxa"/>
          </w:tcPr>
          <w:p w:rsidR="00A62F38" w:rsidRPr="004C2975" w:rsidRDefault="00A62F38" w:rsidP="004C2975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3860" w:type="dxa"/>
          </w:tcPr>
          <w:p w:rsidR="00A62F38" w:rsidRPr="00355696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088" w:type="dxa"/>
          </w:tcPr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</w:tc>
        <w:tc>
          <w:tcPr>
            <w:tcW w:w="2343" w:type="dxa"/>
          </w:tcPr>
          <w:p w:rsidR="00A62F38" w:rsidRPr="00643BE9" w:rsidRDefault="00A62F38" w:rsidP="0084401E">
            <w:pPr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143" w:type="dxa"/>
          </w:tcPr>
          <w:p w:rsidR="00A62F38" w:rsidRDefault="00A62F38" w:rsidP="0084401E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</w:p>
        </w:tc>
      </w:tr>
      <w:tr w:rsidR="002B00F5" w:rsidRPr="00643BE9" w:rsidTr="004C2975">
        <w:trPr>
          <w:trHeight w:val="1389"/>
        </w:trPr>
        <w:tc>
          <w:tcPr>
            <w:tcW w:w="2093" w:type="dxa"/>
          </w:tcPr>
          <w:p w:rsidR="002B00F5" w:rsidRPr="000E3FA6" w:rsidRDefault="004C2975" w:rsidP="0084401E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4.-Técnicas aplicadas al coaching y el manejo de emociones</w:t>
            </w:r>
          </w:p>
        </w:tc>
        <w:tc>
          <w:tcPr>
            <w:tcW w:w="2448" w:type="dxa"/>
          </w:tcPr>
          <w:p w:rsidR="002B00F5" w:rsidRDefault="004C2975" w:rsidP="004C2975">
            <w:pPr>
              <w:spacing w:after="0" w:line="240" w:lineRule="auto"/>
              <w:rPr>
                <w:b/>
              </w:rPr>
            </w:pPr>
            <w:r w:rsidRPr="004C2975">
              <w:rPr>
                <w:rFonts w:cs="Calibri"/>
                <w:b/>
              </w:rPr>
              <w:t xml:space="preserve">4.1 utilización de las preguntas </w:t>
            </w:r>
            <w:r w:rsidRPr="004C2975">
              <w:rPr>
                <w:b/>
              </w:rPr>
              <w:t>¿qué? ¿para qué? o ¿cómo?</w:t>
            </w:r>
          </w:p>
          <w:p w:rsidR="004C2975" w:rsidRDefault="004C2975" w:rsidP="004C297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4.2 Las herramientas del coach.</w:t>
            </w:r>
          </w:p>
          <w:p w:rsidR="004C2975" w:rsidRPr="004C2975" w:rsidRDefault="004C2975" w:rsidP="004C2975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b/>
              </w:rPr>
              <w:t>4.3 Las 4 herramientas del coaching</w:t>
            </w:r>
          </w:p>
        </w:tc>
        <w:tc>
          <w:tcPr>
            <w:tcW w:w="3860" w:type="dxa"/>
          </w:tcPr>
          <w:p w:rsidR="002B00F5" w:rsidRPr="00355696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2B00F5" w:rsidRPr="00E030E1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2B00F5" w:rsidRDefault="002B00F5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2B00F5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2B00F5" w:rsidRPr="000C5909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2B00F5" w:rsidRDefault="002B00F5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>Di</w:t>
            </w:r>
            <w:r w:rsidR="00AD0FF7">
              <w:rPr>
                <w:rFonts w:cs="Arial"/>
                <w:sz w:val="16"/>
                <w:szCs w:val="16"/>
              </w:rPr>
              <w:t>námica expositiva para explicar en qué consisten las técnicas</w:t>
            </w:r>
            <w:r w:rsidR="00A62F38">
              <w:rPr>
                <w:rFonts w:cs="Arial"/>
                <w:sz w:val="16"/>
                <w:szCs w:val="16"/>
              </w:rPr>
              <w:t xml:space="preserve"> estudiadas.</w:t>
            </w:r>
          </w:p>
          <w:p w:rsidR="002B00F5" w:rsidRPr="000C5909" w:rsidRDefault="002B00F5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2B00F5" w:rsidRDefault="002B00F5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 w:rsidR="00450189">
              <w:rPr>
                <w:rFonts w:cs="Arial"/>
                <w:sz w:val="16"/>
                <w:szCs w:val="16"/>
              </w:rPr>
              <w:t xml:space="preserve">explicará </w:t>
            </w:r>
            <w:r w:rsidR="00A62F38">
              <w:rPr>
                <w:rFonts w:cs="Arial"/>
                <w:sz w:val="16"/>
                <w:szCs w:val="16"/>
              </w:rPr>
              <w:t>en qué consisten las técnicas y/o herramientas que son indispensables para el proceso del coaching.</w:t>
            </w:r>
          </w:p>
          <w:p w:rsidR="002B00F5" w:rsidRDefault="002B00F5" w:rsidP="0084401E">
            <w:pPr>
              <w:spacing w:after="0"/>
              <w:rPr>
                <w:rFonts w:cs="Arial"/>
                <w:sz w:val="16"/>
                <w:szCs w:val="16"/>
              </w:rPr>
            </w:pPr>
          </w:p>
          <w:p w:rsidR="002B00F5" w:rsidRPr="000C5909" w:rsidRDefault="002B00F5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2B00F5" w:rsidRDefault="002B00F5" w:rsidP="0084401E">
            <w:pPr>
              <w:pStyle w:val="Sinespaciado"/>
              <w:rPr>
                <w:rFonts w:cs="Calibri"/>
              </w:rPr>
            </w:pPr>
            <w:r w:rsidRPr="00D52F41">
              <w:rPr>
                <w:rFonts w:cs="Arial"/>
                <w:sz w:val="16"/>
                <w:szCs w:val="18"/>
              </w:rPr>
              <w:t>Coordinación de sesiones de retroalimentación al desempeño del capacitando, instructor y desarrollo de la unidad</w:t>
            </w:r>
            <w:r w:rsidRPr="00643BE9">
              <w:rPr>
                <w:rFonts w:cs="Calibri"/>
              </w:rPr>
              <w:t xml:space="preserve"> </w:t>
            </w:r>
          </w:p>
          <w:p w:rsidR="00B465CA" w:rsidRDefault="00B465CA" w:rsidP="0084401E">
            <w:pPr>
              <w:pStyle w:val="Sinespaciado"/>
              <w:rPr>
                <w:rFonts w:cs="Calibri"/>
              </w:rPr>
            </w:pPr>
          </w:p>
          <w:p w:rsidR="00B465CA" w:rsidRPr="000C5909" w:rsidRDefault="00B465CA" w:rsidP="00B465CA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B465CA" w:rsidRPr="00355696" w:rsidRDefault="00B465CA" w:rsidP="00B465CA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>El instructor realizará una retroalimentación y aclaración de dudas con una dinámica de preguntas y respuestas.</w:t>
            </w:r>
          </w:p>
          <w:p w:rsidR="00B465CA" w:rsidRDefault="00B465CA" w:rsidP="00B465CA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 xml:space="preserve">El instructor coordinará en plenaria con los capacitados del grupo el resumen y </w:t>
            </w:r>
            <w:r w:rsidR="00071A13">
              <w:rPr>
                <w:rFonts w:cs="Arial"/>
                <w:sz w:val="16"/>
                <w:szCs w:val="16"/>
              </w:rPr>
              <w:t>las conclusiones de los temas.</w:t>
            </w:r>
          </w:p>
          <w:p w:rsidR="00B465CA" w:rsidRPr="00643BE9" w:rsidRDefault="00B465CA" w:rsidP="0084401E">
            <w:pPr>
              <w:pStyle w:val="Sinespaciado"/>
              <w:rPr>
                <w:rFonts w:cs="Calibri"/>
              </w:rPr>
            </w:pPr>
          </w:p>
        </w:tc>
        <w:tc>
          <w:tcPr>
            <w:tcW w:w="2088" w:type="dxa"/>
          </w:tcPr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Instalaciones: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Aula de capacitación</w:t>
            </w: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Mobiliario: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Escritorio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Mesa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Sillas</w:t>
            </w: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Equipo: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Cañón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Computadora o laptop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Rotafolio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Hojas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Lápices</w:t>
            </w: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B00F5" w:rsidRPr="000753DB" w:rsidRDefault="002B00F5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Material:</w:t>
            </w:r>
          </w:p>
          <w:p w:rsidR="002B00F5" w:rsidRPr="000753DB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Diapositivas</w:t>
            </w:r>
          </w:p>
          <w:p w:rsidR="002B00F5" w:rsidRPr="002B00F5" w:rsidRDefault="002B00F5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sz w:val="20"/>
              </w:rPr>
            </w:pPr>
            <w:r w:rsidRPr="000753DB">
              <w:rPr>
                <w:rFonts w:cs="Arial"/>
                <w:sz w:val="20"/>
              </w:rPr>
              <w:t>Video</w:t>
            </w:r>
          </w:p>
          <w:p w:rsidR="002B00F5" w:rsidRDefault="002B00F5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A62F38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Pr="00A73D8A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2B00F5" w:rsidRPr="00643BE9" w:rsidRDefault="002B00F5" w:rsidP="0084401E">
            <w:pPr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143" w:type="dxa"/>
          </w:tcPr>
          <w:p w:rsidR="002B00F5" w:rsidRPr="00643BE9" w:rsidRDefault="00A62F38" w:rsidP="0084401E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</w:t>
            </w:r>
            <w:r w:rsidR="002B00F5">
              <w:rPr>
                <w:rFonts w:cs="Tahoma"/>
                <w:sz w:val="20"/>
                <w:szCs w:val="26"/>
              </w:rPr>
              <w:t xml:space="preserve"> hrs.</w:t>
            </w:r>
          </w:p>
        </w:tc>
      </w:tr>
      <w:tr w:rsidR="00A62F38" w:rsidRPr="00643BE9" w:rsidTr="0084401E">
        <w:trPr>
          <w:trHeight w:val="1389"/>
        </w:trPr>
        <w:tc>
          <w:tcPr>
            <w:tcW w:w="2093" w:type="dxa"/>
          </w:tcPr>
          <w:p w:rsidR="00A62F38" w:rsidRPr="000E3FA6" w:rsidRDefault="00A62F38" w:rsidP="0084401E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lastRenderedPageBreak/>
              <w:t>5.- Toma de decisiones en coaching y preguntas claves</w:t>
            </w:r>
          </w:p>
        </w:tc>
        <w:tc>
          <w:tcPr>
            <w:tcW w:w="2448" w:type="dxa"/>
          </w:tcPr>
          <w:p w:rsidR="00A62F38" w:rsidRDefault="00A62F38" w:rsidP="0084401E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5.1 ¿Cómo tomar decisiones?</w:t>
            </w:r>
          </w:p>
          <w:p w:rsidR="00A62F38" w:rsidRPr="004C2975" w:rsidRDefault="00A62F38" w:rsidP="0084401E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5.2 Tipos de preguntas en el coaching.</w:t>
            </w:r>
          </w:p>
        </w:tc>
        <w:tc>
          <w:tcPr>
            <w:tcW w:w="3860" w:type="dxa"/>
          </w:tcPr>
          <w:p w:rsidR="00A62F38" w:rsidRPr="00355696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A62F38" w:rsidRPr="00E030E1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A62F38" w:rsidRPr="00E030E1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A62F38" w:rsidRPr="00E030E1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A62F38" w:rsidRPr="00E030E1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A62F38" w:rsidRDefault="00A62F38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A62F38" w:rsidRDefault="00A62F38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A62F38" w:rsidRPr="000C5909" w:rsidRDefault="00A62F38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A62F38" w:rsidRDefault="00A62F38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>Di</w:t>
            </w:r>
            <w:r>
              <w:rPr>
                <w:rFonts w:cs="Arial"/>
                <w:sz w:val="16"/>
                <w:szCs w:val="16"/>
              </w:rPr>
              <w:t xml:space="preserve">námica expositiva para explicar </w:t>
            </w:r>
            <w:r w:rsidR="00B465CA">
              <w:rPr>
                <w:rFonts w:cs="Arial"/>
                <w:sz w:val="16"/>
                <w:szCs w:val="16"/>
              </w:rPr>
              <w:t>el concepto de toma de decisiones y el tipo de preguntas que se deben de realizar para una correcta decisión.</w:t>
            </w:r>
          </w:p>
          <w:p w:rsidR="00DF7750" w:rsidRDefault="00DF7750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A62F38" w:rsidRPr="000C5909" w:rsidRDefault="00A62F38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A62F38" w:rsidRDefault="00A62F38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 w:rsidR="00B465CA">
              <w:rPr>
                <w:rFonts w:cs="Arial"/>
                <w:sz w:val="16"/>
                <w:szCs w:val="16"/>
              </w:rPr>
              <w:t>realizará la técnica one to one, y demostrará como aplicar las preguntas claves en el proceso de la toma de decisiones.</w:t>
            </w:r>
          </w:p>
          <w:p w:rsidR="00DF7750" w:rsidRDefault="00DF7750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</w:p>
          <w:p w:rsidR="00A62F38" w:rsidRPr="000C5909" w:rsidRDefault="00A62F38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B465CA" w:rsidRDefault="00A62F38" w:rsidP="0084401E">
            <w:pPr>
              <w:pStyle w:val="Sinespaciado"/>
              <w:rPr>
                <w:rFonts w:cs="Arial"/>
                <w:sz w:val="16"/>
                <w:szCs w:val="18"/>
              </w:rPr>
            </w:pPr>
            <w:r w:rsidRPr="00D52F41">
              <w:rPr>
                <w:rFonts w:cs="Arial"/>
                <w:sz w:val="16"/>
                <w:szCs w:val="18"/>
              </w:rPr>
              <w:t>Coordinación de sesiones de retroalimentación al desempeño del capacitando, instructor y desarrollo de la unidad</w:t>
            </w:r>
            <w:r w:rsidR="00B465CA">
              <w:rPr>
                <w:rFonts w:cs="Arial"/>
                <w:sz w:val="16"/>
                <w:szCs w:val="18"/>
              </w:rPr>
              <w:t>.</w:t>
            </w:r>
          </w:p>
          <w:p w:rsidR="00DF7750" w:rsidRDefault="00DF7750" w:rsidP="00B465CA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</w:p>
          <w:p w:rsidR="00B465CA" w:rsidRPr="000C5909" w:rsidRDefault="00B465CA" w:rsidP="00B465CA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B465CA" w:rsidRPr="00355696" w:rsidRDefault="00B465CA" w:rsidP="00B465CA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>El instructor realizará una retroalimentación y aclaración de dudas con una dinámica de preguntas y respuestas.</w:t>
            </w:r>
          </w:p>
          <w:p w:rsidR="00B465CA" w:rsidRDefault="00B465CA" w:rsidP="00B465CA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 xml:space="preserve">El instructor coordinará en plenaria con los capacitados del grupo el resumen y </w:t>
            </w:r>
            <w:r>
              <w:rPr>
                <w:rFonts w:cs="Arial"/>
                <w:sz w:val="16"/>
                <w:szCs w:val="16"/>
              </w:rPr>
              <w:t>las c</w:t>
            </w:r>
            <w:r w:rsidR="00DF7750">
              <w:rPr>
                <w:rFonts w:cs="Arial"/>
                <w:sz w:val="16"/>
                <w:szCs w:val="16"/>
              </w:rPr>
              <w:t>onclusiones de los temas</w:t>
            </w:r>
          </w:p>
          <w:p w:rsidR="00A62F38" w:rsidRPr="00643BE9" w:rsidRDefault="00A62F38" w:rsidP="0084401E">
            <w:pPr>
              <w:pStyle w:val="Sinespaciado"/>
              <w:rPr>
                <w:rFonts w:cs="Calibri"/>
              </w:rPr>
            </w:pPr>
            <w:r w:rsidRPr="00643BE9">
              <w:rPr>
                <w:rFonts w:cs="Calibri"/>
              </w:rPr>
              <w:t xml:space="preserve"> </w:t>
            </w:r>
          </w:p>
        </w:tc>
        <w:tc>
          <w:tcPr>
            <w:tcW w:w="2088" w:type="dxa"/>
          </w:tcPr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Instalaciones: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Aula de capacitación</w:t>
            </w: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Mobiliario: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Escritorio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Mesa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Sillas</w:t>
            </w: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Equipo: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Cañón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Computadora o laptop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Rotafolio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Hojas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Lápices</w:t>
            </w: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A62F38" w:rsidRPr="000753DB" w:rsidRDefault="00A62F38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Material:</w:t>
            </w:r>
          </w:p>
          <w:p w:rsidR="00A62F38" w:rsidRPr="000753DB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Diapositivas</w:t>
            </w:r>
          </w:p>
          <w:p w:rsidR="00A62F38" w:rsidRPr="002B00F5" w:rsidRDefault="00A62F38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sz w:val="20"/>
              </w:rPr>
            </w:pPr>
            <w:r w:rsidRPr="000753DB">
              <w:rPr>
                <w:rFonts w:cs="Arial"/>
                <w:sz w:val="20"/>
              </w:rPr>
              <w:t>Video</w:t>
            </w: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A62F38" w:rsidRPr="00A73D8A" w:rsidRDefault="00A62F38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A62F38" w:rsidRPr="00643BE9" w:rsidRDefault="00A62F38" w:rsidP="0084401E">
            <w:pPr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143" w:type="dxa"/>
          </w:tcPr>
          <w:p w:rsidR="00A62F38" w:rsidRPr="00643BE9" w:rsidRDefault="00A62F38" w:rsidP="0084401E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 hrs.</w:t>
            </w:r>
          </w:p>
        </w:tc>
      </w:tr>
      <w:tr w:rsidR="00B465CA" w:rsidRPr="00643BE9" w:rsidTr="0084401E">
        <w:trPr>
          <w:trHeight w:val="1389"/>
        </w:trPr>
        <w:tc>
          <w:tcPr>
            <w:tcW w:w="2093" w:type="dxa"/>
          </w:tcPr>
          <w:p w:rsidR="00DF7750" w:rsidRDefault="00DF7750" w:rsidP="0084401E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  <w:p w:rsidR="00B465CA" w:rsidRPr="000E3FA6" w:rsidRDefault="00B465CA" w:rsidP="0084401E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6.- Sesión de coaching y plan de acción.</w:t>
            </w:r>
          </w:p>
        </w:tc>
        <w:tc>
          <w:tcPr>
            <w:tcW w:w="2448" w:type="dxa"/>
          </w:tcPr>
          <w:p w:rsidR="00DF7750" w:rsidRDefault="00DF7750" w:rsidP="0084401E">
            <w:pPr>
              <w:spacing w:after="0" w:line="240" w:lineRule="auto"/>
              <w:rPr>
                <w:rFonts w:cs="Calibri"/>
                <w:b/>
              </w:rPr>
            </w:pPr>
          </w:p>
          <w:p w:rsidR="00B465CA" w:rsidRDefault="00B465CA" w:rsidP="0084401E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6.1 Estructura de una sesión de coaching.</w:t>
            </w:r>
          </w:p>
          <w:p w:rsidR="00B465CA" w:rsidRPr="004C2975" w:rsidRDefault="00B465CA" w:rsidP="0084401E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6.2 Ejemplo práctico de una sesión de coaching para formular un plan de acción.</w:t>
            </w:r>
          </w:p>
        </w:tc>
        <w:tc>
          <w:tcPr>
            <w:tcW w:w="3860" w:type="dxa"/>
          </w:tcPr>
          <w:p w:rsidR="00DF7750" w:rsidRDefault="00DF7750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:rsidR="00B465CA" w:rsidRPr="00355696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355696">
              <w:rPr>
                <w:rFonts w:ascii="Arial" w:hAnsi="Arial" w:cs="Arial"/>
                <w:b/>
                <w:sz w:val="16"/>
                <w:szCs w:val="16"/>
              </w:rPr>
              <w:t xml:space="preserve">ENCUADRE GRUPAL: </w:t>
            </w:r>
          </w:p>
          <w:p w:rsidR="00B465CA" w:rsidRPr="00E030E1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general de la unidad.</w:t>
            </w:r>
          </w:p>
          <w:p w:rsidR="00B465CA" w:rsidRPr="00E030E1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Material didáctico</w:t>
            </w:r>
          </w:p>
          <w:p w:rsidR="00B465CA" w:rsidRPr="00E030E1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 xml:space="preserve"> Forma de trabajo</w:t>
            </w:r>
          </w:p>
          <w:p w:rsidR="00B465CA" w:rsidRPr="00E030E1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Explicación de las metas, beneficios y fines del curso</w:t>
            </w:r>
          </w:p>
          <w:p w:rsidR="00B465CA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30E1">
              <w:rPr>
                <w:rFonts w:ascii="Arial" w:hAnsi="Arial" w:cs="Arial"/>
                <w:sz w:val="16"/>
                <w:szCs w:val="16"/>
              </w:rPr>
              <w:t>•</w:t>
            </w:r>
            <w:r w:rsidRPr="00E030E1">
              <w:rPr>
                <w:rFonts w:ascii="Arial" w:hAnsi="Arial" w:cs="Arial"/>
                <w:sz w:val="16"/>
                <w:szCs w:val="16"/>
              </w:rPr>
              <w:tab/>
              <w:t>Presentación del objetivo, mapa conceptual y contenido de la unidad.</w:t>
            </w:r>
          </w:p>
          <w:p w:rsidR="00B465CA" w:rsidRDefault="00B465CA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B465CA" w:rsidRPr="000C5909" w:rsidRDefault="00B465CA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B465CA" w:rsidRDefault="00B465CA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•</w:t>
            </w:r>
            <w:r w:rsidRPr="00E030E1">
              <w:rPr>
                <w:rFonts w:cs="Arial"/>
                <w:sz w:val="16"/>
                <w:szCs w:val="16"/>
              </w:rPr>
              <w:t>Di</w:t>
            </w:r>
            <w:r>
              <w:rPr>
                <w:rFonts w:cs="Arial"/>
                <w:sz w:val="16"/>
                <w:szCs w:val="16"/>
              </w:rPr>
              <w:t>námica expositiva para explicar la estructura que puede tener una sesión de coach, y conocer el formato básico para realizar el plan de acción.</w:t>
            </w:r>
          </w:p>
          <w:p w:rsidR="00DF7750" w:rsidRDefault="00DF7750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</w:p>
          <w:p w:rsidR="00B465CA" w:rsidRPr="000C5909" w:rsidRDefault="00B465CA" w:rsidP="0084401E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B465CA" w:rsidRDefault="00B465CA" w:rsidP="0084401E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Pr="000C5909">
              <w:rPr>
                <w:rFonts w:cs="Arial"/>
                <w:sz w:val="16"/>
                <w:szCs w:val="16"/>
              </w:rPr>
              <w:t xml:space="preserve">El instructor </w:t>
            </w:r>
            <w:r>
              <w:rPr>
                <w:rFonts w:cs="Arial"/>
                <w:sz w:val="16"/>
                <w:szCs w:val="16"/>
              </w:rPr>
              <w:t>realizará la técnica one to one, y demostrará como aplicar las técnicas, herramientas y preguntas claves en una sesión de coaching.</w:t>
            </w:r>
          </w:p>
          <w:p w:rsidR="00DF7750" w:rsidRDefault="00DF7750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</w:p>
          <w:p w:rsidR="00B465CA" w:rsidRPr="000C5909" w:rsidRDefault="00B465CA" w:rsidP="0084401E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B465CA" w:rsidRDefault="00B465CA" w:rsidP="0084401E">
            <w:pPr>
              <w:pStyle w:val="Sinespaciado"/>
              <w:rPr>
                <w:rFonts w:cs="Arial"/>
                <w:sz w:val="16"/>
                <w:szCs w:val="18"/>
              </w:rPr>
            </w:pPr>
            <w:r w:rsidRPr="00D52F41">
              <w:rPr>
                <w:rFonts w:cs="Arial"/>
                <w:sz w:val="16"/>
                <w:szCs w:val="18"/>
              </w:rPr>
              <w:t xml:space="preserve">Coordinación de </w:t>
            </w:r>
            <w:r>
              <w:rPr>
                <w:rFonts w:cs="Arial"/>
                <w:sz w:val="16"/>
                <w:szCs w:val="18"/>
              </w:rPr>
              <w:t>sesión one to one con cada uno de los participantes,</w:t>
            </w:r>
          </w:p>
          <w:p w:rsidR="00DF7750" w:rsidRDefault="00DF7750" w:rsidP="0084401E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</w:p>
          <w:p w:rsidR="00B465CA" w:rsidRPr="000C5909" w:rsidRDefault="00B465CA" w:rsidP="0084401E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B465CA" w:rsidRPr="00355696" w:rsidRDefault="00B465CA" w:rsidP="0084401E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>El instructor realizará una retroalimentación y aclaración de dudas con una dinámica de preguntas y respuestas.</w:t>
            </w:r>
          </w:p>
          <w:p w:rsidR="00B465CA" w:rsidRPr="00643BE9" w:rsidRDefault="00B465CA" w:rsidP="00DF7750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Calibri"/>
              </w:rPr>
            </w:pPr>
            <w:r w:rsidRPr="00355696">
              <w:rPr>
                <w:rFonts w:cs="Arial"/>
                <w:sz w:val="16"/>
                <w:szCs w:val="16"/>
              </w:rPr>
              <w:t>•</w:t>
            </w:r>
            <w:r w:rsidRPr="00355696">
              <w:rPr>
                <w:rFonts w:cs="Arial"/>
                <w:sz w:val="16"/>
                <w:szCs w:val="16"/>
              </w:rPr>
              <w:tab/>
              <w:t xml:space="preserve">El instructor coordinará en plenaria con los capacitados del grupo el resumen y </w:t>
            </w:r>
            <w:r>
              <w:rPr>
                <w:rFonts w:cs="Arial"/>
                <w:sz w:val="16"/>
                <w:szCs w:val="16"/>
              </w:rPr>
              <w:t>las c</w:t>
            </w:r>
            <w:r w:rsidR="00DF7750">
              <w:rPr>
                <w:rFonts w:cs="Arial"/>
                <w:sz w:val="16"/>
                <w:szCs w:val="16"/>
              </w:rPr>
              <w:t>onclusiones de los temas</w:t>
            </w:r>
          </w:p>
        </w:tc>
        <w:tc>
          <w:tcPr>
            <w:tcW w:w="2088" w:type="dxa"/>
          </w:tcPr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Instalaciones: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Aula de capacitación</w:t>
            </w: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Mobiliario: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Escritorio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Mesa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Sillas</w:t>
            </w: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Equipo: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Cañón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Computadora o laptop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Rotafolio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Hojas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Lápices</w:t>
            </w: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B465CA" w:rsidRPr="000753DB" w:rsidRDefault="00B465CA" w:rsidP="0084401E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b/>
                <w:sz w:val="20"/>
              </w:rPr>
              <w:t>Material:</w:t>
            </w:r>
          </w:p>
          <w:p w:rsidR="00B465CA" w:rsidRPr="000753DB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30" w:lineRule="exact"/>
              <w:ind w:left="320"/>
              <w:rPr>
                <w:rFonts w:cs="Arial"/>
                <w:b/>
                <w:sz w:val="20"/>
              </w:rPr>
            </w:pPr>
            <w:r w:rsidRPr="000753DB">
              <w:rPr>
                <w:rFonts w:cs="Arial"/>
                <w:sz w:val="20"/>
              </w:rPr>
              <w:t>Diapositivas</w:t>
            </w:r>
          </w:p>
          <w:p w:rsidR="00B465CA" w:rsidRPr="00DF7750" w:rsidRDefault="00B465CA" w:rsidP="0084401E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14" w:after="0" w:line="244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DF7750">
              <w:rPr>
                <w:rFonts w:cs="Arial"/>
                <w:sz w:val="20"/>
              </w:rPr>
              <w:t>Video</w:t>
            </w:r>
          </w:p>
          <w:p w:rsidR="00B465CA" w:rsidRDefault="00B465CA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B465CA" w:rsidRDefault="00B465CA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  <w:p w:rsidR="00B465CA" w:rsidRPr="00A73D8A" w:rsidRDefault="00B465CA" w:rsidP="0084401E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720" w:right="-20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2343" w:type="dxa"/>
          </w:tcPr>
          <w:p w:rsidR="00B465CA" w:rsidRPr="00643BE9" w:rsidRDefault="00B465CA" w:rsidP="0084401E">
            <w:pPr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143" w:type="dxa"/>
          </w:tcPr>
          <w:p w:rsidR="00B465CA" w:rsidRPr="00643BE9" w:rsidRDefault="00B465CA" w:rsidP="0084401E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 hrs.</w:t>
            </w:r>
          </w:p>
        </w:tc>
      </w:tr>
    </w:tbl>
    <w:p w:rsidR="002C1743" w:rsidRDefault="00DF7750" w:rsidP="002C1743">
      <w:pPr>
        <w:rPr>
          <w:rFonts w:ascii="Arial" w:hAnsi="Arial" w:cs="Arial"/>
        </w:rPr>
      </w:pPr>
      <w:r>
        <w:rPr>
          <w:rFonts w:ascii="Arial" w:hAnsi="Arial" w:cs="Arial"/>
        </w:rPr>
        <w:t>Elaboró</w:t>
      </w:r>
      <w:proofErr w:type="gramStart"/>
      <w:r>
        <w:rPr>
          <w:rFonts w:ascii="Arial" w:hAnsi="Arial" w:cs="Arial"/>
        </w:rPr>
        <w:t xml:space="preserve">:  </w:t>
      </w:r>
      <w:r w:rsidRPr="00DF7750">
        <w:rPr>
          <w:rFonts w:ascii="Arial" w:hAnsi="Arial" w:cs="Arial"/>
        </w:rPr>
        <w:t>Yuridia</w:t>
      </w:r>
      <w:proofErr w:type="gramEnd"/>
      <w:r w:rsidRPr="00DF7750">
        <w:rPr>
          <w:rFonts w:ascii="Arial" w:hAnsi="Arial" w:cs="Arial"/>
        </w:rPr>
        <w:t xml:space="preserve"> del Carmen Evangelista Joaquín</w:t>
      </w:r>
    </w:p>
    <w:p w:rsidR="00DF7750" w:rsidRDefault="00DF7750" w:rsidP="002C1743">
      <w:pPr>
        <w:rPr>
          <w:rFonts w:ascii="Arial" w:hAnsi="Arial" w:cs="Arial"/>
        </w:rPr>
      </w:pPr>
      <w:r>
        <w:rPr>
          <w:rFonts w:ascii="Arial" w:hAnsi="Arial" w:cs="Arial"/>
        </w:rPr>
        <w:t>Unidad Chetumal</w:t>
      </w:r>
    </w:p>
    <w:p w:rsidR="00450189" w:rsidRDefault="00450189" w:rsidP="002C1743">
      <w:pPr>
        <w:rPr>
          <w:rFonts w:ascii="Arial" w:hAnsi="Arial" w:cs="Arial"/>
        </w:rPr>
      </w:pPr>
      <w:r>
        <w:rPr>
          <w:rFonts w:ascii="Arial" w:hAnsi="Arial" w:cs="Arial"/>
        </w:rPr>
        <w:t>Revisado por: Lic. Andrea Catalina Téllez Morán</w:t>
      </w:r>
      <w:bookmarkStart w:id="0" w:name="_GoBack"/>
      <w:bookmarkEnd w:id="0"/>
    </w:p>
    <w:sectPr w:rsidR="00450189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6BE" w:rsidRDefault="001A06BE" w:rsidP="002E377E">
      <w:pPr>
        <w:spacing w:after="0" w:line="240" w:lineRule="auto"/>
      </w:pPr>
      <w:r>
        <w:separator/>
      </w:r>
    </w:p>
  </w:endnote>
  <w:endnote w:type="continuationSeparator" w:id="0">
    <w:p w:rsidR="001A06BE" w:rsidRDefault="001A06BE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6BE" w:rsidRDefault="001A06BE" w:rsidP="002E377E">
      <w:pPr>
        <w:spacing w:after="0" w:line="240" w:lineRule="auto"/>
      </w:pPr>
      <w:r>
        <w:separator/>
      </w:r>
    </w:p>
  </w:footnote>
  <w:footnote w:type="continuationSeparator" w:id="0">
    <w:p w:rsidR="001A06BE" w:rsidRDefault="001A06BE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F3681">
                            <w:rPr>
                              <w:b/>
                              <w:sz w:val="28"/>
                            </w:rPr>
                            <w:t>CAPACITACIÓN ACELERADA ESPECÍFICA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0F3681">
                      <w:rPr>
                        <w:b/>
                        <w:sz w:val="28"/>
                      </w:rPr>
                      <w:t>CAPACITACIÓN ACELERADA ESPECÍFICA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ED422C"/>
    <w:multiLevelType w:val="hybridMultilevel"/>
    <w:tmpl w:val="9F7CCB52"/>
    <w:lvl w:ilvl="0" w:tplc="3BCEC2FC">
      <w:start w:val="2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A4661"/>
    <w:multiLevelType w:val="multilevel"/>
    <w:tmpl w:val="C1AA1D02"/>
    <w:numStyleLink w:val="Estilo3"/>
  </w:abstractNum>
  <w:abstractNum w:abstractNumId="3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BD3D5A"/>
    <w:multiLevelType w:val="multilevel"/>
    <w:tmpl w:val="EDF08F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BF371E7"/>
    <w:multiLevelType w:val="hybridMultilevel"/>
    <w:tmpl w:val="C1F2094A"/>
    <w:lvl w:ilvl="0" w:tplc="3BCEC2FC">
      <w:start w:val="2"/>
      <w:numFmt w:val="bullet"/>
      <w:lvlText w:val=""/>
      <w:lvlJc w:val="left"/>
      <w:pPr>
        <w:tabs>
          <w:tab w:val="num" w:pos="462"/>
        </w:tabs>
        <w:ind w:left="462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C0A0003" w:tentative="1">
      <w:start w:val="1"/>
      <w:numFmt w:val="bullet"/>
      <w:lvlText w:val="o"/>
      <w:lvlJc w:val="left"/>
      <w:pPr>
        <w:tabs>
          <w:tab w:val="num" w:pos="1182"/>
        </w:tabs>
        <w:ind w:left="11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02"/>
        </w:tabs>
        <w:ind w:left="19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622"/>
        </w:tabs>
        <w:ind w:left="26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42"/>
        </w:tabs>
        <w:ind w:left="33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62"/>
        </w:tabs>
        <w:ind w:left="40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82"/>
        </w:tabs>
        <w:ind w:left="47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02"/>
        </w:tabs>
        <w:ind w:left="55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222"/>
        </w:tabs>
        <w:ind w:left="6222" w:hanging="360"/>
      </w:pPr>
      <w:rPr>
        <w:rFonts w:ascii="Wingdings" w:hAnsi="Wingdings" w:hint="default"/>
      </w:rPr>
    </w:lvl>
  </w:abstractNum>
  <w:abstractNum w:abstractNumId="8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F24C54"/>
    <w:multiLevelType w:val="hybridMultilevel"/>
    <w:tmpl w:val="FBAEEFC4"/>
    <w:lvl w:ilvl="0" w:tplc="4E9E7E8C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BD30B6C"/>
    <w:multiLevelType w:val="hybridMultilevel"/>
    <w:tmpl w:val="A5C8618A"/>
    <w:lvl w:ilvl="0" w:tplc="0C0A0003">
      <w:start w:val="1"/>
      <w:numFmt w:val="bullet"/>
      <w:lvlText w:val=""/>
      <w:lvlJc w:val="left"/>
      <w:pPr>
        <w:ind w:left="103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6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6E0A07"/>
    <w:multiLevelType w:val="multilevel"/>
    <w:tmpl w:val="C1AA1D02"/>
    <w:numStyleLink w:val="Estilo3"/>
  </w:abstractNum>
  <w:abstractNum w:abstractNumId="24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108638C"/>
    <w:multiLevelType w:val="hybridMultilevel"/>
    <w:tmpl w:val="523C31C4"/>
    <w:lvl w:ilvl="0" w:tplc="3BCEC2FC">
      <w:start w:val="2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7A92C3F8">
      <w:start w:val="30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9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3460DD"/>
    <w:multiLevelType w:val="hybridMultilevel"/>
    <w:tmpl w:val="A016DB98"/>
    <w:lvl w:ilvl="0" w:tplc="4E9E7E8C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6"/>
  </w:num>
  <w:num w:numId="4">
    <w:abstractNumId w:val="9"/>
  </w:num>
  <w:num w:numId="5">
    <w:abstractNumId w:val="21"/>
  </w:num>
  <w:num w:numId="6">
    <w:abstractNumId w:val="30"/>
  </w:num>
  <w:num w:numId="7">
    <w:abstractNumId w:val="22"/>
  </w:num>
  <w:num w:numId="8">
    <w:abstractNumId w:val="5"/>
  </w:num>
  <w:num w:numId="9">
    <w:abstractNumId w:val="4"/>
  </w:num>
  <w:num w:numId="10">
    <w:abstractNumId w:val="19"/>
  </w:num>
  <w:num w:numId="11">
    <w:abstractNumId w:val="17"/>
  </w:num>
  <w:num w:numId="12">
    <w:abstractNumId w:val="33"/>
  </w:num>
  <w:num w:numId="13">
    <w:abstractNumId w:val="20"/>
  </w:num>
  <w:num w:numId="14">
    <w:abstractNumId w:val="26"/>
  </w:num>
  <w:num w:numId="15">
    <w:abstractNumId w:val="8"/>
  </w:num>
  <w:num w:numId="16">
    <w:abstractNumId w:val="14"/>
  </w:num>
  <w:num w:numId="17">
    <w:abstractNumId w:val="32"/>
  </w:num>
  <w:num w:numId="18">
    <w:abstractNumId w:val="24"/>
  </w:num>
  <w:num w:numId="19">
    <w:abstractNumId w:val="28"/>
  </w:num>
  <w:num w:numId="20">
    <w:abstractNumId w:val="0"/>
  </w:num>
  <w:num w:numId="21">
    <w:abstractNumId w:val="12"/>
  </w:num>
  <w:num w:numId="22">
    <w:abstractNumId w:val="27"/>
  </w:num>
  <w:num w:numId="23">
    <w:abstractNumId w:val="29"/>
  </w:num>
  <w:num w:numId="24">
    <w:abstractNumId w:val="18"/>
  </w:num>
  <w:num w:numId="25">
    <w:abstractNumId w:val="6"/>
  </w:num>
  <w:num w:numId="26">
    <w:abstractNumId w:val="7"/>
  </w:num>
  <w:num w:numId="27">
    <w:abstractNumId w:val="25"/>
  </w:num>
  <w:num w:numId="28">
    <w:abstractNumId w:val="1"/>
  </w:num>
  <w:num w:numId="29">
    <w:abstractNumId w:val="15"/>
  </w:num>
  <w:num w:numId="30">
    <w:abstractNumId w:val="3"/>
  </w:num>
  <w:num w:numId="31">
    <w:abstractNumId w:val="2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32">
    <w:abstractNumId w:val="23"/>
  </w:num>
  <w:num w:numId="33">
    <w:abstractNumId w:val="13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27D23"/>
    <w:rsid w:val="00037C3A"/>
    <w:rsid w:val="00040DC9"/>
    <w:rsid w:val="0004437A"/>
    <w:rsid w:val="000447E1"/>
    <w:rsid w:val="00047FCC"/>
    <w:rsid w:val="00052643"/>
    <w:rsid w:val="00071A13"/>
    <w:rsid w:val="000B1A1A"/>
    <w:rsid w:val="000B25CD"/>
    <w:rsid w:val="000B7BFC"/>
    <w:rsid w:val="000C45EC"/>
    <w:rsid w:val="000D194B"/>
    <w:rsid w:val="000E3FA6"/>
    <w:rsid w:val="000E5535"/>
    <w:rsid w:val="00104047"/>
    <w:rsid w:val="00112A52"/>
    <w:rsid w:val="00132899"/>
    <w:rsid w:val="00137CE0"/>
    <w:rsid w:val="00161F4B"/>
    <w:rsid w:val="001A06BE"/>
    <w:rsid w:val="001A08B2"/>
    <w:rsid w:val="001C2D3F"/>
    <w:rsid w:val="001C599E"/>
    <w:rsid w:val="001D2283"/>
    <w:rsid w:val="001D3E00"/>
    <w:rsid w:val="001F01EF"/>
    <w:rsid w:val="002040AD"/>
    <w:rsid w:val="0020615B"/>
    <w:rsid w:val="002501DA"/>
    <w:rsid w:val="00287339"/>
    <w:rsid w:val="0029419A"/>
    <w:rsid w:val="002B00F5"/>
    <w:rsid w:val="002C1743"/>
    <w:rsid w:val="002C7396"/>
    <w:rsid w:val="002E377E"/>
    <w:rsid w:val="00305890"/>
    <w:rsid w:val="003211C7"/>
    <w:rsid w:val="003400E8"/>
    <w:rsid w:val="003427E3"/>
    <w:rsid w:val="00355696"/>
    <w:rsid w:val="003614B3"/>
    <w:rsid w:val="0036363C"/>
    <w:rsid w:val="00367285"/>
    <w:rsid w:val="003961A3"/>
    <w:rsid w:val="003A0333"/>
    <w:rsid w:val="003A0E30"/>
    <w:rsid w:val="003E371E"/>
    <w:rsid w:val="00446848"/>
    <w:rsid w:val="00450189"/>
    <w:rsid w:val="004624FB"/>
    <w:rsid w:val="0047087E"/>
    <w:rsid w:val="004866D5"/>
    <w:rsid w:val="00490BCC"/>
    <w:rsid w:val="004952D9"/>
    <w:rsid w:val="004C2975"/>
    <w:rsid w:val="004E7FA1"/>
    <w:rsid w:val="005309F7"/>
    <w:rsid w:val="00541D3C"/>
    <w:rsid w:val="00544051"/>
    <w:rsid w:val="0055269F"/>
    <w:rsid w:val="00561361"/>
    <w:rsid w:val="00595578"/>
    <w:rsid w:val="005A089B"/>
    <w:rsid w:val="005B7E8A"/>
    <w:rsid w:val="005D0021"/>
    <w:rsid w:val="005D0239"/>
    <w:rsid w:val="005E2DD6"/>
    <w:rsid w:val="006314C8"/>
    <w:rsid w:val="00634181"/>
    <w:rsid w:val="00663A53"/>
    <w:rsid w:val="006652A0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6976"/>
    <w:rsid w:val="007F00AD"/>
    <w:rsid w:val="00801F0A"/>
    <w:rsid w:val="00820D19"/>
    <w:rsid w:val="00821F68"/>
    <w:rsid w:val="0082620A"/>
    <w:rsid w:val="00831645"/>
    <w:rsid w:val="008A436A"/>
    <w:rsid w:val="008F2476"/>
    <w:rsid w:val="008F5216"/>
    <w:rsid w:val="00900B10"/>
    <w:rsid w:val="00911F6B"/>
    <w:rsid w:val="00917296"/>
    <w:rsid w:val="0092119E"/>
    <w:rsid w:val="009451A6"/>
    <w:rsid w:val="00946736"/>
    <w:rsid w:val="009635B4"/>
    <w:rsid w:val="009647C8"/>
    <w:rsid w:val="009875A3"/>
    <w:rsid w:val="00992179"/>
    <w:rsid w:val="009A418D"/>
    <w:rsid w:val="009B3A5B"/>
    <w:rsid w:val="009F3270"/>
    <w:rsid w:val="00A03F82"/>
    <w:rsid w:val="00A06670"/>
    <w:rsid w:val="00A2358A"/>
    <w:rsid w:val="00A25137"/>
    <w:rsid w:val="00A3613B"/>
    <w:rsid w:val="00A37337"/>
    <w:rsid w:val="00A40BBA"/>
    <w:rsid w:val="00A5114D"/>
    <w:rsid w:val="00A62F38"/>
    <w:rsid w:val="00A63856"/>
    <w:rsid w:val="00A73D8A"/>
    <w:rsid w:val="00A80AD3"/>
    <w:rsid w:val="00A81634"/>
    <w:rsid w:val="00A9654B"/>
    <w:rsid w:val="00AA7E36"/>
    <w:rsid w:val="00AB1189"/>
    <w:rsid w:val="00AC6AF2"/>
    <w:rsid w:val="00AD0FF7"/>
    <w:rsid w:val="00AD17C3"/>
    <w:rsid w:val="00B017C5"/>
    <w:rsid w:val="00B10AF8"/>
    <w:rsid w:val="00B14200"/>
    <w:rsid w:val="00B21E4B"/>
    <w:rsid w:val="00B34002"/>
    <w:rsid w:val="00B465CA"/>
    <w:rsid w:val="00B51D4C"/>
    <w:rsid w:val="00B55D56"/>
    <w:rsid w:val="00B8516A"/>
    <w:rsid w:val="00BA5F00"/>
    <w:rsid w:val="00BA7AA1"/>
    <w:rsid w:val="00BE65BB"/>
    <w:rsid w:val="00C0158E"/>
    <w:rsid w:val="00C02D3F"/>
    <w:rsid w:val="00C1605E"/>
    <w:rsid w:val="00C20650"/>
    <w:rsid w:val="00C26EEA"/>
    <w:rsid w:val="00C6762B"/>
    <w:rsid w:val="00C83699"/>
    <w:rsid w:val="00C921B6"/>
    <w:rsid w:val="00CD0993"/>
    <w:rsid w:val="00CD0AFB"/>
    <w:rsid w:val="00CF0FCA"/>
    <w:rsid w:val="00D05DE8"/>
    <w:rsid w:val="00D13AEE"/>
    <w:rsid w:val="00D16271"/>
    <w:rsid w:val="00D2552D"/>
    <w:rsid w:val="00D328F5"/>
    <w:rsid w:val="00D9050A"/>
    <w:rsid w:val="00D909CE"/>
    <w:rsid w:val="00DA1825"/>
    <w:rsid w:val="00DA3D50"/>
    <w:rsid w:val="00DC472C"/>
    <w:rsid w:val="00DE1AA2"/>
    <w:rsid w:val="00DE3765"/>
    <w:rsid w:val="00DF7750"/>
    <w:rsid w:val="00E0097E"/>
    <w:rsid w:val="00E00C6C"/>
    <w:rsid w:val="00E030E1"/>
    <w:rsid w:val="00E25172"/>
    <w:rsid w:val="00E602B8"/>
    <w:rsid w:val="00E72A57"/>
    <w:rsid w:val="00E73AB6"/>
    <w:rsid w:val="00E82AE9"/>
    <w:rsid w:val="00E83CCC"/>
    <w:rsid w:val="00EA6B9F"/>
    <w:rsid w:val="00EC38D3"/>
    <w:rsid w:val="00ED302B"/>
    <w:rsid w:val="00ED3CF3"/>
    <w:rsid w:val="00EF7059"/>
    <w:rsid w:val="00F34467"/>
    <w:rsid w:val="00F356DC"/>
    <w:rsid w:val="00F37A81"/>
    <w:rsid w:val="00F50510"/>
    <w:rsid w:val="00F61691"/>
    <w:rsid w:val="00F71439"/>
    <w:rsid w:val="00F9534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2DFF10B-0A40-4638-9227-401F6D804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numbering" w:customStyle="1" w:styleId="Estilo3">
    <w:name w:val="Estilo3"/>
    <w:rsid w:val="00E030E1"/>
    <w:pPr>
      <w:numPr>
        <w:numId w:val="30"/>
      </w:numPr>
    </w:pPr>
  </w:style>
  <w:style w:type="paragraph" w:customStyle="1" w:styleId="Default">
    <w:name w:val="Default"/>
    <w:rsid w:val="00E030E1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AAE2A-5FD0-4B1C-8284-0A5B9AA25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1262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8189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4</cp:revision>
  <cp:lastPrinted>2017-01-26T15:56:00Z</cp:lastPrinted>
  <dcterms:created xsi:type="dcterms:W3CDTF">2017-11-09T17:49:00Z</dcterms:created>
  <dcterms:modified xsi:type="dcterms:W3CDTF">2017-11-10T19:45:00Z</dcterms:modified>
</cp:coreProperties>
</file>