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BAFB4" w14:textId="630CBE5D" w:rsidR="0036778D" w:rsidRDefault="001E40C8" w:rsidP="0036778D">
      <w:pPr>
        <w:pStyle w:val="Ttulo10"/>
        <w:rPr>
          <w:sz w:val="38"/>
        </w:rPr>
      </w:pP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60E410" wp14:editId="697149A7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-146050</wp:posOffset>
                </wp:positionV>
                <wp:extent cx="8686800" cy="5489575"/>
                <wp:effectExtent l="32385" t="29210" r="34290" b="3429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548957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CD6D1" id="Rectangle 4" o:spid="_x0000_s1026" style="position:absolute;margin-left:29.7pt;margin-top:-11.5pt;width:684pt;height:4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" filled="f" strokecolor="#36f" strokeweight="4.5pt">
                <v:stroke linestyle="thinThick"/>
              </v:rect>
            </w:pict>
          </mc:Fallback>
        </mc:AlternateContent>
      </w:r>
      <w:r>
        <w:rPr>
          <w:noProof/>
          <w:sz w:val="38"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A1A0C9C" wp14:editId="1ADFFD9E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3810" r="1905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A5638" w14:textId="77777777" w:rsidR="004027F5" w:rsidRDefault="004027F5" w:rsidP="0036778D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1A0C9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5.65pt;margin-top:-49.5pt;width:93.6pt;height:2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14:paraId="6EDA5638" w14:textId="77777777" w:rsidR="004027F5" w:rsidRDefault="004027F5" w:rsidP="0036778D">
                      <w:pPr>
                        <w:rPr>
                          <w:sz w:val="20"/>
                          <w:lang w:val="es-MX"/>
                        </w:rPr>
                      </w:pPr>
                      <w:r>
                        <w:rPr>
                          <w:sz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F6067"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 wp14:anchorId="54A66027" wp14:editId="7C787412">
            <wp:extent cx="5772150" cy="1314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50BA" w14:textId="2DF45F2E" w:rsidR="0036778D" w:rsidRDefault="0036778D" w:rsidP="0036778D">
      <w:pPr>
        <w:pStyle w:val="Ttulo10"/>
        <w:rPr>
          <w:sz w:val="38"/>
        </w:rPr>
      </w:pPr>
    </w:p>
    <w:p w14:paraId="5F7A378D" w14:textId="77777777"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14:paraId="6EB20B0A" w14:textId="77777777" w:rsidR="0036778D" w:rsidRPr="001E40C8" w:rsidRDefault="0036778D" w:rsidP="0036778D">
      <w:pPr>
        <w:pStyle w:val="Ttulo7"/>
        <w:rPr>
          <w:rFonts w:ascii="Verdana" w:hAnsi="Verdana"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E40C8">
        <w:rPr>
          <w:rFonts w:ascii="Verdana" w:hAnsi="Verdana"/>
          <w:smallCaps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Estado de Quintana Roo</w:t>
      </w:r>
    </w:p>
    <w:p w14:paraId="3F5E7146" w14:textId="77777777" w:rsidR="0036778D" w:rsidRPr="001E40C8" w:rsidRDefault="0036778D" w:rsidP="0036778D">
      <w:pPr>
        <w:pStyle w:val="Ttulo1"/>
        <w:rPr>
          <w:rFonts w:ascii="Verdana" w:hAnsi="Verdana"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E40C8">
        <w:rPr>
          <w:rFonts w:ascii="Verdana" w:hAnsi="Verdana"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General</w:t>
      </w:r>
    </w:p>
    <w:p w14:paraId="252C60F9" w14:textId="77777777" w:rsidR="0036778D" w:rsidRPr="001E40C8" w:rsidRDefault="0036778D" w:rsidP="0036778D">
      <w:pPr>
        <w:pStyle w:val="Ttulo7"/>
        <w:rPr>
          <w:rFonts w:ascii="Verdana" w:hAnsi="Verdana"/>
          <w:smallCaps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E40C8">
        <w:rPr>
          <w:rFonts w:ascii="Verdana" w:hAnsi="Verdana"/>
          <w:smallCaps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Dirección Técnica-Académica</w:t>
      </w:r>
    </w:p>
    <w:p w14:paraId="3291026E" w14:textId="77777777" w:rsidR="0036778D" w:rsidRDefault="0036778D" w:rsidP="0036778D">
      <w:pPr>
        <w:rPr>
          <w:sz w:val="32"/>
          <w:lang w:val="es-ES_tradnl"/>
        </w:rPr>
      </w:pPr>
    </w:p>
    <w:p w14:paraId="001704DD" w14:textId="77777777" w:rsidR="0036778D" w:rsidRPr="007F6067" w:rsidRDefault="0036778D" w:rsidP="0036778D">
      <w:pPr>
        <w:rPr>
          <w:sz w:val="20"/>
          <w:lang w:val="es-ES_tradnl"/>
        </w:rPr>
      </w:pPr>
      <w:bookmarkStart w:id="0" w:name="_GoBack"/>
      <w:bookmarkEnd w:id="0"/>
    </w:p>
    <w:p w14:paraId="0E225008" w14:textId="77777777" w:rsidR="0036778D" w:rsidRDefault="0036778D" w:rsidP="0036778D">
      <w:pPr>
        <w:rPr>
          <w:lang w:val="es-ES_tradnl"/>
        </w:rPr>
      </w:pPr>
    </w:p>
    <w:p w14:paraId="5564E9CB" w14:textId="1CBBC666" w:rsidR="0036778D" w:rsidRDefault="009F0D30" w:rsidP="0036778D">
      <w:pPr>
        <w:pStyle w:val="Ttulo2"/>
      </w:pPr>
      <w:r>
        <w:rPr>
          <w:rFonts w:ascii="Arial Rounded MT Bold" w:hAnsi="Arial Rounded MT Bold"/>
        </w:rPr>
        <w:t>PROGRAMA DEL CURSO DE EXTENSIÓN</w:t>
      </w:r>
      <w:r w:rsidR="0036778D">
        <w:rPr>
          <w:rFonts w:ascii="Arial Rounded MT Bold" w:hAnsi="Arial Rounded MT Bold"/>
        </w:rPr>
        <w:t xml:space="preserve"> </w:t>
      </w:r>
    </w:p>
    <w:p w14:paraId="3F38D342" w14:textId="77777777" w:rsidR="00DC1FB3" w:rsidRDefault="00DC1FB3" w:rsidP="00151625">
      <w:pPr>
        <w:jc w:val="center"/>
        <w:rPr>
          <w:rFonts w:ascii="Arial Rounded MT Bold" w:hAnsi="Arial Rounded MT Bold"/>
          <w:b/>
          <w:sz w:val="28"/>
          <w:szCs w:val="24"/>
          <w:lang w:val="es-ES_tradnl"/>
        </w:rPr>
      </w:pPr>
    </w:p>
    <w:p w14:paraId="1B6A02A9" w14:textId="00465378" w:rsidR="0036778D" w:rsidRPr="00151625" w:rsidRDefault="008138BA" w:rsidP="00151625">
      <w:pPr>
        <w:jc w:val="center"/>
        <w:rPr>
          <w:rFonts w:ascii="Arial Rounded MT Bold" w:hAnsi="Arial Rounded MT Bold"/>
          <w:b/>
          <w:sz w:val="28"/>
          <w:szCs w:val="24"/>
          <w:lang w:val="es-ES_tradnl"/>
        </w:rPr>
      </w:pPr>
      <w:r>
        <w:rPr>
          <w:rFonts w:ascii="Arial Rounded MT Bold" w:hAnsi="Arial Rounded MT Bold"/>
          <w:b/>
          <w:sz w:val="28"/>
          <w:szCs w:val="24"/>
          <w:lang w:val="es-ES_tradnl"/>
        </w:rPr>
        <w:t xml:space="preserve">GEOGRAFÍA </w:t>
      </w:r>
      <w:r w:rsidR="002E344F">
        <w:rPr>
          <w:rFonts w:ascii="Arial Rounded MT Bold" w:hAnsi="Arial Rounded MT Bold"/>
          <w:b/>
          <w:sz w:val="28"/>
          <w:szCs w:val="24"/>
          <w:lang w:val="es-ES_tradnl"/>
        </w:rPr>
        <w:t xml:space="preserve">Y PATRIMONIO </w:t>
      </w:r>
      <w:r>
        <w:rPr>
          <w:rFonts w:ascii="Arial Rounded MT Bold" w:hAnsi="Arial Rounded MT Bold"/>
          <w:b/>
          <w:sz w:val="28"/>
          <w:szCs w:val="24"/>
          <w:lang w:val="es-ES_tradnl"/>
        </w:rPr>
        <w:t>TURÍSTIC</w:t>
      </w:r>
      <w:r w:rsidR="002E344F">
        <w:rPr>
          <w:rFonts w:ascii="Arial Rounded MT Bold" w:hAnsi="Arial Rounded MT Bold"/>
          <w:b/>
          <w:sz w:val="28"/>
          <w:szCs w:val="24"/>
          <w:lang w:val="es-ES_tradnl"/>
        </w:rPr>
        <w:t xml:space="preserve">O </w:t>
      </w:r>
      <w:r w:rsidR="008A5FC8">
        <w:rPr>
          <w:rFonts w:ascii="Arial Rounded MT Bold" w:hAnsi="Arial Rounded MT Bold"/>
          <w:b/>
          <w:sz w:val="28"/>
          <w:szCs w:val="24"/>
          <w:lang w:val="es-ES_tradnl"/>
        </w:rPr>
        <w:t xml:space="preserve">DE </w:t>
      </w:r>
      <w:r w:rsidR="00F137EE">
        <w:rPr>
          <w:rFonts w:ascii="Arial Rounded MT Bold" w:hAnsi="Arial Rounded MT Bold"/>
          <w:b/>
          <w:sz w:val="28"/>
          <w:szCs w:val="24"/>
          <w:lang w:val="es-ES_tradnl"/>
        </w:rPr>
        <w:t>BACALAR</w:t>
      </w:r>
    </w:p>
    <w:p w14:paraId="4CF4BC99" w14:textId="77777777" w:rsidR="0036778D" w:rsidRDefault="0036778D" w:rsidP="0036778D"/>
    <w:p w14:paraId="63F4240E" w14:textId="77777777" w:rsidR="00913BD2" w:rsidRDefault="00913BD2" w:rsidP="0036778D">
      <w:pPr>
        <w:ind w:right="708"/>
        <w:jc w:val="right"/>
        <w:rPr>
          <w:b/>
          <w:sz w:val="28"/>
          <w:lang w:val="es-ES_tradnl"/>
        </w:rPr>
      </w:pPr>
    </w:p>
    <w:p w14:paraId="28180B33" w14:textId="681AC011" w:rsidR="00913BD2" w:rsidRDefault="001E40C8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38E6447" wp14:editId="510C836D">
                <wp:simplePos x="0" y="0"/>
                <wp:positionH relativeFrom="column">
                  <wp:posOffset>371475</wp:posOffset>
                </wp:positionH>
                <wp:positionV relativeFrom="paragraph">
                  <wp:posOffset>110490</wp:posOffset>
                </wp:positionV>
                <wp:extent cx="8686800" cy="0"/>
                <wp:effectExtent l="45720" t="45720" r="40005" b="4000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EE9F9"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8.7pt" to="713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" o:allowincell="f" strokecolor="#36f" strokeweight="6pt">
                <v:stroke linestyle="thickBetweenThin"/>
              </v:line>
            </w:pict>
          </mc:Fallback>
        </mc:AlternateContent>
      </w:r>
    </w:p>
    <w:p w14:paraId="3D725C66" w14:textId="77777777" w:rsidR="0036778D" w:rsidRPr="00151625" w:rsidRDefault="002E344F" w:rsidP="00151625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5</w:t>
      </w:r>
      <w:r w:rsidR="008138BA">
        <w:rPr>
          <w:b/>
          <w:sz w:val="28"/>
          <w:lang w:val="es-ES_tradnl"/>
        </w:rPr>
        <w:t>0</w:t>
      </w:r>
      <w:r w:rsidR="00151625">
        <w:rPr>
          <w:b/>
          <w:sz w:val="28"/>
          <w:lang w:val="es-ES_tradnl"/>
        </w:rPr>
        <w:t xml:space="preserve"> HORAS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14:paraId="716361C9" w14:textId="77777777" w:rsidTr="00800D19">
        <w:tc>
          <w:tcPr>
            <w:tcW w:w="14033" w:type="dxa"/>
            <w:shd w:val="clear" w:color="auto" w:fill="E6E6E6"/>
          </w:tcPr>
          <w:p w14:paraId="674F89B9" w14:textId="77777777"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14:paraId="4D7E5449" w14:textId="77777777" w:rsidTr="00800D19">
        <w:trPr>
          <w:trHeight w:val="8788"/>
        </w:trPr>
        <w:tc>
          <w:tcPr>
            <w:tcW w:w="14033" w:type="dxa"/>
          </w:tcPr>
          <w:p w14:paraId="0CAB4539" w14:textId="6C521D77"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14:paraId="31BCC2FE" w14:textId="77777777" w:rsidR="009F0D30" w:rsidRDefault="009F0D30" w:rsidP="009F0D3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En el estado de Quintana Roo, existen escasas escuelas dedicadas a impartir actualización y formación específica para los aspirantes  a obtener conocimientos e</w:t>
            </w:r>
            <w:r>
              <w:rPr>
                <w:rFonts w:cs="Arial"/>
                <w:szCs w:val="24"/>
                <w:lang w:val="es-ES_tradnl"/>
              </w:rPr>
              <w:t>n las diversas áreas turísticas.</w:t>
            </w:r>
            <w:r w:rsidRPr="00B96990">
              <w:rPr>
                <w:rFonts w:cs="Arial"/>
                <w:szCs w:val="24"/>
                <w:lang w:val="es-ES_tradnl"/>
              </w:rPr>
              <w:t xml:space="preserve"> Irónicamente, nuestro estado es el Primer polo Turístico de América y desde luego de nuestro país, que paradójicamente no se encuentra al nivel de otros países del mundo en relación cualificación -precio.</w:t>
            </w:r>
          </w:p>
          <w:p w14:paraId="319169BC" w14:textId="77777777" w:rsidR="009F0D30" w:rsidRPr="00B96990" w:rsidRDefault="009F0D30" w:rsidP="009F0D3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14:paraId="32921482" w14:textId="77777777" w:rsidR="009F0D30" w:rsidRDefault="009F0D30" w:rsidP="009F0D3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El </w:t>
            </w:r>
            <w:r>
              <w:rPr>
                <w:rFonts w:cs="Arial"/>
                <w:szCs w:val="24"/>
                <w:lang w:val="es-ES_tradnl"/>
              </w:rPr>
              <w:t>Instituto de Capacitación para el Trabajo de Quintana Roo presenta el</w:t>
            </w:r>
            <w:r w:rsidRPr="00B96990">
              <w:rPr>
                <w:rFonts w:cs="Arial"/>
                <w:szCs w:val="24"/>
                <w:lang w:val="es-ES_tradnl"/>
              </w:rPr>
              <w:t xml:space="preserve"> programa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Pr="009F0D30">
              <w:rPr>
                <w:rFonts w:cs="Arial"/>
                <w:b/>
                <w:szCs w:val="24"/>
                <w:lang w:val="es-ES_tradnl"/>
              </w:rPr>
              <w:t>“Geografía y patrimonio turístico de Bacalar”</w:t>
            </w:r>
            <w:r>
              <w:rPr>
                <w:rFonts w:cs="Arial"/>
                <w:szCs w:val="24"/>
                <w:lang w:val="es-ES_tradnl"/>
              </w:rPr>
              <w:t xml:space="preserve"> el cual</w:t>
            </w:r>
            <w:r w:rsidRPr="00B96990">
              <w:rPr>
                <w:rFonts w:cs="Arial"/>
                <w:szCs w:val="24"/>
                <w:lang w:val="es-ES_tradnl"/>
              </w:rPr>
              <w:t xml:space="preserve"> </w:t>
            </w:r>
            <w:r>
              <w:rPr>
                <w:rFonts w:cs="Arial"/>
                <w:szCs w:val="24"/>
                <w:lang w:val="es-ES_tradnl"/>
              </w:rPr>
              <w:t xml:space="preserve">tiene por objeto, la formación </w:t>
            </w:r>
            <w:r w:rsidRPr="00B96990">
              <w:rPr>
                <w:rFonts w:cs="Arial"/>
                <w:szCs w:val="24"/>
                <w:lang w:val="es-ES_tradnl"/>
              </w:rPr>
              <w:t xml:space="preserve">profesional </w:t>
            </w:r>
            <w:r>
              <w:rPr>
                <w:rFonts w:cs="Arial"/>
                <w:szCs w:val="24"/>
                <w:lang w:val="es-ES_tradnl"/>
              </w:rPr>
              <w:t xml:space="preserve">de los prestadores de servicios turísticos del municipio de Bacalar para que ofrezcan información homologada </w:t>
            </w:r>
            <w:r w:rsidRPr="00B96990">
              <w:rPr>
                <w:rFonts w:cs="Arial"/>
                <w:szCs w:val="24"/>
                <w:lang w:val="es-ES_tradnl"/>
              </w:rPr>
              <w:t>a nuestros visitantes.</w:t>
            </w:r>
          </w:p>
          <w:p w14:paraId="29299672" w14:textId="77777777" w:rsidR="009F0D30" w:rsidRPr="00B96990" w:rsidRDefault="009F0D30" w:rsidP="009F0D3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14:paraId="3B7D5760" w14:textId="77777777" w:rsidR="009F0D30" w:rsidRDefault="009F0D30" w:rsidP="009F0D3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Con esto, se b</w:t>
            </w:r>
            <w:r w:rsidRPr="00B96990">
              <w:rPr>
                <w:rFonts w:cs="Arial"/>
                <w:szCs w:val="24"/>
                <w:lang w:val="es-ES_tradnl"/>
              </w:rPr>
              <w:t>eneficia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Pr="00B96990">
              <w:rPr>
                <w:rFonts w:cs="Arial"/>
                <w:szCs w:val="24"/>
                <w:lang w:val="es-ES_tradnl"/>
              </w:rPr>
              <w:t xml:space="preserve">a </w:t>
            </w:r>
            <w:r>
              <w:rPr>
                <w:rFonts w:cs="Arial"/>
                <w:szCs w:val="24"/>
                <w:lang w:val="es-ES_tradnl"/>
              </w:rPr>
              <w:t xml:space="preserve">los prestadores de servicios turísticos, que se desempeñan como guías, </w:t>
            </w:r>
            <w:r w:rsidRPr="00B96990">
              <w:rPr>
                <w:rFonts w:cs="Arial"/>
                <w:szCs w:val="24"/>
                <w:lang w:val="es-ES_tradnl"/>
              </w:rPr>
              <w:t>en lo que respecta a mejorar su nivel de competencia</w:t>
            </w:r>
            <w:r>
              <w:rPr>
                <w:rFonts w:cs="Arial"/>
                <w:szCs w:val="24"/>
                <w:lang w:val="es-ES_tradnl"/>
              </w:rPr>
              <w:t xml:space="preserve"> laboral</w:t>
            </w:r>
            <w:r w:rsidRPr="00B96990">
              <w:rPr>
                <w:rFonts w:cs="Arial"/>
                <w:szCs w:val="24"/>
                <w:lang w:val="es-ES_tradnl"/>
              </w:rPr>
              <w:t>.</w:t>
            </w:r>
            <w:r>
              <w:rPr>
                <w:rFonts w:cs="Arial"/>
                <w:szCs w:val="24"/>
                <w:lang w:val="es-ES_tradnl"/>
              </w:rPr>
              <w:t xml:space="preserve"> Así, se crea el curso de Geografía y Patrimonio Turístico de Bacalar, compuesta de tres unidades:</w:t>
            </w:r>
          </w:p>
          <w:p w14:paraId="528DCE0C" w14:textId="77777777" w:rsidR="009F0D30" w:rsidRDefault="009F0D30" w:rsidP="009F0D3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</w:p>
          <w:p w14:paraId="252689D6" w14:textId="77777777" w:rsidR="009F0D30" w:rsidRPr="004704D1" w:rsidRDefault="009F0D30" w:rsidP="009F0D3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 w:rsidRPr="004704D1">
              <w:rPr>
                <w:rFonts w:cs="Arial"/>
                <w:szCs w:val="24"/>
                <w:lang w:val="es-ES_tradnl"/>
              </w:rPr>
              <w:t>1.- Fundamentos conceptuales de la Geografía Turística</w:t>
            </w:r>
          </w:p>
          <w:p w14:paraId="5282AAA9" w14:textId="77777777" w:rsidR="009F0D30" w:rsidRDefault="009F0D30" w:rsidP="009F0D3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2.- Geografía turística del municipio de Bacalar, Q. R.</w:t>
            </w:r>
          </w:p>
          <w:p w14:paraId="79DA0004" w14:textId="77777777" w:rsidR="009F0D30" w:rsidRDefault="009F0D30" w:rsidP="009F0D3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3.- Patrimonio turístico del municipio de Bacalar, Q. R.</w:t>
            </w:r>
          </w:p>
          <w:p w14:paraId="3B3F8580" w14:textId="77777777" w:rsidR="009F0D30" w:rsidRDefault="009F0D30" w:rsidP="009F0D3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</w:rPr>
            </w:pPr>
          </w:p>
          <w:p w14:paraId="0EF156A5" w14:textId="77777777" w:rsidR="009F0D30" w:rsidRDefault="009F0D30" w:rsidP="009F0D30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Con duración de 50 </w:t>
            </w:r>
            <w:proofErr w:type="spellStart"/>
            <w:r>
              <w:rPr>
                <w:rFonts w:cs="Arial"/>
                <w:szCs w:val="24"/>
              </w:rPr>
              <w:t>hrs</w:t>
            </w:r>
            <w:proofErr w:type="spellEnd"/>
            <w:r>
              <w:rPr>
                <w:rFonts w:cs="Arial"/>
                <w:szCs w:val="24"/>
              </w:rPr>
              <w:t xml:space="preserve"> de capacitación teórico/práctico</w:t>
            </w:r>
          </w:p>
          <w:p w14:paraId="44D8D55E" w14:textId="13E33CBD" w:rsidR="00DC1FB3" w:rsidRPr="00913BD2" w:rsidRDefault="00DC1FB3" w:rsidP="00DC1FB3">
            <w:pPr>
              <w:spacing w:line="360" w:lineRule="auto"/>
              <w:ind w:left="780" w:right="922"/>
              <w:jc w:val="both"/>
              <w:rPr>
                <w:spacing w:val="-1"/>
                <w:w w:val="101"/>
                <w:sz w:val="28"/>
                <w:szCs w:val="28"/>
              </w:rPr>
            </w:pPr>
          </w:p>
        </w:tc>
      </w:tr>
      <w:tr w:rsidR="0036778D" w14:paraId="41AA1FB5" w14:textId="77777777" w:rsidTr="00800D19">
        <w:tc>
          <w:tcPr>
            <w:tcW w:w="14033" w:type="dxa"/>
            <w:shd w:val="clear" w:color="auto" w:fill="E6E6E6"/>
          </w:tcPr>
          <w:p w14:paraId="027445E5" w14:textId="77777777"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14:paraId="4097E749" w14:textId="77777777" w:rsidTr="00800D19">
        <w:trPr>
          <w:trHeight w:val="8788"/>
        </w:trPr>
        <w:tc>
          <w:tcPr>
            <w:tcW w:w="14033" w:type="dxa"/>
          </w:tcPr>
          <w:p w14:paraId="368F4177" w14:textId="77777777"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14:paraId="350C14F5" w14:textId="77777777" w:rsidR="009F0D30" w:rsidRDefault="009F0D30" w:rsidP="009F0D3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lang w:val="es-ES_tradnl"/>
              </w:rPr>
              <w:t xml:space="preserve">Bacalar, </w:t>
            </w:r>
            <w:r w:rsidRPr="00DC1FB3">
              <w:rPr>
                <w:rFonts w:cs="Arial"/>
                <w:szCs w:val="24"/>
              </w:rPr>
              <w:t>poblado de origen maya es conocido por su laguna de siete colores, un lugar de descanso, hamacas y palapas rodeado de místicas selvas, pero también de adrenalina con sus deportes acuáticos. Durante cientos de años ha sido el territorio de viajeros y buscadores de tesoros</w:t>
            </w:r>
            <w:r>
              <w:rPr>
                <w:rFonts w:cs="Arial"/>
                <w:szCs w:val="24"/>
              </w:rPr>
              <w:t>.</w:t>
            </w:r>
          </w:p>
          <w:p w14:paraId="2B8CC0C4" w14:textId="77777777" w:rsidR="009F0D30" w:rsidRDefault="009F0D30" w:rsidP="009F0D3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</w:rPr>
            </w:pPr>
          </w:p>
          <w:p w14:paraId="51CBD6CD" w14:textId="77777777" w:rsidR="009F0D30" w:rsidRDefault="009F0D30" w:rsidP="009F0D3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 igual forma, ostenta el título de “Pueblo Mágico”, otorgado por la Secretaría de Turismo (SECTUR) y es el municipio más joven de Quintana Roo. Por tal motivo se encuentra en pleno crecimiento y es de vital importancia que quienes ofrecen diferentes servicios a los visitantes tengan una formación en cuanto a sus atractivos. Con la finalidad de orientar a los turistas y con ello incentivar el crecimiento económico y turístico de Bacalar.</w:t>
            </w:r>
          </w:p>
          <w:p w14:paraId="13FC47C6" w14:textId="77777777" w:rsidR="009F0D30" w:rsidRDefault="009F0D30" w:rsidP="009F0D30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</w:rPr>
            </w:pPr>
          </w:p>
          <w:p w14:paraId="537EBFFB" w14:textId="505A2D7A" w:rsidR="009F0D30" w:rsidRDefault="009F0D30" w:rsidP="009F0D30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</w:rPr>
              <w:t>El presente curso, surgió de la necesidad, en primera instancia, de capacitar a los operadores de embarcaciones menores, quienes realicen recorridos por la Laguna, para que adicional al recorrido, ofrezcan información homologada y veraz. De tal forma que este servicio adicional, como guía, atraiga a más visitantes y por consiguiente generé mayores beneficios a los pobladores de Bacalar.</w:t>
            </w:r>
          </w:p>
        </w:tc>
      </w:tr>
    </w:tbl>
    <w:p w14:paraId="1E90B2F7" w14:textId="77777777" w:rsidR="0036778D" w:rsidRDefault="0036778D" w:rsidP="0036778D">
      <w:pPr>
        <w:jc w:val="center"/>
        <w:rPr>
          <w:b/>
          <w:lang w:val="es-ES_tradnl"/>
        </w:rPr>
      </w:pPr>
    </w:p>
    <w:p w14:paraId="302E603C" w14:textId="77777777"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14:paraId="5DFA9FE8" w14:textId="77777777" w:rsidTr="00800D19">
        <w:tc>
          <w:tcPr>
            <w:tcW w:w="14033" w:type="dxa"/>
            <w:shd w:val="clear" w:color="auto" w:fill="E6E6E6"/>
          </w:tcPr>
          <w:p w14:paraId="7E2EA19A" w14:textId="77777777"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14:paraId="41FEA48A" w14:textId="77777777" w:rsidTr="00800D19">
        <w:trPr>
          <w:trHeight w:val="8788"/>
        </w:trPr>
        <w:tc>
          <w:tcPr>
            <w:tcW w:w="14033" w:type="dxa"/>
          </w:tcPr>
          <w:p w14:paraId="72D576FF" w14:textId="77777777" w:rsidR="00913BD2" w:rsidRPr="008E29E5" w:rsidRDefault="00913BD2" w:rsidP="00800D19">
            <w:pPr>
              <w:spacing w:line="360" w:lineRule="auto"/>
              <w:ind w:left="993" w:right="674"/>
              <w:rPr>
                <w:rFonts w:cs="Arial"/>
                <w:spacing w:val="30"/>
                <w:szCs w:val="24"/>
                <w:lang w:val="es-MX"/>
              </w:rPr>
            </w:pPr>
          </w:p>
          <w:p w14:paraId="02430E2D" w14:textId="77777777" w:rsidR="004B0757" w:rsidRDefault="004B0757" w:rsidP="008E29E5">
            <w:pPr>
              <w:ind w:left="1134" w:right="533"/>
              <w:jc w:val="both"/>
              <w:rPr>
                <w:spacing w:val="-1"/>
                <w:w w:val="101"/>
                <w:sz w:val="28"/>
                <w:szCs w:val="28"/>
              </w:rPr>
            </w:pPr>
          </w:p>
          <w:p w14:paraId="6183796F" w14:textId="77777777" w:rsidR="00596A9D" w:rsidRPr="00596A9D" w:rsidRDefault="00596A9D" w:rsidP="00596A9D">
            <w:pPr>
              <w:ind w:left="1134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596A9D">
              <w:rPr>
                <w:spacing w:val="-1"/>
                <w:w w:val="101"/>
                <w:sz w:val="28"/>
                <w:szCs w:val="28"/>
              </w:rPr>
              <w:t>Al finalizar el curso, el capacitando desarrollar</w:t>
            </w:r>
            <w:r w:rsidR="004E2CED">
              <w:rPr>
                <w:spacing w:val="-1"/>
                <w:w w:val="101"/>
                <w:sz w:val="28"/>
                <w:szCs w:val="28"/>
              </w:rPr>
              <w:t>á un inventario de los recursos,</w:t>
            </w:r>
            <w:r w:rsidRPr="00596A9D">
              <w:rPr>
                <w:spacing w:val="-1"/>
                <w:w w:val="101"/>
                <w:sz w:val="28"/>
                <w:szCs w:val="28"/>
              </w:rPr>
              <w:t xml:space="preserve"> atractivos </w:t>
            </w:r>
            <w:r w:rsidR="004E2CED">
              <w:rPr>
                <w:spacing w:val="-1"/>
                <w:w w:val="101"/>
                <w:sz w:val="28"/>
                <w:szCs w:val="28"/>
              </w:rPr>
              <w:t xml:space="preserve">y patrimonio </w:t>
            </w:r>
            <w:r w:rsidRPr="00596A9D">
              <w:rPr>
                <w:spacing w:val="-1"/>
                <w:w w:val="101"/>
                <w:sz w:val="28"/>
                <w:szCs w:val="28"/>
              </w:rPr>
              <w:t xml:space="preserve">turístico </w:t>
            </w:r>
            <w:r w:rsidR="004E2CED">
              <w:rPr>
                <w:spacing w:val="-1"/>
                <w:w w:val="101"/>
                <w:sz w:val="28"/>
                <w:szCs w:val="28"/>
              </w:rPr>
              <w:t xml:space="preserve">de Quintana Roo, </w:t>
            </w:r>
            <w:r w:rsidRPr="00596A9D">
              <w:rPr>
                <w:spacing w:val="-1"/>
                <w:w w:val="101"/>
                <w:sz w:val="28"/>
                <w:szCs w:val="28"/>
              </w:rPr>
              <w:t>apli</w:t>
            </w:r>
            <w:r w:rsidR="004E2CED">
              <w:rPr>
                <w:spacing w:val="-1"/>
                <w:w w:val="101"/>
                <w:sz w:val="28"/>
                <w:szCs w:val="28"/>
              </w:rPr>
              <w:t xml:space="preserve">cando las </w:t>
            </w:r>
            <w:r w:rsidRPr="00596A9D">
              <w:rPr>
                <w:spacing w:val="-1"/>
                <w:w w:val="101"/>
                <w:sz w:val="28"/>
                <w:szCs w:val="28"/>
              </w:rPr>
              <w:t>técnicas de localización e interpretación cartográfica de información turística, con base en la fundamentación conceptual de la Geografía Turística.</w:t>
            </w:r>
          </w:p>
          <w:p w14:paraId="0BD69429" w14:textId="77777777" w:rsidR="00271657" w:rsidRPr="00271657" w:rsidRDefault="00271657" w:rsidP="00B62484">
            <w:pPr>
              <w:ind w:left="1134" w:right="922"/>
              <w:jc w:val="both"/>
              <w:rPr>
                <w:b/>
              </w:rPr>
            </w:pPr>
          </w:p>
        </w:tc>
      </w:tr>
    </w:tbl>
    <w:p w14:paraId="60FB0C16" w14:textId="77777777"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14:paraId="481BA78F" w14:textId="77777777" w:rsidTr="00800D19">
        <w:tc>
          <w:tcPr>
            <w:tcW w:w="14033" w:type="dxa"/>
            <w:shd w:val="clear" w:color="auto" w:fill="E6E6E6"/>
          </w:tcPr>
          <w:p w14:paraId="1A0B8C8C" w14:textId="77777777"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14:paraId="722B9170" w14:textId="77777777" w:rsidTr="00800D19">
        <w:trPr>
          <w:trHeight w:val="8788"/>
        </w:trPr>
        <w:tc>
          <w:tcPr>
            <w:tcW w:w="14033" w:type="dxa"/>
          </w:tcPr>
          <w:p w14:paraId="67F7E47A" w14:textId="77777777"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14:paraId="2C04F9C2" w14:textId="4BA88148" w:rsidR="00913BD2" w:rsidRPr="00C44954" w:rsidRDefault="00913BD2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 “</w:t>
            </w:r>
            <w:r w:rsidR="008138BA">
              <w:rPr>
                <w:sz w:val="28"/>
                <w:szCs w:val="28"/>
              </w:rPr>
              <w:t xml:space="preserve">Geografía </w:t>
            </w:r>
            <w:r w:rsidR="008E401E">
              <w:rPr>
                <w:sz w:val="28"/>
                <w:szCs w:val="28"/>
              </w:rPr>
              <w:t xml:space="preserve">y Patrimonio Turístico de </w:t>
            </w:r>
            <w:r w:rsidR="00DC1FB3">
              <w:rPr>
                <w:sz w:val="28"/>
                <w:szCs w:val="28"/>
              </w:rPr>
              <w:t>Bacalar</w:t>
            </w:r>
            <w:r w:rsidRPr="00C44954">
              <w:rPr>
                <w:sz w:val="28"/>
                <w:szCs w:val="28"/>
              </w:rPr>
              <w:t>” está dirigido al público en general.</w:t>
            </w:r>
          </w:p>
          <w:p w14:paraId="55EE4E5C" w14:textId="77777777"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14:paraId="3240F2D1" w14:textId="13DFD5D6"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>El aspirant</w:t>
            </w:r>
            <w:r w:rsidR="008B1702">
              <w:rPr>
                <w:color w:val="000000"/>
                <w:sz w:val="28"/>
                <w:szCs w:val="28"/>
              </w:rPr>
              <w:t>e que desee ingresar al curso</w:t>
            </w:r>
            <w:r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14:paraId="00B01C23" w14:textId="77777777"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14:paraId="7F3426E1" w14:textId="77777777"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14:paraId="0EC4807A" w14:textId="77777777"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14:paraId="23817534" w14:textId="77777777"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14:paraId="69E7D1B9" w14:textId="77777777" w:rsidR="00913BD2" w:rsidRDefault="00913BD2" w:rsidP="00DC1FB3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right="1064"/>
              <w:rPr>
                <w:sz w:val="10"/>
                <w:szCs w:val="10"/>
              </w:rPr>
            </w:pPr>
          </w:p>
          <w:p w14:paraId="7D6597A5" w14:textId="77777777"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14:paraId="3D77954B" w14:textId="77777777"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14:paraId="2FA73DEE" w14:textId="77777777"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14:paraId="3DFFAB94" w14:textId="77777777" w:rsidR="00913BD2" w:rsidRDefault="00913BD2" w:rsidP="00913BD2">
            <w:pPr>
              <w:jc w:val="center"/>
              <w:rPr>
                <w:b/>
                <w:bCs/>
              </w:rPr>
            </w:pPr>
          </w:p>
          <w:p w14:paraId="1466179F" w14:textId="77777777" w:rsidR="00913BD2" w:rsidRDefault="00913BD2" w:rsidP="00913BD2">
            <w:pPr>
              <w:jc w:val="center"/>
              <w:rPr>
                <w:b/>
                <w:bCs/>
              </w:rPr>
            </w:pPr>
          </w:p>
          <w:p w14:paraId="2BA4F3D9" w14:textId="77777777"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14:paraId="0C776C14" w14:textId="77777777" w:rsidR="0036778D" w:rsidRDefault="0036778D" w:rsidP="0036778D">
      <w:pPr>
        <w:jc w:val="center"/>
        <w:rPr>
          <w:b/>
          <w:lang w:val="es-ES_tradnl"/>
        </w:rPr>
      </w:pPr>
    </w:p>
    <w:p w14:paraId="5C79EE71" w14:textId="77777777"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14:paraId="4CBD4136" w14:textId="77777777"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14:paraId="1B2B4C57" w14:textId="77777777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14:paraId="137B9E7E" w14:textId="56519775" w:rsidR="0036778D" w:rsidRDefault="001E40C8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08A9A2E1" wp14:editId="0E2FAECD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157480</wp:posOffset>
                      </wp:positionV>
                      <wp:extent cx="3200400" cy="365760"/>
                      <wp:effectExtent l="1905" t="0" r="0" b="0"/>
                      <wp:wrapNone/>
                      <wp:docPr id="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C76551" w14:textId="77777777" w:rsidR="004027F5" w:rsidRDefault="004027F5" w:rsidP="0036778D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s-ES_tradnl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s-ES_tradnl"/>
                                    </w:rPr>
                                    <w:t>NOMBRE DEL SUBTEMA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9A2E1" id="Text Box 6" o:spid="_x0000_s1027" type="#_x0000_t202" style="position:absolute;left:0;text-align:left;margin-left:382.05pt;margin-top:12.4pt;width:252pt;height:2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zYtwIAAMA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" o:allowincell="f" filled="f" stroked="f">
                      <v:textbox>
                        <w:txbxContent>
                          <w:p w14:paraId="03C76551" w14:textId="77777777" w:rsidR="004027F5" w:rsidRDefault="004027F5" w:rsidP="0036778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NOMBRE DEL SUBTEMA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14:paraId="087C1481" w14:textId="77777777"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14:paraId="4AA3858C" w14:textId="77777777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14:paraId="671C7746" w14:textId="77777777"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14:paraId="4A18B82F" w14:textId="77777777"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14:paraId="315EB14D" w14:textId="77777777"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14:paraId="18C4A2BA" w14:textId="77777777"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8138BA" w:rsidRPr="00D92ACB" w14:paraId="1F842F86" w14:textId="77777777" w:rsidTr="008138BA">
        <w:trPr>
          <w:trHeight w:val="342"/>
        </w:trPr>
        <w:tc>
          <w:tcPr>
            <w:tcW w:w="1996" w:type="dxa"/>
            <w:tcBorders>
              <w:top w:val="nil"/>
            </w:tcBorders>
          </w:tcPr>
          <w:p w14:paraId="7E472CBD" w14:textId="77777777" w:rsidR="008138BA" w:rsidRPr="008138BA" w:rsidRDefault="008138BA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  <w:r w:rsidRPr="008138BA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14:paraId="0B8C498C" w14:textId="77777777" w:rsidR="008138BA" w:rsidRPr="008138BA" w:rsidRDefault="008138BA" w:rsidP="008709E3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14:paraId="1FEE2F24" w14:textId="77777777" w:rsidR="008138BA" w:rsidRPr="00D92ACB" w:rsidRDefault="008138BA" w:rsidP="00800D19">
            <w:pPr>
              <w:rPr>
                <w:rFonts w:ascii="Arial Rounded MT Bold" w:hAnsi="Arial Rounded MT Bold"/>
                <w:b/>
                <w:sz w:val="28"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0F934329" w14:textId="77777777" w:rsidR="008138BA" w:rsidRPr="008138BA" w:rsidRDefault="00324BD9" w:rsidP="008709E3">
            <w:pPr>
              <w:pStyle w:val="Ttulo9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FUNDAMENTOS CONCEPTUALES DE LA </w:t>
            </w:r>
            <w:r w:rsidR="006466C2">
              <w:rPr>
                <w:rFonts w:cs="Arial"/>
                <w:b/>
                <w:sz w:val="24"/>
                <w:szCs w:val="24"/>
              </w:rPr>
              <w:t>GEOGRAFIA</w:t>
            </w:r>
            <w:r>
              <w:rPr>
                <w:rFonts w:cs="Arial"/>
                <w:b/>
                <w:sz w:val="24"/>
                <w:szCs w:val="24"/>
              </w:rPr>
              <w:t xml:space="preserve"> TURÍSTICA</w:t>
            </w:r>
          </w:p>
        </w:tc>
      </w:tr>
      <w:tr w:rsidR="006466C2" w:rsidRPr="00D92ACB" w14:paraId="7FE419C3" w14:textId="77777777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14:paraId="2D1FE0ED" w14:textId="77777777" w:rsidR="006466C2" w:rsidRPr="008138BA" w:rsidRDefault="006466C2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3B04B53F" w14:textId="77777777" w:rsidR="006466C2" w:rsidRPr="008138BA" w:rsidRDefault="006466C2" w:rsidP="008709E3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1.1.</w:t>
            </w:r>
          </w:p>
        </w:tc>
        <w:tc>
          <w:tcPr>
            <w:tcW w:w="2297" w:type="dxa"/>
            <w:tcBorders>
              <w:top w:val="nil"/>
            </w:tcBorders>
          </w:tcPr>
          <w:p w14:paraId="3EAA00DD" w14:textId="77777777" w:rsidR="006466C2" w:rsidRPr="00D92ACB" w:rsidRDefault="006466C2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1AEFE2FF" w14:textId="77777777" w:rsidR="006466C2" w:rsidRPr="008138BA" w:rsidRDefault="004027F5" w:rsidP="008709E3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Conceptos generales</w:t>
            </w:r>
          </w:p>
        </w:tc>
      </w:tr>
      <w:tr w:rsidR="006466C2" w:rsidRPr="00D92ACB" w14:paraId="0C33520F" w14:textId="77777777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14:paraId="6CBD58D4" w14:textId="77777777" w:rsidR="006466C2" w:rsidRPr="008138BA" w:rsidRDefault="006466C2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3705BB1F" w14:textId="77777777" w:rsidR="006466C2" w:rsidRPr="008138BA" w:rsidRDefault="006466C2" w:rsidP="00D971BA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1.2</w:t>
            </w:r>
            <w:r w:rsidRPr="008138BA">
              <w:rPr>
                <w:rFonts w:cs="Arial"/>
                <w:b/>
                <w:szCs w:val="24"/>
                <w:lang w:val="en-US"/>
              </w:rPr>
              <w:t>.</w:t>
            </w:r>
          </w:p>
        </w:tc>
        <w:tc>
          <w:tcPr>
            <w:tcW w:w="2297" w:type="dxa"/>
            <w:tcBorders>
              <w:top w:val="nil"/>
            </w:tcBorders>
          </w:tcPr>
          <w:p w14:paraId="71E862B5" w14:textId="77777777" w:rsidR="006466C2" w:rsidRPr="00D92ACB" w:rsidRDefault="006466C2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7B1FC0C5" w14:textId="77777777" w:rsidR="006466C2" w:rsidRPr="008138BA" w:rsidRDefault="006466C2" w:rsidP="008709E3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Elementos de la geografía</w:t>
            </w:r>
          </w:p>
        </w:tc>
      </w:tr>
      <w:tr w:rsidR="006466C2" w:rsidRPr="00D92ACB" w14:paraId="2919EC69" w14:textId="77777777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14:paraId="27DFD31B" w14:textId="77777777" w:rsidR="006466C2" w:rsidRPr="008138BA" w:rsidRDefault="006466C2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50B27B7D" w14:textId="77777777" w:rsidR="006466C2" w:rsidRPr="008138BA" w:rsidRDefault="006466C2" w:rsidP="00D971B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1.3</w:t>
            </w:r>
            <w:r w:rsidRPr="008138BA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nil"/>
            </w:tcBorders>
          </w:tcPr>
          <w:p w14:paraId="6A384B97" w14:textId="77777777" w:rsidR="006466C2" w:rsidRPr="00D92ACB" w:rsidRDefault="006466C2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0CB8D040" w14:textId="77777777" w:rsidR="006466C2" w:rsidRPr="008138BA" w:rsidRDefault="006466C2" w:rsidP="008709E3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8138BA">
              <w:rPr>
                <w:rFonts w:cs="Arial"/>
                <w:bCs/>
                <w:sz w:val="24"/>
                <w:szCs w:val="24"/>
              </w:rPr>
              <w:t>Denominación y situación geográfica</w:t>
            </w:r>
          </w:p>
        </w:tc>
      </w:tr>
      <w:tr w:rsidR="006466C2" w:rsidRPr="00D92ACB" w14:paraId="099DB920" w14:textId="77777777" w:rsidTr="00D92ACB">
        <w:trPr>
          <w:trHeight w:val="214"/>
        </w:trPr>
        <w:tc>
          <w:tcPr>
            <w:tcW w:w="1996" w:type="dxa"/>
            <w:tcBorders>
              <w:top w:val="nil"/>
            </w:tcBorders>
          </w:tcPr>
          <w:p w14:paraId="628F44B8" w14:textId="77777777" w:rsidR="006466C2" w:rsidRPr="008138BA" w:rsidRDefault="006466C2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2D4C391C" w14:textId="77777777" w:rsidR="006466C2" w:rsidRPr="008138BA" w:rsidRDefault="006466C2" w:rsidP="00D971BA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1.4.</w:t>
            </w:r>
          </w:p>
        </w:tc>
        <w:tc>
          <w:tcPr>
            <w:tcW w:w="2297" w:type="dxa"/>
            <w:tcBorders>
              <w:top w:val="nil"/>
            </w:tcBorders>
          </w:tcPr>
          <w:p w14:paraId="6037C116" w14:textId="77777777" w:rsidR="006466C2" w:rsidRPr="00D92ACB" w:rsidRDefault="006466C2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55F741A2" w14:textId="77777777" w:rsidR="006466C2" w:rsidRPr="008138BA" w:rsidRDefault="006466C2" w:rsidP="008709E3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Datos generales</w:t>
            </w:r>
            <w:r w:rsidR="00F137EE">
              <w:rPr>
                <w:rFonts w:cs="Arial"/>
                <w:bCs/>
                <w:sz w:val="24"/>
                <w:szCs w:val="24"/>
              </w:rPr>
              <w:t xml:space="preserve"> </w:t>
            </w:r>
            <w:r w:rsidR="004027F5">
              <w:rPr>
                <w:rFonts w:cs="Arial"/>
                <w:bCs/>
                <w:sz w:val="24"/>
                <w:szCs w:val="24"/>
              </w:rPr>
              <w:t>del Municipio de Bacalar</w:t>
            </w:r>
            <w:r w:rsidR="00F137EE"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 xml:space="preserve"> (población, r</w:t>
            </w:r>
            <w:r w:rsidRPr="008138BA">
              <w:rPr>
                <w:rFonts w:cs="Arial"/>
                <w:bCs/>
                <w:sz w:val="24"/>
                <w:szCs w:val="24"/>
              </w:rPr>
              <w:t>eligión, lengua, etc.)</w:t>
            </w:r>
          </w:p>
        </w:tc>
      </w:tr>
      <w:tr w:rsidR="006466C2" w:rsidRPr="00D92ACB" w14:paraId="3E14B8E6" w14:textId="77777777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14:paraId="02D3A8DE" w14:textId="77777777" w:rsidR="006466C2" w:rsidRPr="008138BA" w:rsidRDefault="006466C2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0D01EE85" w14:textId="77777777" w:rsidR="006466C2" w:rsidRPr="008138BA" w:rsidRDefault="006466C2" w:rsidP="008709E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1.5.</w:t>
            </w:r>
          </w:p>
        </w:tc>
        <w:tc>
          <w:tcPr>
            <w:tcW w:w="2297" w:type="dxa"/>
            <w:tcBorders>
              <w:top w:val="nil"/>
            </w:tcBorders>
          </w:tcPr>
          <w:p w14:paraId="1E281BB1" w14:textId="77777777" w:rsidR="006466C2" w:rsidRPr="00D92ACB" w:rsidRDefault="006466C2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03BB28B1" w14:textId="77777777" w:rsidR="006466C2" w:rsidRPr="008138BA" w:rsidRDefault="006466C2" w:rsidP="008709E3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8138BA">
              <w:rPr>
                <w:rFonts w:cs="Arial"/>
                <w:bCs/>
                <w:sz w:val="24"/>
                <w:szCs w:val="24"/>
              </w:rPr>
              <w:t>Límites geográficos</w:t>
            </w:r>
          </w:p>
        </w:tc>
      </w:tr>
      <w:tr w:rsidR="006466C2" w:rsidRPr="00D92ACB" w14:paraId="0C275DB9" w14:textId="77777777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14:paraId="3C06204A" w14:textId="77777777" w:rsidR="006466C2" w:rsidRPr="008138BA" w:rsidRDefault="006466C2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5211990A" w14:textId="77777777" w:rsidR="006466C2" w:rsidRDefault="006466C2" w:rsidP="008709E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</w:t>
            </w:r>
            <w:r w:rsidR="00F137EE">
              <w:rPr>
                <w:rFonts w:cs="Arial"/>
                <w:b/>
                <w:szCs w:val="24"/>
                <w:lang w:val="es-ES_tradnl"/>
              </w:rPr>
              <w:t>6</w:t>
            </w:r>
            <w:r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nil"/>
            </w:tcBorders>
          </w:tcPr>
          <w:p w14:paraId="0828EC87" w14:textId="77777777" w:rsidR="006466C2" w:rsidRDefault="006466C2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2506ACFE" w14:textId="77777777" w:rsidR="006466C2" w:rsidRDefault="006466C2" w:rsidP="008709E3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Regiones</w:t>
            </w:r>
            <w:r w:rsidR="00F137EE">
              <w:rPr>
                <w:rFonts w:cs="Arial"/>
                <w:bCs/>
                <w:sz w:val="24"/>
                <w:szCs w:val="24"/>
              </w:rPr>
              <w:t xml:space="preserve"> del municipio</w:t>
            </w:r>
          </w:p>
        </w:tc>
      </w:tr>
      <w:tr w:rsidR="00F137EE" w:rsidRPr="00D92ACB" w14:paraId="24CB8468" w14:textId="77777777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14:paraId="5D4346B1" w14:textId="77777777" w:rsidR="00F137EE" w:rsidRPr="008138BA" w:rsidRDefault="00F137E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78FBCEE3" w14:textId="77777777" w:rsidR="00F137EE" w:rsidRDefault="00F137EE" w:rsidP="008709E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1.7.</w:t>
            </w:r>
          </w:p>
        </w:tc>
        <w:tc>
          <w:tcPr>
            <w:tcW w:w="2297" w:type="dxa"/>
            <w:tcBorders>
              <w:top w:val="nil"/>
            </w:tcBorders>
          </w:tcPr>
          <w:p w14:paraId="6F3CCB74" w14:textId="77777777" w:rsidR="00F137EE" w:rsidRPr="00D92ACB" w:rsidRDefault="00F137EE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0A561E0D" w14:textId="77777777" w:rsidR="00F137EE" w:rsidRDefault="00F137EE" w:rsidP="00F137EE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Actividades económicas </w:t>
            </w:r>
          </w:p>
        </w:tc>
      </w:tr>
      <w:tr w:rsidR="00F137EE" w:rsidRPr="00D92ACB" w14:paraId="3CE105F3" w14:textId="77777777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14:paraId="2EA35FA7" w14:textId="77777777" w:rsidR="00F137EE" w:rsidRPr="008138BA" w:rsidRDefault="00F137E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4C99434A" w14:textId="77777777" w:rsidR="00F137EE" w:rsidRDefault="00F137EE" w:rsidP="008709E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1.8.</w:t>
            </w:r>
          </w:p>
        </w:tc>
        <w:tc>
          <w:tcPr>
            <w:tcW w:w="2297" w:type="dxa"/>
            <w:tcBorders>
              <w:top w:val="nil"/>
            </w:tcBorders>
          </w:tcPr>
          <w:p w14:paraId="2EB73B83" w14:textId="77777777" w:rsidR="00F137EE" w:rsidRPr="00D92ACB" w:rsidRDefault="00F137EE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4672CAF5" w14:textId="77777777" w:rsidR="00F137EE" w:rsidRPr="006466C2" w:rsidRDefault="00F137EE" w:rsidP="000C77E3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 xml:space="preserve">Integración </w:t>
            </w:r>
            <w:r w:rsidR="000C77E3">
              <w:rPr>
                <w:rFonts w:cs="Arial"/>
                <w:bCs/>
                <w:sz w:val="24"/>
                <w:szCs w:val="24"/>
              </w:rPr>
              <w:t>regional</w:t>
            </w:r>
            <w:r>
              <w:rPr>
                <w:rFonts w:cs="Arial"/>
                <w:bCs/>
                <w:sz w:val="24"/>
                <w:szCs w:val="24"/>
              </w:rPr>
              <w:t xml:space="preserve"> con los municipios de Othón P. Blanco y Felipe Carillo Puerto</w:t>
            </w:r>
          </w:p>
        </w:tc>
      </w:tr>
      <w:tr w:rsidR="006466C2" w:rsidRPr="00D92ACB" w14:paraId="70A2EBFC" w14:textId="77777777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14:paraId="1FAE192A" w14:textId="77777777" w:rsidR="006466C2" w:rsidRPr="006466C2" w:rsidRDefault="006466C2" w:rsidP="00D971BA">
            <w:pPr>
              <w:jc w:val="center"/>
              <w:rPr>
                <w:rFonts w:cs="Arial"/>
                <w:b/>
                <w:szCs w:val="24"/>
              </w:rPr>
            </w:pPr>
            <w:r w:rsidRPr="006466C2">
              <w:rPr>
                <w:rFonts w:cs="Arial"/>
                <w:b/>
                <w:szCs w:val="24"/>
              </w:rPr>
              <w:t>2</w:t>
            </w:r>
          </w:p>
        </w:tc>
        <w:tc>
          <w:tcPr>
            <w:tcW w:w="1672" w:type="dxa"/>
            <w:tcBorders>
              <w:top w:val="nil"/>
            </w:tcBorders>
          </w:tcPr>
          <w:p w14:paraId="75082A95" w14:textId="77777777" w:rsidR="006466C2" w:rsidRDefault="006466C2" w:rsidP="00D971BA">
            <w:pPr>
              <w:jc w:val="center"/>
              <w:rPr>
                <w:rFonts w:ascii="Arial Rounded MT Bold" w:hAnsi="Arial Rounded MT Bold"/>
                <w:sz w:val="28"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14:paraId="55569D86" w14:textId="77777777" w:rsidR="006466C2" w:rsidRPr="00D92ACB" w:rsidRDefault="006466C2" w:rsidP="00D971BA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76E60035" w14:textId="77777777" w:rsidR="006466C2" w:rsidRPr="008138BA" w:rsidRDefault="006466C2" w:rsidP="00F137EE">
            <w:pPr>
              <w:pStyle w:val="Ttulo9"/>
              <w:rPr>
                <w:rFonts w:cs="Arial"/>
                <w:bCs/>
                <w:szCs w:val="24"/>
              </w:rPr>
            </w:pPr>
            <w:r w:rsidRPr="006466C2">
              <w:rPr>
                <w:rFonts w:cs="Arial"/>
                <w:b/>
                <w:sz w:val="24"/>
                <w:szCs w:val="24"/>
              </w:rPr>
              <w:t xml:space="preserve">GEOGRAFÍA </w:t>
            </w:r>
            <w:r w:rsidR="003C69FF">
              <w:rPr>
                <w:rFonts w:cs="Arial"/>
                <w:b/>
                <w:sz w:val="24"/>
                <w:szCs w:val="24"/>
              </w:rPr>
              <w:t>TURÍSTICA</w:t>
            </w:r>
            <w:r w:rsidR="00912F66">
              <w:rPr>
                <w:rFonts w:cs="Arial"/>
                <w:b/>
                <w:sz w:val="24"/>
                <w:szCs w:val="24"/>
              </w:rPr>
              <w:t xml:space="preserve"> DE</w:t>
            </w:r>
            <w:r w:rsidR="00A93965">
              <w:rPr>
                <w:rFonts w:cs="Arial"/>
                <w:b/>
                <w:sz w:val="24"/>
                <w:szCs w:val="24"/>
              </w:rPr>
              <w:t xml:space="preserve">L MUNICIPIO DE </w:t>
            </w:r>
            <w:r w:rsidR="00F137EE">
              <w:rPr>
                <w:rFonts w:cs="Arial"/>
                <w:b/>
                <w:sz w:val="24"/>
                <w:szCs w:val="24"/>
              </w:rPr>
              <w:t>BACALAR</w:t>
            </w:r>
            <w:r w:rsidR="00A93965">
              <w:rPr>
                <w:rFonts w:cs="Arial"/>
                <w:b/>
                <w:sz w:val="24"/>
                <w:szCs w:val="24"/>
              </w:rPr>
              <w:t>, Q. R.</w:t>
            </w:r>
          </w:p>
        </w:tc>
      </w:tr>
      <w:tr w:rsidR="006466C2" w:rsidRPr="00D92ACB" w14:paraId="0B725518" w14:textId="77777777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14:paraId="354410C4" w14:textId="77777777" w:rsidR="006466C2" w:rsidRPr="008138BA" w:rsidRDefault="006466C2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0F44108A" w14:textId="77777777" w:rsidR="006466C2" w:rsidRPr="008138BA" w:rsidRDefault="006466C2" w:rsidP="008709E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2.1</w:t>
            </w:r>
            <w:r w:rsidR="002C1C4E">
              <w:rPr>
                <w:rFonts w:cs="Arial"/>
                <w:b/>
                <w:szCs w:val="24"/>
                <w:lang w:val="es-ES_tradnl"/>
              </w:rPr>
              <w:t>.</w:t>
            </w:r>
          </w:p>
        </w:tc>
        <w:tc>
          <w:tcPr>
            <w:tcW w:w="2297" w:type="dxa"/>
            <w:tcBorders>
              <w:top w:val="nil"/>
            </w:tcBorders>
          </w:tcPr>
          <w:p w14:paraId="413B2FBC" w14:textId="77777777" w:rsidR="006466C2" w:rsidRDefault="006466C2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16A32294" w14:textId="77777777" w:rsidR="00821BF3" w:rsidRPr="006466C2" w:rsidRDefault="002C1C4E" w:rsidP="004027F5">
            <w:pPr>
              <w:rPr>
                <w:rFonts w:cs="Arial"/>
                <w:b/>
                <w:bCs/>
                <w:szCs w:val="24"/>
                <w:lang w:val="es-ES_tradnl"/>
              </w:rPr>
            </w:pPr>
            <w:r>
              <w:rPr>
                <w:rFonts w:cs="Arial"/>
                <w:b/>
                <w:bCs/>
                <w:szCs w:val="24"/>
                <w:lang w:val="es-ES_tradnl"/>
              </w:rPr>
              <w:t xml:space="preserve">Recursos </w:t>
            </w:r>
            <w:r w:rsidR="004027F5">
              <w:rPr>
                <w:rFonts w:cs="Arial"/>
                <w:b/>
                <w:bCs/>
                <w:szCs w:val="24"/>
                <w:lang w:val="es-ES_tradnl"/>
              </w:rPr>
              <w:t>naturales</w:t>
            </w:r>
            <w:r w:rsidR="00821BF3">
              <w:rPr>
                <w:rFonts w:cs="Arial"/>
                <w:b/>
                <w:bCs/>
                <w:szCs w:val="24"/>
                <w:lang w:val="es-ES_tradnl"/>
              </w:rPr>
              <w:t xml:space="preserve"> del Municipio</w:t>
            </w:r>
          </w:p>
        </w:tc>
      </w:tr>
      <w:tr w:rsidR="008A3111" w:rsidRPr="00D92ACB" w14:paraId="6D92801F" w14:textId="77777777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14:paraId="3C373E94" w14:textId="77777777" w:rsidR="008A3111" w:rsidRPr="008138BA" w:rsidRDefault="008A3111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2E688AD5" w14:textId="77777777" w:rsidR="008A3111" w:rsidRPr="008138BA" w:rsidRDefault="008A3111" w:rsidP="008709E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14:paraId="7BA2E9C3" w14:textId="77777777" w:rsidR="008A3111" w:rsidRDefault="008A3111" w:rsidP="00821BF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</w:t>
            </w:r>
            <w:r w:rsidR="00821BF3">
              <w:rPr>
                <w:rFonts w:cs="Arial"/>
                <w:szCs w:val="24"/>
                <w:lang w:val="es-ES_tradnl"/>
              </w:rPr>
              <w:t>1</w:t>
            </w:r>
            <w:r>
              <w:rPr>
                <w:rFonts w:cs="Arial"/>
                <w:szCs w:val="24"/>
                <w:lang w:val="es-ES_tradnl"/>
              </w:rPr>
              <w:t>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33EEDC9F" w14:textId="77777777" w:rsidR="008A3111" w:rsidRPr="008A3111" w:rsidRDefault="00D6021F" w:rsidP="00F137EE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</w:rPr>
              <w:t>Flora</w:t>
            </w:r>
            <w:r w:rsidR="00F137EE">
              <w:rPr>
                <w:rFonts w:cs="Arial"/>
                <w:bCs/>
                <w:szCs w:val="24"/>
              </w:rPr>
              <w:t xml:space="preserve"> y fauna</w:t>
            </w:r>
            <w:r w:rsidR="008A3111" w:rsidRPr="008A3111">
              <w:rPr>
                <w:rFonts w:cs="Arial"/>
                <w:bCs/>
                <w:szCs w:val="24"/>
              </w:rPr>
              <w:t xml:space="preserve"> de</w:t>
            </w:r>
            <w:r>
              <w:rPr>
                <w:rFonts w:cs="Arial"/>
                <w:bCs/>
                <w:szCs w:val="24"/>
              </w:rPr>
              <w:t xml:space="preserve">l municipio de </w:t>
            </w:r>
            <w:r w:rsidR="00F137EE">
              <w:rPr>
                <w:rFonts w:cs="Arial"/>
                <w:bCs/>
                <w:szCs w:val="24"/>
              </w:rPr>
              <w:t>Bacalar</w:t>
            </w:r>
          </w:p>
        </w:tc>
      </w:tr>
      <w:tr w:rsidR="00D971BA" w:rsidRPr="00D92ACB" w14:paraId="565504DD" w14:textId="77777777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14:paraId="284A2697" w14:textId="77777777" w:rsidR="00D971BA" w:rsidRPr="008138BA" w:rsidRDefault="00D971BA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3FB7361D" w14:textId="77777777" w:rsidR="00D971BA" w:rsidRPr="008138BA" w:rsidRDefault="00D971BA" w:rsidP="008709E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14:paraId="72A3C668" w14:textId="77777777" w:rsidR="00D971BA" w:rsidRDefault="00821BF3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2.1.2</w:t>
            </w:r>
            <w:r w:rsidR="00D971BA">
              <w:rPr>
                <w:rFonts w:cs="Arial"/>
                <w:szCs w:val="24"/>
                <w:lang w:val="es-ES_tradnl"/>
              </w:rPr>
              <w:t>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0FFF75C0" w14:textId="77777777" w:rsidR="00D971BA" w:rsidRPr="00D971BA" w:rsidRDefault="00F137EE" w:rsidP="00F137EE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La lagu</w:t>
            </w:r>
            <w:r w:rsidR="0012613C">
              <w:rPr>
                <w:rFonts w:cs="Arial"/>
                <w:bCs/>
                <w:szCs w:val="24"/>
                <w:lang w:val="es-ES_tradnl"/>
              </w:rPr>
              <w:t>n</w:t>
            </w:r>
            <w:r>
              <w:rPr>
                <w:rFonts w:cs="Arial"/>
                <w:bCs/>
                <w:szCs w:val="24"/>
                <w:lang w:val="es-ES_tradnl"/>
              </w:rPr>
              <w:t>a de Bacalar y cuerpos lagunares aledaños</w:t>
            </w:r>
          </w:p>
        </w:tc>
      </w:tr>
      <w:tr w:rsidR="00F137EE" w:rsidRPr="00D92ACB" w14:paraId="27EF516B" w14:textId="77777777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14:paraId="16A88261" w14:textId="77777777" w:rsidR="00F137EE" w:rsidRPr="008138BA" w:rsidRDefault="00F137E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599E92E3" w14:textId="77777777" w:rsidR="00F137EE" w:rsidRPr="008138BA" w:rsidRDefault="00F137EE" w:rsidP="008709E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14:paraId="3375EB87" w14:textId="77777777" w:rsidR="00F137EE" w:rsidRDefault="00F137E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2.1.3.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4DD96472" w14:textId="77777777" w:rsidR="00F137EE" w:rsidRDefault="00F137EE" w:rsidP="008709E3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>Los estromatolitos</w:t>
            </w:r>
          </w:p>
        </w:tc>
      </w:tr>
      <w:tr w:rsidR="00821BF3" w:rsidRPr="00D92ACB" w14:paraId="35EE5980" w14:textId="77777777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14:paraId="23132DD8" w14:textId="77777777" w:rsidR="00821BF3" w:rsidRPr="008138BA" w:rsidRDefault="00821BF3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31D2853F" w14:textId="77777777" w:rsidR="00821BF3" w:rsidRPr="008138BA" w:rsidRDefault="00821BF3" w:rsidP="008709E3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14:paraId="744E8A31" w14:textId="77777777" w:rsidR="00821BF3" w:rsidRDefault="00F137E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2.1.4.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04185E82" w14:textId="77777777" w:rsidR="00821BF3" w:rsidRDefault="00F137EE" w:rsidP="00DA44E2">
            <w:pPr>
              <w:rPr>
                <w:rFonts w:cs="Arial"/>
                <w:bCs/>
                <w:szCs w:val="24"/>
                <w:lang w:val="es-ES_tradnl"/>
              </w:rPr>
            </w:pPr>
            <w:r>
              <w:rPr>
                <w:rFonts w:cs="Arial"/>
                <w:bCs/>
                <w:szCs w:val="24"/>
                <w:lang w:val="es-ES_tradnl"/>
              </w:rPr>
              <w:t xml:space="preserve">Turismo sustentable y </w:t>
            </w:r>
            <w:r w:rsidR="00DA44E2">
              <w:rPr>
                <w:rFonts w:cs="Arial"/>
                <w:bCs/>
                <w:szCs w:val="24"/>
                <w:lang w:val="es-ES_tradnl"/>
              </w:rPr>
              <w:t>planeación</w:t>
            </w:r>
            <w:r>
              <w:rPr>
                <w:rFonts w:cs="Arial"/>
                <w:bCs/>
                <w:szCs w:val="24"/>
                <w:lang w:val="es-ES_tradnl"/>
              </w:rPr>
              <w:t xml:space="preserve"> territorial</w:t>
            </w:r>
          </w:p>
        </w:tc>
      </w:tr>
      <w:tr w:rsidR="0042527D" w:rsidRPr="00D92ACB" w14:paraId="311D49A9" w14:textId="77777777" w:rsidTr="00924FE3">
        <w:trPr>
          <w:trHeight w:val="313"/>
        </w:trPr>
        <w:tc>
          <w:tcPr>
            <w:tcW w:w="1996" w:type="dxa"/>
            <w:tcBorders>
              <w:top w:val="nil"/>
            </w:tcBorders>
          </w:tcPr>
          <w:p w14:paraId="13EC46CA" w14:textId="77777777" w:rsidR="0042527D" w:rsidRPr="0042527D" w:rsidRDefault="0042527D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42527D">
              <w:rPr>
                <w:rFonts w:cs="Arial"/>
                <w:b/>
                <w:szCs w:val="24"/>
                <w:lang w:val="es-ES_tradnl"/>
              </w:rPr>
              <w:t>3</w:t>
            </w:r>
          </w:p>
        </w:tc>
        <w:tc>
          <w:tcPr>
            <w:tcW w:w="1672" w:type="dxa"/>
            <w:tcBorders>
              <w:top w:val="nil"/>
            </w:tcBorders>
          </w:tcPr>
          <w:p w14:paraId="6A646B34" w14:textId="77777777" w:rsidR="0042527D" w:rsidRPr="008138BA" w:rsidRDefault="0042527D" w:rsidP="00DC202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14:paraId="29719018" w14:textId="77777777" w:rsidR="0042527D" w:rsidRPr="00D92ACB" w:rsidRDefault="0042527D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04B1B945" w14:textId="77777777" w:rsidR="0042527D" w:rsidRPr="002C1C4E" w:rsidRDefault="003C69FF" w:rsidP="00F137EE">
            <w:pPr>
              <w:pStyle w:val="Ttulo9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PATRIMONIO TURÍSTICO </w:t>
            </w:r>
            <w:r>
              <w:rPr>
                <w:rFonts w:cs="Arial"/>
                <w:b/>
                <w:sz w:val="24"/>
                <w:szCs w:val="24"/>
              </w:rPr>
              <w:t xml:space="preserve">DEL MUNICIPIO DE </w:t>
            </w:r>
            <w:r w:rsidR="00F137EE">
              <w:rPr>
                <w:rFonts w:cs="Arial"/>
                <w:b/>
                <w:sz w:val="24"/>
                <w:szCs w:val="24"/>
              </w:rPr>
              <w:t>BACALAR</w:t>
            </w:r>
            <w:r>
              <w:rPr>
                <w:rFonts w:cs="Arial"/>
                <w:b/>
                <w:sz w:val="24"/>
                <w:szCs w:val="24"/>
              </w:rPr>
              <w:t>, Q. R.</w:t>
            </w:r>
          </w:p>
        </w:tc>
      </w:tr>
      <w:tr w:rsidR="004F733B" w:rsidRPr="00D92ACB" w14:paraId="7981250E" w14:textId="77777777" w:rsidTr="00924FE3">
        <w:trPr>
          <w:trHeight w:val="313"/>
        </w:trPr>
        <w:tc>
          <w:tcPr>
            <w:tcW w:w="1996" w:type="dxa"/>
            <w:tcBorders>
              <w:top w:val="nil"/>
            </w:tcBorders>
          </w:tcPr>
          <w:p w14:paraId="4B9F97B5" w14:textId="77777777" w:rsidR="004F733B" w:rsidRPr="008138BA" w:rsidRDefault="004F733B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14:paraId="448BE740" w14:textId="77777777" w:rsidR="004F733B" w:rsidRPr="004F733B" w:rsidRDefault="004F733B" w:rsidP="00DC202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4F733B">
              <w:rPr>
                <w:rFonts w:cs="Arial"/>
                <w:b/>
                <w:szCs w:val="24"/>
                <w:lang w:val="es-ES_tradnl"/>
              </w:rPr>
              <w:t>3.1.</w:t>
            </w:r>
          </w:p>
        </w:tc>
        <w:tc>
          <w:tcPr>
            <w:tcW w:w="2297" w:type="dxa"/>
            <w:tcBorders>
              <w:top w:val="nil"/>
            </w:tcBorders>
          </w:tcPr>
          <w:p w14:paraId="46335CB0" w14:textId="77777777" w:rsidR="004F733B" w:rsidRPr="00D92ACB" w:rsidRDefault="004F733B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3B77AEFE" w14:textId="77777777" w:rsidR="004F733B" w:rsidRPr="00821BF3" w:rsidRDefault="00F137EE" w:rsidP="00F137EE">
            <w:pPr>
              <w:pStyle w:val="Ttulo9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Actividades económicas</w:t>
            </w:r>
          </w:p>
        </w:tc>
      </w:tr>
      <w:tr w:rsidR="004F733B" w:rsidRPr="00D92ACB" w14:paraId="088F3BAE" w14:textId="77777777" w:rsidTr="00F137EE">
        <w:trPr>
          <w:trHeight w:val="313"/>
        </w:trPr>
        <w:tc>
          <w:tcPr>
            <w:tcW w:w="1996" w:type="dxa"/>
            <w:tcBorders>
              <w:top w:val="nil"/>
              <w:bottom w:val="single" w:sz="4" w:space="0" w:color="auto"/>
            </w:tcBorders>
          </w:tcPr>
          <w:p w14:paraId="6A7781AB" w14:textId="77777777" w:rsidR="004F733B" w:rsidRPr="008138BA" w:rsidRDefault="004F733B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  <w:bottom w:val="single" w:sz="4" w:space="0" w:color="auto"/>
            </w:tcBorders>
          </w:tcPr>
          <w:p w14:paraId="05B6796E" w14:textId="77777777" w:rsidR="004F733B" w:rsidRPr="004F733B" w:rsidRDefault="004379F4" w:rsidP="00DC202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3.2.</w:t>
            </w:r>
          </w:p>
        </w:tc>
        <w:tc>
          <w:tcPr>
            <w:tcW w:w="2297" w:type="dxa"/>
            <w:tcBorders>
              <w:top w:val="nil"/>
              <w:bottom w:val="single" w:sz="4" w:space="0" w:color="auto"/>
            </w:tcBorders>
          </w:tcPr>
          <w:p w14:paraId="445D318D" w14:textId="77777777" w:rsidR="004F733B" w:rsidRPr="00D92ACB" w:rsidRDefault="004F733B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14:paraId="4642B7BA" w14:textId="77777777" w:rsidR="004F733B" w:rsidRPr="004379F4" w:rsidRDefault="00F137EE" w:rsidP="00F137EE">
            <w:pPr>
              <w:pStyle w:val="Ttulo9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Sitios arqueológicos </w:t>
            </w:r>
          </w:p>
        </w:tc>
      </w:tr>
      <w:tr w:rsidR="004F733B" w:rsidRPr="00D92ACB" w14:paraId="0816C3EC" w14:textId="77777777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14:paraId="79F14545" w14:textId="77777777" w:rsidR="004F733B" w:rsidRPr="008138BA" w:rsidRDefault="004F733B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14:paraId="37FB57B6" w14:textId="77777777" w:rsidR="004F733B" w:rsidRPr="004F733B" w:rsidRDefault="004379F4" w:rsidP="00DC202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3.3.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14:paraId="4060AD78" w14:textId="77777777" w:rsidR="004F733B" w:rsidRPr="00D92ACB" w:rsidRDefault="004F733B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14:paraId="57EBB1F4" w14:textId="77777777" w:rsidR="004F733B" w:rsidRPr="004379F4" w:rsidRDefault="00F137EE" w:rsidP="00F137EE">
            <w:pPr>
              <w:pStyle w:val="Ttulo9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Arquitectura colonial </w:t>
            </w:r>
          </w:p>
        </w:tc>
      </w:tr>
      <w:tr w:rsidR="00F137EE" w:rsidRPr="00D92ACB" w14:paraId="5A51F23C" w14:textId="77777777" w:rsidTr="00F137EE">
        <w:trPr>
          <w:trHeight w:val="211"/>
        </w:trPr>
        <w:tc>
          <w:tcPr>
            <w:tcW w:w="1996" w:type="dxa"/>
            <w:tcBorders>
              <w:top w:val="single" w:sz="4" w:space="0" w:color="auto"/>
              <w:bottom w:val="single" w:sz="4" w:space="0" w:color="auto"/>
            </w:tcBorders>
          </w:tcPr>
          <w:p w14:paraId="6C66E5E3" w14:textId="77777777" w:rsidR="00F137EE" w:rsidRPr="008138BA" w:rsidRDefault="00F137E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</w:tcPr>
          <w:p w14:paraId="428E154C" w14:textId="29464C21" w:rsidR="00F137EE" w:rsidRDefault="00101228" w:rsidP="00DC2026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3.4</w:t>
            </w:r>
          </w:p>
        </w:tc>
        <w:tc>
          <w:tcPr>
            <w:tcW w:w="2297" w:type="dxa"/>
            <w:tcBorders>
              <w:top w:val="single" w:sz="4" w:space="0" w:color="auto"/>
              <w:bottom w:val="single" w:sz="4" w:space="0" w:color="auto"/>
            </w:tcBorders>
          </w:tcPr>
          <w:p w14:paraId="5FD3EABC" w14:textId="77777777" w:rsidR="00F137EE" w:rsidRPr="00D92ACB" w:rsidRDefault="00F137EE" w:rsidP="00DC2026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bottom w:val="single" w:sz="4" w:space="0" w:color="auto"/>
            </w:tcBorders>
          </w:tcPr>
          <w:p w14:paraId="5FE11E3D" w14:textId="77777777" w:rsidR="00F137EE" w:rsidRDefault="00F137EE" w:rsidP="00DC2026">
            <w:pPr>
              <w:pStyle w:val="Ttulo9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Fiestas tradicionales</w:t>
            </w:r>
          </w:p>
        </w:tc>
      </w:tr>
    </w:tbl>
    <w:p w14:paraId="14C6CD1A" w14:textId="77777777" w:rsidR="00D6021F" w:rsidRDefault="00D6021F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29B7281A" w14:textId="77777777" w:rsidR="00D6021F" w:rsidRDefault="00D6021F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728A361F" w14:textId="77777777" w:rsidR="00D6021F" w:rsidRDefault="00D6021F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3B4B4ACF" w14:textId="77777777" w:rsidR="004379F4" w:rsidRDefault="000A5139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br w:type="page"/>
      </w:r>
    </w:p>
    <w:p w14:paraId="5281B14D" w14:textId="77777777" w:rsidR="004379F4" w:rsidRDefault="004379F4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547BC976" w14:textId="77777777"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CRITERIOS DE EVALUACIÓN</w:t>
      </w:r>
    </w:p>
    <w:p w14:paraId="2BECA2B0" w14:textId="77777777"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14:paraId="573D425F" w14:textId="77777777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14:paraId="302A0637" w14:textId="77777777"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14:paraId="7F4A4392" w14:textId="77777777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642820E8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14:paraId="728361C9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14:paraId="354B3F60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14:paraId="22CB1A52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4BD8A76" w14:textId="77777777"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14:paraId="5675C66E" w14:textId="77777777"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14:paraId="58AB3C5C" w14:textId="77777777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F0F4188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6751E43B" w14:textId="77777777"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14:paraId="4BADA5DE" w14:textId="77777777"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14:paraId="5FC107D8" w14:textId="77777777" w:rsidR="0036778D" w:rsidRDefault="000A5139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</w:tc>
        <w:tc>
          <w:tcPr>
            <w:tcW w:w="2976" w:type="dxa"/>
            <w:vAlign w:val="center"/>
          </w:tcPr>
          <w:p w14:paraId="0B56CD47" w14:textId="13F6C584" w:rsidR="0036778D" w:rsidRDefault="00101228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16</w:t>
            </w:r>
          </w:p>
        </w:tc>
        <w:tc>
          <w:tcPr>
            <w:tcW w:w="3827" w:type="dxa"/>
            <w:vAlign w:val="center"/>
          </w:tcPr>
          <w:p w14:paraId="1C0DCE2C" w14:textId="77777777" w:rsidR="0036778D" w:rsidRDefault="0036778D" w:rsidP="00800D19">
            <w:pPr>
              <w:rPr>
                <w:lang w:val="es-ES_tradnl"/>
              </w:rPr>
            </w:pPr>
          </w:p>
        </w:tc>
      </w:tr>
      <w:tr w:rsidR="000A5139" w14:paraId="6D755D40" w14:textId="77777777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3C376F1D" w14:textId="77777777" w:rsidR="000A5139" w:rsidRDefault="000A5139" w:rsidP="00800D19">
            <w:pPr>
              <w:pStyle w:val="Ttulo5"/>
            </w:pPr>
          </w:p>
          <w:p w14:paraId="35AE6F45" w14:textId="77777777" w:rsidR="000A5139" w:rsidRDefault="000A5139" w:rsidP="00800D19">
            <w:pPr>
              <w:pStyle w:val="Ttulo5"/>
            </w:pPr>
            <w:r>
              <w:t>PRACTICAS</w:t>
            </w:r>
          </w:p>
          <w:p w14:paraId="7FEF8BB2" w14:textId="77777777" w:rsidR="000A5139" w:rsidRDefault="000A5139" w:rsidP="000A5139">
            <w:pPr>
              <w:rPr>
                <w:lang w:val="es-ES_tradnl"/>
              </w:rPr>
            </w:pPr>
          </w:p>
          <w:p w14:paraId="23CF1F81" w14:textId="77777777" w:rsidR="000A5139" w:rsidRPr="000A5139" w:rsidRDefault="000A5139" w:rsidP="000A5139">
            <w:pPr>
              <w:rPr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5BF86ACF" w14:textId="77777777" w:rsidR="000A5139" w:rsidRDefault="000A5139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</w:tc>
        <w:tc>
          <w:tcPr>
            <w:tcW w:w="2976" w:type="dxa"/>
            <w:vAlign w:val="center"/>
          </w:tcPr>
          <w:p w14:paraId="642663F5" w14:textId="77777777" w:rsidR="000A5139" w:rsidRDefault="000A5139" w:rsidP="00800D19">
            <w:pPr>
              <w:pStyle w:val="Ttulo5"/>
            </w:pPr>
          </w:p>
          <w:p w14:paraId="2FD5A943" w14:textId="77777777" w:rsidR="000A5139" w:rsidRDefault="000A5139" w:rsidP="00800D19">
            <w:pPr>
              <w:pStyle w:val="Ttulo5"/>
            </w:pPr>
            <w:r>
              <w:t>MÍNIMO REQUERIDO</w:t>
            </w:r>
          </w:p>
          <w:p w14:paraId="32CB4176" w14:textId="77777777" w:rsidR="000A5139" w:rsidRPr="000A5139" w:rsidRDefault="000A5139" w:rsidP="000A513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3A9B28B4" w14:textId="77777777" w:rsidR="000A5139" w:rsidRDefault="000A5139" w:rsidP="00800D19">
            <w:pPr>
              <w:pStyle w:val="Ttulo5"/>
            </w:pPr>
            <w:r>
              <w:t>OBSERVACIONES</w:t>
            </w:r>
          </w:p>
        </w:tc>
      </w:tr>
      <w:tr w:rsidR="000A5139" w14:paraId="3D8BC7F8" w14:textId="77777777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4A87549D" w14:textId="77777777" w:rsidR="000A5139" w:rsidRDefault="000A5139" w:rsidP="00800D19">
            <w:pPr>
              <w:pStyle w:val="Ttulo5"/>
            </w:pPr>
          </w:p>
        </w:tc>
        <w:tc>
          <w:tcPr>
            <w:tcW w:w="1418" w:type="dxa"/>
            <w:vAlign w:val="center"/>
          </w:tcPr>
          <w:p w14:paraId="44C5E852" w14:textId="77777777" w:rsidR="000A5139" w:rsidRPr="000A5139" w:rsidRDefault="000A5139" w:rsidP="00800D19">
            <w:pPr>
              <w:jc w:val="center"/>
              <w:rPr>
                <w:sz w:val="28"/>
                <w:lang w:val="es-ES_tradnl"/>
              </w:rPr>
            </w:pPr>
          </w:p>
          <w:p w14:paraId="776E7118" w14:textId="77777777" w:rsidR="000A5139" w:rsidRPr="000A5139" w:rsidRDefault="000A5139" w:rsidP="00800D19">
            <w:pPr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20</w:t>
            </w:r>
          </w:p>
          <w:p w14:paraId="62F5A7B8" w14:textId="77777777" w:rsidR="000A5139" w:rsidRPr="000A5139" w:rsidRDefault="000A5139" w:rsidP="00800D19">
            <w:pPr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05301D62" w14:textId="1DE51A94" w:rsidR="000A5139" w:rsidRPr="000A5139" w:rsidRDefault="00101228" w:rsidP="00800D19">
            <w:pPr>
              <w:pStyle w:val="Ttulo5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3827" w:type="dxa"/>
            <w:vAlign w:val="center"/>
          </w:tcPr>
          <w:p w14:paraId="21E3DC6B" w14:textId="77777777" w:rsidR="000A5139" w:rsidRDefault="000A5139" w:rsidP="00800D19">
            <w:pPr>
              <w:pStyle w:val="Ttulo5"/>
            </w:pPr>
          </w:p>
        </w:tc>
      </w:tr>
      <w:tr w:rsidR="0036778D" w14:paraId="2C219D8B" w14:textId="77777777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3683396E" w14:textId="77777777" w:rsidR="0036778D" w:rsidRDefault="004027F5" w:rsidP="00800D19">
            <w:pPr>
              <w:pStyle w:val="Ttulo5"/>
            </w:pPr>
            <w:r>
              <w:t>PRESENTACIONES ANTE GRUPO</w:t>
            </w:r>
          </w:p>
        </w:tc>
        <w:tc>
          <w:tcPr>
            <w:tcW w:w="1418" w:type="dxa"/>
            <w:vAlign w:val="center"/>
          </w:tcPr>
          <w:p w14:paraId="633EFD9C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14:paraId="029442E9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14:paraId="0CD79414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55875EB" w14:textId="77777777"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14:paraId="6DB0A11C" w14:textId="77777777"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14:paraId="7CE10084" w14:textId="77777777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20A5A667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0DED8D25" w14:textId="77777777"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14:paraId="6D4C821B" w14:textId="77777777" w:rsidR="0036778D" w:rsidRDefault="000A5139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</w:t>
            </w:r>
            <w:r w:rsidR="004027F5">
              <w:rPr>
                <w:sz w:val="28"/>
                <w:lang w:val="es-ES_tradnl"/>
              </w:rPr>
              <w:t>0</w:t>
            </w:r>
          </w:p>
          <w:p w14:paraId="2B283275" w14:textId="77777777"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02474AA" w14:textId="27973F0F" w:rsidR="0036778D" w:rsidRDefault="00101228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14:paraId="519C8682" w14:textId="77777777" w:rsidR="0036778D" w:rsidRDefault="0036778D" w:rsidP="00800D19">
            <w:pPr>
              <w:rPr>
                <w:lang w:val="es-ES_tradnl"/>
              </w:rPr>
            </w:pPr>
          </w:p>
        </w:tc>
      </w:tr>
      <w:tr w:rsidR="0036778D" w14:paraId="46A1BFB6" w14:textId="77777777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5EDDB93E" w14:textId="77777777" w:rsidR="0036778D" w:rsidRDefault="004027F5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</w:t>
            </w:r>
          </w:p>
        </w:tc>
        <w:tc>
          <w:tcPr>
            <w:tcW w:w="1418" w:type="dxa"/>
            <w:vAlign w:val="center"/>
          </w:tcPr>
          <w:p w14:paraId="7B1871F0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14:paraId="73D7EC09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14:paraId="3D870C2E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00EB24BF" w14:textId="77777777"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14:paraId="57ED534E" w14:textId="77777777"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14:paraId="47A87BD0" w14:textId="77777777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14:paraId="46448F65" w14:textId="77777777"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4F3DED35" w14:textId="77777777"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14:paraId="15C1EA17" w14:textId="77777777" w:rsidR="0036778D" w:rsidRDefault="000A5139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</w:t>
            </w:r>
            <w:r w:rsidR="0036778D">
              <w:rPr>
                <w:sz w:val="28"/>
                <w:lang w:val="es-ES_tradnl"/>
              </w:rPr>
              <w:t>0</w:t>
            </w:r>
          </w:p>
          <w:p w14:paraId="4B3E340B" w14:textId="77777777"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2C5F72F9" w14:textId="6AFE120A" w:rsidR="0036778D" w:rsidRDefault="00101228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14:paraId="64CA804A" w14:textId="77777777" w:rsidR="0036778D" w:rsidRDefault="0036778D" w:rsidP="00800D19">
            <w:pPr>
              <w:rPr>
                <w:lang w:val="es-ES_tradnl"/>
              </w:rPr>
            </w:pPr>
          </w:p>
        </w:tc>
      </w:tr>
    </w:tbl>
    <w:p w14:paraId="25A2A7BE" w14:textId="77777777"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14:paraId="6C09DAF2" w14:textId="77777777"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p w14:paraId="51215539" w14:textId="77777777" w:rsidR="0036778D" w:rsidRDefault="0036778D" w:rsidP="0036778D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"/>
        <w:gridCol w:w="3298"/>
        <w:gridCol w:w="212"/>
        <w:gridCol w:w="4510"/>
        <w:gridCol w:w="2365"/>
        <w:gridCol w:w="2584"/>
        <w:gridCol w:w="1414"/>
        <w:gridCol w:w="139"/>
      </w:tblGrid>
      <w:tr w:rsidR="0036778D" w14:paraId="2AF8712C" w14:textId="77777777" w:rsidTr="004B18E4">
        <w:trPr>
          <w:gridBefore w:val="1"/>
          <w:wBefore w:w="70" w:type="dxa"/>
        </w:trPr>
        <w:tc>
          <w:tcPr>
            <w:tcW w:w="353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6CF4759" w14:textId="77777777"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1070" w:type="dxa"/>
            <w:gridSpan w:val="5"/>
            <w:tcBorders>
              <w:bottom w:val="single" w:sz="4" w:space="0" w:color="auto"/>
            </w:tcBorders>
            <w:vAlign w:val="center"/>
          </w:tcPr>
          <w:p w14:paraId="58F0DA6D" w14:textId="77777777" w:rsidR="0036778D" w:rsidRPr="004B18E4" w:rsidRDefault="00BF25D2" w:rsidP="00236E89">
            <w:pPr>
              <w:rPr>
                <w:lang w:val="es-ES_tradnl"/>
              </w:rPr>
            </w:pPr>
            <w:r w:rsidRPr="004B18E4">
              <w:rPr>
                <w:lang w:val="es-ES_tradnl"/>
              </w:rPr>
              <w:t xml:space="preserve">FUNDAMENTOS CONCEPTUALES DE LA </w:t>
            </w:r>
            <w:r w:rsidR="009E4EAC" w:rsidRPr="004B18E4">
              <w:rPr>
                <w:lang w:val="es-ES_tradnl"/>
              </w:rPr>
              <w:t xml:space="preserve">GEOGRAFÍA </w:t>
            </w:r>
            <w:r w:rsidRPr="004B18E4">
              <w:rPr>
                <w:lang w:val="es-ES_tradnl"/>
              </w:rPr>
              <w:t>TURÍSTICA</w:t>
            </w:r>
          </w:p>
        </w:tc>
      </w:tr>
      <w:tr w:rsidR="0036778D" w14:paraId="7D106D5D" w14:textId="77777777" w:rsidTr="004B18E4">
        <w:trPr>
          <w:gridBefore w:val="1"/>
          <w:wBefore w:w="70" w:type="dxa"/>
        </w:trPr>
        <w:tc>
          <w:tcPr>
            <w:tcW w:w="353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181A7C34" w14:textId="77777777"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070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14:paraId="4B1B9ADA" w14:textId="77777777" w:rsidR="0036778D" w:rsidRPr="004B18E4" w:rsidRDefault="0036778D" w:rsidP="00800D19">
            <w:pPr>
              <w:rPr>
                <w:sz w:val="6"/>
                <w:lang w:val="es-ES_tradnl"/>
              </w:rPr>
            </w:pPr>
          </w:p>
        </w:tc>
      </w:tr>
      <w:tr w:rsidR="0036778D" w14:paraId="03780C92" w14:textId="77777777" w:rsidTr="004B18E4">
        <w:trPr>
          <w:gridBefore w:val="1"/>
          <w:wBefore w:w="70" w:type="dxa"/>
        </w:trPr>
        <w:tc>
          <w:tcPr>
            <w:tcW w:w="353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A40969F" w14:textId="77777777"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070" w:type="dxa"/>
            <w:gridSpan w:val="5"/>
            <w:tcBorders>
              <w:bottom w:val="single" w:sz="4" w:space="0" w:color="auto"/>
            </w:tcBorders>
            <w:vAlign w:val="center"/>
          </w:tcPr>
          <w:p w14:paraId="1ADF4C1F" w14:textId="5FC93A75" w:rsidR="0036778D" w:rsidRPr="004B18E4" w:rsidRDefault="00F40E36" w:rsidP="009E4EAC">
            <w:pPr>
              <w:rPr>
                <w:lang w:val="es-ES_tradnl"/>
              </w:rPr>
            </w:pPr>
            <w:r>
              <w:rPr>
                <w:lang w:val="es-ES_tradnl"/>
              </w:rPr>
              <w:t>Al finalizar la unidad el capacitando identificará</w:t>
            </w:r>
            <w:r w:rsidR="00BF25D2" w:rsidRPr="004B18E4">
              <w:rPr>
                <w:lang w:val="es-ES_tradnl"/>
              </w:rPr>
              <w:t xml:space="preserve"> los fundamentos conceptuales de la geografía turística.</w:t>
            </w:r>
          </w:p>
        </w:tc>
      </w:tr>
      <w:tr w:rsidR="0036778D" w14:paraId="4B4B4BC5" w14:textId="77777777" w:rsidTr="004B18E4">
        <w:trPr>
          <w:gridBefore w:val="1"/>
          <w:wBefore w:w="70" w:type="dxa"/>
          <w:trHeight w:val="79"/>
        </w:trPr>
        <w:tc>
          <w:tcPr>
            <w:tcW w:w="3531" w:type="dxa"/>
            <w:gridSpan w:val="2"/>
            <w:tcBorders>
              <w:left w:val="nil"/>
              <w:bottom w:val="nil"/>
            </w:tcBorders>
          </w:tcPr>
          <w:p w14:paraId="2F86DF35" w14:textId="77777777"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070" w:type="dxa"/>
            <w:gridSpan w:val="5"/>
            <w:tcBorders>
              <w:bottom w:val="nil"/>
              <w:right w:val="nil"/>
            </w:tcBorders>
          </w:tcPr>
          <w:p w14:paraId="642DC77F" w14:textId="77777777"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14:paraId="392E7608" w14:textId="77777777" w:rsidTr="001151DD">
        <w:tblPrEx>
          <w:jc w:val="center"/>
        </w:tblPrEx>
        <w:trPr>
          <w:gridAfter w:val="1"/>
          <w:wAfter w:w="141" w:type="dxa"/>
          <w:cantSplit/>
          <w:jc w:val="center"/>
        </w:trPr>
        <w:tc>
          <w:tcPr>
            <w:tcW w:w="3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2A6AF57" w14:textId="77777777"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4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FA17039" w14:textId="77777777"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F5B2FD3" w14:textId="77777777"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08466189" w14:textId="77777777"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0F187ADF" w14:textId="77777777"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14:paraId="72E443E9" w14:textId="77777777" w:rsidTr="001151DD">
        <w:tblPrEx>
          <w:jc w:val="center"/>
        </w:tblPrEx>
        <w:trPr>
          <w:gridAfter w:val="1"/>
          <w:wAfter w:w="141" w:type="dxa"/>
          <w:cantSplit/>
          <w:trHeight w:val="7405"/>
          <w:jc w:val="center"/>
        </w:trPr>
        <w:tc>
          <w:tcPr>
            <w:tcW w:w="3389" w:type="dxa"/>
            <w:gridSpan w:val="2"/>
            <w:tcBorders>
              <w:top w:val="single" w:sz="4" w:space="0" w:color="auto"/>
            </w:tcBorders>
          </w:tcPr>
          <w:p w14:paraId="4672F383" w14:textId="77777777" w:rsidR="0036778D" w:rsidRPr="00C67032" w:rsidRDefault="0036778D" w:rsidP="00800D19">
            <w:pPr>
              <w:rPr>
                <w:sz w:val="18"/>
                <w:szCs w:val="18"/>
                <w:lang w:val="es-ES_tradnl"/>
              </w:rPr>
            </w:pPr>
          </w:p>
          <w:p w14:paraId="42F4C3ED" w14:textId="77777777" w:rsidR="00543277" w:rsidRPr="00543277" w:rsidRDefault="00543277" w:rsidP="009E4EAC">
            <w:pPr>
              <w:pStyle w:val="Ttulo9"/>
              <w:rPr>
                <w:rFonts w:cs="Arial"/>
                <w:b/>
                <w:bCs/>
                <w:sz w:val="18"/>
                <w:szCs w:val="18"/>
              </w:rPr>
            </w:pPr>
            <w:r w:rsidRPr="00543277">
              <w:rPr>
                <w:rFonts w:cs="Arial"/>
                <w:b/>
                <w:bCs/>
                <w:sz w:val="18"/>
                <w:szCs w:val="18"/>
              </w:rPr>
              <w:t xml:space="preserve">1.1. 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Geografía turística de Bacalar</w:t>
            </w:r>
          </w:p>
          <w:p w14:paraId="430D450C" w14:textId="77777777" w:rsidR="009E4EAC" w:rsidRPr="00C67032" w:rsidRDefault="009E4EAC" w:rsidP="009E4EAC">
            <w:pPr>
              <w:pStyle w:val="Ttulo9"/>
              <w:rPr>
                <w:rFonts w:cs="Arial"/>
                <w:bCs/>
                <w:sz w:val="18"/>
                <w:szCs w:val="18"/>
              </w:rPr>
            </w:pPr>
            <w:r w:rsidRPr="00C67032">
              <w:rPr>
                <w:rFonts w:cs="Arial"/>
                <w:bCs/>
                <w:sz w:val="18"/>
                <w:szCs w:val="18"/>
              </w:rPr>
              <w:t>1.1</w:t>
            </w:r>
            <w:r w:rsidR="00543277">
              <w:rPr>
                <w:rFonts w:cs="Arial"/>
                <w:bCs/>
                <w:sz w:val="18"/>
                <w:szCs w:val="18"/>
              </w:rPr>
              <w:t>.1</w:t>
            </w:r>
            <w:r w:rsidRPr="00C67032">
              <w:rPr>
                <w:rFonts w:cs="Arial"/>
                <w:bCs/>
                <w:sz w:val="18"/>
                <w:szCs w:val="18"/>
              </w:rPr>
              <w:t xml:space="preserve"> Conceptos generales.</w:t>
            </w:r>
          </w:p>
          <w:p w14:paraId="6F1EB10D" w14:textId="77777777" w:rsidR="009E4EAC" w:rsidRPr="00C67032" w:rsidRDefault="00543277" w:rsidP="009E4EAC">
            <w:pPr>
              <w:pStyle w:val="Ttulo9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1</w:t>
            </w:r>
            <w:r w:rsidR="009E4EAC" w:rsidRPr="00C67032">
              <w:rPr>
                <w:rFonts w:cs="Arial"/>
                <w:bCs/>
                <w:sz w:val="18"/>
                <w:szCs w:val="18"/>
              </w:rPr>
              <w:t>.</w:t>
            </w:r>
            <w:r>
              <w:rPr>
                <w:rFonts w:cs="Arial"/>
                <w:bCs/>
                <w:sz w:val="18"/>
                <w:szCs w:val="18"/>
              </w:rPr>
              <w:t>1.</w:t>
            </w:r>
            <w:r w:rsidR="009E4EAC" w:rsidRPr="00C67032">
              <w:rPr>
                <w:rFonts w:cs="Arial"/>
                <w:bCs/>
                <w:sz w:val="18"/>
                <w:szCs w:val="18"/>
              </w:rPr>
              <w:t>2 Elementos de la geografía</w:t>
            </w:r>
          </w:p>
          <w:p w14:paraId="077B3BCF" w14:textId="77777777" w:rsidR="009E4EAC" w:rsidRPr="00C67032" w:rsidRDefault="009E4EAC" w:rsidP="009E4EAC">
            <w:pPr>
              <w:pStyle w:val="Ttulo9"/>
              <w:rPr>
                <w:rFonts w:cs="Arial"/>
                <w:bCs/>
                <w:sz w:val="18"/>
                <w:szCs w:val="18"/>
              </w:rPr>
            </w:pPr>
            <w:r w:rsidRPr="00C67032">
              <w:rPr>
                <w:rFonts w:cs="Arial"/>
                <w:bCs/>
                <w:sz w:val="18"/>
                <w:szCs w:val="18"/>
              </w:rPr>
              <w:t>1.</w:t>
            </w:r>
            <w:r w:rsidR="00543277">
              <w:rPr>
                <w:rFonts w:cs="Arial"/>
                <w:bCs/>
                <w:sz w:val="18"/>
                <w:szCs w:val="18"/>
              </w:rPr>
              <w:t>1.</w:t>
            </w:r>
            <w:r w:rsidRPr="00C67032">
              <w:rPr>
                <w:rFonts w:cs="Arial"/>
                <w:bCs/>
                <w:sz w:val="18"/>
                <w:szCs w:val="18"/>
              </w:rPr>
              <w:t>3 Denominación y situación geográfica</w:t>
            </w:r>
          </w:p>
          <w:p w14:paraId="1DB21FE3" w14:textId="77777777" w:rsidR="009E4EAC" w:rsidRPr="00C67032" w:rsidRDefault="009E4EAC" w:rsidP="009E4EAC">
            <w:pPr>
              <w:pStyle w:val="Ttulo9"/>
              <w:rPr>
                <w:rFonts w:cs="Arial"/>
                <w:bCs/>
                <w:sz w:val="18"/>
                <w:szCs w:val="18"/>
              </w:rPr>
            </w:pPr>
            <w:r w:rsidRPr="00C67032">
              <w:rPr>
                <w:rFonts w:cs="Arial"/>
                <w:bCs/>
                <w:sz w:val="18"/>
                <w:szCs w:val="18"/>
              </w:rPr>
              <w:t>1.</w:t>
            </w:r>
            <w:r w:rsidR="00543277">
              <w:rPr>
                <w:rFonts w:cs="Arial"/>
                <w:bCs/>
                <w:sz w:val="18"/>
                <w:szCs w:val="18"/>
              </w:rPr>
              <w:t>1.</w:t>
            </w:r>
            <w:r w:rsidRPr="00C67032">
              <w:rPr>
                <w:rFonts w:cs="Arial"/>
                <w:bCs/>
                <w:sz w:val="18"/>
                <w:szCs w:val="18"/>
              </w:rPr>
              <w:t>4 Datos generales</w:t>
            </w:r>
            <w:r w:rsidR="009A59A5" w:rsidRPr="00C67032">
              <w:rPr>
                <w:rFonts w:cs="Arial"/>
                <w:bCs/>
                <w:sz w:val="18"/>
                <w:szCs w:val="18"/>
              </w:rPr>
              <w:t xml:space="preserve"> del Municipio de Bacalar</w:t>
            </w:r>
            <w:r w:rsidRPr="00C67032">
              <w:rPr>
                <w:rFonts w:cs="Arial"/>
                <w:bCs/>
                <w:sz w:val="18"/>
                <w:szCs w:val="18"/>
              </w:rPr>
              <w:t xml:space="preserve"> (población, religión, lengua, etc.)</w:t>
            </w:r>
          </w:p>
          <w:p w14:paraId="557DF6F8" w14:textId="77777777" w:rsidR="009E4EAC" w:rsidRPr="00C67032" w:rsidRDefault="009E4EAC" w:rsidP="009E4EAC">
            <w:pPr>
              <w:pStyle w:val="Ttulo9"/>
              <w:rPr>
                <w:rFonts w:cs="Arial"/>
                <w:bCs/>
                <w:sz w:val="18"/>
                <w:szCs w:val="18"/>
              </w:rPr>
            </w:pPr>
            <w:r w:rsidRPr="00C67032">
              <w:rPr>
                <w:rFonts w:cs="Arial"/>
                <w:bCs/>
                <w:sz w:val="18"/>
                <w:szCs w:val="18"/>
              </w:rPr>
              <w:t>1.</w:t>
            </w:r>
            <w:r w:rsidR="00543277">
              <w:rPr>
                <w:rFonts w:cs="Arial"/>
                <w:bCs/>
                <w:sz w:val="18"/>
                <w:szCs w:val="18"/>
              </w:rPr>
              <w:t>1.</w:t>
            </w:r>
            <w:r w:rsidRPr="00C67032">
              <w:rPr>
                <w:rFonts w:cs="Arial"/>
                <w:bCs/>
                <w:sz w:val="18"/>
                <w:szCs w:val="18"/>
              </w:rPr>
              <w:t>5 Límites geográficos</w:t>
            </w:r>
          </w:p>
          <w:p w14:paraId="5C786813" w14:textId="77777777" w:rsidR="009E4EAC" w:rsidRPr="00C67032" w:rsidRDefault="009E4EAC" w:rsidP="009E4EAC">
            <w:pPr>
              <w:pStyle w:val="Ttulo9"/>
              <w:rPr>
                <w:rFonts w:cs="Arial"/>
                <w:bCs/>
                <w:sz w:val="18"/>
                <w:szCs w:val="18"/>
              </w:rPr>
            </w:pPr>
            <w:r w:rsidRPr="00C67032">
              <w:rPr>
                <w:rFonts w:cs="Arial"/>
                <w:bCs/>
                <w:sz w:val="18"/>
                <w:szCs w:val="18"/>
              </w:rPr>
              <w:t>1.</w:t>
            </w:r>
            <w:r w:rsidR="00543277">
              <w:rPr>
                <w:rFonts w:cs="Arial"/>
                <w:bCs/>
                <w:sz w:val="18"/>
                <w:szCs w:val="18"/>
              </w:rPr>
              <w:t>1.</w:t>
            </w:r>
            <w:r w:rsidRPr="00C67032">
              <w:rPr>
                <w:rFonts w:cs="Arial"/>
                <w:bCs/>
                <w:sz w:val="18"/>
                <w:szCs w:val="18"/>
              </w:rPr>
              <w:t xml:space="preserve">6 </w:t>
            </w:r>
            <w:r w:rsidR="009A59A5" w:rsidRPr="00C67032">
              <w:rPr>
                <w:rFonts w:cs="Arial"/>
                <w:bCs/>
                <w:sz w:val="18"/>
                <w:szCs w:val="18"/>
              </w:rPr>
              <w:t>Regiones del municipio</w:t>
            </w:r>
          </w:p>
          <w:p w14:paraId="123D94E5" w14:textId="77777777" w:rsidR="009E4EAC" w:rsidRPr="00C67032" w:rsidRDefault="009E4EAC" w:rsidP="009E4EAC">
            <w:pPr>
              <w:pStyle w:val="Ttulo9"/>
              <w:rPr>
                <w:rFonts w:cs="Arial"/>
                <w:bCs/>
                <w:sz w:val="18"/>
                <w:szCs w:val="18"/>
              </w:rPr>
            </w:pPr>
            <w:r w:rsidRPr="00C67032">
              <w:rPr>
                <w:rFonts w:cs="Arial"/>
                <w:bCs/>
                <w:sz w:val="18"/>
                <w:szCs w:val="18"/>
              </w:rPr>
              <w:t>1.</w:t>
            </w:r>
            <w:r w:rsidR="00543277">
              <w:rPr>
                <w:rFonts w:cs="Arial"/>
                <w:bCs/>
                <w:sz w:val="18"/>
                <w:szCs w:val="18"/>
              </w:rPr>
              <w:t>1.</w:t>
            </w:r>
            <w:r w:rsidRPr="00C67032">
              <w:rPr>
                <w:rFonts w:cs="Arial"/>
                <w:bCs/>
                <w:sz w:val="18"/>
                <w:szCs w:val="18"/>
              </w:rPr>
              <w:t xml:space="preserve">7 </w:t>
            </w:r>
            <w:r w:rsidR="009A59A5" w:rsidRPr="00C67032">
              <w:rPr>
                <w:rFonts w:cs="Arial"/>
                <w:bCs/>
                <w:sz w:val="18"/>
                <w:szCs w:val="18"/>
              </w:rPr>
              <w:t>Actividades económicas</w:t>
            </w:r>
          </w:p>
          <w:p w14:paraId="5F85CF8F" w14:textId="77777777" w:rsidR="009E4EAC" w:rsidRPr="00C67032" w:rsidRDefault="009E4EAC" w:rsidP="009E4EAC">
            <w:pPr>
              <w:pStyle w:val="Ttulo9"/>
              <w:rPr>
                <w:rFonts w:cs="Arial"/>
                <w:bCs/>
                <w:sz w:val="18"/>
                <w:szCs w:val="18"/>
              </w:rPr>
            </w:pPr>
            <w:r w:rsidRPr="00C67032">
              <w:rPr>
                <w:rFonts w:cs="Arial"/>
                <w:bCs/>
                <w:sz w:val="18"/>
                <w:szCs w:val="18"/>
              </w:rPr>
              <w:t>1.</w:t>
            </w:r>
            <w:r w:rsidR="00543277">
              <w:rPr>
                <w:rFonts w:cs="Arial"/>
                <w:bCs/>
                <w:sz w:val="18"/>
                <w:szCs w:val="18"/>
              </w:rPr>
              <w:t>1.</w:t>
            </w:r>
            <w:r w:rsidRPr="00C67032">
              <w:rPr>
                <w:rFonts w:cs="Arial"/>
                <w:bCs/>
                <w:sz w:val="18"/>
                <w:szCs w:val="18"/>
              </w:rPr>
              <w:t xml:space="preserve">8 </w:t>
            </w:r>
            <w:r w:rsidR="009A59A5" w:rsidRPr="00C67032">
              <w:rPr>
                <w:rFonts w:cs="Arial"/>
                <w:bCs/>
                <w:sz w:val="18"/>
                <w:szCs w:val="18"/>
              </w:rPr>
              <w:t xml:space="preserve">Integración </w:t>
            </w:r>
            <w:r w:rsidR="000C77E3" w:rsidRPr="00C67032">
              <w:rPr>
                <w:rFonts w:cs="Arial"/>
                <w:bCs/>
                <w:sz w:val="18"/>
                <w:szCs w:val="18"/>
              </w:rPr>
              <w:t>regional</w:t>
            </w:r>
            <w:r w:rsidR="009A59A5" w:rsidRPr="00C67032">
              <w:rPr>
                <w:rFonts w:cs="Arial"/>
                <w:bCs/>
                <w:sz w:val="18"/>
                <w:szCs w:val="18"/>
              </w:rPr>
              <w:t xml:space="preserve"> con los municipios de Othón P. Blanco y Felipe Carrillo Puerto</w:t>
            </w:r>
          </w:p>
          <w:p w14:paraId="2B788DE6" w14:textId="77777777" w:rsidR="00541768" w:rsidRPr="00C67032" w:rsidRDefault="00541768" w:rsidP="009A59A5">
            <w:pPr>
              <w:pStyle w:val="Ttulo9"/>
              <w:rPr>
                <w:sz w:val="18"/>
                <w:szCs w:val="18"/>
              </w:rPr>
            </w:pPr>
          </w:p>
        </w:tc>
        <w:tc>
          <w:tcPr>
            <w:tcW w:w="4761" w:type="dxa"/>
            <w:gridSpan w:val="2"/>
            <w:tcBorders>
              <w:top w:val="single" w:sz="4" w:space="0" w:color="auto"/>
            </w:tcBorders>
          </w:tcPr>
          <w:p w14:paraId="4AE86814" w14:textId="77777777" w:rsidR="00A8469E" w:rsidRPr="00C67032" w:rsidRDefault="00A8469E" w:rsidP="00A8469E">
            <w:pPr>
              <w:pStyle w:val="Default"/>
              <w:jc w:val="both"/>
              <w:rPr>
                <w:sz w:val="18"/>
                <w:szCs w:val="18"/>
              </w:rPr>
            </w:pPr>
            <w:r w:rsidRPr="00C67032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14:paraId="50ED9198" w14:textId="77777777" w:rsidR="00A8469E" w:rsidRPr="00C67032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>Aplicar la técnica para la integración y comunicación grupal</w:t>
            </w:r>
          </w:p>
          <w:p w14:paraId="44F75540" w14:textId="77777777" w:rsidR="00A8469E" w:rsidRPr="00C67032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 xml:space="preserve">Presentación general del curso </w:t>
            </w:r>
          </w:p>
          <w:p w14:paraId="5F8E5AB4" w14:textId="77777777" w:rsidR="00A8469E" w:rsidRPr="00C67032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>Material didáctico</w:t>
            </w:r>
          </w:p>
          <w:p w14:paraId="733A9F27" w14:textId="77777777" w:rsidR="00A8469E" w:rsidRPr="00C67032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>Forma de trabajo</w:t>
            </w:r>
          </w:p>
          <w:p w14:paraId="2AF88D5C" w14:textId="77777777" w:rsidR="00A8469E" w:rsidRPr="00C67032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>Explicar las metas, beneficios y fines del curso</w:t>
            </w:r>
          </w:p>
          <w:p w14:paraId="1C53D55F" w14:textId="77777777" w:rsidR="00A8469E" w:rsidRPr="00C67032" w:rsidRDefault="00A8469E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>Presentar el objetivo, mapa conceptual y contenido de las unidades  de aprendizaje</w:t>
            </w:r>
            <w:r w:rsidR="009E4EAC" w:rsidRPr="00C67032">
              <w:rPr>
                <w:sz w:val="18"/>
                <w:szCs w:val="18"/>
              </w:rPr>
              <w:t>.</w:t>
            </w:r>
          </w:p>
          <w:p w14:paraId="572D53E9" w14:textId="77777777" w:rsidR="00A8469E" w:rsidRPr="00C67032" w:rsidRDefault="00A8469E" w:rsidP="00A8469E">
            <w:pPr>
              <w:pStyle w:val="Default"/>
              <w:rPr>
                <w:sz w:val="18"/>
                <w:szCs w:val="18"/>
                <w:highlight w:val="yellow"/>
              </w:rPr>
            </w:pPr>
          </w:p>
          <w:p w14:paraId="00F8E68B" w14:textId="77777777" w:rsidR="00A8469E" w:rsidRPr="00C67032" w:rsidRDefault="00A8469E" w:rsidP="00A8469E">
            <w:pPr>
              <w:pStyle w:val="Default"/>
              <w:rPr>
                <w:sz w:val="18"/>
                <w:szCs w:val="18"/>
              </w:rPr>
            </w:pPr>
            <w:r w:rsidRPr="00C67032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14:paraId="67B10E41" w14:textId="77777777" w:rsidR="00A8469E" w:rsidRPr="00C67032" w:rsidRDefault="00C67032" w:rsidP="004A66F5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 xml:space="preserve">  </w:t>
            </w:r>
            <w:r w:rsidR="000C77E3" w:rsidRPr="00C67032">
              <w:rPr>
                <w:sz w:val="18"/>
                <w:szCs w:val="18"/>
              </w:rPr>
              <w:t>Material didáctico relacionado con el tema</w:t>
            </w:r>
          </w:p>
          <w:p w14:paraId="0E7CB074" w14:textId="77777777" w:rsidR="00A8469E" w:rsidRPr="00C67032" w:rsidRDefault="00A8469E" w:rsidP="00A8469E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14:paraId="608A131A" w14:textId="77777777" w:rsidR="00790165" w:rsidRPr="00C67032" w:rsidRDefault="00A8469E" w:rsidP="0079016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C67032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14:paraId="2C0BB8CB" w14:textId="77777777" w:rsidR="00790165" w:rsidRPr="00C67032" w:rsidRDefault="00790165" w:rsidP="000C77E3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firstLine="0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>Explicar los conceptos generales de la geografía</w:t>
            </w:r>
            <w:r w:rsidR="000C77E3" w:rsidRPr="00C67032">
              <w:rPr>
                <w:sz w:val="18"/>
                <w:szCs w:val="18"/>
              </w:rPr>
              <w:t xml:space="preserve"> turística</w:t>
            </w:r>
            <w:r w:rsidRPr="00C67032">
              <w:rPr>
                <w:sz w:val="18"/>
                <w:szCs w:val="18"/>
              </w:rPr>
              <w:t xml:space="preserve"> a través de una retroalimentación grupal.</w:t>
            </w:r>
          </w:p>
          <w:p w14:paraId="58BD103F" w14:textId="77777777" w:rsidR="00790165" w:rsidRPr="00C67032" w:rsidRDefault="00790165" w:rsidP="000C77E3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firstLine="37"/>
              <w:jc w:val="both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 xml:space="preserve">Explicar los elementos de la geografía </w:t>
            </w:r>
            <w:r w:rsidR="000C77E3" w:rsidRPr="00C67032">
              <w:rPr>
                <w:sz w:val="18"/>
                <w:szCs w:val="18"/>
              </w:rPr>
              <w:t>turística</w:t>
            </w:r>
            <w:r w:rsidR="001B1ED3">
              <w:rPr>
                <w:sz w:val="18"/>
                <w:szCs w:val="18"/>
              </w:rPr>
              <w:t xml:space="preserve"> de Bacalar </w:t>
            </w:r>
            <w:r w:rsidR="000C77E3" w:rsidRPr="00C67032">
              <w:rPr>
                <w:sz w:val="18"/>
                <w:szCs w:val="18"/>
              </w:rPr>
              <w:t xml:space="preserve"> </w:t>
            </w:r>
            <w:r w:rsidRPr="00C67032">
              <w:rPr>
                <w:sz w:val="18"/>
                <w:szCs w:val="18"/>
              </w:rPr>
              <w:t xml:space="preserve">a través de diapositiva e imágenes.  </w:t>
            </w:r>
          </w:p>
          <w:p w14:paraId="68252C2F" w14:textId="77777777" w:rsidR="004A66F5" w:rsidRPr="00C67032" w:rsidRDefault="000C77E3" w:rsidP="00790165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firstLine="37"/>
              <w:jc w:val="both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>Describir</w:t>
            </w:r>
            <w:r w:rsidR="00790165" w:rsidRPr="00C67032">
              <w:rPr>
                <w:sz w:val="18"/>
                <w:szCs w:val="18"/>
              </w:rPr>
              <w:t xml:space="preserve"> los </w:t>
            </w:r>
            <w:r w:rsidRPr="00C67032">
              <w:rPr>
                <w:sz w:val="18"/>
                <w:szCs w:val="18"/>
              </w:rPr>
              <w:t xml:space="preserve">datos generales del Municipio de Bacalar </w:t>
            </w:r>
            <w:r w:rsidR="00790165" w:rsidRPr="00C67032">
              <w:rPr>
                <w:sz w:val="18"/>
                <w:szCs w:val="18"/>
              </w:rPr>
              <w:t>para las poblaciones.</w:t>
            </w:r>
          </w:p>
          <w:p w14:paraId="751CE51B" w14:textId="77777777" w:rsidR="00790165" w:rsidRDefault="00790165" w:rsidP="000C77E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firstLine="0"/>
              <w:jc w:val="both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 xml:space="preserve">Explicar qué y cuáles son los límites geográficos </w:t>
            </w:r>
            <w:r w:rsidR="001B1ED3">
              <w:rPr>
                <w:sz w:val="18"/>
                <w:szCs w:val="18"/>
              </w:rPr>
              <w:t xml:space="preserve">y regiones del Municipio </w:t>
            </w:r>
            <w:r w:rsidRPr="00C67032">
              <w:rPr>
                <w:sz w:val="18"/>
                <w:szCs w:val="18"/>
              </w:rPr>
              <w:t>a través de imágenes en diapositivas y en mapas (láminas didácticas).</w:t>
            </w:r>
          </w:p>
          <w:p w14:paraId="708E3B6F" w14:textId="77777777" w:rsidR="001B1ED3" w:rsidRDefault="001B1ED3" w:rsidP="000C77E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Explicar la complementariedad turística del Municipio de Bacalar con Othón P. Blanco y Felipe Carrillo Puerto. </w:t>
            </w:r>
          </w:p>
          <w:p w14:paraId="1B8B10A1" w14:textId="77777777" w:rsidR="00B17DA0" w:rsidRDefault="00B17DA0" w:rsidP="00B17DA0">
            <w:pPr>
              <w:widowControl w:val="0"/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sz w:val="18"/>
                <w:szCs w:val="18"/>
              </w:rPr>
            </w:pPr>
          </w:p>
          <w:p w14:paraId="4109BB58" w14:textId="77777777" w:rsidR="00B17DA0" w:rsidRPr="00B17DA0" w:rsidRDefault="00B17DA0" w:rsidP="00B17DA0">
            <w:pPr>
              <w:widowControl w:val="0"/>
              <w:autoSpaceDE w:val="0"/>
              <w:autoSpaceDN w:val="0"/>
              <w:adjustRightInd w:val="0"/>
              <w:spacing w:before="2"/>
              <w:ind w:left="-21" w:right="71"/>
              <w:jc w:val="both"/>
              <w:rPr>
                <w:b/>
                <w:sz w:val="18"/>
                <w:szCs w:val="18"/>
              </w:rPr>
            </w:pPr>
            <w:r w:rsidRPr="00B17DA0">
              <w:rPr>
                <w:b/>
                <w:sz w:val="18"/>
                <w:szCs w:val="18"/>
              </w:rPr>
              <w:t>Ejercicios</w:t>
            </w:r>
          </w:p>
          <w:p w14:paraId="2D64E40E" w14:textId="77777777" w:rsidR="00B17DA0" w:rsidRDefault="00B17DA0" w:rsidP="000C77E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Investigación documental en los temas de la clase</w:t>
            </w:r>
          </w:p>
          <w:p w14:paraId="128DB2B3" w14:textId="77777777" w:rsidR="00B17DA0" w:rsidRPr="00C67032" w:rsidRDefault="00B17DA0" w:rsidP="000C77E3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left="179" w:right="71" w:firstLine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Ejercicios de análisis geográfico en comunidades de Bacalar</w:t>
            </w:r>
          </w:p>
          <w:p w14:paraId="610D26B0" w14:textId="77777777" w:rsidR="00C67032" w:rsidRPr="00C67032" w:rsidRDefault="00C67032" w:rsidP="00C67032">
            <w:pPr>
              <w:widowControl w:val="0"/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sz w:val="18"/>
                <w:szCs w:val="18"/>
              </w:rPr>
            </w:pPr>
          </w:p>
          <w:p w14:paraId="5092077A" w14:textId="29F5A497" w:rsidR="00C67032" w:rsidRPr="00C67032" w:rsidRDefault="00F40E36" w:rsidP="001B1ED3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Reflexión</w:t>
            </w:r>
          </w:p>
          <w:p w14:paraId="0D35AF7C" w14:textId="77777777" w:rsidR="004B18E4" w:rsidRDefault="00C67032" w:rsidP="001B1ED3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2"/>
              <w:ind w:left="722" w:right="71" w:hanging="567"/>
              <w:jc w:val="both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>Presentación ante grupo de tarea</w:t>
            </w:r>
            <w:r w:rsidR="000A5139">
              <w:rPr>
                <w:sz w:val="18"/>
                <w:szCs w:val="18"/>
              </w:rPr>
              <w:t>s</w:t>
            </w:r>
            <w:r w:rsidRPr="00C67032">
              <w:rPr>
                <w:sz w:val="18"/>
                <w:szCs w:val="18"/>
              </w:rPr>
              <w:t xml:space="preserve"> de investigación</w:t>
            </w:r>
            <w:r w:rsidR="001B1ED3">
              <w:rPr>
                <w:sz w:val="18"/>
                <w:szCs w:val="18"/>
              </w:rPr>
              <w:t xml:space="preserve"> </w:t>
            </w:r>
          </w:p>
          <w:p w14:paraId="5F99EB8E" w14:textId="77777777" w:rsidR="001B1ED3" w:rsidRPr="009E4EAC" w:rsidRDefault="001B1ED3" w:rsidP="001B1ED3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2"/>
              <w:ind w:left="722" w:right="71" w:hanging="56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evaluación escrita sobre la Unidad 1.</w:t>
            </w:r>
          </w:p>
          <w:p w14:paraId="2EEE99AD" w14:textId="77777777" w:rsidR="00C67032" w:rsidRDefault="00C67032" w:rsidP="00C67032">
            <w:pPr>
              <w:widowControl w:val="0"/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sz w:val="18"/>
                <w:szCs w:val="18"/>
              </w:rPr>
            </w:pPr>
          </w:p>
          <w:p w14:paraId="128A5BB1" w14:textId="77777777" w:rsidR="001B1ED3" w:rsidRPr="00C67032" w:rsidRDefault="001B1ED3" w:rsidP="00C67032">
            <w:pPr>
              <w:widowControl w:val="0"/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sz w:val="18"/>
                <w:szCs w:val="18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14:paraId="60EC409C" w14:textId="77777777" w:rsidR="0036778D" w:rsidRPr="00C67032" w:rsidRDefault="0036778D" w:rsidP="00800D19">
            <w:pPr>
              <w:jc w:val="both"/>
              <w:rPr>
                <w:sz w:val="18"/>
                <w:szCs w:val="18"/>
                <w:lang w:val="es-ES_tradnl"/>
              </w:rPr>
            </w:pPr>
          </w:p>
          <w:p w14:paraId="62777A0F" w14:textId="77777777" w:rsidR="005F6F08" w:rsidRPr="00C67032" w:rsidRDefault="005F6F08" w:rsidP="005F6F08">
            <w:pPr>
              <w:pStyle w:val="Default"/>
              <w:rPr>
                <w:sz w:val="18"/>
                <w:szCs w:val="18"/>
              </w:rPr>
            </w:pPr>
            <w:r w:rsidRPr="00C67032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14:paraId="1C92860A" w14:textId="77777777" w:rsidR="005F6F08" w:rsidRPr="00C67032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14:paraId="3C2CF963" w14:textId="77777777" w:rsidR="005F6F08" w:rsidRPr="00C67032" w:rsidRDefault="005F6F08" w:rsidP="000C77E3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14:paraId="246816F2" w14:textId="77777777" w:rsidR="005F6F08" w:rsidRPr="00C67032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14:paraId="4844FC6F" w14:textId="77777777" w:rsidR="005F6F08" w:rsidRPr="00C67032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14:paraId="199502D9" w14:textId="77777777" w:rsidR="005F6F08" w:rsidRPr="00C67032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C67032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049AEE1E" w14:textId="77777777" w:rsidR="005F6F08" w:rsidRPr="00C67032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14:paraId="46AD999D" w14:textId="77777777" w:rsidR="005F6F08" w:rsidRPr="00C67032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14:paraId="0CEAF607" w14:textId="77777777" w:rsidR="005F6F08" w:rsidRPr="00C67032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14:paraId="2CED23CA" w14:textId="77777777" w:rsidR="005F6F08" w:rsidRPr="00C67032" w:rsidRDefault="000C77E3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>P</w:t>
            </w:r>
            <w:r w:rsidR="005F6F08" w:rsidRPr="00C67032">
              <w:rPr>
                <w:rFonts w:cs="Times New Roman"/>
                <w:color w:val="auto"/>
                <w:sz w:val="18"/>
                <w:szCs w:val="18"/>
              </w:rPr>
              <w:t>antalla</w:t>
            </w:r>
          </w:p>
          <w:p w14:paraId="2082CD88" w14:textId="77777777" w:rsidR="005F6F08" w:rsidRPr="00C67032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14:paraId="5513A961" w14:textId="77777777" w:rsidR="005F6F08" w:rsidRPr="00C67032" w:rsidRDefault="005F6F08" w:rsidP="005F6F08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14:paraId="6E55D94F" w14:textId="77777777" w:rsidR="005F6F08" w:rsidRPr="00C67032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C67032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14:paraId="6E7E9B31" w14:textId="77777777" w:rsidR="005F6F08" w:rsidRPr="00C67032" w:rsidRDefault="000C77E3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>Copias digitales de l</w:t>
            </w:r>
            <w:r w:rsidR="005F6F08" w:rsidRPr="00C67032">
              <w:rPr>
                <w:rFonts w:cs="Times New Roman"/>
                <w:color w:val="auto"/>
                <w:sz w:val="18"/>
                <w:szCs w:val="18"/>
              </w:rPr>
              <w:t>ibros bibliográficos</w:t>
            </w:r>
            <w:r w:rsidRPr="00C67032">
              <w:rPr>
                <w:rFonts w:cs="Times New Roman"/>
                <w:color w:val="auto"/>
                <w:sz w:val="18"/>
                <w:szCs w:val="18"/>
              </w:rPr>
              <w:t>, documentos oficiales y revistas</w:t>
            </w:r>
          </w:p>
          <w:p w14:paraId="0A148B6F" w14:textId="77777777" w:rsidR="005F6F08" w:rsidRPr="00C67032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14:paraId="5135D2B4" w14:textId="77777777" w:rsidR="005F6F08" w:rsidRPr="00C67032" w:rsidRDefault="005F6F08" w:rsidP="005F6F08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14:paraId="18E111C5" w14:textId="77777777" w:rsidR="005F6F08" w:rsidRPr="00C67032" w:rsidRDefault="005F6F08" w:rsidP="005F6F08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14:paraId="0D7365E5" w14:textId="77777777" w:rsidR="005F6F08" w:rsidRPr="00C67032" w:rsidRDefault="005F6F08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14:paraId="1F18C5EE" w14:textId="77777777" w:rsidR="005F6F08" w:rsidRPr="00C67032" w:rsidRDefault="00263F4E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>C</w:t>
            </w:r>
            <w:r w:rsidR="005743C9" w:rsidRPr="00C67032">
              <w:rPr>
                <w:rFonts w:cs="Times New Roman"/>
                <w:color w:val="auto"/>
                <w:sz w:val="18"/>
                <w:szCs w:val="18"/>
              </w:rPr>
              <w:t>añó</w:t>
            </w:r>
            <w:r w:rsidR="005F6F08" w:rsidRPr="00C67032">
              <w:rPr>
                <w:rFonts w:cs="Times New Roman"/>
                <w:color w:val="auto"/>
                <w:sz w:val="18"/>
                <w:szCs w:val="18"/>
              </w:rPr>
              <w:t>n</w:t>
            </w:r>
          </w:p>
          <w:p w14:paraId="146DF6BB" w14:textId="77777777" w:rsidR="005F6F08" w:rsidRPr="00C67032" w:rsidRDefault="005F6F08" w:rsidP="005F6F08">
            <w:pPr>
              <w:pStyle w:val="Default"/>
              <w:ind w:left="331"/>
              <w:rPr>
                <w:rFonts w:cs="Times New Roman"/>
                <w:color w:val="auto"/>
                <w:sz w:val="18"/>
                <w:szCs w:val="18"/>
              </w:rPr>
            </w:pPr>
          </w:p>
          <w:p w14:paraId="599F3169" w14:textId="77777777" w:rsidR="005F6F08" w:rsidRPr="00C67032" w:rsidRDefault="005F6F08" w:rsidP="00800D19">
            <w:pPr>
              <w:jc w:val="both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585" w:type="dxa"/>
            <w:tcBorders>
              <w:top w:val="single" w:sz="4" w:space="0" w:color="auto"/>
            </w:tcBorders>
          </w:tcPr>
          <w:p w14:paraId="4B375BF1" w14:textId="77777777" w:rsidR="0036778D" w:rsidRPr="00C67032" w:rsidRDefault="0036778D" w:rsidP="00800D19">
            <w:pPr>
              <w:jc w:val="both"/>
              <w:rPr>
                <w:sz w:val="18"/>
                <w:szCs w:val="18"/>
                <w:lang w:val="es-ES_tradnl"/>
              </w:rPr>
            </w:pPr>
          </w:p>
          <w:p w14:paraId="25CEFB61" w14:textId="77777777" w:rsidR="005743C9" w:rsidRPr="00C67032" w:rsidRDefault="005743C9" w:rsidP="0035487E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C67032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14:paraId="108E6F04" w14:textId="77777777" w:rsidR="005743C9" w:rsidRPr="00C67032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 w:rsidRPr="00C67032">
              <w:rPr>
                <w:rFonts w:cs="Arial"/>
                <w:sz w:val="18"/>
                <w:szCs w:val="18"/>
              </w:rPr>
              <w:t>Documental</w:t>
            </w:r>
            <w:r w:rsidR="007545C2" w:rsidRPr="00C67032">
              <w:rPr>
                <w:rFonts w:cs="Arial"/>
                <w:sz w:val="18"/>
                <w:szCs w:val="18"/>
              </w:rPr>
              <w:tab/>
            </w:r>
          </w:p>
          <w:p w14:paraId="43459776" w14:textId="77777777" w:rsidR="00C67032" w:rsidRPr="00C67032" w:rsidRDefault="005743C9" w:rsidP="00C67032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C67032">
              <w:rPr>
                <w:rFonts w:cs="Arial"/>
                <w:sz w:val="18"/>
                <w:szCs w:val="18"/>
              </w:rPr>
              <w:t>Cuestionario</w:t>
            </w:r>
          </w:p>
          <w:p w14:paraId="5FD06DBF" w14:textId="77777777" w:rsidR="005743C9" w:rsidRPr="00C67032" w:rsidRDefault="0035487E" w:rsidP="00C67032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C67032">
              <w:rPr>
                <w:sz w:val="18"/>
                <w:szCs w:val="18"/>
                <w:lang w:val="es-ES_tradnl"/>
              </w:rPr>
              <w:t>Presentación en clase</w:t>
            </w:r>
          </w:p>
          <w:p w14:paraId="5A0F1718" w14:textId="77777777" w:rsidR="0036778D" w:rsidRPr="00C67032" w:rsidRDefault="0036778D" w:rsidP="005743C9">
            <w:pPr>
              <w:rPr>
                <w:sz w:val="18"/>
                <w:szCs w:val="18"/>
                <w:lang w:val="es-ES_tradnl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0FF5E457" w14:textId="77777777" w:rsidR="0036778D" w:rsidRPr="00C67032" w:rsidRDefault="0036778D" w:rsidP="00800D19">
            <w:pPr>
              <w:jc w:val="center"/>
              <w:rPr>
                <w:sz w:val="18"/>
                <w:szCs w:val="18"/>
                <w:lang w:val="es-ES_tradnl"/>
              </w:rPr>
            </w:pPr>
          </w:p>
          <w:p w14:paraId="6745914E" w14:textId="5FFA2BA8" w:rsidR="0036778D" w:rsidRPr="00C67032" w:rsidRDefault="00DC1FB3" w:rsidP="009E4EAC">
            <w:pPr>
              <w:jc w:val="center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10 horas</w:t>
            </w:r>
          </w:p>
        </w:tc>
      </w:tr>
    </w:tbl>
    <w:p w14:paraId="3A0E3509" w14:textId="77777777" w:rsidR="004F4F8B" w:rsidRDefault="004F4F8B" w:rsidP="001151D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14:paraId="4E15699E" w14:textId="77777777" w:rsidR="004F4F8B" w:rsidRDefault="004F4F8B" w:rsidP="004F4F8B">
      <w:pPr>
        <w:jc w:val="center"/>
        <w:rPr>
          <w:b/>
          <w:lang w:val="es-ES_tradnl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3331"/>
        <w:gridCol w:w="75"/>
        <w:gridCol w:w="4744"/>
        <w:gridCol w:w="2552"/>
        <w:gridCol w:w="2515"/>
        <w:gridCol w:w="1338"/>
        <w:gridCol w:w="185"/>
      </w:tblGrid>
      <w:tr w:rsidR="004F4F8B" w14:paraId="54A683C2" w14:textId="77777777" w:rsidTr="00B9054F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2681B9F4" w14:textId="77777777" w:rsidR="004F4F8B" w:rsidRDefault="004F4F8B" w:rsidP="0027165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14:paraId="59C77A2A" w14:textId="77777777" w:rsidR="004F4F8B" w:rsidRPr="004B18E4" w:rsidRDefault="004F4F8B" w:rsidP="004B18E4">
            <w:pPr>
              <w:rPr>
                <w:lang w:val="es-ES_tradnl"/>
              </w:rPr>
            </w:pPr>
            <w:r w:rsidRPr="004B18E4">
              <w:rPr>
                <w:lang w:val="es-ES_tradnl"/>
              </w:rPr>
              <w:t>GEOGRAFÍA TURÍSTICA</w:t>
            </w:r>
            <w:r w:rsidR="00912F66" w:rsidRPr="004B18E4">
              <w:rPr>
                <w:lang w:val="es-ES_tradnl"/>
              </w:rPr>
              <w:t xml:space="preserve"> DE</w:t>
            </w:r>
            <w:r w:rsidR="003C69FF" w:rsidRPr="004B18E4">
              <w:rPr>
                <w:lang w:val="es-ES_tradnl"/>
              </w:rPr>
              <w:t xml:space="preserve">L MUNICIPIO DE </w:t>
            </w:r>
            <w:r w:rsidR="004B18E4" w:rsidRPr="004B18E4">
              <w:rPr>
                <w:lang w:val="es-ES_tradnl"/>
              </w:rPr>
              <w:t>BACALAR</w:t>
            </w:r>
            <w:r w:rsidR="003C69FF" w:rsidRPr="004B18E4">
              <w:rPr>
                <w:lang w:val="es-ES_tradnl"/>
              </w:rPr>
              <w:t>, Q. R.</w:t>
            </w:r>
          </w:p>
        </w:tc>
      </w:tr>
      <w:tr w:rsidR="004F4F8B" w14:paraId="0D75095C" w14:textId="77777777" w:rsidTr="00B9054F">
        <w:trPr>
          <w:trHeight w:val="70"/>
        </w:trPr>
        <w:tc>
          <w:tcPr>
            <w:tcW w:w="3478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31995E7" w14:textId="77777777" w:rsidR="004F4F8B" w:rsidRDefault="004F4F8B" w:rsidP="00271657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14:paraId="57986C06" w14:textId="77777777" w:rsidR="004F4F8B" w:rsidRDefault="004F4F8B" w:rsidP="00271657">
            <w:pPr>
              <w:rPr>
                <w:b/>
                <w:sz w:val="6"/>
                <w:lang w:val="es-ES_tradnl"/>
              </w:rPr>
            </w:pPr>
          </w:p>
        </w:tc>
      </w:tr>
      <w:tr w:rsidR="004F4F8B" w14:paraId="3D88D3CA" w14:textId="77777777" w:rsidTr="00B9054F">
        <w:tc>
          <w:tcPr>
            <w:tcW w:w="3478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5DF4C677" w14:textId="77777777" w:rsidR="004F4F8B" w:rsidRDefault="004F4F8B" w:rsidP="0027165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334" w:type="dxa"/>
            <w:gridSpan w:val="5"/>
            <w:tcBorders>
              <w:bottom w:val="single" w:sz="4" w:space="0" w:color="auto"/>
            </w:tcBorders>
            <w:vAlign w:val="center"/>
          </w:tcPr>
          <w:p w14:paraId="126EBE57" w14:textId="51CE0FF3" w:rsidR="004F4F8B" w:rsidRPr="00BF25D2" w:rsidRDefault="00F40E36" w:rsidP="004B18E4">
            <w:pPr>
              <w:jc w:val="both"/>
            </w:pPr>
            <w:r>
              <w:t>Al finalizar la unidad</w:t>
            </w:r>
            <w:r w:rsidR="00BF25D2" w:rsidRPr="00EC7A8F">
              <w:t xml:space="preserve"> el capacitando</w:t>
            </w:r>
            <w:r>
              <w:t xml:space="preserve"> desarrollará</w:t>
            </w:r>
            <w:r w:rsidR="00BF25D2">
              <w:t xml:space="preserve"> un inventario de las características, recursos y posibilidades de explotación de los atractivos </w:t>
            </w:r>
            <w:r w:rsidR="003C69FF">
              <w:t xml:space="preserve">turísticos del municipio de </w:t>
            </w:r>
            <w:r w:rsidR="004B18E4">
              <w:t>Bacalar</w:t>
            </w:r>
            <w:r w:rsidR="003C69FF">
              <w:t xml:space="preserve"> </w:t>
            </w:r>
            <w:r>
              <w:t>y aplicará</w:t>
            </w:r>
            <w:r w:rsidR="00BF25D2">
              <w:t xml:space="preserve"> técnicas de localización e interpretación cartográfica de información turística.</w:t>
            </w:r>
          </w:p>
        </w:tc>
      </w:tr>
      <w:tr w:rsidR="004F4F8B" w14:paraId="080A503B" w14:textId="77777777" w:rsidTr="00B9054F">
        <w:trPr>
          <w:trHeight w:val="79"/>
        </w:trPr>
        <w:tc>
          <w:tcPr>
            <w:tcW w:w="3478" w:type="dxa"/>
            <w:gridSpan w:val="3"/>
            <w:tcBorders>
              <w:left w:val="nil"/>
              <w:bottom w:val="nil"/>
            </w:tcBorders>
          </w:tcPr>
          <w:p w14:paraId="4531D176" w14:textId="77777777" w:rsidR="004F4F8B" w:rsidRDefault="004F4F8B" w:rsidP="00271657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334" w:type="dxa"/>
            <w:gridSpan w:val="5"/>
            <w:tcBorders>
              <w:bottom w:val="nil"/>
              <w:right w:val="nil"/>
            </w:tcBorders>
          </w:tcPr>
          <w:p w14:paraId="233D76FB" w14:textId="77777777" w:rsidR="004F4F8B" w:rsidRDefault="004F4F8B" w:rsidP="00271657">
            <w:pPr>
              <w:rPr>
                <w:b/>
                <w:sz w:val="10"/>
                <w:lang w:val="es-ES_tradnl"/>
              </w:rPr>
            </w:pPr>
          </w:p>
        </w:tc>
      </w:tr>
      <w:tr w:rsidR="004F4F8B" w14:paraId="08D82BF3" w14:textId="77777777" w:rsidTr="002B05CF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jc w:val="center"/>
        </w:trPr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0EB4A122" w14:textId="77777777" w:rsidR="004F4F8B" w:rsidRDefault="004F4F8B" w:rsidP="00271657">
            <w:pPr>
              <w:pStyle w:val="Ttulo4"/>
            </w:pPr>
            <w:r>
              <w:t>DESARROLLO TEMÁTICO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42964395" w14:textId="77777777" w:rsidR="004F4F8B" w:rsidRDefault="004F4F8B" w:rsidP="00271657">
            <w:pPr>
              <w:pStyle w:val="Ttulo4"/>
            </w:pPr>
            <w:r>
              <w:t>ESTRATEGIA DIDÁCTICA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9AB87BE" w14:textId="77777777" w:rsidR="004F4F8B" w:rsidRDefault="004F4F8B" w:rsidP="0027165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834AFB" w14:textId="77777777" w:rsidR="004F4F8B" w:rsidRDefault="004F4F8B" w:rsidP="0027165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BE0598D" w14:textId="77777777" w:rsidR="004F4F8B" w:rsidRDefault="004F4F8B" w:rsidP="0027165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4F4F8B" w14:paraId="4D0B93BC" w14:textId="77777777" w:rsidTr="002B05CF">
        <w:tblPrEx>
          <w:jc w:val="center"/>
          <w:tblInd w:w="0" w:type="dxa"/>
        </w:tblPrEx>
        <w:trPr>
          <w:gridBefore w:val="1"/>
          <w:gridAfter w:val="1"/>
          <w:wBefore w:w="72" w:type="dxa"/>
          <w:wAfter w:w="185" w:type="dxa"/>
          <w:cantSplit/>
          <w:trHeight w:val="7405"/>
          <w:jc w:val="center"/>
        </w:trPr>
        <w:tc>
          <w:tcPr>
            <w:tcW w:w="3331" w:type="dxa"/>
            <w:tcBorders>
              <w:top w:val="single" w:sz="4" w:space="0" w:color="auto"/>
            </w:tcBorders>
          </w:tcPr>
          <w:p w14:paraId="6946C3ED" w14:textId="77777777" w:rsidR="00F40E36" w:rsidRDefault="00F40E36" w:rsidP="003C69FF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14:paraId="6623DA22" w14:textId="77777777" w:rsidR="00543277" w:rsidRPr="00543277" w:rsidRDefault="00543277" w:rsidP="003C69FF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sz w:val="18"/>
                <w:szCs w:val="18"/>
                <w:lang w:val="es-ES_tradnl"/>
              </w:rPr>
            </w:pPr>
            <w:r w:rsidRPr="00543277">
              <w:rPr>
                <w:rFonts w:cs="Arial"/>
                <w:b/>
                <w:sz w:val="18"/>
                <w:szCs w:val="18"/>
                <w:lang w:val="es-ES_tradnl"/>
              </w:rPr>
              <w:t>2.1. Conceptos básicos</w:t>
            </w:r>
          </w:p>
          <w:p w14:paraId="08744A2F" w14:textId="77777777" w:rsidR="00DA44E2" w:rsidRPr="00B17DA0" w:rsidRDefault="00DA44E2" w:rsidP="003C69FF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sz w:val="18"/>
                <w:szCs w:val="18"/>
                <w:lang w:val="es-ES_tradnl"/>
              </w:rPr>
            </w:pPr>
            <w:r w:rsidRPr="00B17DA0">
              <w:rPr>
                <w:rFonts w:cs="Arial"/>
                <w:sz w:val="18"/>
                <w:szCs w:val="18"/>
                <w:lang w:val="es-ES_tradnl"/>
              </w:rPr>
              <w:t>2.</w:t>
            </w:r>
            <w:r w:rsidR="00543277">
              <w:rPr>
                <w:rFonts w:cs="Arial"/>
                <w:sz w:val="18"/>
                <w:szCs w:val="18"/>
                <w:lang w:val="es-ES_tradnl"/>
              </w:rPr>
              <w:t>1</w:t>
            </w:r>
            <w:r w:rsidRPr="00B17DA0">
              <w:rPr>
                <w:rFonts w:cs="Arial"/>
                <w:sz w:val="18"/>
                <w:szCs w:val="18"/>
                <w:lang w:val="es-ES_tradnl"/>
              </w:rPr>
              <w:t>.</w:t>
            </w:r>
            <w:r w:rsidR="00B17DA0" w:rsidRPr="00B17DA0">
              <w:rPr>
                <w:rFonts w:cs="Arial"/>
                <w:sz w:val="18"/>
                <w:szCs w:val="18"/>
                <w:lang w:val="es-ES_tradnl"/>
              </w:rPr>
              <w:t>1.</w:t>
            </w:r>
            <w:r w:rsidRPr="00B17DA0">
              <w:rPr>
                <w:rFonts w:cs="Arial"/>
                <w:sz w:val="18"/>
                <w:szCs w:val="18"/>
                <w:lang w:val="es-ES_tradnl"/>
              </w:rPr>
              <w:t xml:space="preserve"> Conceptos básicos</w:t>
            </w:r>
            <w:r w:rsidR="00B17DA0" w:rsidRPr="00B17DA0">
              <w:rPr>
                <w:rFonts w:cs="Arial"/>
                <w:sz w:val="18"/>
                <w:szCs w:val="18"/>
                <w:lang w:val="es-ES_tradnl"/>
              </w:rPr>
              <w:t>, atractivos y productos turísticos</w:t>
            </w:r>
          </w:p>
          <w:p w14:paraId="704E9BE7" w14:textId="77777777" w:rsidR="00B17DA0" w:rsidRDefault="00DA44E2" w:rsidP="003C69FF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sz w:val="18"/>
                <w:szCs w:val="18"/>
                <w:lang w:val="es-ES_tradnl"/>
              </w:rPr>
            </w:pPr>
            <w:r w:rsidRPr="00B17DA0">
              <w:rPr>
                <w:rFonts w:cs="Arial"/>
                <w:sz w:val="18"/>
                <w:szCs w:val="18"/>
                <w:lang w:val="es-ES_tradnl"/>
              </w:rPr>
              <w:t>2.</w:t>
            </w:r>
            <w:r w:rsidR="00543277">
              <w:rPr>
                <w:rFonts w:cs="Arial"/>
                <w:sz w:val="18"/>
                <w:szCs w:val="18"/>
                <w:lang w:val="es-ES_tradnl"/>
              </w:rPr>
              <w:t>1</w:t>
            </w:r>
            <w:r w:rsidRPr="00B17DA0">
              <w:rPr>
                <w:rFonts w:cs="Arial"/>
                <w:sz w:val="18"/>
                <w:szCs w:val="18"/>
                <w:lang w:val="es-ES_tradnl"/>
              </w:rPr>
              <w:t>.2</w:t>
            </w:r>
            <w:r w:rsidR="00B17DA0" w:rsidRPr="00B17DA0">
              <w:rPr>
                <w:rFonts w:cs="Arial"/>
                <w:sz w:val="18"/>
                <w:szCs w:val="18"/>
                <w:lang w:val="es-ES_tradnl"/>
              </w:rPr>
              <w:t>. Inventarios turísticos</w:t>
            </w:r>
          </w:p>
          <w:p w14:paraId="12BFDAEA" w14:textId="77777777" w:rsidR="00DA44E2" w:rsidRPr="00B17DA0" w:rsidRDefault="00B17DA0" w:rsidP="003C69FF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</w:t>
            </w:r>
            <w:r w:rsidR="00543277">
              <w:rPr>
                <w:rFonts w:cs="Arial"/>
                <w:sz w:val="18"/>
                <w:szCs w:val="18"/>
                <w:lang w:val="es-ES_tradnl"/>
              </w:rPr>
              <w:t>1</w:t>
            </w:r>
            <w:r>
              <w:rPr>
                <w:rFonts w:cs="Arial"/>
                <w:sz w:val="18"/>
                <w:szCs w:val="18"/>
                <w:lang w:val="es-ES_tradnl"/>
              </w:rPr>
              <w:t>.3 Turismo y el clima</w:t>
            </w:r>
            <w:r w:rsidRPr="00B17DA0">
              <w:rPr>
                <w:rFonts w:cs="Arial"/>
                <w:sz w:val="18"/>
                <w:szCs w:val="18"/>
                <w:lang w:val="es-ES_tradnl"/>
              </w:rPr>
              <w:t xml:space="preserve"> </w:t>
            </w:r>
          </w:p>
          <w:p w14:paraId="653E0F5C" w14:textId="77777777" w:rsidR="00DA44E2" w:rsidRDefault="00DA44E2" w:rsidP="003C69FF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sz w:val="18"/>
                <w:szCs w:val="18"/>
                <w:lang w:val="es-ES_tradnl"/>
              </w:rPr>
            </w:pPr>
          </w:p>
          <w:p w14:paraId="18E019C9" w14:textId="77777777" w:rsidR="003C69FF" w:rsidRPr="002F5A5F" w:rsidRDefault="00DA44E2" w:rsidP="003C69FF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b/>
                <w:sz w:val="18"/>
                <w:szCs w:val="18"/>
                <w:lang w:val="es-ES_tradnl"/>
              </w:rPr>
              <w:t>2.2</w:t>
            </w:r>
            <w:r w:rsidR="003C69FF" w:rsidRPr="002F5A5F">
              <w:rPr>
                <w:rFonts w:cs="Arial"/>
                <w:b/>
                <w:sz w:val="18"/>
                <w:szCs w:val="18"/>
                <w:lang w:val="es-ES_tradnl"/>
              </w:rPr>
              <w:t>.</w:t>
            </w:r>
            <w:r w:rsidR="003C69FF">
              <w:rPr>
                <w:rFonts w:cs="Arial"/>
                <w:b/>
                <w:sz w:val="18"/>
                <w:szCs w:val="18"/>
                <w:lang w:val="es-ES_tradnl"/>
              </w:rPr>
              <w:t xml:space="preserve"> </w:t>
            </w:r>
            <w:r w:rsidR="003C69FF" w:rsidRPr="002F5A5F">
              <w:rPr>
                <w:rFonts w:cs="Arial"/>
                <w:b/>
                <w:bCs/>
                <w:sz w:val="18"/>
                <w:szCs w:val="18"/>
                <w:lang w:val="es-ES_tradnl"/>
              </w:rPr>
              <w:t>Recursos territoriales del Municipio</w:t>
            </w:r>
          </w:p>
          <w:p w14:paraId="6849F3EE" w14:textId="0476D1F0" w:rsidR="003C69FF" w:rsidRPr="002F5A5F" w:rsidRDefault="00DA44E2" w:rsidP="003C69FF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2.2</w:t>
            </w:r>
            <w:r w:rsidR="003C69FF" w:rsidRPr="002F5A5F">
              <w:rPr>
                <w:rFonts w:cs="Arial"/>
                <w:sz w:val="18"/>
                <w:szCs w:val="18"/>
                <w:lang w:val="es-ES_tradnl"/>
              </w:rPr>
              <w:t>.1.</w:t>
            </w:r>
            <w:r w:rsidR="003C69FF">
              <w:rPr>
                <w:rFonts w:cs="Arial"/>
                <w:sz w:val="18"/>
                <w:szCs w:val="18"/>
                <w:lang w:val="es-ES_tradnl"/>
              </w:rPr>
              <w:t xml:space="preserve"> </w:t>
            </w:r>
            <w:r w:rsidR="003C69FF" w:rsidRPr="002F5A5F">
              <w:rPr>
                <w:rFonts w:cs="Arial"/>
                <w:bCs/>
                <w:sz w:val="18"/>
                <w:szCs w:val="18"/>
              </w:rPr>
              <w:t xml:space="preserve">Flora </w:t>
            </w:r>
            <w:r w:rsidR="0012613C">
              <w:rPr>
                <w:rFonts w:cs="Arial"/>
                <w:bCs/>
                <w:sz w:val="18"/>
                <w:szCs w:val="18"/>
              </w:rPr>
              <w:t xml:space="preserve">y Fauna </w:t>
            </w:r>
            <w:r w:rsidR="003C69FF" w:rsidRPr="002F5A5F">
              <w:rPr>
                <w:rFonts w:cs="Arial"/>
                <w:bCs/>
                <w:sz w:val="18"/>
                <w:szCs w:val="18"/>
              </w:rPr>
              <w:t xml:space="preserve">del municipio de </w:t>
            </w:r>
            <w:r w:rsidR="00DC1FB3">
              <w:rPr>
                <w:rFonts w:cs="Arial"/>
                <w:bCs/>
                <w:sz w:val="18"/>
                <w:szCs w:val="18"/>
              </w:rPr>
              <w:t>Bacalar</w:t>
            </w:r>
          </w:p>
          <w:p w14:paraId="781FEF56" w14:textId="77777777" w:rsidR="003C69FF" w:rsidRPr="002F5A5F" w:rsidRDefault="00DA44E2" w:rsidP="003C69FF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2.2</w:t>
            </w:r>
            <w:r w:rsidR="003C69FF" w:rsidRPr="002F5A5F">
              <w:rPr>
                <w:rFonts w:cs="Arial"/>
                <w:sz w:val="18"/>
                <w:szCs w:val="18"/>
                <w:lang w:val="es-ES_tradnl"/>
              </w:rPr>
              <w:t>.2.</w:t>
            </w:r>
            <w:r w:rsidR="003C69FF">
              <w:rPr>
                <w:rFonts w:cs="Arial"/>
                <w:sz w:val="18"/>
                <w:szCs w:val="18"/>
                <w:lang w:val="es-ES_tradnl"/>
              </w:rPr>
              <w:t xml:space="preserve"> </w:t>
            </w:r>
            <w:r w:rsidR="0012613C">
              <w:rPr>
                <w:rFonts w:cs="Arial"/>
                <w:bCs/>
                <w:sz w:val="18"/>
                <w:szCs w:val="18"/>
                <w:lang w:val="es-ES_tradnl"/>
              </w:rPr>
              <w:t>La Lagun</w:t>
            </w:r>
            <w:r>
              <w:rPr>
                <w:rFonts w:cs="Arial"/>
                <w:bCs/>
                <w:sz w:val="18"/>
                <w:szCs w:val="18"/>
                <w:lang w:val="es-ES_tradnl"/>
              </w:rPr>
              <w:t>a de Bacalar y cuerpos lagunares</w:t>
            </w:r>
          </w:p>
          <w:p w14:paraId="7C2DBC6F" w14:textId="77777777" w:rsidR="003C69FF" w:rsidRDefault="00DA44E2" w:rsidP="003C69FF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sz w:val="18"/>
                <w:szCs w:val="18"/>
                <w:lang w:val="es-ES_tradnl"/>
              </w:rPr>
              <w:t>2.2</w:t>
            </w:r>
            <w:r w:rsidR="003C69FF" w:rsidRPr="002F5A5F">
              <w:rPr>
                <w:rFonts w:cs="Arial"/>
                <w:sz w:val="18"/>
                <w:szCs w:val="18"/>
                <w:lang w:val="es-ES_tradnl"/>
              </w:rPr>
              <w:t>.3.</w:t>
            </w:r>
            <w:r w:rsidR="003C69FF">
              <w:rPr>
                <w:rFonts w:cs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cs="Arial"/>
                <w:bCs/>
                <w:sz w:val="18"/>
                <w:szCs w:val="18"/>
                <w:lang w:val="es-ES_tradnl"/>
              </w:rPr>
              <w:t>Los estromatolitos</w:t>
            </w:r>
          </w:p>
          <w:p w14:paraId="01A2FAD2" w14:textId="77777777" w:rsidR="00DA44E2" w:rsidRPr="002F5A5F" w:rsidRDefault="00DA44E2" w:rsidP="003C69FF">
            <w:pPr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Cs/>
                <w:sz w:val="18"/>
                <w:szCs w:val="18"/>
                <w:lang w:val="es-ES_tradnl"/>
              </w:rPr>
            </w:pPr>
            <w:r>
              <w:rPr>
                <w:rFonts w:cs="Arial"/>
                <w:bCs/>
                <w:sz w:val="18"/>
                <w:szCs w:val="18"/>
                <w:lang w:val="es-ES_tradnl"/>
              </w:rPr>
              <w:t>2.2.4. Turismo sustentable y planeación territorial</w:t>
            </w:r>
          </w:p>
          <w:p w14:paraId="647CED94" w14:textId="77777777" w:rsidR="004F4F8B" w:rsidRPr="00541768" w:rsidRDefault="004F4F8B" w:rsidP="003C69FF">
            <w:pPr>
              <w:rPr>
                <w:lang w:val="es-ES_tradnl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</w:tcBorders>
          </w:tcPr>
          <w:p w14:paraId="27B335D0" w14:textId="77777777" w:rsidR="004F4F8B" w:rsidRPr="00114173" w:rsidRDefault="004F4F8B" w:rsidP="004F4F8B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14:paraId="212432D9" w14:textId="77777777" w:rsidR="009C3BCC" w:rsidRDefault="004F4F8B" w:rsidP="001151DD">
            <w:pPr>
              <w:widowControl w:val="0"/>
              <w:numPr>
                <w:ilvl w:val="0"/>
                <w:numId w:val="28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right="-20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Presentar el objetivo y contenido de la unidad 2 del curso.</w:t>
            </w:r>
          </w:p>
          <w:p w14:paraId="04BF70D9" w14:textId="77777777" w:rsidR="00EB1E33" w:rsidRDefault="00EB1E33" w:rsidP="00EB1E33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jc w:val="both"/>
              <w:rPr>
                <w:sz w:val="18"/>
                <w:szCs w:val="18"/>
              </w:rPr>
            </w:pPr>
          </w:p>
          <w:p w14:paraId="3F58E948" w14:textId="77777777" w:rsidR="009C3BCC" w:rsidRPr="009C3BCC" w:rsidRDefault="009C3BCC" w:rsidP="009C3BC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9C3BCC">
              <w:rPr>
                <w:b/>
                <w:bCs/>
                <w:i/>
                <w:iCs/>
                <w:sz w:val="18"/>
                <w:szCs w:val="18"/>
              </w:rPr>
              <w:t>Contextualización:</w:t>
            </w:r>
          </w:p>
          <w:p w14:paraId="50FA4EB0" w14:textId="77777777" w:rsidR="009C3BCC" w:rsidRDefault="00DA44E2" w:rsidP="001151DD">
            <w:pPr>
              <w:widowControl w:val="0"/>
              <w:numPr>
                <w:ilvl w:val="0"/>
                <w:numId w:val="28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right="-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Videos, material </w:t>
            </w:r>
            <w:r w:rsidR="00B17DA0">
              <w:rPr>
                <w:sz w:val="18"/>
                <w:szCs w:val="18"/>
              </w:rPr>
              <w:t>didáctico</w:t>
            </w:r>
            <w:r>
              <w:rPr>
                <w:sz w:val="18"/>
                <w:szCs w:val="18"/>
              </w:rPr>
              <w:t xml:space="preserve"> relacionado con el tema</w:t>
            </w:r>
          </w:p>
          <w:p w14:paraId="2DA9A67B" w14:textId="77777777" w:rsidR="004F4F8B" w:rsidRPr="00920587" w:rsidRDefault="004F4F8B" w:rsidP="004F4F8B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jc w:val="both"/>
              <w:rPr>
                <w:sz w:val="18"/>
                <w:szCs w:val="18"/>
              </w:rPr>
            </w:pPr>
          </w:p>
          <w:p w14:paraId="60648FC7" w14:textId="77777777" w:rsidR="004F4F8B" w:rsidRPr="00114173" w:rsidRDefault="004F4F8B" w:rsidP="004F4F8B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14:paraId="0CECAFFF" w14:textId="77777777" w:rsidR="007F7869" w:rsidRPr="00DA44E2" w:rsidRDefault="007F7869" w:rsidP="001151DD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D27903">
              <w:rPr>
                <w:sz w:val="18"/>
                <w:szCs w:val="18"/>
              </w:rPr>
              <w:t>Explicar el concepto de recursos turísticos</w:t>
            </w:r>
            <w:r w:rsidR="00DA44E2">
              <w:rPr>
                <w:sz w:val="18"/>
                <w:szCs w:val="18"/>
              </w:rPr>
              <w:t>, atractivos y productos turísticos y su clasificación aplicada al Municipio de Bacalar</w:t>
            </w:r>
            <w:r w:rsidRPr="00D27903">
              <w:rPr>
                <w:sz w:val="18"/>
                <w:szCs w:val="18"/>
              </w:rPr>
              <w:t>.</w:t>
            </w:r>
          </w:p>
          <w:p w14:paraId="6F286FEC" w14:textId="77777777" w:rsidR="007F7869" w:rsidRPr="00D27903" w:rsidRDefault="007F7869" w:rsidP="001151DD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D27903">
              <w:rPr>
                <w:sz w:val="18"/>
                <w:szCs w:val="18"/>
              </w:rPr>
              <w:t>Explicar la importancia de realizar inventarios turísticos.</w:t>
            </w:r>
          </w:p>
          <w:p w14:paraId="7D5AA9F7" w14:textId="77777777" w:rsidR="00B17DA0" w:rsidRDefault="007F7869" w:rsidP="001151DD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D27903">
              <w:rPr>
                <w:sz w:val="18"/>
                <w:szCs w:val="18"/>
              </w:rPr>
              <w:t>Explicar el procedimiento y formatos para realizar inventarios turísticos.</w:t>
            </w:r>
            <w:r w:rsidR="00B17DA0" w:rsidRPr="00D27903">
              <w:rPr>
                <w:sz w:val="18"/>
                <w:szCs w:val="18"/>
              </w:rPr>
              <w:t xml:space="preserve"> </w:t>
            </w:r>
          </w:p>
          <w:p w14:paraId="1A37650A" w14:textId="77777777" w:rsidR="007F7869" w:rsidRDefault="00B17DA0" w:rsidP="001151DD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D27903">
              <w:rPr>
                <w:sz w:val="18"/>
                <w:szCs w:val="18"/>
              </w:rPr>
              <w:t>Explicar la re</w:t>
            </w:r>
            <w:r>
              <w:rPr>
                <w:sz w:val="18"/>
                <w:szCs w:val="18"/>
              </w:rPr>
              <w:t>lación del clima con el turismo y las perspectivas ante el cambio climático.</w:t>
            </w:r>
          </w:p>
          <w:p w14:paraId="5A2BF14B" w14:textId="77777777" w:rsidR="001151DD" w:rsidRPr="00D27903" w:rsidRDefault="001151DD" w:rsidP="001151DD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D27903">
              <w:rPr>
                <w:sz w:val="18"/>
                <w:szCs w:val="18"/>
              </w:rPr>
              <w:t>Explicar la importancia de la flora y la fauna como recursos turísticos.</w:t>
            </w:r>
          </w:p>
          <w:p w14:paraId="62D4C115" w14:textId="77777777" w:rsidR="001151DD" w:rsidRDefault="001151DD" w:rsidP="001151DD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y valor natural de la laguna de Bacalar y cuerpos lagunares</w:t>
            </w:r>
          </w:p>
          <w:p w14:paraId="17001F9E" w14:textId="77777777" w:rsidR="001151DD" w:rsidRDefault="001151DD" w:rsidP="001151DD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Regulación y protección ambiental de la laguna de Bacalar</w:t>
            </w:r>
          </w:p>
          <w:p w14:paraId="7AC9B3D5" w14:textId="77777777" w:rsidR="001151DD" w:rsidRDefault="001151DD" w:rsidP="001151DD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Explicación de los estromatolitos</w:t>
            </w:r>
          </w:p>
          <w:p w14:paraId="2704DE81" w14:textId="77777777" w:rsidR="001151DD" w:rsidRPr="001151DD" w:rsidRDefault="001151DD" w:rsidP="001151DD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desarrollo de la actividad turística en el territorio del Municipio de Bacalar</w:t>
            </w:r>
          </w:p>
          <w:p w14:paraId="00D8B28A" w14:textId="77777777" w:rsidR="00F1488A" w:rsidRPr="00D27903" w:rsidRDefault="00F1488A" w:rsidP="00F1488A">
            <w:pPr>
              <w:pStyle w:val="Prrafodelista"/>
              <w:widowControl w:val="0"/>
              <w:autoSpaceDE w:val="0"/>
              <w:autoSpaceDN w:val="0"/>
              <w:adjustRightInd w:val="0"/>
              <w:spacing w:before="2"/>
              <w:ind w:left="200" w:right="71"/>
              <w:jc w:val="both"/>
              <w:rPr>
                <w:sz w:val="18"/>
                <w:szCs w:val="18"/>
              </w:rPr>
            </w:pPr>
          </w:p>
          <w:p w14:paraId="14460A0A" w14:textId="77777777" w:rsidR="00F1488A" w:rsidRDefault="00F1488A" w:rsidP="00F1488A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9E4EAC">
              <w:rPr>
                <w:b/>
                <w:bCs/>
                <w:i/>
                <w:iCs/>
                <w:sz w:val="18"/>
                <w:szCs w:val="18"/>
              </w:rPr>
              <w:t xml:space="preserve">ación: </w:t>
            </w:r>
          </w:p>
          <w:p w14:paraId="5DFBD40F" w14:textId="77777777" w:rsidR="00680B82" w:rsidRDefault="00F1488A" w:rsidP="001151DD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D27903">
              <w:rPr>
                <w:sz w:val="18"/>
                <w:szCs w:val="18"/>
              </w:rPr>
              <w:t xml:space="preserve">Realizar </w:t>
            </w:r>
            <w:r w:rsidR="00E717ED">
              <w:rPr>
                <w:sz w:val="18"/>
                <w:szCs w:val="18"/>
              </w:rPr>
              <w:t xml:space="preserve">inventarios de </w:t>
            </w:r>
            <w:r w:rsidRPr="00D27903">
              <w:rPr>
                <w:sz w:val="18"/>
                <w:szCs w:val="18"/>
              </w:rPr>
              <w:t xml:space="preserve">recursos </w:t>
            </w:r>
            <w:r w:rsidR="00B17DA0">
              <w:rPr>
                <w:sz w:val="18"/>
                <w:szCs w:val="18"/>
              </w:rPr>
              <w:t>turísticos del municipio (flora, fauna)</w:t>
            </w:r>
          </w:p>
          <w:p w14:paraId="21033228" w14:textId="77777777" w:rsidR="001151DD" w:rsidRDefault="001151DD" w:rsidP="001151DD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Investigación documental en los temas del curso</w:t>
            </w:r>
          </w:p>
          <w:p w14:paraId="12A7FD81" w14:textId="2D51D1DC" w:rsidR="001151DD" w:rsidRPr="00C67032" w:rsidRDefault="00F40E36" w:rsidP="001151D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Reflexión </w:t>
            </w:r>
          </w:p>
          <w:p w14:paraId="51B4F097" w14:textId="77777777" w:rsidR="001151DD" w:rsidRDefault="001151DD" w:rsidP="001151DD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>Presentación ante grupo de tarea</w:t>
            </w:r>
            <w:r w:rsidR="000A5139">
              <w:rPr>
                <w:sz w:val="18"/>
                <w:szCs w:val="18"/>
              </w:rPr>
              <w:t>s</w:t>
            </w:r>
            <w:r w:rsidRPr="00C67032">
              <w:rPr>
                <w:sz w:val="18"/>
                <w:szCs w:val="18"/>
              </w:rPr>
              <w:t xml:space="preserve"> de investigación</w:t>
            </w:r>
            <w:r>
              <w:rPr>
                <w:sz w:val="18"/>
                <w:szCs w:val="18"/>
              </w:rPr>
              <w:t xml:space="preserve"> </w:t>
            </w:r>
          </w:p>
          <w:p w14:paraId="257EA993" w14:textId="77777777" w:rsidR="001151DD" w:rsidRDefault="001151DD" w:rsidP="001151DD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evaluación escrita sobre la Unidad 2.</w:t>
            </w:r>
          </w:p>
          <w:p w14:paraId="4FB7F6B8" w14:textId="05925432" w:rsidR="00F40E36" w:rsidRPr="009E4EAC" w:rsidRDefault="00F40E36" w:rsidP="001151DD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Sesión de preguntas y respuestas a fin de clarificar dudas. </w:t>
            </w:r>
          </w:p>
          <w:p w14:paraId="073C2248" w14:textId="77777777" w:rsidR="001151DD" w:rsidRPr="00F1488A" w:rsidRDefault="001151DD" w:rsidP="001151DD">
            <w:pPr>
              <w:pStyle w:val="Prrafodelista"/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8FBC846" w14:textId="77777777" w:rsidR="000676C5" w:rsidRDefault="000676C5" w:rsidP="000676C5">
            <w:pPr>
              <w:jc w:val="both"/>
              <w:rPr>
                <w:lang w:val="es-ES_tradnl"/>
              </w:rPr>
            </w:pPr>
          </w:p>
          <w:p w14:paraId="5E3EEE09" w14:textId="77777777" w:rsidR="000676C5" w:rsidRPr="008F0078" w:rsidRDefault="000676C5" w:rsidP="000676C5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14:paraId="2F3EA97C" w14:textId="77777777" w:rsidR="000676C5" w:rsidRPr="008F0078" w:rsidRDefault="000676C5" w:rsidP="000676C5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14:paraId="11F8C833" w14:textId="77777777" w:rsidR="000676C5" w:rsidRPr="008F0078" w:rsidRDefault="000676C5" w:rsidP="000676C5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14:paraId="10251151" w14:textId="77777777" w:rsidR="000676C5" w:rsidRPr="008F0078" w:rsidRDefault="000676C5" w:rsidP="000676C5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14:paraId="7915FA28" w14:textId="77777777" w:rsidR="000676C5" w:rsidRPr="008F0078" w:rsidRDefault="000676C5" w:rsidP="000676C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5B2AD767" w14:textId="77777777" w:rsidR="000676C5" w:rsidRPr="008F0078" w:rsidRDefault="000676C5" w:rsidP="000676C5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14:paraId="15966276" w14:textId="77777777" w:rsidR="000676C5" w:rsidRPr="008F0078" w:rsidRDefault="000676C5" w:rsidP="000676C5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14:paraId="454C0CC1" w14:textId="77777777" w:rsidR="000676C5" w:rsidRPr="008F0078" w:rsidRDefault="000676C5" w:rsidP="000676C5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14:paraId="11921152" w14:textId="77777777" w:rsidR="000676C5" w:rsidRPr="008F0078" w:rsidRDefault="001151DD" w:rsidP="000676C5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</w:t>
            </w:r>
            <w:r w:rsidR="000676C5">
              <w:rPr>
                <w:rFonts w:cs="Times New Roman"/>
                <w:color w:val="auto"/>
                <w:sz w:val="18"/>
                <w:szCs w:val="18"/>
              </w:rPr>
              <w:t>antalla</w:t>
            </w:r>
          </w:p>
          <w:p w14:paraId="2BAF3C06" w14:textId="77777777" w:rsidR="000676C5" w:rsidRPr="008F0078" w:rsidRDefault="000676C5" w:rsidP="000676C5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14:paraId="7C9E85B9" w14:textId="77777777" w:rsidR="000676C5" w:rsidRPr="008F0078" w:rsidRDefault="000676C5" w:rsidP="000676C5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14:paraId="687CF859" w14:textId="77777777" w:rsidR="000676C5" w:rsidRDefault="000676C5" w:rsidP="000676C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14:paraId="1D506F23" w14:textId="77777777" w:rsidR="001151DD" w:rsidRPr="00C67032" w:rsidRDefault="001151DD" w:rsidP="001151DD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>Copias digitales de libros bibliográficos, documentos oficiales y revistas</w:t>
            </w:r>
          </w:p>
          <w:p w14:paraId="31C44E68" w14:textId="77777777" w:rsidR="001151DD" w:rsidRDefault="001151DD" w:rsidP="001151DD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C67032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14:paraId="5300CA91" w14:textId="77777777" w:rsidR="001151DD" w:rsidRPr="00C67032" w:rsidRDefault="001151DD" w:rsidP="001151DD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Película (Bacalar: una larga lagrima)</w:t>
            </w:r>
          </w:p>
          <w:p w14:paraId="6067EDE5" w14:textId="77777777" w:rsidR="000676C5" w:rsidRPr="008F0078" w:rsidRDefault="000676C5" w:rsidP="000676C5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14:paraId="0E1E6680" w14:textId="77777777" w:rsidR="000676C5" w:rsidRPr="008F0078" w:rsidRDefault="000676C5" w:rsidP="000676C5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14:paraId="3F4EFD17" w14:textId="77777777" w:rsidR="000676C5" w:rsidRPr="008F0078" w:rsidRDefault="000676C5" w:rsidP="000676C5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14:paraId="545024DC" w14:textId="77777777" w:rsidR="001151DD" w:rsidRPr="001151DD" w:rsidRDefault="000676C5" w:rsidP="001151DD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14:paraId="21A2ED08" w14:textId="77777777" w:rsidR="004F4F8B" w:rsidRPr="001151DD" w:rsidRDefault="000676C5" w:rsidP="001151DD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1151DD">
              <w:rPr>
                <w:sz w:val="18"/>
                <w:szCs w:val="18"/>
              </w:rPr>
              <w:t>Cañón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14:paraId="026C0EF9" w14:textId="77777777" w:rsidR="004F4F8B" w:rsidRDefault="004F4F8B" w:rsidP="00271657">
            <w:pPr>
              <w:jc w:val="both"/>
              <w:rPr>
                <w:lang w:val="es-ES_tradnl"/>
              </w:rPr>
            </w:pPr>
          </w:p>
          <w:p w14:paraId="06870961" w14:textId="77777777" w:rsidR="001151DD" w:rsidRPr="00C67032" w:rsidRDefault="001151DD" w:rsidP="001151DD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C67032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14:paraId="057F7415" w14:textId="77777777" w:rsidR="001151DD" w:rsidRPr="00C67032" w:rsidRDefault="001151DD" w:rsidP="001151DD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 w:rsidRPr="00C67032">
              <w:rPr>
                <w:rFonts w:cs="Arial"/>
                <w:sz w:val="18"/>
                <w:szCs w:val="18"/>
              </w:rPr>
              <w:t>Documental</w:t>
            </w:r>
            <w:r w:rsidRPr="00C67032">
              <w:rPr>
                <w:rFonts w:cs="Arial"/>
                <w:sz w:val="18"/>
                <w:szCs w:val="18"/>
              </w:rPr>
              <w:tab/>
            </w:r>
          </w:p>
          <w:p w14:paraId="059509B0" w14:textId="77777777" w:rsidR="001151DD" w:rsidRPr="00C67032" w:rsidRDefault="001151DD" w:rsidP="001151DD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C67032">
              <w:rPr>
                <w:rFonts w:cs="Arial"/>
                <w:sz w:val="18"/>
                <w:szCs w:val="18"/>
              </w:rPr>
              <w:t>Cuestionario</w:t>
            </w:r>
          </w:p>
          <w:p w14:paraId="41A154C5" w14:textId="77777777" w:rsidR="001151DD" w:rsidRPr="00C67032" w:rsidRDefault="001151DD" w:rsidP="001151DD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C67032">
              <w:rPr>
                <w:sz w:val="18"/>
                <w:szCs w:val="18"/>
                <w:lang w:val="es-ES_tradnl"/>
              </w:rPr>
              <w:t>Presentación en clase</w:t>
            </w:r>
          </w:p>
          <w:p w14:paraId="653DE677" w14:textId="77777777" w:rsidR="000676C5" w:rsidRDefault="000676C5" w:rsidP="000676C5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14:paraId="12BF5D24" w14:textId="77777777" w:rsidR="004F4F8B" w:rsidRDefault="004F4F8B" w:rsidP="00AA215E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lang w:val="es-ES_tradnl"/>
              </w:rPr>
            </w:pP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5264F5DC" w14:textId="77777777" w:rsidR="004F4F8B" w:rsidRDefault="004F4F8B" w:rsidP="00271657">
            <w:pPr>
              <w:jc w:val="center"/>
              <w:rPr>
                <w:lang w:val="es-ES_tradnl"/>
              </w:rPr>
            </w:pPr>
          </w:p>
          <w:p w14:paraId="0638D337" w14:textId="435FDBE5" w:rsidR="004F4F8B" w:rsidRDefault="00DC1FB3" w:rsidP="002B05C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 horas</w:t>
            </w:r>
          </w:p>
        </w:tc>
      </w:tr>
    </w:tbl>
    <w:p w14:paraId="502F7A53" w14:textId="77777777" w:rsidR="001151DD" w:rsidRDefault="001151DD" w:rsidP="004F4F8B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14:paraId="487492A0" w14:textId="77777777" w:rsidR="00EB1E33" w:rsidRDefault="001151DD" w:rsidP="00EB1E3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br w:type="page"/>
      </w:r>
      <w:r w:rsidR="00EB1E33"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3387"/>
        <w:gridCol w:w="4551"/>
        <w:gridCol w:w="2410"/>
        <w:gridCol w:w="2835"/>
        <w:gridCol w:w="1487"/>
      </w:tblGrid>
      <w:tr w:rsidR="00EB1E33" w14:paraId="38698E37" w14:textId="77777777" w:rsidTr="002B05CF">
        <w:trPr>
          <w:gridBefore w:val="1"/>
          <w:wBefore w:w="70" w:type="dxa"/>
        </w:trPr>
        <w:tc>
          <w:tcPr>
            <w:tcW w:w="338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B29E11D" w14:textId="77777777" w:rsidR="00EB1E33" w:rsidRDefault="0071138E" w:rsidP="00DC2026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</w:t>
            </w:r>
            <w:r w:rsidR="00EB1E33">
              <w:rPr>
                <w:b/>
                <w:lang w:val="es-ES_tradnl"/>
              </w:rPr>
              <w:t>:</w:t>
            </w:r>
          </w:p>
        </w:tc>
        <w:tc>
          <w:tcPr>
            <w:tcW w:w="11283" w:type="dxa"/>
            <w:gridSpan w:val="4"/>
            <w:tcBorders>
              <w:bottom w:val="single" w:sz="4" w:space="0" w:color="auto"/>
            </w:tcBorders>
            <w:vAlign w:val="center"/>
          </w:tcPr>
          <w:p w14:paraId="50ADD8F8" w14:textId="77777777" w:rsidR="00EB1E33" w:rsidRDefault="00EB1E33" w:rsidP="001151D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PATR</w:t>
            </w:r>
            <w:r w:rsidR="003C69FF">
              <w:rPr>
                <w:b/>
                <w:lang w:val="es-ES_tradnl"/>
              </w:rPr>
              <w:t xml:space="preserve">IMONIO TURÍSTICO DEL MUNICIPIO DE </w:t>
            </w:r>
            <w:r w:rsidR="001151DD">
              <w:rPr>
                <w:b/>
                <w:lang w:val="es-ES_tradnl"/>
              </w:rPr>
              <w:t>BACALAR</w:t>
            </w:r>
            <w:r w:rsidR="003C69FF">
              <w:rPr>
                <w:b/>
                <w:lang w:val="es-ES_tradnl"/>
              </w:rPr>
              <w:t>, Q. R.</w:t>
            </w:r>
          </w:p>
        </w:tc>
      </w:tr>
      <w:tr w:rsidR="00EB1E33" w14:paraId="57C8D0BE" w14:textId="77777777" w:rsidTr="002B05CF">
        <w:trPr>
          <w:gridBefore w:val="1"/>
          <w:wBefore w:w="70" w:type="dxa"/>
        </w:trPr>
        <w:tc>
          <w:tcPr>
            <w:tcW w:w="3387" w:type="dxa"/>
            <w:tcBorders>
              <w:left w:val="nil"/>
              <w:bottom w:val="single" w:sz="4" w:space="0" w:color="auto"/>
            </w:tcBorders>
            <w:vAlign w:val="center"/>
          </w:tcPr>
          <w:p w14:paraId="4481B1F1" w14:textId="77777777" w:rsidR="00EB1E33" w:rsidRDefault="00EB1E33" w:rsidP="00DC2026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1283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14:paraId="3E943BD9" w14:textId="77777777" w:rsidR="00EB1E33" w:rsidRDefault="00EB1E33" w:rsidP="00DC2026">
            <w:pPr>
              <w:rPr>
                <w:b/>
                <w:sz w:val="6"/>
                <w:lang w:val="es-ES_tradnl"/>
              </w:rPr>
            </w:pPr>
          </w:p>
        </w:tc>
      </w:tr>
      <w:tr w:rsidR="00EB1E33" w14:paraId="09C47847" w14:textId="77777777" w:rsidTr="002B05CF">
        <w:trPr>
          <w:gridBefore w:val="1"/>
          <w:wBefore w:w="70" w:type="dxa"/>
        </w:trPr>
        <w:tc>
          <w:tcPr>
            <w:tcW w:w="338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DFCEBDA" w14:textId="77777777" w:rsidR="00EB1E33" w:rsidRDefault="00EB1E33" w:rsidP="00DC2026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1283" w:type="dxa"/>
            <w:gridSpan w:val="4"/>
            <w:tcBorders>
              <w:bottom w:val="single" w:sz="4" w:space="0" w:color="auto"/>
            </w:tcBorders>
            <w:vAlign w:val="center"/>
          </w:tcPr>
          <w:p w14:paraId="7AF0FA6F" w14:textId="6725F205" w:rsidR="00EB1E33" w:rsidRPr="00BF25D2" w:rsidRDefault="00F40E36" w:rsidP="001151DD">
            <w:pPr>
              <w:jc w:val="both"/>
            </w:pPr>
            <w:r>
              <w:t>Al finalizar la unidad el capa</w:t>
            </w:r>
            <w:r w:rsidR="00EB1E33" w:rsidRPr="00EC7A8F">
              <w:t>citando</w:t>
            </w:r>
            <w:r w:rsidR="00EB1E33">
              <w:t xml:space="preserve"> </w:t>
            </w:r>
            <w:r>
              <w:t>identificará</w:t>
            </w:r>
            <w:r w:rsidR="0010204D">
              <w:t xml:space="preserve"> el patrimonio turístico</w:t>
            </w:r>
            <w:r w:rsidR="003C69FF">
              <w:t xml:space="preserve"> del municipio de </w:t>
            </w:r>
            <w:r w:rsidR="001151DD">
              <w:t>Bacalar</w:t>
            </w:r>
            <w:r>
              <w:t>, lo evaluará, brindará</w:t>
            </w:r>
            <w:r w:rsidR="0010204D">
              <w:t xml:space="preserve"> nuevas alternativas y estrategias de conservación y/o aprovechamiento </w:t>
            </w:r>
            <w:r w:rsidR="00EB1E33">
              <w:t>turístic</w:t>
            </w:r>
            <w:r w:rsidR="0010204D">
              <w:t>o.</w:t>
            </w:r>
          </w:p>
        </w:tc>
      </w:tr>
      <w:tr w:rsidR="00EB1E33" w14:paraId="74800E43" w14:textId="77777777" w:rsidTr="002B05CF">
        <w:trPr>
          <w:gridBefore w:val="1"/>
          <w:wBefore w:w="70" w:type="dxa"/>
          <w:trHeight w:val="79"/>
        </w:trPr>
        <w:tc>
          <w:tcPr>
            <w:tcW w:w="3387" w:type="dxa"/>
            <w:tcBorders>
              <w:left w:val="nil"/>
              <w:bottom w:val="nil"/>
            </w:tcBorders>
          </w:tcPr>
          <w:p w14:paraId="5146EA53" w14:textId="77777777" w:rsidR="00EB1E33" w:rsidRDefault="00EB1E33" w:rsidP="00DC2026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1283" w:type="dxa"/>
            <w:gridSpan w:val="4"/>
            <w:tcBorders>
              <w:bottom w:val="nil"/>
              <w:right w:val="nil"/>
            </w:tcBorders>
          </w:tcPr>
          <w:p w14:paraId="28984447" w14:textId="77777777" w:rsidR="00EB1E33" w:rsidRDefault="00EB1E33" w:rsidP="00DC2026">
            <w:pPr>
              <w:rPr>
                <w:b/>
                <w:sz w:val="10"/>
                <w:lang w:val="es-ES_tradnl"/>
              </w:rPr>
            </w:pPr>
          </w:p>
        </w:tc>
      </w:tr>
      <w:tr w:rsidR="00EB1E33" w14:paraId="3821371B" w14:textId="77777777" w:rsidTr="002B05CF">
        <w:tblPrEx>
          <w:jc w:val="center"/>
        </w:tblPrEx>
        <w:trPr>
          <w:cantSplit/>
          <w:jc w:val="center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FB02290" w14:textId="77777777" w:rsidR="00EB1E33" w:rsidRDefault="00EB1E33" w:rsidP="00DC2026">
            <w:pPr>
              <w:pStyle w:val="Ttulo4"/>
            </w:pPr>
            <w:r>
              <w:t>DESARROLLO TEMÁTICO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532AE2D3" w14:textId="77777777" w:rsidR="00EB1E33" w:rsidRDefault="00EB1E33" w:rsidP="00DC2026">
            <w:pPr>
              <w:pStyle w:val="Ttulo4"/>
            </w:pPr>
            <w:r>
              <w:t>ESTRATEGIA DIDÁCTICA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F4CA3E0" w14:textId="77777777" w:rsidR="00EB1E33" w:rsidRDefault="00EB1E33" w:rsidP="00DC202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2A379F71" w14:textId="77777777" w:rsidR="00EB1E33" w:rsidRDefault="00EB1E33" w:rsidP="00DC202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2EC8E70" w14:textId="77777777" w:rsidR="00EB1E33" w:rsidRDefault="00EB1E33" w:rsidP="00DC2026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EB1E33" w14:paraId="5D9C2033" w14:textId="77777777" w:rsidTr="002B05CF">
        <w:tblPrEx>
          <w:jc w:val="center"/>
        </w:tblPrEx>
        <w:trPr>
          <w:cantSplit/>
          <w:trHeight w:val="7405"/>
          <w:jc w:val="center"/>
        </w:trPr>
        <w:tc>
          <w:tcPr>
            <w:tcW w:w="3457" w:type="dxa"/>
            <w:gridSpan w:val="2"/>
            <w:tcBorders>
              <w:top w:val="single" w:sz="4" w:space="0" w:color="auto"/>
            </w:tcBorders>
          </w:tcPr>
          <w:p w14:paraId="6D4BC72B" w14:textId="77777777" w:rsidR="00EB1E33" w:rsidRPr="00641912" w:rsidRDefault="00EB1E33" w:rsidP="00DC2026">
            <w:pPr>
              <w:ind w:left="604" w:hanging="425"/>
              <w:rPr>
                <w:sz w:val="18"/>
                <w:szCs w:val="18"/>
                <w:lang w:val="es-ES_tradnl"/>
              </w:rPr>
            </w:pPr>
          </w:p>
          <w:p w14:paraId="0F24BDF3" w14:textId="67E9C1D1" w:rsidR="003C69FF" w:rsidRPr="00F40E36" w:rsidRDefault="003C69FF" w:rsidP="003C69FF">
            <w:pPr>
              <w:pStyle w:val="Ttulo9"/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bCs/>
                <w:sz w:val="18"/>
                <w:szCs w:val="18"/>
              </w:rPr>
            </w:pPr>
          </w:p>
          <w:p w14:paraId="0F97DA8A" w14:textId="35D62840" w:rsidR="00543277" w:rsidRPr="00F40E36" w:rsidRDefault="00F40E36" w:rsidP="003C69FF">
            <w:pPr>
              <w:pStyle w:val="Ttulo9"/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sz w:val="18"/>
                <w:szCs w:val="18"/>
              </w:rPr>
            </w:pPr>
            <w:r w:rsidRPr="00F40E36">
              <w:rPr>
                <w:rFonts w:cs="Arial"/>
                <w:b/>
                <w:sz w:val="18"/>
                <w:szCs w:val="18"/>
              </w:rPr>
              <w:t>3.1. PATRIMONIO CULTURAL</w:t>
            </w:r>
          </w:p>
          <w:p w14:paraId="4FA789A4" w14:textId="77777777" w:rsidR="003C69FF" w:rsidRPr="00B9054F" w:rsidRDefault="003C69FF" w:rsidP="003C69FF">
            <w:pPr>
              <w:pStyle w:val="Ttulo9"/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Cs/>
                <w:sz w:val="18"/>
                <w:szCs w:val="18"/>
              </w:rPr>
            </w:pPr>
            <w:r w:rsidRPr="00B9054F">
              <w:rPr>
                <w:rFonts w:cs="Arial"/>
                <w:sz w:val="18"/>
                <w:szCs w:val="18"/>
              </w:rPr>
              <w:t>3.1.</w:t>
            </w:r>
            <w:r w:rsidR="00543277">
              <w:rPr>
                <w:rFonts w:cs="Arial"/>
                <w:sz w:val="18"/>
                <w:szCs w:val="18"/>
              </w:rPr>
              <w:t>1</w:t>
            </w:r>
            <w:r w:rsidRPr="00B9054F">
              <w:rPr>
                <w:rFonts w:cs="Arial"/>
                <w:sz w:val="18"/>
                <w:szCs w:val="18"/>
              </w:rPr>
              <w:t xml:space="preserve"> </w:t>
            </w:r>
            <w:r w:rsidR="00645B49" w:rsidRPr="00B9054F">
              <w:rPr>
                <w:rFonts w:cs="Arial"/>
                <w:bCs/>
                <w:sz w:val="18"/>
                <w:szCs w:val="18"/>
              </w:rPr>
              <w:t>Sitios arqueológicos</w:t>
            </w:r>
          </w:p>
          <w:p w14:paraId="69584A8B" w14:textId="77777777" w:rsidR="003C69FF" w:rsidRPr="00B9054F" w:rsidRDefault="00543277" w:rsidP="003C69FF">
            <w:pPr>
              <w:pStyle w:val="Ttulo9"/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3.1</w:t>
            </w:r>
            <w:r w:rsidR="003C69FF" w:rsidRPr="00B9054F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2</w:t>
            </w:r>
            <w:r w:rsidR="003C69FF" w:rsidRPr="00B9054F">
              <w:rPr>
                <w:rFonts w:cs="Arial"/>
                <w:sz w:val="18"/>
                <w:szCs w:val="18"/>
              </w:rPr>
              <w:t xml:space="preserve"> </w:t>
            </w:r>
            <w:r w:rsidR="00645B49" w:rsidRPr="00B9054F">
              <w:rPr>
                <w:rFonts w:cs="Arial"/>
                <w:bCs/>
                <w:sz w:val="18"/>
                <w:szCs w:val="18"/>
              </w:rPr>
              <w:t>Arquitectura colonial</w:t>
            </w:r>
          </w:p>
          <w:p w14:paraId="7B309AE6" w14:textId="77777777" w:rsidR="003C69FF" w:rsidRPr="002F5A5F" w:rsidRDefault="003C69FF" w:rsidP="003C69FF">
            <w:pPr>
              <w:pStyle w:val="Ttulo9"/>
              <w:tabs>
                <w:tab w:val="left" w:pos="2480"/>
                <w:tab w:val="left" w:pos="4152"/>
                <w:tab w:val="left" w:pos="6449"/>
              </w:tabs>
              <w:ind w:left="37"/>
              <w:rPr>
                <w:rFonts w:cs="Arial"/>
                <w:b/>
                <w:bCs/>
                <w:sz w:val="18"/>
                <w:szCs w:val="18"/>
              </w:rPr>
            </w:pPr>
            <w:r w:rsidRPr="00B9054F">
              <w:rPr>
                <w:rFonts w:cs="Arial"/>
                <w:sz w:val="18"/>
                <w:szCs w:val="18"/>
              </w:rPr>
              <w:t>3.</w:t>
            </w:r>
            <w:r w:rsidR="00543277">
              <w:rPr>
                <w:rFonts w:cs="Arial"/>
                <w:sz w:val="18"/>
                <w:szCs w:val="18"/>
              </w:rPr>
              <w:t>1.</w:t>
            </w:r>
            <w:r w:rsidRPr="00B9054F">
              <w:rPr>
                <w:rFonts w:cs="Arial"/>
                <w:sz w:val="18"/>
                <w:szCs w:val="18"/>
              </w:rPr>
              <w:t xml:space="preserve">3. </w:t>
            </w:r>
            <w:r w:rsidR="00645B49" w:rsidRPr="00B9054F">
              <w:rPr>
                <w:rFonts w:cs="Arial"/>
                <w:bCs/>
                <w:sz w:val="18"/>
                <w:szCs w:val="18"/>
              </w:rPr>
              <w:t>Fiestas tradicion</w:t>
            </w:r>
            <w:r w:rsidR="0080056E" w:rsidRPr="00B9054F">
              <w:rPr>
                <w:rFonts w:cs="Arial"/>
                <w:bCs/>
                <w:sz w:val="18"/>
                <w:szCs w:val="18"/>
              </w:rPr>
              <w:t>ales y cultura local.</w:t>
            </w:r>
          </w:p>
          <w:p w14:paraId="12B352AF" w14:textId="77777777" w:rsidR="00EB1E33" w:rsidRDefault="00EB1E33" w:rsidP="00EB1E33">
            <w:pPr>
              <w:rPr>
                <w:sz w:val="18"/>
                <w:szCs w:val="18"/>
                <w:lang w:val="es-ES_tradnl"/>
              </w:rPr>
            </w:pPr>
          </w:p>
          <w:p w14:paraId="0477B10F" w14:textId="77777777" w:rsidR="0080056E" w:rsidRPr="00B9054F" w:rsidRDefault="00543277" w:rsidP="00EB1E33">
            <w:pPr>
              <w:rPr>
                <w:b/>
                <w:sz w:val="18"/>
                <w:szCs w:val="18"/>
                <w:lang w:val="es-ES_tradnl"/>
              </w:rPr>
            </w:pPr>
            <w:r>
              <w:rPr>
                <w:b/>
                <w:sz w:val="18"/>
                <w:szCs w:val="18"/>
                <w:lang w:val="es-ES_tradnl"/>
              </w:rPr>
              <w:t>3.2</w:t>
            </w:r>
            <w:r w:rsidR="0080056E" w:rsidRPr="00B9054F">
              <w:rPr>
                <w:b/>
                <w:sz w:val="18"/>
                <w:szCs w:val="18"/>
                <w:lang w:val="es-ES_tradnl"/>
              </w:rPr>
              <w:t>. BACALAR PUEBLO MAGICO</w:t>
            </w:r>
          </w:p>
          <w:p w14:paraId="7ED049BD" w14:textId="77777777" w:rsidR="0080056E" w:rsidRDefault="00543277" w:rsidP="00EB1E33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3</w:t>
            </w:r>
            <w:r w:rsidR="0080056E">
              <w:rPr>
                <w:sz w:val="18"/>
                <w:szCs w:val="18"/>
                <w:lang w:val="es-ES_tradnl"/>
              </w:rPr>
              <w:t>.</w:t>
            </w:r>
            <w:r>
              <w:rPr>
                <w:sz w:val="18"/>
                <w:szCs w:val="18"/>
                <w:lang w:val="es-ES_tradnl"/>
              </w:rPr>
              <w:t>2.</w:t>
            </w:r>
            <w:r w:rsidR="0080056E">
              <w:rPr>
                <w:sz w:val="18"/>
                <w:szCs w:val="18"/>
                <w:lang w:val="es-ES_tradnl"/>
              </w:rPr>
              <w:t>1 Programa Pueblos Mágicos</w:t>
            </w:r>
          </w:p>
          <w:p w14:paraId="17A9C7D5" w14:textId="77777777" w:rsidR="0080056E" w:rsidRDefault="0080056E" w:rsidP="00EB1E33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3.2</w:t>
            </w:r>
            <w:r w:rsidR="00543277">
              <w:rPr>
                <w:sz w:val="18"/>
                <w:szCs w:val="18"/>
                <w:lang w:val="es-ES_tradnl"/>
              </w:rPr>
              <w:t>.2</w:t>
            </w:r>
            <w:r>
              <w:rPr>
                <w:sz w:val="18"/>
                <w:szCs w:val="18"/>
                <w:lang w:val="es-ES_tradnl"/>
              </w:rPr>
              <w:t xml:space="preserve"> Antecedentes del nombramiento de Bacalar como pueblo mágico</w:t>
            </w:r>
          </w:p>
          <w:p w14:paraId="6763E6B5" w14:textId="77777777" w:rsidR="0080056E" w:rsidRPr="00541768" w:rsidRDefault="0080056E" w:rsidP="0080056E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3.2</w:t>
            </w:r>
            <w:r w:rsidR="00543277">
              <w:rPr>
                <w:sz w:val="18"/>
                <w:szCs w:val="18"/>
                <w:lang w:val="es-ES_tradnl"/>
              </w:rPr>
              <w:t xml:space="preserve">.3 </w:t>
            </w:r>
            <w:r>
              <w:rPr>
                <w:sz w:val="18"/>
                <w:szCs w:val="18"/>
                <w:lang w:val="es-ES_tradnl"/>
              </w:rPr>
              <w:t xml:space="preserve"> Desarrollo turístico de Bacalar como pueblo mágico</w:t>
            </w:r>
          </w:p>
        </w:tc>
        <w:tc>
          <w:tcPr>
            <w:tcW w:w="4551" w:type="dxa"/>
            <w:tcBorders>
              <w:top w:val="single" w:sz="4" w:space="0" w:color="auto"/>
            </w:tcBorders>
          </w:tcPr>
          <w:p w14:paraId="7E968DA9" w14:textId="77777777" w:rsidR="00EB1E33" w:rsidRPr="00114173" w:rsidRDefault="00EB1E33" w:rsidP="00DC2026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14:paraId="70C5796A" w14:textId="77777777" w:rsidR="00EB1E33" w:rsidRDefault="00EB1E33" w:rsidP="00B17DA0">
            <w:pPr>
              <w:widowControl w:val="0"/>
              <w:numPr>
                <w:ilvl w:val="0"/>
                <w:numId w:val="5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right="-20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Presentar el obj</w:t>
            </w:r>
            <w:r w:rsidR="0071138E">
              <w:rPr>
                <w:sz w:val="18"/>
                <w:szCs w:val="18"/>
              </w:rPr>
              <w:t>etivo y contenido de la unidad 3</w:t>
            </w:r>
            <w:r w:rsidRPr="00920587">
              <w:rPr>
                <w:sz w:val="18"/>
                <w:szCs w:val="18"/>
              </w:rPr>
              <w:t xml:space="preserve"> del curso.</w:t>
            </w:r>
          </w:p>
          <w:p w14:paraId="62CFBC6F" w14:textId="77777777" w:rsidR="00EB1E33" w:rsidRDefault="00EB1E33" w:rsidP="00DC2026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jc w:val="both"/>
              <w:rPr>
                <w:sz w:val="18"/>
                <w:szCs w:val="18"/>
              </w:rPr>
            </w:pPr>
          </w:p>
          <w:p w14:paraId="567CE1F0" w14:textId="77777777" w:rsidR="00EB1E33" w:rsidRPr="009C3BCC" w:rsidRDefault="00EB1E33" w:rsidP="00DC2026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9C3BCC">
              <w:rPr>
                <w:b/>
                <w:bCs/>
                <w:i/>
                <w:iCs/>
                <w:sz w:val="18"/>
                <w:szCs w:val="18"/>
              </w:rPr>
              <w:t>Contextualización:</w:t>
            </w:r>
          </w:p>
          <w:p w14:paraId="0FF49872" w14:textId="77777777" w:rsidR="0080056E" w:rsidRDefault="0080056E" w:rsidP="0080056E">
            <w:pPr>
              <w:widowControl w:val="0"/>
              <w:numPr>
                <w:ilvl w:val="0"/>
                <w:numId w:val="28"/>
              </w:numPr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right="-2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Videos, material didáctico relacionado con el tema</w:t>
            </w:r>
          </w:p>
          <w:p w14:paraId="3589023D" w14:textId="77777777" w:rsidR="00EB1E33" w:rsidRPr="00920587" w:rsidRDefault="00EB1E33" w:rsidP="00DC2026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jc w:val="both"/>
              <w:rPr>
                <w:sz w:val="18"/>
                <w:szCs w:val="18"/>
              </w:rPr>
            </w:pPr>
          </w:p>
          <w:p w14:paraId="6427BA2C" w14:textId="77777777" w:rsidR="00EB1E33" w:rsidRPr="00114173" w:rsidRDefault="00EB1E33" w:rsidP="00DC2026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14:paraId="631E05EB" w14:textId="77777777" w:rsidR="00EB1E33" w:rsidRDefault="00EB1E33" w:rsidP="00B17DA0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qué es un patrimonio turístico, cuál es su importancia y su tipología a través de ejemplos.</w:t>
            </w:r>
          </w:p>
          <w:p w14:paraId="11D603B5" w14:textId="77777777" w:rsidR="00EB1E33" w:rsidRDefault="000F1581" w:rsidP="00B17DA0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Presentar </w:t>
            </w:r>
            <w:r w:rsidR="0080056E">
              <w:rPr>
                <w:sz w:val="18"/>
                <w:szCs w:val="18"/>
              </w:rPr>
              <w:t>los</w:t>
            </w:r>
            <w:r>
              <w:rPr>
                <w:sz w:val="18"/>
                <w:szCs w:val="18"/>
              </w:rPr>
              <w:t xml:space="preserve"> sitios arqueológicos del municipio de </w:t>
            </w:r>
            <w:r w:rsidR="0080056E">
              <w:rPr>
                <w:sz w:val="18"/>
                <w:szCs w:val="18"/>
              </w:rPr>
              <w:t>Bacalar</w:t>
            </w:r>
            <w:r>
              <w:rPr>
                <w:sz w:val="18"/>
                <w:szCs w:val="18"/>
              </w:rPr>
              <w:t>.</w:t>
            </w:r>
          </w:p>
          <w:p w14:paraId="5A58E97B" w14:textId="77777777" w:rsidR="0080056E" w:rsidRDefault="0080056E" w:rsidP="00B17DA0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Mencionar los distintos tipos de arquitectura que se encuentran en Bacalar</w:t>
            </w:r>
          </w:p>
          <w:p w14:paraId="2001EC67" w14:textId="77777777" w:rsidR="000F1581" w:rsidRPr="000F1581" w:rsidRDefault="000F1581" w:rsidP="00B17DA0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Explicar los usos, tradiciones y costumbres del municipio de </w:t>
            </w:r>
            <w:r w:rsidR="0080056E">
              <w:rPr>
                <w:sz w:val="18"/>
                <w:szCs w:val="18"/>
              </w:rPr>
              <w:t>Bacalar</w:t>
            </w:r>
            <w:r>
              <w:rPr>
                <w:sz w:val="18"/>
                <w:szCs w:val="18"/>
              </w:rPr>
              <w:t>.</w:t>
            </w:r>
          </w:p>
          <w:p w14:paraId="04D6E14C" w14:textId="77777777" w:rsidR="00EB1E33" w:rsidRDefault="0080056E" w:rsidP="00B17DA0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Conservación y aprovechamiento del patrimonio turístico</w:t>
            </w:r>
            <w:r w:rsidR="00EB1E33">
              <w:rPr>
                <w:sz w:val="18"/>
                <w:szCs w:val="18"/>
              </w:rPr>
              <w:t>.</w:t>
            </w:r>
          </w:p>
          <w:p w14:paraId="428DC4BA" w14:textId="77777777" w:rsidR="00B9054F" w:rsidRDefault="00B9054F" w:rsidP="00B17DA0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el Programa Pueblo Mágico y los motivos por los que Bacalar fue nombrado pueblo mágico</w:t>
            </w:r>
          </w:p>
          <w:p w14:paraId="53C0DC2D" w14:textId="77777777" w:rsidR="00B9054F" w:rsidRDefault="00B9054F" w:rsidP="00B17DA0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Avances y proyectos para Bacalar como pueblo mágico.</w:t>
            </w:r>
          </w:p>
          <w:p w14:paraId="28CB8490" w14:textId="77777777" w:rsidR="00DB6A6C" w:rsidRDefault="00DB6A6C" w:rsidP="00DB6A6C">
            <w:pPr>
              <w:pStyle w:val="Prrafodelista"/>
              <w:widowControl w:val="0"/>
              <w:autoSpaceDE w:val="0"/>
              <w:autoSpaceDN w:val="0"/>
              <w:adjustRightInd w:val="0"/>
              <w:spacing w:before="2"/>
              <w:ind w:left="200" w:right="71"/>
              <w:jc w:val="both"/>
              <w:rPr>
                <w:sz w:val="18"/>
                <w:szCs w:val="18"/>
              </w:rPr>
            </w:pPr>
          </w:p>
          <w:p w14:paraId="22A95677" w14:textId="77777777" w:rsidR="00DB6A6C" w:rsidRDefault="00DB6A6C" w:rsidP="00DB6A6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Pr="009E4EAC">
              <w:rPr>
                <w:b/>
                <w:bCs/>
                <w:i/>
                <w:iCs/>
                <w:sz w:val="18"/>
                <w:szCs w:val="18"/>
              </w:rPr>
              <w:t xml:space="preserve">ación: </w:t>
            </w:r>
          </w:p>
          <w:p w14:paraId="5566D803" w14:textId="77777777" w:rsidR="00F1488A" w:rsidRDefault="00F1488A" w:rsidP="00B17DA0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una evaluación de los patrimonios turísticos de la región y localizarlos en un mapa.</w:t>
            </w:r>
          </w:p>
          <w:p w14:paraId="6579E18D" w14:textId="77777777" w:rsidR="00B9054F" w:rsidRDefault="00F1488A" w:rsidP="00B9054F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una propuesta para aprovechar los patrimonios turísticos de la región.</w:t>
            </w:r>
          </w:p>
          <w:p w14:paraId="0FCEBEBC" w14:textId="77777777" w:rsidR="00B9054F" w:rsidRDefault="00B9054F" w:rsidP="00B9054F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D27903">
              <w:rPr>
                <w:sz w:val="18"/>
                <w:szCs w:val="18"/>
              </w:rPr>
              <w:t>Diseñar una ruta turística.</w:t>
            </w:r>
          </w:p>
          <w:p w14:paraId="0977E3FA" w14:textId="77777777" w:rsidR="00B9054F" w:rsidRDefault="00B9054F" w:rsidP="00B9054F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Investigación documental en los temas del curso</w:t>
            </w:r>
          </w:p>
          <w:p w14:paraId="5771B1B4" w14:textId="77777777" w:rsidR="00B9054F" w:rsidRDefault="00B9054F" w:rsidP="00B9054F">
            <w:pPr>
              <w:pStyle w:val="Prrafodelista"/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14:paraId="3FBB35F6" w14:textId="12BF7D56" w:rsidR="00B9054F" w:rsidRPr="00C67032" w:rsidRDefault="00F40E36" w:rsidP="00B9054F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Reflexión </w:t>
            </w:r>
          </w:p>
          <w:p w14:paraId="0C11E39B" w14:textId="77777777" w:rsidR="00B9054F" w:rsidRDefault="00B9054F" w:rsidP="00B9054F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C67032">
              <w:rPr>
                <w:sz w:val="18"/>
                <w:szCs w:val="18"/>
              </w:rPr>
              <w:t>Presentación ante grupo de tarea</w:t>
            </w:r>
            <w:r w:rsidR="000A5139">
              <w:rPr>
                <w:sz w:val="18"/>
                <w:szCs w:val="18"/>
              </w:rPr>
              <w:t>s</w:t>
            </w:r>
            <w:r w:rsidRPr="00C67032">
              <w:rPr>
                <w:sz w:val="18"/>
                <w:szCs w:val="18"/>
              </w:rPr>
              <w:t xml:space="preserve"> de investigación</w:t>
            </w:r>
            <w:r>
              <w:rPr>
                <w:sz w:val="18"/>
                <w:szCs w:val="18"/>
              </w:rPr>
              <w:t xml:space="preserve"> </w:t>
            </w:r>
          </w:p>
          <w:p w14:paraId="25555E7E" w14:textId="57380676" w:rsidR="00B9054F" w:rsidRDefault="00B9054F" w:rsidP="00B9054F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evalu</w:t>
            </w:r>
            <w:r w:rsidR="00F40E36">
              <w:rPr>
                <w:sz w:val="18"/>
                <w:szCs w:val="18"/>
              </w:rPr>
              <w:t>ación escrita sobre la Unidad 3.</w:t>
            </w:r>
          </w:p>
          <w:p w14:paraId="1B5CBBE1" w14:textId="6FF40F1D" w:rsidR="00F40E36" w:rsidRPr="009E4EAC" w:rsidRDefault="00F40E36" w:rsidP="00B9054F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Cierre del curso.</w:t>
            </w:r>
          </w:p>
          <w:p w14:paraId="5716CF8E" w14:textId="77777777" w:rsidR="00F1488A" w:rsidRDefault="00F1488A" w:rsidP="00B9054F">
            <w:pPr>
              <w:pStyle w:val="Prrafodelista"/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14:paraId="212554E0" w14:textId="77777777" w:rsidR="00B17DA0" w:rsidRPr="00DB6A6C" w:rsidRDefault="00B17DA0" w:rsidP="00B9054F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035EA7F" w14:textId="77777777" w:rsidR="00EB1E33" w:rsidRDefault="00EB1E33" w:rsidP="00DC2026">
            <w:pPr>
              <w:jc w:val="both"/>
              <w:rPr>
                <w:lang w:val="es-ES_tradnl"/>
              </w:rPr>
            </w:pPr>
          </w:p>
          <w:p w14:paraId="1F71CACD" w14:textId="77777777" w:rsidR="00EB1E33" w:rsidRPr="008F0078" w:rsidRDefault="00EB1E33" w:rsidP="00DC2026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14:paraId="6B7DEAF1" w14:textId="77777777" w:rsidR="00EB1E33" w:rsidRPr="008F0078" w:rsidRDefault="00EB1E33" w:rsidP="00DC2026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14:paraId="58AB22E6" w14:textId="77777777" w:rsidR="00EB1E33" w:rsidRPr="008F0078" w:rsidRDefault="00EB1E33" w:rsidP="00DC2026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Museo</w:t>
            </w:r>
          </w:p>
          <w:p w14:paraId="3866BB6E" w14:textId="77777777" w:rsidR="00EB1E33" w:rsidRPr="008F0078" w:rsidRDefault="00EB1E33" w:rsidP="00DC2026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14:paraId="583137B0" w14:textId="77777777" w:rsidR="00EB1E33" w:rsidRPr="008F0078" w:rsidRDefault="00EB1E33" w:rsidP="00DC2026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14:paraId="733234C6" w14:textId="77777777" w:rsidR="00EB1E33" w:rsidRPr="008F0078" w:rsidRDefault="00EB1E33" w:rsidP="00DC2026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681F87F6" w14:textId="77777777" w:rsidR="00EB1E33" w:rsidRPr="008F0078" w:rsidRDefault="00EB1E33" w:rsidP="00DC2026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14:paraId="1CAFE846" w14:textId="77777777" w:rsidR="00EB1E33" w:rsidRPr="008F0078" w:rsidRDefault="00EB1E33" w:rsidP="00DC2026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14:paraId="236E7B3B" w14:textId="77777777" w:rsidR="00EB1E33" w:rsidRPr="008F0078" w:rsidRDefault="00EB1E33" w:rsidP="00DC2026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14:paraId="607A49F1" w14:textId="77777777" w:rsidR="00EB1E33" w:rsidRPr="008F0078" w:rsidRDefault="00EB1E33" w:rsidP="00DC2026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14:paraId="4E7395A4" w14:textId="77777777" w:rsidR="00EB1E33" w:rsidRPr="008F0078" w:rsidRDefault="00EB1E33" w:rsidP="00DC2026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14:paraId="43408E6B" w14:textId="77777777" w:rsidR="00EB1E33" w:rsidRPr="008F0078" w:rsidRDefault="00EB1E33" w:rsidP="00DC2026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14:paraId="1EA4708C" w14:textId="77777777" w:rsidR="00EB1E33" w:rsidRDefault="00EB1E33" w:rsidP="00DC2026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14:paraId="257E5DE3" w14:textId="77777777" w:rsidR="00EB1E33" w:rsidRDefault="00EB1E33" w:rsidP="00DC2026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14:paraId="7BE49BB0" w14:textId="77777777" w:rsidR="00EB1E33" w:rsidRDefault="00EB1E33" w:rsidP="00DC2026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Mapas</w:t>
            </w:r>
          </w:p>
          <w:p w14:paraId="0C35A10F" w14:textId="77777777" w:rsidR="00EB1E33" w:rsidRPr="008F0078" w:rsidRDefault="00EB1E33" w:rsidP="00DC2026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14:paraId="00706224" w14:textId="77777777" w:rsidR="00EB1E33" w:rsidRPr="008F0078" w:rsidRDefault="00EB1E33" w:rsidP="00DC2026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14:paraId="7271C090" w14:textId="77777777" w:rsidR="00EB1E33" w:rsidRPr="008F0078" w:rsidRDefault="00EB1E33" w:rsidP="00DC2026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Televisión</w:t>
            </w:r>
          </w:p>
          <w:p w14:paraId="10F54B14" w14:textId="77777777" w:rsidR="00B9054F" w:rsidRPr="00B9054F" w:rsidRDefault="00EB1E33" w:rsidP="00B9054F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14:paraId="2D4DF989" w14:textId="77777777" w:rsidR="00EB1E33" w:rsidRPr="00B9054F" w:rsidRDefault="00EB1E33" w:rsidP="00B9054F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B9054F">
              <w:rPr>
                <w:sz w:val="18"/>
                <w:szCs w:val="18"/>
              </w:rPr>
              <w:t>Cañón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36ACA3F" w14:textId="77777777" w:rsidR="00EB1E33" w:rsidRDefault="00EB1E33" w:rsidP="00DC2026">
            <w:pPr>
              <w:jc w:val="both"/>
              <w:rPr>
                <w:lang w:val="es-ES_tradnl"/>
              </w:rPr>
            </w:pPr>
          </w:p>
          <w:p w14:paraId="52DDA5AF" w14:textId="77777777" w:rsidR="00EB1E33" w:rsidRDefault="00EB1E33" w:rsidP="00DC2026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14:paraId="1C29F967" w14:textId="77777777" w:rsidR="00B9054F" w:rsidRPr="00C67032" w:rsidRDefault="00B9054F" w:rsidP="00B9054F">
            <w:pPr>
              <w:widowControl w:val="0"/>
              <w:autoSpaceDE w:val="0"/>
              <w:autoSpaceDN w:val="0"/>
              <w:adjustRightInd w:val="0"/>
              <w:spacing w:line="247" w:lineRule="auto"/>
              <w:ind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C67032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14:paraId="11519B32" w14:textId="77777777" w:rsidR="00B9054F" w:rsidRPr="00C67032" w:rsidRDefault="00B9054F" w:rsidP="00B9054F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 w:rsidRPr="00C67032">
              <w:rPr>
                <w:rFonts w:cs="Arial"/>
                <w:sz w:val="18"/>
                <w:szCs w:val="18"/>
              </w:rPr>
              <w:t>Documental</w:t>
            </w:r>
            <w:r w:rsidRPr="00C67032">
              <w:rPr>
                <w:rFonts w:cs="Arial"/>
                <w:sz w:val="18"/>
                <w:szCs w:val="18"/>
              </w:rPr>
              <w:tab/>
            </w:r>
          </w:p>
          <w:p w14:paraId="02BB782D" w14:textId="77777777" w:rsidR="00B9054F" w:rsidRPr="00C67032" w:rsidRDefault="00B9054F" w:rsidP="00B9054F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C67032">
              <w:rPr>
                <w:rFonts w:cs="Arial"/>
                <w:sz w:val="18"/>
                <w:szCs w:val="18"/>
              </w:rPr>
              <w:t>Cuestionario</w:t>
            </w:r>
          </w:p>
          <w:p w14:paraId="6CFE13DD" w14:textId="77777777" w:rsidR="00B9054F" w:rsidRPr="00B9054F" w:rsidRDefault="00B9054F" w:rsidP="00B9054F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C67032">
              <w:rPr>
                <w:sz w:val="18"/>
                <w:szCs w:val="18"/>
                <w:lang w:val="es-ES_tradnl"/>
              </w:rPr>
              <w:t>Presentación en clase</w:t>
            </w:r>
          </w:p>
          <w:p w14:paraId="6A4CE3FF" w14:textId="67943D98" w:rsidR="00B9054F" w:rsidRPr="00DC1FB3" w:rsidRDefault="00DC1FB3" w:rsidP="00B9054F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0" w:right="653"/>
              <w:rPr>
                <w:b/>
                <w:sz w:val="18"/>
                <w:szCs w:val="18"/>
                <w:lang w:val="es-ES_tradnl"/>
              </w:rPr>
            </w:pPr>
            <w:r w:rsidRPr="00DC1FB3">
              <w:rPr>
                <w:b/>
                <w:sz w:val="18"/>
                <w:szCs w:val="18"/>
                <w:lang w:val="es-ES_tradnl"/>
              </w:rPr>
              <w:t>Evaluación final (</w:t>
            </w:r>
            <w:r w:rsidR="00B9054F" w:rsidRPr="00DC1FB3">
              <w:rPr>
                <w:b/>
                <w:sz w:val="18"/>
                <w:szCs w:val="18"/>
                <w:lang w:val="es-ES_tradnl"/>
              </w:rPr>
              <w:t>Práctica</w:t>
            </w:r>
            <w:r w:rsidRPr="00DC1FB3">
              <w:rPr>
                <w:b/>
                <w:sz w:val="18"/>
                <w:szCs w:val="18"/>
                <w:lang w:val="es-ES_tradnl"/>
              </w:rPr>
              <w:t>)</w:t>
            </w:r>
          </w:p>
          <w:p w14:paraId="22D38EF8" w14:textId="77777777" w:rsidR="00B9054F" w:rsidRPr="00B9054F" w:rsidRDefault="00B9054F" w:rsidP="00B9054F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Realización de una ruta turística</w:t>
            </w:r>
          </w:p>
          <w:p w14:paraId="29209810" w14:textId="77777777" w:rsidR="00EB1E33" w:rsidRDefault="00EB1E33" w:rsidP="00DC2026">
            <w:pPr>
              <w:jc w:val="center"/>
              <w:rPr>
                <w:lang w:val="es-ES_tradnl"/>
              </w:rPr>
            </w:pPr>
          </w:p>
        </w:tc>
        <w:tc>
          <w:tcPr>
            <w:tcW w:w="1487" w:type="dxa"/>
            <w:tcBorders>
              <w:top w:val="single" w:sz="4" w:space="0" w:color="auto"/>
            </w:tcBorders>
          </w:tcPr>
          <w:p w14:paraId="62765ABA" w14:textId="77777777" w:rsidR="00EB1E33" w:rsidRDefault="00EB1E33" w:rsidP="00DC2026">
            <w:pPr>
              <w:jc w:val="center"/>
              <w:rPr>
                <w:lang w:val="es-ES_tradnl"/>
              </w:rPr>
            </w:pPr>
          </w:p>
          <w:p w14:paraId="71838542" w14:textId="09654F06" w:rsidR="00EB1E33" w:rsidRDefault="00EB1E33" w:rsidP="00DC1FB3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 horas</w:t>
            </w:r>
          </w:p>
        </w:tc>
      </w:tr>
    </w:tbl>
    <w:p w14:paraId="498C1BAB" w14:textId="4FA06680" w:rsidR="00DB6A6C" w:rsidRDefault="00DB6A6C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1F0E527A" w14:textId="77777777" w:rsidR="004B18E4" w:rsidRDefault="004B18E4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037EE69E" w14:textId="77777777" w:rsidR="004B18E4" w:rsidRDefault="004B18E4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14:paraId="3661FC23" w14:textId="77777777"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14:paraId="6812A227" w14:textId="77777777"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14:paraId="3E867552" w14:textId="77777777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2DE3B166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31959DE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4E995BE2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C66DCD1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41323776" w14:textId="77777777"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14:paraId="6B71D743" w14:textId="77777777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474FA142" w14:textId="77777777"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54EA2BFB" w14:textId="77777777" w:rsidR="0036778D" w:rsidRDefault="0054327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36A60F34" w14:textId="77777777" w:rsidR="0036778D" w:rsidRDefault="0054327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1BA2219F" w14:textId="77777777" w:rsidR="0036778D" w:rsidRDefault="007E5BFD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  <w:r w:rsidR="00DB6A6C">
              <w:rPr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35F0A189" w14:textId="77777777" w:rsidR="0036778D" w:rsidRDefault="00E717ED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10</w:t>
            </w:r>
          </w:p>
        </w:tc>
      </w:tr>
      <w:tr w:rsidR="007E5BFD" w14:paraId="07EDD638" w14:textId="77777777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095C2505" w14:textId="77777777" w:rsidR="007E5BFD" w:rsidRPr="00DD09D0" w:rsidRDefault="007E5BFD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2F04F813" w14:textId="77777777" w:rsidR="007E5BFD" w:rsidRDefault="0054327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6CADC0C6" w14:textId="77777777" w:rsidR="007E5BFD" w:rsidRDefault="0054327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7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60C95DE5" w14:textId="77777777" w:rsidR="007E5BFD" w:rsidRDefault="00DB6A6C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2823FEAC" w14:textId="77777777" w:rsidR="007E5BFD" w:rsidRDefault="00E717ED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20</w:t>
            </w:r>
          </w:p>
        </w:tc>
      </w:tr>
      <w:tr w:rsidR="00DB6A6C" w14:paraId="2BE39538" w14:textId="77777777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4A3FCBA1" w14:textId="77777777" w:rsidR="00DB6A6C" w:rsidRDefault="00DB6A6C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0C73BC8D" w14:textId="77777777" w:rsidR="00DB6A6C" w:rsidRDefault="0054327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4F1537A0" w14:textId="77777777" w:rsidR="00DB6A6C" w:rsidRDefault="00543277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7C03DD1F" w14:textId="77777777" w:rsidR="00DB6A6C" w:rsidRDefault="00DB6A6C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3B46F2F6" w14:textId="77777777" w:rsidR="00DB6A6C" w:rsidRDefault="00E717ED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20</w:t>
            </w:r>
          </w:p>
        </w:tc>
      </w:tr>
      <w:tr w:rsidR="0036778D" w:rsidRPr="00DD09D0" w14:paraId="7799BDB5" w14:textId="77777777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E0549E" w14:textId="77777777"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D1B11FB" w14:textId="77777777" w:rsidR="0036778D" w:rsidRPr="00DD09D0" w:rsidRDefault="00543277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5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8DA931" w14:textId="77777777" w:rsidR="0036778D" w:rsidRPr="00DD09D0" w:rsidRDefault="00543277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21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FA0A2EE" w14:textId="77777777" w:rsidR="0036778D" w:rsidRPr="00DD09D0" w:rsidRDefault="00DB6A6C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5</w:t>
            </w:r>
            <w:r w:rsidR="008709E3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0974E0A" w14:textId="77777777" w:rsidR="0036778D" w:rsidRPr="00DD09D0" w:rsidRDefault="00DB6A6C" w:rsidP="00E717ED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</w:t>
            </w:r>
            <w:r w:rsidR="00E717ED">
              <w:rPr>
                <w:b/>
                <w:sz w:val="40"/>
                <w:lang w:val="en-US"/>
              </w:rPr>
              <w:t>5</w:t>
            </w:r>
          </w:p>
        </w:tc>
      </w:tr>
    </w:tbl>
    <w:p w14:paraId="600FAE21" w14:textId="77777777" w:rsidR="0036778D" w:rsidRDefault="0036778D" w:rsidP="0036778D">
      <w:pPr>
        <w:rPr>
          <w:lang w:val="en-US"/>
        </w:rPr>
      </w:pPr>
    </w:p>
    <w:p w14:paraId="54981F0C" w14:textId="77777777" w:rsidR="0036778D" w:rsidRDefault="0036778D" w:rsidP="0036778D">
      <w:pPr>
        <w:rPr>
          <w:lang w:val="en-US"/>
        </w:rPr>
      </w:pPr>
    </w:p>
    <w:p w14:paraId="6AEC0140" w14:textId="77777777"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14:paraId="369113E5" w14:textId="77777777" w:rsidTr="00800D19">
        <w:tc>
          <w:tcPr>
            <w:tcW w:w="14033" w:type="dxa"/>
            <w:shd w:val="clear" w:color="auto" w:fill="E6E6E6"/>
          </w:tcPr>
          <w:p w14:paraId="7AF8D1AF" w14:textId="77777777"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14:paraId="4883FDF3" w14:textId="77777777" w:rsidTr="00800D19">
        <w:trPr>
          <w:trHeight w:val="8788"/>
        </w:trPr>
        <w:tc>
          <w:tcPr>
            <w:tcW w:w="14033" w:type="dxa"/>
          </w:tcPr>
          <w:p w14:paraId="76B512A0" w14:textId="77777777" w:rsidR="0036778D" w:rsidRDefault="0036778D" w:rsidP="00800D19">
            <w:pPr>
              <w:pStyle w:val="NormalWeb"/>
              <w:ind w:left="1134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  <w:p w14:paraId="1B988D8C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proofErr w:type="spellStart"/>
            <w:r w:rsidRPr="00D13334">
              <w:rPr>
                <w:rFonts w:ascii="Arial" w:hAnsi="Arial" w:cs="Arial"/>
              </w:rPr>
              <w:t>Anton</w:t>
            </w:r>
            <w:proofErr w:type="spellEnd"/>
            <w:r w:rsidRPr="00D13334">
              <w:rPr>
                <w:rFonts w:ascii="Arial" w:hAnsi="Arial" w:cs="Arial"/>
              </w:rPr>
              <w:t>, S. (2005). Planificación territorial del turismo. Madrid: Editorial UOC.</w:t>
            </w:r>
          </w:p>
          <w:p w14:paraId="467AEC6E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>BOULLÓN, R. (1997). Planificación del espacio turístico.</w:t>
            </w:r>
          </w:p>
          <w:p w14:paraId="74CD171E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>CÁRDENAS, F. (1991). Proyectos turísticos. Trillas. México.</w:t>
            </w:r>
          </w:p>
          <w:p w14:paraId="7AFCCDF6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>ESCOBAR, A. (1981). Geografía general del estado de Quintana Roo. México.</w:t>
            </w:r>
          </w:p>
          <w:p w14:paraId="4F763E24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>George, P. (1991). Diccionario de geografía. Madrid: Ediciones AKAL.</w:t>
            </w:r>
          </w:p>
          <w:p w14:paraId="063ADAF3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 xml:space="preserve">Gómez, A. (1987). La </w:t>
            </w:r>
            <w:r w:rsidR="000A5139" w:rsidRPr="00D13334">
              <w:rPr>
                <w:rFonts w:ascii="Arial" w:hAnsi="Arial" w:cs="Arial"/>
              </w:rPr>
              <w:t>evolución</w:t>
            </w:r>
            <w:r w:rsidRPr="00D13334">
              <w:rPr>
                <w:rFonts w:ascii="Arial" w:hAnsi="Arial" w:cs="Arial"/>
              </w:rPr>
              <w:t xml:space="preserve"> internacional de la </w:t>
            </w:r>
            <w:r w:rsidR="000A5139" w:rsidRPr="00D13334">
              <w:rPr>
                <w:rFonts w:ascii="Arial" w:hAnsi="Arial" w:cs="Arial"/>
              </w:rPr>
              <w:t>Geografía</w:t>
            </w:r>
            <w:r w:rsidRPr="00D13334">
              <w:rPr>
                <w:rFonts w:ascii="Arial" w:hAnsi="Arial" w:cs="Arial"/>
              </w:rPr>
              <w:t xml:space="preserve"> del ocio. Barcelona: </w:t>
            </w:r>
            <w:proofErr w:type="spellStart"/>
            <w:r w:rsidRPr="00D13334">
              <w:rPr>
                <w:rFonts w:ascii="Arial" w:hAnsi="Arial" w:cs="Arial"/>
              </w:rPr>
              <w:t>Edicions</w:t>
            </w:r>
            <w:proofErr w:type="spellEnd"/>
            <w:r w:rsidRPr="00D13334">
              <w:rPr>
                <w:rFonts w:ascii="Arial" w:hAnsi="Arial" w:cs="Arial"/>
              </w:rPr>
              <w:t xml:space="preserve"> </w:t>
            </w:r>
            <w:proofErr w:type="spellStart"/>
            <w:r w:rsidRPr="00D13334">
              <w:rPr>
                <w:rFonts w:ascii="Arial" w:hAnsi="Arial" w:cs="Arial"/>
              </w:rPr>
              <w:t>Universitat</w:t>
            </w:r>
            <w:proofErr w:type="spellEnd"/>
            <w:r w:rsidRPr="00D13334">
              <w:rPr>
                <w:rFonts w:ascii="Arial" w:hAnsi="Arial" w:cs="Arial"/>
              </w:rPr>
              <w:t xml:space="preserve"> Barcelona.</w:t>
            </w:r>
          </w:p>
          <w:p w14:paraId="1AEE5706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>Gómez, B., &amp; López, F. (2002). Regionalización turística del mundo. Barcelona: Universidad de Barcelona.</w:t>
            </w:r>
          </w:p>
          <w:p w14:paraId="448D443E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 xml:space="preserve">Gómez, L., &amp; Guijarro, A. (1992). La enseñanza de la </w:t>
            </w:r>
            <w:r w:rsidR="000A5139" w:rsidRPr="00D13334">
              <w:rPr>
                <w:rFonts w:ascii="Arial" w:hAnsi="Arial" w:cs="Arial"/>
              </w:rPr>
              <w:t>geografía:</w:t>
            </w:r>
            <w:r w:rsidRPr="00D13334">
              <w:rPr>
                <w:rFonts w:ascii="Arial" w:hAnsi="Arial" w:cs="Arial"/>
              </w:rPr>
              <w:t xml:space="preserve"> guía introductoria. Cantabria: Universidad de Cantabria.</w:t>
            </w:r>
          </w:p>
          <w:p w14:paraId="7A7FC7CD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 xml:space="preserve">González, M. (2006). Gestión ambiental de los impactos del turismo en espacios geográficos sensibles. Editorial </w:t>
            </w:r>
            <w:proofErr w:type="spellStart"/>
            <w:r w:rsidRPr="00D13334">
              <w:rPr>
                <w:rFonts w:ascii="Arial" w:hAnsi="Arial" w:cs="Arial"/>
              </w:rPr>
              <w:t>Abya</w:t>
            </w:r>
            <w:proofErr w:type="spellEnd"/>
            <w:r w:rsidRPr="00D13334">
              <w:rPr>
                <w:rFonts w:ascii="Arial" w:hAnsi="Arial" w:cs="Arial"/>
              </w:rPr>
              <w:t xml:space="preserve"> </w:t>
            </w:r>
            <w:proofErr w:type="spellStart"/>
            <w:r w:rsidRPr="00D13334">
              <w:rPr>
                <w:rFonts w:ascii="Arial" w:hAnsi="Arial" w:cs="Arial"/>
              </w:rPr>
              <w:t>Yala</w:t>
            </w:r>
            <w:proofErr w:type="spellEnd"/>
            <w:r w:rsidRPr="00D13334">
              <w:rPr>
                <w:rFonts w:ascii="Arial" w:hAnsi="Arial" w:cs="Arial"/>
              </w:rPr>
              <w:t>.</w:t>
            </w:r>
          </w:p>
          <w:p w14:paraId="1320F60B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>HAGGETT, P. (1998). Geografía: una síntesis moderna. OMEGA. España.</w:t>
            </w:r>
          </w:p>
          <w:p w14:paraId="728BAD21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>MESPLIER, A. (2002). Geografía del turismo en el mundo. Síntesis. España.</w:t>
            </w:r>
          </w:p>
          <w:p w14:paraId="737DC079" w14:textId="77777777" w:rsidR="000A5139" w:rsidRDefault="000A5139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PUEBLO MAGICO – Reglas de operación (2014),  Gobierno Federal</w:t>
            </w:r>
          </w:p>
          <w:p w14:paraId="3A4DDAF8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 xml:space="preserve">SÁNCHEZ, C. (2000). Patrimonio cultural y turismo ético en América Latina y Colombia. Universidad Externado de Colombia. Colombia. </w:t>
            </w:r>
          </w:p>
          <w:p w14:paraId="57D61D0E" w14:textId="77777777" w:rsidR="00EC0600" w:rsidRPr="00D13334" w:rsidRDefault="00EC0600" w:rsidP="00EC0600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proofErr w:type="spellStart"/>
            <w:r w:rsidRPr="00D13334">
              <w:rPr>
                <w:rFonts w:ascii="Arial" w:hAnsi="Arial" w:cs="Arial"/>
              </w:rPr>
              <w:t>Segrelles</w:t>
            </w:r>
            <w:proofErr w:type="spellEnd"/>
            <w:r w:rsidRPr="00D13334">
              <w:rPr>
                <w:rFonts w:ascii="Arial" w:hAnsi="Arial" w:cs="Arial"/>
              </w:rPr>
              <w:t>, J. A. (2002). Geografía humana: fundamentos, métodos y conceptos. Alicante: Editorial Club Universitario.</w:t>
            </w:r>
          </w:p>
          <w:p w14:paraId="4C258E6F" w14:textId="77777777" w:rsidR="00B54858" w:rsidRDefault="00EC0600" w:rsidP="00D13334">
            <w:pPr>
              <w:pStyle w:val="NormalWeb"/>
              <w:ind w:left="1134"/>
              <w:jc w:val="both"/>
              <w:rPr>
                <w:rFonts w:ascii="Arial" w:hAnsi="Arial" w:cs="Arial"/>
              </w:rPr>
            </w:pPr>
            <w:r w:rsidRPr="00D13334">
              <w:rPr>
                <w:rFonts w:ascii="Arial" w:hAnsi="Arial" w:cs="Arial"/>
              </w:rPr>
              <w:t>Vargas, G. (1997). Geografía turística de Costa Rica. San José: EUNED.</w:t>
            </w:r>
          </w:p>
          <w:p w14:paraId="57D604D3" w14:textId="77777777" w:rsidR="000A5139" w:rsidRDefault="000A5139" w:rsidP="00D13334">
            <w:pPr>
              <w:pStyle w:val="NormalWeb"/>
              <w:ind w:left="1134"/>
              <w:jc w:val="both"/>
              <w:rPr>
                <w:b/>
              </w:rPr>
            </w:pPr>
          </w:p>
        </w:tc>
      </w:tr>
    </w:tbl>
    <w:p w14:paraId="0AB23151" w14:textId="77777777" w:rsidR="0036778D" w:rsidRDefault="0036778D" w:rsidP="0036778D">
      <w:pPr>
        <w:jc w:val="center"/>
        <w:rPr>
          <w:b/>
          <w:lang w:val="es-ES_tradnl"/>
        </w:rPr>
      </w:pPr>
    </w:p>
    <w:p w14:paraId="711AA253" w14:textId="77777777"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14:paraId="0F53189F" w14:textId="77777777" w:rsidTr="00800D19">
        <w:tc>
          <w:tcPr>
            <w:tcW w:w="14033" w:type="dxa"/>
            <w:shd w:val="clear" w:color="auto" w:fill="E6E6E6"/>
          </w:tcPr>
          <w:p w14:paraId="25D2494F" w14:textId="77777777"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36778D" w14:paraId="294E2ADD" w14:textId="77777777" w:rsidTr="00800D19">
        <w:trPr>
          <w:trHeight w:val="8788"/>
        </w:trPr>
        <w:tc>
          <w:tcPr>
            <w:tcW w:w="14033" w:type="dxa"/>
          </w:tcPr>
          <w:p w14:paraId="01E432BB" w14:textId="7D9A694D"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14:paraId="2A7ACE6E" w14:textId="77777777"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14:paraId="444E2908" w14:textId="77777777"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14:paraId="0588E4F0" w14:textId="77777777"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14:paraId="6FC3742C" w14:textId="77777777"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14:paraId="384CA389" w14:textId="77777777" w:rsidR="00DD09D0" w:rsidRDefault="00DC20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ELABORÓ</w:t>
            </w:r>
            <w:r w:rsidR="00DD09D0">
              <w:rPr>
                <w:b/>
              </w:rPr>
              <w:t>:</w:t>
            </w:r>
          </w:p>
          <w:p w14:paraId="6F2A99CE" w14:textId="77777777" w:rsidR="00DD09D0" w:rsidRDefault="00DD09D0" w:rsidP="003D2002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 xml:space="preserve">MTRO. </w:t>
            </w:r>
            <w:r w:rsidR="004B18E4">
              <w:rPr>
                <w:b/>
              </w:rPr>
              <w:t>JUAN ALFREDO PACHECO COCOM</w:t>
            </w:r>
          </w:p>
          <w:p w14:paraId="505B6846" w14:textId="77777777"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14:paraId="5DBC29C2" w14:textId="77777777"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14:paraId="169AD9A3" w14:textId="77777777" w:rsidR="00DD09D0" w:rsidRDefault="00DC202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REVISÓ</w:t>
            </w:r>
            <w:r w:rsidR="00DD09D0">
              <w:rPr>
                <w:b/>
              </w:rPr>
              <w:t>:</w:t>
            </w:r>
          </w:p>
          <w:p w14:paraId="4D9BF3BE" w14:textId="6514A9D5" w:rsidR="00DD09D0" w:rsidRDefault="008B1702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 xml:space="preserve">MIREYA ARREOLA </w:t>
            </w:r>
            <w:proofErr w:type="spellStart"/>
            <w:r>
              <w:rPr>
                <w:b/>
              </w:rPr>
              <w:t>ARREOLA</w:t>
            </w:r>
            <w:proofErr w:type="spellEnd"/>
          </w:p>
          <w:p w14:paraId="3FD2FB70" w14:textId="77777777" w:rsidR="00F40E36" w:rsidRDefault="00F40E3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14:paraId="1C04BF06" w14:textId="7D20F9A8" w:rsidR="00F40E36" w:rsidRDefault="00F40E3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 xml:space="preserve">REVISÓ: </w:t>
            </w:r>
          </w:p>
          <w:p w14:paraId="75168FE0" w14:textId="27C6A297" w:rsidR="00F40E36" w:rsidRDefault="00F40E36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 xml:space="preserve">LPI. JULIA ELENI PADILLA LEDESMA </w:t>
            </w:r>
          </w:p>
          <w:p w14:paraId="72E29C55" w14:textId="77777777"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14:paraId="7A9460B0" w14:textId="77777777"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36CF1B8E" w14:textId="77777777" w:rsidR="0036778D" w:rsidRDefault="0036778D" w:rsidP="0036778D">
      <w:pPr>
        <w:rPr>
          <w:lang w:val="es-ES_tradnl"/>
        </w:rPr>
      </w:pPr>
    </w:p>
    <w:sectPr w:rsidR="0036778D" w:rsidSect="00B9054F">
      <w:pgSz w:w="15842" w:h="12242" w:orient="landscape" w:code="1"/>
      <w:pgMar w:top="426" w:right="675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1FA0"/>
    <w:multiLevelType w:val="hybridMultilevel"/>
    <w:tmpl w:val="CECAD1D6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4174"/>
    <w:multiLevelType w:val="hybridMultilevel"/>
    <w:tmpl w:val="A66E4042"/>
    <w:lvl w:ilvl="0" w:tplc="6866876C">
      <w:start w:val="1"/>
      <w:numFmt w:val="bullet"/>
      <w:lvlText w:val=""/>
      <w:lvlJc w:val="left"/>
      <w:pPr>
        <w:ind w:left="899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">
    <w:nsid w:val="05677A76"/>
    <w:multiLevelType w:val="hybridMultilevel"/>
    <w:tmpl w:val="979CA950"/>
    <w:lvl w:ilvl="0" w:tplc="698A5CF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A4661"/>
    <w:multiLevelType w:val="multilevel"/>
    <w:tmpl w:val="C1AA1D02"/>
    <w:numStyleLink w:val="Estilo3"/>
  </w:abstractNum>
  <w:abstractNum w:abstractNumId="4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6">
    <w:nsid w:val="0FC121E9"/>
    <w:multiLevelType w:val="hybridMultilevel"/>
    <w:tmpl w:val="374A6D6C"/>
    <w:lvl w:ilvl="0" w:tplc="080A000D">
      <w:start w:val="1"/>
      <w:numFmt w:val="bullet"/>
      <w:lvlText w:val=""/>
      <w:lvlJc w:val="left"/>
      <w:pPr>
        <w:ind w:left="145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7">
    <w:nsid w:val="0FCB11FA"/>
    <w:multiLevelType w:val="multilevel"/>
    <w:tmpl w:val="0C0A001D"/>
    <w:numStyleLink w:val="Estilo2"/>
  </w:abstractNum>
  <w:abstractNum w:abstractNumId="8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11">
    <w:nsid w:val="2F923D11"/>
    <w:multiLevelType w:val="hybridMultilevel"/>
    <w:tmpl w:val="01BE55B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042C8"/>
    <w:multiLevelType w:val="hybridMultilevel"/>
    <w:tmpl w:val="631E09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14">
    <w:nsid w:val="34E2702C"/>
    <w:multiLevelType w:val="hybridMultilevel"/>
    <w:tmpl w:val="1CA67F50"/>
    <w:lvl w:ilvl="0" w:tplc="698A5CFC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23549"/>
    <w:multiLevelType w:val="multilevel"/>
    <w:tmpl w:val="C1AA1D02"/>
    <w:numStyleLink w:val="Estilo3"/>
  </w:abstractNum>
  <w:abstractNum w:abstractNumId="16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7">
    <w:nsid w:val="3C303C07"/>
    <w:multiLevelType w:val="hybridMultilevel"/>
    <w:tmpl w:val="460823A2"/>
    <w:lvl w:ilvl="0" w:tplc="698A5CFC">
      <w:start w:val="1"/>
      <w:numFmt w:val="bullet"/>
      <w:lvlText w:val=""/>
      <w:lvlJc w:val="left"/>
      <w:pPr>
        <w:ind w:left="899" w:hanging="360"/>
      </w:pPr>
      <w:rPr>
        <w:rFonts w:ascii="Symbol" w:eastAsia="Times New Roman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8">
    <w:nsid w:val="40C514EB"/>
    <w:multiLevelType w:val="hybridMultilevel"/>
    <w:tmpl w:val="3D622C94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8424A62"/>
    <w:multiLevelType w:val="hybridMultilevel"/>
    <w:tmpl w:val="C75A7CA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22">
    <w:nsid w:val="4E6E0A07"/>
    <w:multiLevelType w:val="multilevel"/>
    <w:tmpl w:val="C1AA1D02"/>
    <w:numStyleLink w:val="Estilo3"/>
  </w:abstractNum>
  <w:abstractNum w:abstractNumId="23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4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5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E2D0C84"/>
    <w:multiLevelType w:val="multilevel"/>
    <w:tmpl w:val="C1AA1D02"/>
    <w:numStyleLink w:val="Estilo3"/>
  </w:abstractNum>
  <w:abstractNum w:abstractNumId="28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70D905B5"/>
    <w:multiLevelType w:val="hybridMultilevel"/>
    <w:tmpl w:val="33825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6"/>
  </w:num>
  <w:num w:numId="2">
    <w:abstractNumId w:val="30"/>
  </w:num>
  <w:num w:numId="3">
    <w:abstractNumId w:val="8"/>
  </w:num>
  <w:num w:numId="4">
    <w:abstractNumId w:val="4"/>
  </w:num>
  <w:num w:numId="5">
    <w:abstractNumId w:val="15"/>
  </w:num>
  <w:num w:numId="6">
    <w:abstractNumId w:val="27"/>
  </w:num>
  <w:num w:numId="7">
    <w:abstractNumId w:val="20"/>
  </w:num>
  <w:num w:numId="8">
    <w:abstractNumId w:val="31"/>
  </w:num>
  <w:num w:numId="9">
    <w:abstractNumId w:val="28"/>
  </w:num>
  <w:num w:numId="10">
    <w:abstractNumId w:val="7"/>
  </w:num>
  <w:num w:numId="11">
    <w:abstractNumId w:val="3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22"/>
  </w:num>
  <w:num w:numId="13">
    <w:abstractNumId w:val="25"/>
  </w:num>
  <w:num w:numId="14">
    <w:abstractNumId w:val="3"/>
  </w:num>
  <w:num w:numId="15">
    <w:abstractNumId w:val="23"/>
  </w:num>
  <w:num w:numId="16">
    <w:abstractNumId w:val="19"/>
  </w:num>
  <w:num w:numId="17">
    <w:abstractNumId w:val="13"/>
  </w:num>
  <w:num w:numId="18">
    <w:abstractNumId w:val="16"/>
  </w:num>
  <w:num w:numId="19">
    <w:abstractNumId w:val="5"/>
  </w:num>
  <w:num w:numId="20">
    <w:abstractNumId w:val="24"/>
  </w:num>
  <w:num w:numId="21">
    <w:abstractNumId w:val="21"/>
  </w:num>
  <w:num w:numId="22">
    <w:abstractNumId w:val="9"/>
  </w:num>
  <w:num w:numId="23">
    <w:abstractNumId w:val="10"/>
  </w:num>
  <w:num w:numId="24">
    <w:abstractNumId w:val="17"/>
  </w:num>
  <w:num w:numId="25">
    <w:abstractNumId w:val="1"/>
  </w:num>
  <w:num w:numId="26">
    <w:abstractNumId w:val="12"/>
  </w:num>
  <w:num w:numId="27">
    <w:abstractNumId w:val="18"/>
  </w:num>
  <w:num w:numId="28">
    <w:abstractNumId w:val="0"/>
  </w:num>
  <w:num w:numId="29">
    <w:abstractNumId w:val="6"/>
  </w:num>
  <w:num w:numId="30">
    <w:abstractNumId w:val="29"/>
  </w:num>
  <w:num w:numId="31">
    <w:abstractNumId w:val="11"/>
  </w:num>
  <w:num w:numId="32">
    <w:abstractNumId w:val="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8D"/>
    <w:rsid w:val="00007A86"/>
    <w:rsid w:val="000144C9"/>
    <w:rsid w:val="00022EB0"/>
    <w:rsid w:val="00023DEB"/>
    <w:rsid w:val="00026359"/>
    <w:rsid w:val="0003771E"/>
    <w:rsid w:val="000403AC"/>
    <w:rsid w:val="00043BED"/>
    <w:rsid w:val="00045FD6"/>
    <w:rsid w:val="00066386"/>
    <w:rsid w:val="000676C5"/>
    <w:rsid w:val="00081362"/>
    <w:rsid w:val="000875F7"/>
    <w:rsid w:val="000A5139"/>
    <w:rsid w:val="000C77E3"/>
    <w:rsid w:val="000D1CD7"/>
    <w:rsid w:val="000F0A4B"/>
    <w:rsid w:val="000F1581"/>
    <w:rsid w:val="000F7E78"/>
    <w:rsid w:val="00101228"/>
    <w:rsid w:val="0010204D"/>
    <w:rsid w:val="00103F44"/>
    <w:rsid w:val="001151DD"/>
    <w:rsid w:val="0012613C"/>
    <w:rsid w:val="001322BF"/>
    <w:rsid w:val="001327A3"/>
    <w:rsid w:val="00151625"/>
    <w:rsid w:val="00152CDF"/>
    <w:rsid w:val="00154A55"/>
    <w:rsid w:val="00157862"/>
    <w:rsid w:val="00165D13"/>
    <w:rsid w:val="00173A32"/>
    <w:rsid w:val="001804E3"/>
    <w:rsid w:val="00183607"/>
    <w:rsid w:val="00196484"/>
    <w:rsid w:val="001A17B3"/>
    <w:rsid w:val="001A2ABE"/>
    <w:rsid w:val="001A333C"/>
    <w:rsid w:val="001A402C"/>
    <w:rsid w:val="001B1ED3"/>
    <w:rsid w:val="001E134C"/>
    <w:rsid w:val="001E40C8"/>
    <w:rsid w:val="001E42DC"/>
    <w:rsid w:val="001E47BB"/>
    <w:rsid w:val="001F38CB"/>
    <w:rsid w:val="00201C95"/>
    <w:rsid w:val="00206A49"/>
    <w:rsid w:val="00217500"/>
    <w:rsid w:val="00220AFF"/>
    <w:rsid w:val="00222DCF"/>
    <w:rsid w:val="00226C0F"/>
    <w:rsid w:val="00236E89"/>
    <w:rsid w:val="0024085C"/>
    <w:rsid w:val="00250C0B"/>
    <w:rsid w:val="00257391"/>
    <w:rsid w:val="00263F4E"/>
    <w:rsid w:val="00271657"/>
    <w:rsid w:val="0027564A"/>
    <w:rsid w:val="00287BF7"/>
    <w:rsid w:val="00294985"/>
    <w:rsid w:val="002A0AD0"/>
    <w:rsid w:val="002A5A3C"/>
    <w:rsid w:val="002B05CF"/>
    <w:rsid w:val="002C1C4E"/>
    <w:rsid w:val="002C74FE"/>
    <w:rsid w:val="002D3C61"/>
    <w:rsid w:val="002E0BE7"/>
    <w:rsid w:val="002E319B"/>
    <w:rsid w:val="002E344F"/>
    <w:rsid w:val="002F5063"/>
    <w:rsid w:val="003009E4"/>
    <w:rsid w:val="00305A4C"/>
    <w:rsid w:val="0030754C"/>
    <w:rsid w:val="00316098"/>
    <w:rsid w:val="003176E8"/>
    <w:rsid w:val="00324BD9"/>
    <w:rsid w:val="00326D9D"/>
    <w:rsid w:val="003272CE"/>
    <w:rsid w:val="0032791E"/>
    <w:rsid w:val="00342691"/>
    <w:rsid w:val="00344184"/>
    <w:rsid w:val="00352E2C"/>
    <w:rsid w:val="0035487E"/>
    <w:rsid w:val="0036778D"/>
    <w:rsid w:val="00383F4E"/>
    <w:rsid w:val="003A060E"/>
    <w:rsid w:val="003A1960"/>
    <w:rsid w:val="003B0F37"/>
    <w:rsid w:val="003B1C8C"/>
    <w:rsid w:val="003C69FF"/>
    <w:rsid w:val="003D2002"/>
    <w:rsid w:val="003D57D8"/>
    <w:rsid w:val="003E5688"/>
    <w:rsid w:val="00402562"/>
    <w:rsid w:val="004027F5"/>
    <w:rsid w:val="00407D35"/>
    <w:rsid w:val="00415823"/>
    <w:rsid w:val="0042527D"/>
    <w:rsid w:val="004379F4"/>
    <w:rsid w:val="00450313"/>
    <w:rsid w:val="004519D4"/>
    <w:rsid w:val="00454609"/>
    <w:rsid w:val="00460221"/>
    <w:rsid w:val="00465AB6"/>
    <w:rsid w:val="004704D1"/>
    <w:rsid w:val="00476676"/>
    <w:rsid w:val="00477801"/>
    <w:rsid w:val="004A04EE"/>
    <w:rsid w:val="004A1548"/>
    <w:rsid w:val="004A66F5"/>
    <w:rsid w:val="004B0757"/>
    <w:rsid w:val="004B18E4"/>
    <w:rsid w:val="004B4218"/>
    <w:rsid w:val="004D02A3"/>
    <w:rsid w:val="004D0F5B"/>
    <w:rsid w:val="004E0141"/>
    <w:rsid w:val="004E2CED"/>
    <w:rsid w:val="004F4F8B"/>
    <w:rsid w:val="004F66A6"/>
    <w:rsid w:val="004F733B"/>
    <w:rsid w:val="0050319B"/>
    <w:rsid w:val="00503E22"/>
    <w:rsid w:val="00504E3C"/>
    <w:rsid w:val="005102FD"/>
    <w:rsid w:val="00512C7A"/>
    <w:rsid w:val="005275EE"/>
    <w:rsid w:val="005277B2"/>
    <w:rsid w:val="00541768"/>
    <w:rsid w:val="00543277"/>
    <w:rsid w:val="00543BAC"/>
    <w:rsid w:val="00544F46"/>
    <w:rsid w:val="00544F9F"/>
    <w:rsid w:val="0055100D"/>
    <w:rsid w:val="00572E65"/>
    <w:rsid w:val="005743C9"/>
    <w:rsid w:val="00582260"/>
    <w:rsid w:val="00582D17"/>
    <w:rsid w:val="00585400"/>
    <w:rsid w:val="00591395"/>
    <w:rsid w:val="00596A9D"/>
    <w:rsid w:val="005A4550"/>
    <w:rsid w:val="005A480E"/>
    <w:rsid w:val="005A5035"/>
    <w:rsid w:val="005B567D"/>
    <w:rsid w:val="005C15F3"/>
    <w:rsid w:val="005C631F"/>
    <w:rsid w:val="005E1932"/>
    <w:rsid w:val="005E3284"/>
    <w:rsid w:val="005E3CF5"/>
    <w:rsid w:val="005F3FF0"/>
    <w:rsid w:val="005F6F08"/>
    <w:rsid w:val="00606DB6"/>
    <w:rsid w:val="0061066B"/>
    <w:rsid w:val="00611BEC"/>
    <w:rsid w:val="0063316F"/>
    <w:rsid w:val="006378F7"/>
    <w:rsid w:val="00641912"/>
    <w:rsid w:val="00644391"/>
    <w:rsid w:val="00645B49"/>
    <w:rsid w:val="006466C2"/>
    <w:rsid w:val="00653DA5"/>
    <w:rsid w:val="006608BE"/>
    <w:rsid w:val="0066222A"/>
    <w:rsid w:val="0067404C"/>
    <w:rsid w:val="00674B72"/>
    <w:rsid w:val="00675EA9"/>
    <w:rsid w:val="00675F5D"/>
    <w:rsid w:val="00680B82"/>
    <w:rsid w:val="00684CD8"/>
    <w:rsid w:val="0069048D"/>
    <w:rsid w:val="00697CED"/>
    <w:rsid w:val="006A149B"/>
    <w:rsid w:val="006B0409"/>
    <w:rsid w:val="006B139A"/>
    <w:rsid w:val="006C5FAD"/>
    <w:rsid w:val="006C5FE8"/>
    <w:rsid w:val="006D3CDA"/>
    <w:rsid w:val="006D41B2"/>
    <w:rsid w:val="006E353E"/>
    <w:rsid w:val="006F2C82"/>
    <w:rsid w:val="006F3963"/>
    <w:rsid w:val="006F530D"/>
    <w:rsid w:val="006F5DB7"/>
    <w:rsid w:val="0071138E"/>
    <w:rsid w:val="007315C1"/>
    <w:rsid w:val="00747113"/>
    <w:rsid w:val="007545C2"/>
    <w:rsid w:val="00780DB0"/>
    <w:rsid w:val="00781D48"/>
    <w:rsid w:val="00786874"/>
    <w:rsid w:val="0078773F"/>
    <w:rsid w:val="00790165"/>
    <w:rsid w:val="007937F5"/>
    <w:rsid w:val="007962E2"/>
    <w:rsid w:val="00797FDC"/>
    <w:rsid w:val="007A350F"/>
    <w:rsid w:val="007C00C3"/>
    <w:rsid w:val="007E32A4"/>
    <w:rsid w:val="007E530D"/>
    <w:rsid w:val="007E5BFD"/>
    <w:rsid w:val="007F1303"/>
    <w:rsid w:val="007F6067"/>
    <w:rsid w:val="007F7869"/>
    <w:rsid w:val="00800313"/>
    <w:rsid w:val="0080056E"/>
    <w:rsid w:val="00800D19"/>
    <w:rsid w:val="00801037"/>
    <w:rsid w:val="00811568"/>
    <w:rsid w:val="008138BA"/>
    <w:rsid w:val="00821BF3"/>
    <w:rsid w:val="00830C99"/>
    <w:rsid w:val="008312D7"/>
    <w:rsid w:val="008360FF"/>
    <w:rsid w:val="0083655F"/>
    <w:rsid w:val="00840BBB"/>
    <w:rsid w:val="00844317"/>
    <w:rsid w:val="00852361"/>
    <w:rsid w:val="00861ECF"/>
    <w:rsid w:val="0086523C"/>
    <w:rsid w:val="008709E3"/>
    <w:rsid w:val="00871877"/>
    <w:rsid w:val="00882794"/>
    <w:rsid w:val="00884936"/>
    <w:rsid w:val="008908C3"/>
    <w:rsid w:val="0089511C"/>
    <w:rsid w:val="008A2559"/>
    <w:rsid w:val="008A3111"/>
    <w:rsid w:val="008A5FC8"/>
    <w:rsid w:val="008B1702"/>
    <w:rsid w:val="008B50C0"/>
    <w:rsid w:val="008B7B34"/>
    <w:rsid w:val="008C69AB"/>
    <w:rsid w:val="008D0865"/>
    <w:rsid w:val="008E29E5"/>
    <w:rsid w:val="008E401E"/>
    <w:rsid w:val="009053B0"/>
    <w:rsid w:val="00905D3D"/>
    <w:rsid w:val="00912F66"/>
    <w:rsid w:val="009139C1"/>
    <w:rsid w:val="00913BD2"/>
    <w:rsid w:val="00914DFB"/>
    <w:rsid w:val="00916170"/>
    <w:rsid w:val="0092441D"/>
    <w:rsid w:val="00924FE3"/>
    <w:rsid w:val="00933C7F"/>
    <w:rsid w:val="00940B2A"/>
    <w:rsid w:val="00942D60"/>
    <w:rsid w:val="0095459F"/>
    <w:rsid w:val="00973FA4"/>
    <w:rsid w:val="00983FBC"/>
    <w:rsid w:val="00986D65"/>
    <w:rsid w:val="009A59A5"/>
    <w:rsid w:val="009A6321"/>
    <w:rsid w:val="009B4A0D"/>
    <w:rsid w:val="009B52C5"/>
    <w:rsid w:val="009C30BC"/>
    <w:rsid w:val="009C3BAE"/>
    <w:rsid w:val="009C3BBD"/>
    <w:rsid w:val="009C3BCC"/>
    <w:rsid w:val="009D5CA3"/>
    <w:rsid w:val="009D610E"/>
    <w:rsid w:val="009E4EAC"/>
    <w:rsid w:val="009E58F5"/>
    <w:rsid w:val="009F0D30"/>
    <w:rsid w:val="00A06CA4"/>
    <w:rsid w:val="00A07FC3"/>
    <w:rsid w:val="00A2007D"/>
    <w:rsid w:val="00A241C7"/>
    <w:rsid w:val="00A24AF1"/>
    <w:rsid w:val="00A33753"/>
    <w:rsid w:val="00A6254D"/>
    <w:rsid w:val="00A70E60"/>
    <w:rsid w:val="00A75BA1"/>
    <w:rsid w:val="00A81AAA"/>
    <w:rsid w:val="00A8469E"/>
    <w:rsid w:val="00A92580"/>
    <w:rsid w:val="00A93965"/>
    <w:rsid w:val="00A977C6"/>
    <w:rsid w:val="00AA215E"/>
    <w:rsid w:val="00AA6F06"/>
    <w:rsid w:val="00AB0D28"/>
    <w:rsid w:val="00AB35CC"/>
    <w:rsid w:val="00AB4A07"/>
    <w:rsid w:val="00AC2495"/>
    <w:rsid w:val="00AD2DBD"/>
    <w:rsid w:val="00AE4931"/>
    <w:rsid w:val="00AE6BEF"/>
    <w:rsid w:val="00AE7F1B"/>
    <w:rsid w:val="00AF111B"/>
    <w:rsid w:val="00AF32E7"/>
    <w:rsid w:val="00B06065"/>
    <w:rsid w:val="00B06681"/>
    <w:rsid w:val="00B13EF2"/>
    <w:rsid w:val="00B1644A"/>
    <w:rsid w:val="00B17DA0"/>
    <w:rsid w:val="00B22431"/>
    <w:rsid w:val="00B22E3D"/>
    <w:rsid w:val="00B31409"/>
    <w:rsid w:val="00B3370F"/>
    <w:rsid w:val="00B52B49"/>
    <w:rsid w:val="00B54858"/>
    <w:rsid w:val="00B62484"/>
    <w:rsid w:val="00B876A0"/>
    <w:rsid w:val="00B9054F"/>
    <w:rsid w:val="00BB0E37"/>
    <w:rsid w:val="00BC26E4"/>
    <w:rsid w:val="00BC7EC8"/>
    <w:rsid w:val="00BD1751"/>
    <w:rsid w:val="00BE434B"/>
    <w:rsid w:val="00BF0B07"/>
    <w:rsid w:val="00BF25D2"/>
    <w:rsid w:val="00C25C2D"/>
    <w:rsid w:val="00C41A50"/>
    <w:rsid w:val="00C426BC"/>
    <w:rsid w:val="00C50F4A"/>
    <w:rsid w:val="00C563A6"/>
    <w:rsid w:val="00C67032"/>
    <w:rsid w:val="00C75E95"/>
    <w:rsid w:val="00C7743A"/>
    <w:rsid w:val="00C82A2A"/>
    <w:rsid w:val="00C9505E"/>
    <w:rsid w:val="00C956FA"/>
    <w:rsid w:val="00C966D4"/>
    <w:rsid w:val="00CC6FDF"/>
    <w:rsid w:val="00CD3248"/>
    <w:rsid w:val="00CD4739"/>
    <w:rsid w:val="00CE08A6"/>
    <w:rsid w:val="00CE4852"/>
    <w:rsid w:val="00CF0521"/>
    <w:rsid w:val="00D05C10"/>
    <w:rsid w:val="00D10A72"/>
    <w:rsid w:val="00D13334"/>
    <w:rsid w:val="00D23B9A"/>
    <w:rsid w:val="00D33898"/>
    <w:rsid w:val="00D561F0"/>
    <w:rsid w:val="00D5762C"/>
    <w:rsid w:val="00D6021F"/>
    <w:rsid w:val="00D61719"/>
    <w:rsid w:val="00D62590"/>
    <w:rsid w:val="00D65FE6"/>
    <w:rsid w:val="00D92ACB"/>
    <w:rsid w:val="00D947EF"/>
    <w:rsid w:val="00D96F36"/>
    <w:rsid w:val="00D971BA"/>
    <w:rsid w:val="00DA2CCB"/>
    <w:rsid w:val="00DA3CD1"/>
    <w:rsid w:val="00DA44E2"/>
    <w:rsid w:val="00DA637B"/>
    <w:rsid w:val="00DB0A8B"/>
    <w:rsid w:val="00DB2B0F"/>
    <w:rsid w:val="00DB6A6C"/>
    <w:rsid w:val="00DC1FB3"/>
    <w:rsid w:val="00DC2026"/>
    <w:rsid w:val="00DD09D0"/>
    <w:rsid w:val="00DD34DC"/>
    <w:rsid w:val="00DE39E8"/>
    <w:rsid w:val="00DF0435"/>
    <w:rsid w:val="00E011FB"/>
    <w:rsid w:val="00E01627"/>
    <w:rsid w:val="00E041DC"/>
    <w:rsid w:val="00E2643A"/>
    <w:rsid w:val="00E329A0"/>
    <w:rsid w:val="00E42087"/>
    <w:rsid w:val="00E46665"/>
    <w:rsid w:val="00E47F24"/>
    <w:rsid w:val="00E50A89"/>
    <w:rsid w:val="00E546C6"/>
    <w:rsid w:val="00E6414F"/>
    <w:rsid w:val="00E67395"/>
    <w:rsid w:val="00E717ED"/>
    <w:rsid w:val="00E75257"/>
    <w:rsid w:val="00E75CA9"/>
    <w:rsid w:val="00E83BC5"/>
    <w:rsid w:val="00E92C51"/>
    <w:rsid w:val="00EA08CD"/>
    <w:rsid w:val="00EB1B65"/>
    <w:rsid w:val="00EB1E33"/>
    <w:rsid w:val="00EB216F"/>
    <w:rsid w:val="00EC0600"/>
    <w:rsid w:val="00EC65CE"/>
    <w:rsid w:val="00ED7BC1"/>
    <w:rsid w:val="00EE034A"/>
    <w:rsid w:val="00EE2052"/>
    <w:rsid w:val="00EE2BA2"/>
    <w:rsid w:val="00EF3DD0"/>
    <w:rsid w:val="00EF5A9D"/>
    <w:rsid w:val="00F0531C"/>
    <w:rsid w:val="00F137EE"/>
    <w:rsid w:val="00F1488A"/>
    <w:rsid w:val="00F237CB"/>
    <w:rsid w:val="00F31121"/>
    <w:rsid w:val="00F33A4B"/>
    <w:rsid w:val="00F36C15"/>
    <w:rsid w:val="00F40E36"/>
    <w:rsid w:val="00F42CCD"/>
    <w:rsid w:val="00F45C68"/>
    <w:rsid w:val="00F54197"/>
    <w:rsid w:val="00F62EDB"/>
    <w:rsid w:val="00F664DF"/>
    <w:rsid w:val="00F73DAC"/>
    <w:rsid w:val="00F93271"/>
    <w:rsid w:val="00FA152F"/>
    <w:rsid w:val="00FA3CAB"/>
    <w:rsid w:val="00FB50A7"/>
    <w:rsid w:val="00FC1917"/>
    <w:rsid w:val="00FD1257"/>
    <w:rsid w:val="00FD759A"/>
    <w:rsid w:val="00FF04CD"/>
    <w:rsid w:val="00FF65D8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FAB50C"/>
  <w15:docId w15:val="{729BB5DC-C860-4B99-9E9E-BC03EFB5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z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link w:val="Ttulo2"/>
    <w:rsid w:val="0036778D"/>
    <w:rPr>
      <w:rFonts w:ascii="Comic Sans MS" w:eastAsia="Times New Roman" w:hAnsi="Comic Sans MS" w:cs="Times New Roman"/>
      <w:b/>
      <w:sz w:val="48"/>
      <w:szCs w:val="20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ar">
    <w:name w:val="Título 3 Ca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customStyle="1" w:styleId="Ttulo10">
    <w:name w:val="Título1"/>
    <w:basedOn w:val="Normal"/>
    <w:link w:val="Ttul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TtuloCar">
    <w:name w:val="Título Car"/>
    <w:link w:val="Ttulo10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z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link w:val="Subttulo"/>
    <w:rsid w:val="0036778D"/>
    <w:rPr>
      <w:rFonts w:ascii="Verdana" w:eastAsia="Times New Roman" w:hAnsi="Verdana" w:cs="Times New Roman"/>
      <w:b/>
      <w:smallCaps/>
      <w:sz w:val="38"/>
      <w:szCs w:val="20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paragraph" w:styleId="Bibliografa">
    <w:name w:val="Bibliography"/>
    <w:basedOn w:val="Normal"/>
    <w:next w:val="Normal"/>
    <w:uiPriority w:val="37"/>
    <w:unhideWhenUsed/>
    <w:rsid w:val="00EC0600"/>
  </w:style>
  <w:style w:type="paragraph" w:styleId="Textodeglobo">
    <w:name w:val="Balloon Text"/>
    <w:basedOn w:val="Normal"/>
    <w:link w:val="TextodegloboCar"/>
    <w:uiPriority w:val="99"/>
    <w:semiHidden/>
    <w:unhideWhenUsed/>
    <w:rsid w:val="004027F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027F5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Gil97</b:Tag>
    <b:SourceType>Book</b:SourceType>
    <b:Guid>{639E84A7-5065-4B1B-937F-C4812530984D}</b:Guid>
    <b:Author>
      <b:Author>
        <b:NameList>
          <b:Person>
            <b:Last>Vargas</b:Last>
            <b:First>Gilbert</b:First>
          </b:Person>
        </b:NameList>
      </b:Author>
    </b:Author>
    <b:Title>Geografía turística de Costa Rica</b:Title>
    <b:Year>1997</b:Year>
    <b:City>San José</b:City>
    <b:Publisher>EUNED</b:Publisher>
    <b:RefOrder>1</b:RefOrder>
  </b:Source>
  <b:Source>
    <b:Tag>Bel02</b:Tag>
    <b:SourceType>Book</b:SourceType>
    <b:Guid>{08D92D6F-42EB-4530-AC83-34AC442E6E78}</b:Guid>
    <b:Author>
      <b:Author>
        <b:NameList>
          <b:Person>
            <b:Last>Gómez</b:Last>
            <b:First>Belén</b:First>
          </b:Person>
          <b:Person>
            <b:Last>López</b:Last>
            <b:First>Francesc</b:First>
          </b:Person>
        </b:NameList>
      </b:Author>
    </b:Author>
    <b:Title>Regionalización turística del mundo</b:Title>
    <b:Year>2002</b:Year>
    <b:City>Barcelona</b:City>
    <b:Publisher>Universidad de Barcelona</b:Publisher>
    <b:RefOrder>2</b:RefOrder>
  </b:Source>
  <b:Source>
    <b:Tag>Seg02</b:Tag>
    <b:SourceType>Book</b:SourceType>
    <b:Guid>{23F7842A-F6DD-4AB9-B709-96E6A2698FBA}</b:Guid>
    <b:Author>
      <b:Author>
        <b:NameList>
          <b:Person>
            <b:Last>Segrelles</b:Last>
            <b:First>José</b:First>
            <b:Middle>Antonio</b:Middle>
          </b:Person>
        </b:NameList>
      </b:Author>
    </b:Author>
    <b:Title>Geografía humana: fundamentos, métodos y conceptos</b:Title>
    <b:Year>2002</b:Year>
    <b:City>Alicante</b:City>
    <b:Publisher>Editorial Club Universitario</b:Publisher>
    <b:RefOrder>3</b:RefOrder>
  </b:Source>
  <b:Source>
    <b:Tag>Pie91</b:Tag>
    <b:SourceType>Book</b:SourceType>
    <b:Guid>{889E2034-AB8E-40DD-8FEB-B0661C9CD2DB}</b:Guid>
    <b:Author>
      <b:Author>
        <b:NameList>
          <b:Person>
            <b:Last>George</b:Last>
            <b:First>Pierre</b:First>
          </b:Person>
        </b:NameList>
      </b:Author>
    </b:Author>
    <b:Title>Diccionario de geografía</b:Title>
    <b:Year>1991</b:Year>
    <b:City>Madrid</b:City>
    <b:Publisher>Ediciones AKAL</b:Publisher>
    <b:RefOrder>4</b:RefOrder>
  </b:Source>
  <b:Source>
    <b:Tag>Sal051</b:Tag>
    <b:SourceType>Book</b:SourceType>
    <b:Guid>{69EFD035-7037-4480-8AC1-879D77B898A6}</b:Guid>
    <b:Author>
      <b:Author>
        <b:NameList>
          <b:Person>
            <b:Last>Anton</b:Last>
            <b:First>Salvador</b:First>
          </b:Person>
        </b:NameList>
      </b:Author>
    </b:Author>
    <b:Title>Planificación territorial del turismo</b:Title>
    <b:Year>2005</b:Year>
    <b:City>Madrid</b:City>
    <b:Publisher>Editorial UOC</b:Publisher>
    <b:RefOrder>5</b:RefOrder>
  </b:Source>
  <b:Source>
    <b:Tag>Man061</b:Tag>
    <b:SourceType>Book</b:SourceType>
    <b:Guid>{B17EE983-00A1-49F9-BDC6-BE8D99B0037E}</b:Guid>
    <b:Author>
      <b:Author>
        <b:NameList>
          <b:Person>
            <b:Last>González</b:Last>
            <b:First>Manuel</b:First>
          </b:Person>
        </b:NameList>
      </b:Author>
    </b:Author>
    <b:Title>Gestión ambiental de los impactos del turismo en espacios geográficos sensibles</b:Title>
    <b:Year>2006</b:Year>
    <b:Publisher>Editorial Abya Yala</b:Publisher>
    <b:RefOrder>6</b:RefOrder>
  </b:Source>
  <b:Source>
    <b:Tag>Alb87</b:Tag>
    <b:SourceType>Book</b:SourceType>
    <b:Guid>{35DFC1E3-FF9D-4043-A762-6765D4B8146B}</b:Guid>
    <b:Author>
      <b:Author>
        <b:NameList>
          <b:Person>
            <b:Last>Gómez</b:Last>
            <b:First>Alberto</b:First>
          </b:Person>
        </b:NameList>
      </b:Author>
    </b:Author>
    <b:Title>La evolucion internacional de la Geografia del ocio</b:Title>
    <b:Year>1987</b:Year>
    <b:City>Barcelona</b:City>
    <b:Publisher>Edicions Universitat Barcelona</b:Publisher>
    <b:RefOrder>7</b:RefOrder>
  </b:Source>
  <b:Source>
    <b:Tag>Lui92</b:Tag>
    <b:SourceType>Book</b:SourceType>
    <b:Guid>{52FBF52C-AC2E-48B7-89D1-8BE07DB0673A}</b:Guid>
    <b:Author>
      <b:Author>
        <b:NameList>
          <b:Person>
            <b:Last>Gómez</b:Last>
            <b:First>Luis</b:First>
          </b:Person>
          <b:Person>
            <b:Last>Guijarro</b:Last>
            <b:First>Alfonso</b:First>
          </b:Person>
        </b:NameList>
      </b:Author>
    </b:Author>
    <b:Title>La enseñanza de la geografía : guía introductoria</b:Title>
    <b:Year>1992</b:Year>
    <b:City>Cantabria</b:City>
    <b:Publisher>Universidad de Cantabria</b:Publisher>
    <b:RefOrder>8</b:RefOrder>
  </b:Source>
</b:Sources>
</file>

<file path=customXml/itemProps1.xml><?xml version="1.0" encoding="utf-8"?>
<ds:datastoreItem xmlns:ds="http://schemas.openxmlformats.org/officeDocument/2006/customXml" ds:itemID="{5A8C74E6-0B4D-43DF-A2BB-FAB386DF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2054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</dc:creator>
  <cp:keywords/>
  <cp:lastModifiedBy>PC</cp:lastModifiedBy>
  <cp:revision>5</cp:revision>
  <cp:lastPrinted>2014-09-25T14:26:00Z</cp:lastPrinted>
  <dcterms:created xsi:type="dcterms:W3CDTF">2014-10-02T20:06:00Z</dcterms:created>
  <dcterms:modified xsi:type="dcterms:W3CDTF">2017-08-29T21:43:00Z</dcterms:modified>
</cp:coreProperties>
</file>