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778D" w:rsidRDefault="00EC6164" w:rsidP="00CA64DC">
      <w:pPr>
        <w:pStyle w:val="Puesto"/>
        <w:rPr>
          <w:sz w:val="38"/>
        </w:rPr>
      </w:pPr>
      <w:r>
        <w:rPr>
          <w:noProof/>
          <w:sz w:val="38"/>
          <w:lang w:val="es-ES"/>
        </w:rPr>
        <w:pict>
          <v:rect id="_x0000_s1028" style="position:absolute;left:0;text-align:left;margin-left:29.7pt;margin-top:-11.5pt;width:684pt;height:522pt;z-index:251656704" filled="f" strokecolor="#36f" strokeweight="4.5pt">
            <v:stroke linestyle="thinThick"/>
          </v:rect>
        </w:pict>
      </w:r>
      <w:r>
        <w:rPr>
          <w:noProof/>
          <w:sz w:val="3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655.65pt;margin-top:-49.5pt;width:93.6pt;height:28.8pt;z-index:251655680" o:allowincell="f" stroked="f">
            <v:textbox>
              <w:txbxContent>
                <w:p w:rsidR="00222123" w:rsidRDefault="00222123" w:rsidP="0036778D">
                  <w:pPr>
                    <w:rPr>
                      <w:sz w:val="20"/>
                      <w:lang w:val="es-MX"/>
                    </w:rPr>
                  </w:pPr>
                  <w:r>
                    <w:rPr>
                      <w:sz w:val="20"/>
                      <w:lang w:val="es-MX"/>
                    </w:rPr>
                    <w:t>FPC/DSTP/0001</w:t>
                  </w:r>
                </w:p>
              </w:txbxContent>
            </v:textbox>
          </v:shape>
        </w:pict>
      </w:r>
    </w:p>
    <w:p w:rsidR="0036778D" w:rsidRDefault="0036778D" w:rsidP="0036778D">
      <w:pPr>
        <w:pStyle w:val="Puesto"/>
        <w:rPr>
          <w:sz w:val="38"/>
        </w:rPr>
      </w:pPr>
    </w:p>
    <w:p w:rsidR="0036778D" w:rsidRDefault="00EC6164" w:rsidP="0036778D">
      <w:pPr>
        <w:pStyle w:val="Puesto"/>
        <w:rPr>
          <w:sz w:val="38"/>
        </w:rPr>
      </w:pPr>
      <w:r w:rsidRPr="00012E3D">
        <w:rPr>
          <w:rFonts w:ascii="Verdana" w:hAnsi="Verdana"/>
          <w:b w:val="0"/>
          <w:smallCaps/>
          <w:noProof/>
          <w:lang w:val="es-MX" w:eastAsia="es-MX"/>
        </w:rPr>
        <w:drawing>
          <wp:inline distT="0" distB="0" distL="0" distR="0">
            <wp:extent cx="5772150" cy="13144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778D" w:rsidRDefault="0036778D" w:rsidP="00CA64DC">
      <w:pPr>
        <w:pStyle w:val="Puesto"/>
        <w:jc w:val="left"/>
        <w:rPr>
          <w:sz w:val="38"/>
        </w:rPr>
      </w:pPr>
    </w:p>
    <w:p w:rsidR="0036778D" w:rsidRDefault="0036778D" w:rsidP="0036778D">
      <w:pPr>
        <w:pStyle w:val="Puesto"/>
        <w:rPr>
          <w:sz w:val="38"/>
        </w:rPr>
      </w:pPr>
    </w:p>
    <w:p w:rsidR="0036778D" w:rsidRDefault="0036778D" w:rsidP="0036778D">
      <w:pPr>
        <w:pStyle w:val="Subttulo"/>
        <w:rPr>
          <w:sz w:val="40"/>
        </w:rPr>
      </w:pPr>
      <w:r>
        <w:rPr>
          <w:sz w:val="40"/>
        </w:rPr>
        <w:t>Instituto de Capacitación para el Trabajo</w:t>
      </w:r>
    </w:p>
    <w:p w:rsidR="0036778D" w:rsidRDefault="0036778D" w:rsidP="0036778D">
      <w:pPr>
        <w:pStyle w:val="Ttulo7"/>
        <w:rPr>
          <w:rFonts w:ascii="Verdana" w:hAnsi="Verdana"/>
          <w:smallCaps/>
          <w:shadow/>
          <w:sz w:val="40"/>
        </w:rPr>
      </w:pPr>
      <w:r>
        <w:rPr>
          <w:rFonts w:ascii="Verdana" w:hAnsi="Verdana"/>
          <w:smallCaps/>
          <w:shadow/>
          <w:sz w:val="40"/>
        </w:rPr>
        <w:t>del Estado de Quintana Roo</w:t>
      </w:r>
    </w:p>
    <w:p w:rsidR="0036778D" w:rsidRDefault="0036778D" w:rsidP="0036778D">
      <w:pPr>
        <w:pStyle w:val="Ttulo1"/>
        <w:rPr>
          <w:rFonts w:ascii="Verdana" w:hAnsi="Verdana"/>
          <w:smallCaps/>
          <w:shadow/>
        </w:rPr>
      </w:pPr>
      <w:r>
        <w:rPr>
          <w:rFonts w:ascii="Verdana" w:hAnsi="Verdana"/>
          <w:smallCaps/>
          <w:shadow/>
        </w:rPr>
        <w:t>Dirección General</w:t>
      </w:r>
    </w:p>
    <w:p w:rsidR="0036778D" w:rsidRDefault="0036778D" w:rsidP="0036778D">
      <w:pPr>
        <w:pStyle w:val="Ttulo7"/>
        <w:rPr>
          <w:rFonts w:ascii="Verdana" w:hAnsi="Verdana"/>
          <w:smallCaps/>
          <w:shadow/>
          <w:sz w:val="32"/>
        </w:rPr>
      </w:pPr>
      <w:r>
        <w:rPr>
          <w:rFonts w:ascii="Verdana" w:hAnsi="Verdana"/>
          <w:smallCaps/>
          <w:shadow/>
          <w:sz w:val="32"/>
        </w:rPr>
        <w:t>Dirección Técnica-Académica</w:t>
      </w:r>
    </w:p>
    <w:p w:rsidR="0036778D" w:rsidRDefault="0036778D" w:rsidP="0036778D">
      <w:pPr>
        <w:rPr>
          <w:sz w:val="32"/>
          <w:lang w:val="es-ES_tradnl"/>
        </w:rPr>
      </w:pPr>
    </w:p>
    <w:p w:rsidR="0036778D" w:rsidRDefault="0036778D" w:rsidP="0036778D">
      <w:pPr>
        <w:rPr>
          <w:lang w:val="es-ES_tradnl"/>
        </w:rPr>
      </w:pPr>
    </w:p>
    <w:p w:rsidR="0036778D" w:rsidRDefault="0036778D" w:rsidP="0036778D">
      <w:pPr>
        <w:rPr>
          <w:lang w:val="es-ES_tradnl"/>
        </w:rPr>
      </w:pPr>
    </w:p>
    <w:p w:rsidR="0036778D" w:rsidRDefault="0036778D" w:rsidP="0036778D">
      <w:pPr>
        <w:pStyle w:val="Ttulo2"/>
      </w:pPr>
      <w:r>
        <w:rPr>
          <w:rFonts w:ascii="Arial Rounded MT Bold" w:hAnsi="Arial Rounded MT Bold"/>
        </w:rPr>
        <w:t xml:space="preserve">PROGRAMA DEL CURSO </w:t>
      </w:r>
      <w:r w:rsidR="00EC6164">
        <w:rPr>
          <w:rFonts w:ascii="Arial Rounded MT Bold" w:hAnsi="Arial Rounded MT Bold"/>
        </w:rPr>
        <w:t>NO REGULAR</w:t>
      </w:r>
      <w:bookmarkStart w:id="0" w:name="_GoBack"/>
      <w:bookmarkEnd w:id="0"/>
    </w:p>
    <w:p w:rsidR="00EF526B" w:rsidRDefault="00D87627" w:rsidP="00A07FC3">
      <w:pPr>
        <w:jc w:val="center"/>
        <w:rPr>
          <w:rFonts w:ascii="Arial Rounded MT Bold" w:hAnsi="Arial Rounded MT Bold"/>
          <w:b/>
          <w:sz w:val="28"/>
          <w:szCs w:val="24"/>
          <w:lang w:val="es-ES_tradnl"/>
        </w:rPr>
      </w:pPr>
      <w:r>
        <w:rPr>
          <w:rFonts w:ascii="Arial Rounded MT Bold" w:hAnsi="Arial Rounded MT Bold"/>
          <w:b/>
          <w:sz w:val="28"/>
          <w:szCs w:val="24"/>
          <w:lang w:val="es-ES_tradnl"/>
        </w:rPr>
        <w:t>HISTORIA DE QUINTANA ROO</w:t>
      </w:r>
      <w:r w:rsidR="00EF526B">
        <w:rPr>
          <w:rFonts w:ascii="Arial Rounded MT Bold" w:hAnsi="Arial Rounded MT Bold"/>
          <w:b/>
          <w:sz w:val="28"/>
          <w:szCs w:val="24"/>
          <w:lang w:val="es-ES_tradnl"/>
        </w:rPr>
        <w:t xml:space="preserve">: DE LA GUERRA DE CASTAS A </w:t>
      </w:r>
    </w:p>
    <w:p w:rsidR="0036778D" w:rsidRDefault="00EF526B" w:rsidP="00A07FC3">
      <w:pPr>
        <w:jc w:val="center"/>
      </w:pPr>
      <w:r>
        <w:rPr>
          <w:rFonts w:ascii="Arial Rounded MT Bold" w:hAnsi="Arial Rounded MT Bold"/>
          <w:b/>
          <w:sz w:val="28"/>
          <w:szCs w:val="24"/>
          <w:lang w:val="es-ES_tradnl"/>
        </w:rPr>
        <w:t>LA ÉPOCA CONTEMPORÁNEA</w:t>
      </w:r>
    </w:p>
    <w:p w:rsidR="0036778D" w:rsidRDefault="0036778D" w:rsidP="0036778D"/>
    <w:p w:rsidR="00913BD2" w:rsidRDefault="00913BD2" w:rsidP="0036778D">
      <w:pPr>
        <w:ind w:right="708"/>
        <w:jc w:val="right"/>
        <w:rPr>
          <w:b/>
          <w:sz w:val="28"/>
          <w:lang w:val="es-ES_tradnl"/>
        </w:rPr>
      </w:pPr>
    </w:p>
    <w:p w:rsidR="00913BD2" w:rsidRDefault="00EC6164" w:rsidP="0036778D">
      <w:pPr>
        <w:ind w:right="708"/>
        <w:jc w:val="right"/>
        <w:rPr>
          <w:b/>
          <w:sz w:val="28"/>
          <w:lang w:val="es-ES_tradnl"/>
        </w:rPr>
      </w:pPr>
      <w:r>
        <w:rPr>
          <w:noProof/>
        </w:rPr>
        <w:pict>
          <v:line id="_x0000_s1026" style="position:absolute;left:0;text-align:left;z-index:251654656" from="29.25pt,8.7pt" to="713.25pt,8.7pt" o:allowincell="f" strokecolor="#36f" strokeweight="6pt">
            <v:stroke linestyle="thickBetweenThin"/>
          </v:line>
        </w:pict>
      </w:r>
    </w:p>
    <w:p w:rsidR="0036778D" w:rsidRDefault="0069171A" w:rsidP="0036778D">
      <w:pPr>
        <w:ind w:right="708"/>
        <w:jc w:val="right"/>
        <w:rPr>
          <w:b/>
          <w:sz w:val="28"/>
          <w:lang w:val="es-ES_tradnl"/>
        </w:rPr>
      </w:pPr>
      <w:r>
        <w:rPr>
          <w:b/>
          <w:sz w:val="28"/>
          <w:lang w:val="es-ES_tradnl"/>
        </w:rPr>
        <w:t>5</w:t>
      </w:r>
      <w:r w:rsidR="00243C50">
        <w:rPr>
          <w:b/>
          <w:sz w:val="28"/>
          <w:lang w:val="es-ES_tradnl"/>
        </w:rPr>
        <w:t>0</w:t>
      </w:r>
      <w:r w:rsidR="0036778D">
        <w:rPr>
          <w:b/>
          <w:sz w:val="28"/>
          <w:lang w:val="es-ES_tradnl"/>
        </w:rPr>
        <w:t xml:space="preserve"> HORAS: </w:t>
      </w:r>
    </w:p>
    <w:p w:rsidR="0036778D" w:rsidRDefault="00927BE7" w:rsidP="0036778D">
      <w:pPr>
        <w:jc w:val="center"/>
        <w:rPr>
          <w:b/>
          <w:lang w:val="es-ES_tradnl"/>
        </w:rPr>
      </w:pPr>
      <w:r>
        <w:rPr>
          <w:b/>
          <w:lang w:val="es-ES_tradnl"/>
        </w:rPr>
        <w:t>GUIA LOCA</w:t>
      </w:r>
      <w:r w:rsidR="0036778D">
        <w:rPr>
          <w:b/>
          <w:lang w:val="es-ES_tradnl"/>
        </w:rPr>
        <w:t>L DE TURISMO Y ACTUALIZACIÓN</w:t>
      </w:r>
    </w:p>
    <w:tbl>
      <w:tblPr>
        <w:tblW w:w="0" w:type="auto"/>
        <w:tblInd w:w="3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033"/>
      </w:tblGrid>
      <w:tr w:rsidR="0036778D" w:rsidTr="00800D19">
        <w:tc>
          <w:tcPr>
            <w:tcW w:w="14033" w:type="dxa"/>
            <w:shd w:val="clear" w:color="auto" w:fill="E6E6E6"/>
          </w:tcPr>
          <w:p w:rsidR="0036778D" w:rsidRDefault="0036778D" w:rsidP="00800D19">
            <w:pPr>
              <w:pStyle w:val="Ttulo3"/>
              <w:rPr>
                <w:rFonts w:ascii="Arial Rounded MT Bold" w:hAnsi="Arial Rounded MT Bold"/>
                <w:b w:val="0"/>
                <w:spacing w:val="80"/>
                <w:lang w:val="es-ES"/>
              </w:rPr>
            </w:pPr>
            <w:r>
              <w:rPr>
                <w:rFonts w:ascii="Arial Rounded MT Bold" w:hAnsi="Arial Rounded MT Bold"/>
                <w:spacing w:val="80"/>
                <w:lang w:val="es-ES"/>
              </w:rPr>
              <w:lastRenderedPageBreak/>
              <w:t>PRESENTACIÓN</w:t>
            </w:r>
          </w:p>
        </w:tc>
      </w:tr>
      <w:tr w:rsidR="0036778D" w:rsidTr="00800D19">
        <w:trPr>
          <w:trHeight w:val="8788"/>
        </w:trPr>
        <w:tc>
          <w:tcPr>
            <w:tcW w:w="14033" w:type="dxa"/>
          </w:tcPr>
          <w:p w:rsidR="0036778D" w:rsidRPr="00913BD2" w:rsidRDefault="0036778D" w:rsidP="00800D19">
            <w:pPr>
              <w:spacing w:line="360" w:lineRule="auto"/>
              <w:ind w:left="567" w:right="639"/>
              <w:rPr>
                <w:spacing w:val="-1"/>
                <w:w w:val="101"/>
                <w:sz w:val="28"/>
                <w:szCs w:val="28"/>
              </w:rPr>
            </w:pPr>
          </w:p>
          <w:p w:rsidR="00E757F6" w:rsidRDefault="00E757F6" w:rsidP="00E757F6">
            <w:pPr>
              <w:spacing w:line="360" w:lineRule="auto"/>
              <w:ind w:left="780" w:right="922"/>
              <w:jc w:val="both"/>
              <w:rPr>
                <w:rFonts w:cs="Arial"/>
                <w:szCs w:val="24"/>
                <w:lang w:val="es-ES_tradnl"/>
              </w:rPr>
            </w:pPr>
            <w:r w:rsidRPr="00B96990">
              <w:rPr>
                <w:rFonts w:cs="Arial"/>
                <w:szCs w:val="24"/>
                <w:lang w:val="es-ES_tradnl"/>
              </w:rPr>
              <w:t>De acuerdo a la</w:t>
            </w:r>
            <w:r>
              <w:rPr>
                <w:rFonts w:cs="Arial"/>
                <w:szCs w:val="24"/>
                <w:lang w:val="es-ES_tradnl"/>
              </w:rPr>
              <w:t xml:space="preserve"> norma oficial NOM-TUR-08-2002 </w:t>
            </w:r>
            <w:r w:rsidRPr="00B96990">
              <w:rPr>
                <w:rFonts w:cs="Arial"/>
                <w:szCs w:val="24"/>
                <w:lang w:val="es-ES_tradnl"/>
              </w:rPr>
              <w:t>se establece obligatoriedad a los aspirantes a obtener la credencial que les aut</w:t>
            </w:r>
            <w:r>
              <w:rPr>
                <w:rFonts w:cs="Arial"/>
                <w:szCs w:val="24"/>
                <w:lang w:val="es-ES_tradnl"/>
              </w:rPr>
              <w:t xml:space="preserve">orice a trabajar como guía local de turismo, de cursar un diplomado de formación académica de </w:t>
            </w:r>
            <w:r w:rsidRPr="00B96990">
              <w:rPr>
                <w:rFonts w:cs="Arial"/>
                <w:szCs w:val="24"/>
                <w:lang w:val="es-ES_tradnl"/>
              </w:rPr>
              <w:t>360 horas</w:t>
            </w:r>
            <w:r>
              <w:rPr>
                <w:rFonts w:cs="Arial"/>
                <w:szCs w:val="24"/>
                <w:lang w:val="es-ES_tradnl"/>
              </w:rPr>
              <w:t>, exclusivamente en las materias referentes al tema o localidad para los cuales se desea la credencial de reconocimiento, debiendo acreditar además las asignaturas</w:t>
            </w:r>
            <w:r w:rsidRPr="00B96990">
              <w:rPr>
                <w:rFonts w:cs="Arial"/>
                <w:szCs w:val="24"/>
                <w:lang w:val="es-ES_tradnl"/>
              </w:rPr>
              <w:t>:</w:t>
            </w:r>
            <w:r>
              <w:rPr>
                <w:rFonts w:cs="Arial"/>
                <w:szCs w:val="24"/>
                <w:lang w:val="es-ES_tradnl"/>
              </w:rPr>
              <w:t xml:space="preserve"> Relaciones Humanas, Conducción de Grupos, Legislación Turística, Cultura y Calidad Turística; además del </w:t>
            </w:r>
            <w:r w:rsidRPr="00B96990">
              <w:rPr>
                <w:rFonts w:cs="Arial"/>
                <w:szCs w:val="24"/>
                <w:lang w:val="es-ES_tradnl"/>
              </w:rPr>
              <w:t xml:space="preserve">Idioma extranjero (por lo menos uno además de </w:t>
            </w:r>
            <w:r>
              <w:rPr>
                <w:rFonts w:cs="Arial"/>
                <w:szCs w:val="24"/>
                <w:lang w:val="es-ES_tradnl"/>
              </w:rPr>
              <w:t>la lengua materna o castellano)</w:t>
            </w:r>
            <w:r w:rsidRPr="00B96990">
              <w:rPr>
                <w:rFonts w:cs="Arial"/>
                <w:szCs w:val="24"/>
                <w:lang w:val="es-ES_tradnl"/>
              </w:rPr>
              <w:t xml:space="preserve"> </w:t>
            </w:r>
            <w:r>
              <w:rPr>
                <w:rFonts w:cs="Arial"/>
                <w:szCs w:val="24"/>
                <w:lang w:val="es-ES_tradnl"/>
              </w:rPr>
              <w:t>y Primeros Auxilios.</w:t>
            </w:r>
          </w:p>
          <w:p w:rsidR="00E757F6" w:rsidRPr="00B96990" w:rsidRDefault="00E757F6" w:rsidP="00E757F6">
            <w:pPr>
              <w:spacing w:line="360" w:lineRule="auto"/>
              <w:ind w:left="780" w:right="922"/>
              <w:jc w:val="both"/>
              <w:rPr>
                <w:rFonts w:cs="Arial"/>
                <w:szCs w:val="24"/>
                <w:lang w:val="es-ES_tradnl"/>
              </w:rPr>
            </w:pPr>
          </w:p>
          <w:p w:rsidR="00E757F6" w:rsidRDefault="00E757F6" w:rsidP="00E757F6">
            <w:pPr>
              <w:spacing w:line="360" w:lineRule="auto"/>
              <w:ind w:left="780" w:right="922"/>
              <w:jc w:val="both"/>
              <w:rPr>
                <w:rFonts w:cs="Arial"/>
                <w:szCs w:val="24"/>
                <w:lang w:val="es-ES_tradnl"/>
              </w:rPr>
            </w:pPr>
            <w:r w:rsidRPr="00B96990">
              <w:rPr>
                <w:rFonts w:cs="Arial"/>
                <w:szCs w:val="24"/>
                <w:lang w:val="es-ES_tradnl"/>
              </w:rPr>
              <w:t>Al no existir la</w:t>
            </w:r>
            <w:r>
              <w:rPr>
                <w:rFonts w:cs="Arial"/>
                <w:szCs w:val="24"/>
                <w:lang w:val="es-ES_tradnl"/>
              </w:rPr>
              <w:t xml:space="preserve"> figura Jurídica de Guía Local de Turistas</w:t>
            </w:r>
            <w:r w:rsidRPr="00B96990">
              <w:rPr>
                <w:rFonts w:cs="Arial"/>
                <w:szCs w:val="24"/>
                <w:lang w:val="es-ES_tradnl"/>
              </w:rPr>
              <w:t>, cualquier centro de enseñanza y/o capacitación, asume la tarea de formar, actualizar y divulgar las anteriores asignaturas en forma de cursos por separado, que forman créditos que al conjuntar el número de horas exigidas, pueden aspirar a la obtención o refrendo de dicha credencial.</w:t>
            </w:r>
          </w:p>
          <w:p w:rsidR="00E757F6" w:rsidRPr="00B96990" w:rsidRDefault="00E757F6" w:rsidP="00E757F6">
            <w:pPr>
              <w:spacing w:line="360" w:lineRule="auto"/>
              <w:ind w:left="780" w:right="922"/>
              <w:jc w:val="both"/>
              <w:rPr>
                <w:rFonts w:cs="Arial"/>
                <w:szCs w:val="24"/>
                <w:lang w:val="es-ES_tradnl"/>
              </w:rPr>
            </w:pPr>
          </w:p>
          <w:p w:rsidR="0036778D" w:rsidRPr="00913BD2" w:rsidRDefault="00E757F6" w:rsidP="00E757F6">
            <w:pPr>
              <w:spacing w:line="360" w:lineRule="auto"/>
              <w:ind w:left="780" w:right="922"/>
              <w:jc w:val="both"/>
              <w:rPr>
                <w:spacing w:val="-1"/>
                <w:w w:val="101"/>
                <w:sz w:val="28"/>
                <w:szCs w:val="28"/>
              </w:rPr>
            </w:pPr>
            <w:r w:rsidRPr="00B96990">
              <w:rPr>
                <w:rFonts w:cs="Arial"/>
                <w:szCs w:val="24"/>
                <w:lang w:val="es-ES_tradnl"/>
              </w:rPr>
              <w:t xml:space="preserve">Este es el curso exigido, con las características y duración necesarios para </w:t>
            </w:r>
            <w:r>
              <w:rPr>
                <w:rFonts w:cs="Arial"/>
                <w:szCs w:val="24"/>
                <w:lang w:val="es-ES_tradnl"/>
              </w:rPr>
              <w:t>la formación de Guías de turistas</w:t>
            </w:r>
            <w:r w:rsidRPr="00B96990">
              <w:rPr>
                <w:rFonts w:cs="Arial"/>
                <w:szCs w:val="24"/>
                <w:lang w:val="es-ES_tradnl"/>
              </w:rPr>
              <w:t>, locales, que puede cursarse por módulos separados o secuenciales de acuerdo a la disponibilidad de horarios de los aspirante</w:t>
            </w:r>
            <w:r>
              <w:rPr>
                <w:rFonts w:cs="Arial"/>
                <w:szCs w:val="24"/>
                <w:lang w:val="es-ES_tradnl"/>
              </w:rPr>
              <w:t xml:space="preserve">s, </w:t>
            </w:r>
            <w:r w:rsidRPr="00B96990">
              <w:rPr>
                <w:rFonts w:cs="Arial"/>
                <w:szCs w:val="24"/>
                <w:lang w:val="es-ES_tradnl"/>
              </w:rPr>
              <w:t>de manera presencial y práctica.</w:t>
            </w:r>
          </w:p>
        </w:tc>
      </w:tr>
      <w:tr w:rsidR="0036778D" w:rsidTr="00800D19">
        <w:tc>
          <w:tcPr>
            <w:tcW w:w="14033" w:type="dxa"/>
            <w:shd w:val="clear" w:color="auto" w:fill="E6E6E6"/>
          </w:tcPr>
          <w:p w:rsidR="0036778D" w:rsidRDefault="0036778D" w:rsidP="00800D19">
            <w:pPr>
              <w:pStyle w:val="Ttulo3"/>
              <w:rPr>
                <w:rFonts w:ascii="Arial Rounded MT Bold" w:hAnsi="Arial Rounded MT Bold"/>
                <w:b w:val="0"/>
                <w:spacing w:val="80"/>
                <w:lang w:val="es-ES"/>
              </w:rPr>
            </w:pPr>
            <w:r>
              <w:rPr>
                <w:rFonts w:ascii="Arial Rounded MT Bold" w:hAnsi="Arial Rounded MT Bold"/>
                <w:spacing w:val="80"/>
                <w:lang w:val="es-ES"/>
              </w:rPr>
              <w:lastRenderedPageBreak/>
              <w:t>JUSTIFICACIÓN</w:t>
            </w:r>
          </w:p>
        </w:tc>
      </w:tr>
      <w:tr w:rsidR="0036778D" w:rsidTr="00800D19">
        <w:trPr>
          <w:trHeight w:val="8788"/>
        </w:trPr>
        <w:tc>
          <w:tcPr>
            <w:tcW w:w="14033" w:type="dxa"/>
          </w:tcPr>
          <w:p w:rsidR="0036778D" w:rsidRDefault="0036778D" w:rsidP="00800D19">
            <w:pPr>
              <w:spacing w:line="360" w:lineRule="auto"/>
              <w:ind w:left="567" w:right="639"/>
              <w:rPr>
                <w:rFonts w:ascii="Arial Rounded MT Bold" w:hAnsi="Arial Rounded MT Bold"/>
                <w:sz w:val="28"/>
              </w:rPr>
            </w:pPr>
          </w:p>
          <w:p w:rsidR="00B71A54" w:rsidRDefault="00B71A54" w:rsidP="00B71A54">
            <w:pPr>
              <w:spacing w:line="360" w:lineRule="auto"/>
              <w:ind w:left="780" w:right="922"/>
              <w:jc w:val="both"/>
              <w:rPr>
                <w:rFonts w:cs="Arial"/>
                <w:szCs w:val="24"/>
                <w:lang w:val="es-ES_tradnl"/>
              </w:rPr>
            </w:pPr>
            <w:r w:rsidRPr="00B96990">
              <w:rPr>
                <w:rFonts w:cs="Arial"/>
                <w:szCs w:val="24"/>
                <w:lang w:val="es-ES_tradnl"/>
              </w:rPr>
              <w:t>En el estado de Quintana Roo, existen escasas escuelas dedicadas a impartir actualización y formación específica para los aspirantes  a obtener conocimientos e</w:t>
            </w:r>
            <w:r>
              <w:rPr>
                <w:rFonts w:cs="Arial"/>
                <w:szCs w:val="24"/>
                <w:lang w:val="es-ES_tradnl"/>
              </w:rPr>
              <w:t>n las diversas áreas turísticas.</w:t>
            </w:r>
            <w:r w:rsidRPr="00B96990">
              <w:rPr>
                <w:rFonts w:cs="Arial"/>
                <w:szCs w:val="24"/>
                <w:lang w:val="es-ES_tradnl"/>
              </w:rPr>
              <w:t xml:space="preserve"> Irónicamente, nuestro estado es el Primer polo Turístico de América y desde luego de nuestro país, que paradójicamente no se encuentra al nivel de otros países del mundo en relación cualificación -precio.</w:t>
            </w:r>
          </w:p>
          <w:p w:rsidR="00B71A54" w:rsidRPr="00B96990" w:rsidRDefault="00B71A54" w:rsidP="00B71A54">
            <w:pPr>
              <w:spacing w:line="360" w:lineRule="auto"/>
              <w:ind w:left="780" w:right="922"/>
              <w:jc w:val="both"/>
              <w:rPr>
                <w:rFonts w:cs="Arial"/>
                <w:szCs w:val="24"/>
                <w:lang w:val="es-ES_tradnl"/>
              </w:rPr>
            </w:pPr>
          </w:p>
          <w:p w:rsidR="00B71A54" w:rsidRDefault="00B71A54" w:rsidP="00B71A54">
            <w:pPr>
              <w:spacing w:line="360" w:lineRule="auto"/>
              <w:ind w:left="780" w:right="922"/>
              <w:jc w:val="both"/>
              <w:rPr>
                <w:rFonts w:cs="Arial"/>
                <w:szCs w:val="24"/>
                <w:lang w:val="es-ES_tradnl"/>
              </w:rPr>
            </w:pPr>
            <w:r w:rsidRPr="00B96990">
              <w:rPr>
                <w:rFonts w:cs="Arial"/>
                <w:szCs w:val="24"/>
                <w:lang w:val="es-ES_tradnl"/>
              </w:rPr>
              <w:t xml:space="preserve">El presente programa </w:t>
            </w:r>
            <w:r>
              <w:rPr>
                <w:rFonts w:cs="Arial"/>
                <w:szCs w:val="24"/>
                <w:lang w:val="es-ES_tradnl"/>
              </w:rPr>
              <w:t xml:space="preserve">tiene por objeto, la formación </w:t>
            </w:r>
            <w:r w:rsidRPr="00B96990">
              <w:rPr>
                <w:rFonts w:cs="Arial"/>
                <w:szCs w:val="24"/>
                <w:lang w:val="es-ES_tradnl"/>
              </w:rPr>
              <w:t>profesional de los aspirante</w:t>
            </w:r>
            <w:r>
              <w:rPr>
                <w:rFonts w:cs="Arial"/>
                <w:szCs w:val="24"/>
                <w:lang w:val="es-ES_tradnl"/>
              </w:rPr>
              <w:t>s a Guía Local de Turistas</w:t>
            </w:r>
            <w:r w:rsidRPr="00B96990">
              <w:rPr>
                <w:rFonts w:cs="Arial"/>
                <w:szCs w:val="24"/>
                <w:lang w:val="es-ES_tradnl"/>
              </w:rPr>
              <w:t>, según los requisitos establecidos por la secretaría de turismo en la Norma Oficial  NOM-08-TUR-2002, publicada el 05  de septiembre de 2003 y que tiene por objeto la homologación de los conocimientos en las asignaturas especificas de cultura general asociadas a la información que se brinda a nuestros visitantes.</w:t>
            </w:r>
          </w:p>
          <w:p w:rsidR="00B71A54" w:rsidRPr="00B96990" w:rsidRDefault="00B71A54" w:rsidP="00B71A54">
            <w:pPr>
              <w:spacing w:line="360" w:lineRule="auto"/>
              <w:ind w:left="780" w:right="922"/>
              <w:jc w:val="both"/>
              <w:rPr>
                <w:rFonts w:cs="Arial"/>
                <w:szCs w:val="24"/>
                <w:lang w:val="es-ES_tradnl"/>
              </w:rPr>
            </w:pPr>
          </w:p>
          <w:p w:rsidR="00B71A54" w:rsidRDefault="00B71A54" w:rsidP="00B71A54">
            <w:pPr>
              <w:spacing w:line="360" w:lineRule="auto"/>
              <w:ind w:left="780" w:right="674"/>
              <w:jc w:val="both"/>
              <w:rPr>
                <w:rFonts w:cs="Arial"/>
                <w:szCs w:val="24"/>
                <w:lang w:val="es-ES_tradnl"/>
              </w:rPr>
            </w:pPr>
            <w:r>
              <w:rPr>
                <w:rFonts w:cs="Arial"/>
                <w:szCs w:val="24"/>
                <w:lang w:val="es-ES_tradnl"/>
              </w:rPr>
              <w:t>Con esto, se b</w:t>
            </w:r>
            <w:r w:rsidRPr="00B96990">
              <w:rPr>
                <w:rFonts w:cs="Arial"/>
                <w:szCs w:val="24"/>
                <w:lang w:val="es-ES_tradnl"/>
              </w:rPr>
              <w:t>eneficia</w:t>
            </w:r>
            <w:r>
              <w:rPr>
                <w:rFonts w:cs="Arial"/>
                <w:szCs w:val="24"/>
                <w:lang w:val="es-ES_tradnl"/>
              </w:rPr>
              <w:t xml:space="preserve"> </w:t>
            </w:r>
            <w:r w:rsidRPr="00B96990">
              <w:rPr>
                <w:rFonts w:cs="Arial"/>
                <w:szCs w:val="24"/>
                <w:lang w:val="es-ES_tradnl"/>
              </w:rPr>
              <w:t xml:space="preserve">a </w:t>
            </w:r>
            <w:r>
              <w:rPr>
                <w:rFonts w:cs="Arial"/>
                <w:szCs w:val="24"/>
                <w:lang w:val="es-ES_tradnl"/>
              </w:rPr>
              <w:t xml:space="preserve">los prestadores de servicios turísticos, que se desempeñan como guías, </w:t>
            </w:r>
            <w:r w:rsidRPr="00B96990">
              <w:rPr>
                <w:rFonts w:cs="Arial"/>
                <w:szCs w:val="24"/>
                <w:lang w:val="es-ES_tradnl"/>
              </w:rPr>
              <w:t>en lo que respecta a mejorar su nivel de competencia</w:t>
            </w:r>
            <w:r>
              <w:rPr>
                <w:rFonts w:cs="Arial"/>
                <w:szCs w:val="24"/>
                <w:lang w:val="es-ES_tradnl"/>
              </w:rPr>
              <w:t xml:space="preserve"> laboral</w:t>
            </w:r>
            <w:r w:rsidRPr="00B96990">
              <w:rPr>
                <w:rFonts w:cs="Arial"/>
                <w:szCs w:val="24"/>
                <w:lang w:val="es-ES_tradnl"/>
              </w:rPr>
              <w:t>.</w:t>
            </w:r>
            <w:r>
              <w:rPr>
                <w:rFonts w:cs="Arial"/>
                <w:szCs w:val="24"/>
                <w:lang w:val="es-ES_tradnl"/>
              </w:rPr>
              <w:t xml:space="preserve"> Así, se crea el curso de Historia de Quintana Roo</w:t>
            </w:r>
            <w:r w:rsidR="009B438E">
              <w:rPr>
                <w:rFonts w:cs="Arial"/>
                <w:szCs w:val="24"/>
                <w:lang w:val="es-ES_tradnl"/>
              </w:rPr>
              <w:t>: De la Guerra de Castas a la Época Contemporánea</w:t>
            </w:r>
            <w:r>
              <w:rPr>
                <w:rFonts w:cs="Arial"/>
                <w:szCs w:val="24"/>
                <w:lang w:val="es-ES_tradnl"/>
              </w:rPr>
              <w:t xml:space="preserve">, compuesta de </w:t>
            </w:r>
            <w:r w:rsidR="003F14A9">
              <w:rPr>
                <w:rFonts w:cs="Arial"/>
                <w:szCs w:val="24"/>
                <w:lang w:val="es-ES_tradnl"/>
              </w:rPr>
              <w:t>cuatro</w:t>
            </w:r>
            <w:r>
              <w:rPr>
                <w:rFonts w:cs="Arial"/>
                <w:szCs w:val="24"/>
                <w:lang w:val="es-ES_tradnl"/>
              </w:rPr>
              <w:t xml:space="preserve"> unidades:</w:t>
            </w:r>
          </w:p>
          <w:p w:rsidR="00F5064C" w:rsidRDefault="00F5064C" w:rsidP="00F5064C">
            <w:pPr>
              <w:pStyle w:val="Prrafodelista"/>
              <w:spacing w:line="360" w:lineRule="auto"/>
              <w:ind w:left="1140" w:right="674"/>
              <w:jc w:val="both"/>
              <w:rPr>
                <w:rFonts w:cs="Arial"/>
                <w:szCs w:val="24"/>
                <w:lang w:val="es-ES_tradnl"/>
              </w:rPr>
            </w:pPr>
          </w:p>
          <w:p w:rsidR="00700B45" w:rsidRPr="002D221F" w:rsidRDefault="00700B45" w:rsidP="00700B45">
            <w:pPr>
              <w:pStyle w:val="Prrafodelista"/>
              <w:numPr>
                <w:ilvl w:val="0"/>
                <w:numId w:val="26"/>
              </w:numPr>
              <w:autoSpaceDE w:val="0"/>
              <w:autoSpaceDN w:val="0"/>
              <w:adjustRightInd w:val="0"/>
              <w:ind w:firstLine="60"/>
              <w:jc w:val="both"/>
              <w:rPr>
                <w:rFonts w:cs="Arial"/>
                <w:bCs/>
                <w:szCs w:val="24"/>
                <w:lang w:eastAsia="en-US"/>
              </w:rPr>
            </w:pPr>
            <w:r w:rsidRPr="002D221F">
              <w:rPr>
                <w:rFonts w:cs="Arial"/>
                <w:bCs/>
                <w:szCs w:val="24"/>
                <w:lang w:eastAsia="en-US"/>
              </w:rPr>
              <w:t>La independencia de México y sus particularidades en la península de Yucatán.</w:t>
            </w:r>
          </w:p>
          <w:p w:rsidR="004C294E" w:rsidRPr="002D221F" w:rsidRDefault="00700B45" w:rsidP="00700B45">
            <w:pPr>
              <w:pStyle w:val="Prrafodelista"/>
              <w:numPr>
                <w:ilvl w:val="0"/>
                <w:numId w:val="26"/>
              </w:numPr>
              <w:autoSpaceDE w:val="0"/>
              <w:autoSpaceDN w:val="0"/>
              <w:adjustRightInd w:val="0"/>
              <w:ind w:firstLine="60"/>
              <w:jc w:val="both"/>
              <w:rPr>
                <w:rFonts w:cs="Arial"/>
                <w:bCs/>
                <w:szCs w:val="24"/>
                <w:lang w:eastAsia="en-US"/>
              </w:rPr>
            </w:pPr>
            <w:r w:rsidRPr="002D221F">
              <w:rPr>
                <w:rFonts w:cs="Arial"/>
                <w:bCs/>
                <w:szCs w:val="24"/>
                <w:lang w:eastAsia="en-US"/>
              </w:rPr>
              <w:t>La Guerra de Castas</w:t>
            </w:r>
          </w:p>
          <w:p w:rsidR="004C294E" w:rsidRPr="002D221F" w:rsidRDefault="00700B45" w:rsidP="00700B45">
            <w:pPr>
              <w:pStyle w:val="Prrafodelista"/>
              <w:numPr>
                <w:ilvl w:val="0"/>
                <w:numId w:val="26"/>
              </w:numPr>
              <w:autoSpaceDE w:val="0"/>
              <w:autoSpaceDN w:val="0"/>
              <w:adjustRightInd w:val="0"/>
              <w:ind w:firstLine="60"/>
              <w:jc w:val="both"/>
              <w:rPr>
                <w:rFonts w:cs="Arial"/>
                <w:bCs/>
                <w:szCs w:val="24"/>
                <w:lang w:eastAsia="en-US"/>
              </w:rPr>
            </w:pPr>
            <w:r w:rsidRPr="002D221F">
              <w:rPr>
                <w:rFonts w:cs="Arial"/>
                <w:bCs/>
                <w:szCs w:val="24"/>
                <w:lang w:eastAsia="en-US"/>
              </w:rPr>
              <w:t>El proceso de conformación del Estado de Quintana Roo de 1902 a 1974.</w:t>
            </w:r>
          </w:p>
          <w:p w:rsidR="00700B45" w:rsidRPr="002D221F" w:rsidRDefault="00700B45" w:rsidP="00700B45">
            <w:pPr>
              <w:pStyle w:val="Prrafodelista"/>
              <w:numPr>
                <w:ilvl w:val="0"/>
                <w:numId w:val="26"/>
              </w:numPr>
              <w:autoSpaceDE w:val="0"/>
              <w:autoSpaceDN w:val="0"/>
              <w:adjustRightInd w:val="0"/>
              <w:ind w:firstLine="60"/>
              <w:jc w:val="both"/>
              <w:rPr>
                <w:rFonts w:cs="Arial"/>
                <w:bCs/>
                <w:szCs w:val="24"/>
                <w:lang w:eastAsia="en-US"/>
              </w:rPr>
            </w:pPr>
            <w:r w:rsidRPr="002D221F">
              <w:rPr>
                <w:rFonts w:cs="Arial"/>
                <w:bCs/>
                <w:szCs w:val="24"/>
                <w:lang w:eastAsia="en-US"/>
              </w:rPr>
              <w:t>Quintana Roo contemporáneo.</w:t>
            </w:r>
          </w:p>
          <w:p w:rsidR="005B567D" w:rsidRPr="00AB1643" w:rsidRDefault="005B567D" w:rsidP="00F5064C">
            <w:pPr>
              <w:spacing w:line="360" w:lineRule="auto"/>
              <w:ind w:left="780" w:right="674"/>
              <w:jc w:val="both"/>
              <w:rPr>
                <w:rFonts w:cs="Arial"/>
                <w:szCs w:val="24"/>
                <w:lang w:val="es-ES_tradnl"/>
              </w:rPr>
            </w:pPr>
          </w:p>
          <w:p w:rsidR="005B567D" w:rsidRDefault="005B567D" w:rsidP="00F5064C">
            <w:pPr>
              <w:spacing w:line="360" w:lineRule="auto"/>
              <w:ind w:left="780" w:right="674"/>
              <w:jc w:val="both"/>
              <w:rPr>
                <w:b/>
                <w:lang w:val="es-ES_tradnl"/>
              </w:rPr>
            </w:pPr>
            <w:r>
              <w:rPr>
                <w:rFonts w:cs="Arial"/>
                <w:szCs w:val="24"/>
              </w:rPr>
              <w:t xml:space="preserve">Con duración de </w:t>
            </w:r>
            <w:r w:rsidR="00653968">
              <w:rPr>
                <w:rFonts w:cs="Arial"/>
                <w:szCs w:val="24"/>
              </w:rPr>
              <w:t>5</w:t>
            </w:r>
            <w:r w:rsidR="00A14EE7">
              <w:rPr>
                <w:rFonts w:cs="Arial"/>
                <w:szCs w:val="24"/>
              </w:rPr>
              <w:t>0</w:t>
            </w:r>
            <w:r>
              <w:rPr>
                <w:rFonts w:cs="Arial"/>
                <w:szCs w:val="24"/>
              </w:rPr>
              <w:t xml:space="preserve"> hrs de capacitación </w:t>
            </w:r>
            <w:r w:rsidR="004B0757">
              <w:rPr>
                <w:rFonts w:cs="Arial"/>
                <w:szCs w:val="24"/>
              </w:rPr>
              <w:t>teórico</w:t>
            </w:r>
            <w:r>
              <w:rPr>
                <w:rFonts w:cs="Arial"/>
                <w:szCs w:val="24"/>
              </w:rPr>
              <w:t>/práctico</w:t>
            </w:r>
          </w:p>
        </w:tc>
      </w:tr>
    </w:tbl>
    <w:p w:rsidR="0036778D" w:rsidRDefault="0036778D" w:rsidP="0036778D">
      <w:pPr>
        <w:jc w:val="center"/>
        <w:rPr>
          <w:b/>
          <w:lang w:val="es-ES_tradnl"/>
        </w:rPr>
      </w:pPr>
    </w:p>
    <w:p w:rsidR="0036778D" w:rsidRDefault="0036778D" w:rsidP="0036778D">
      <w:pPr>
        <w:jc w:val="center"/>
        <w:rPr>
          <w:b/>
          <w:lang w:val="es-ES_tradnl"/>
        </w:rPr>
      </w:pPr>
      <w:r>
        <w:rPr>
          <w:b/>
          <w:lang w:val="es-ES_tradnl"/>
        </w:rPr>
        <w:br w:type="page"/>
      </w:r>
    </w:p>
    <w:tbl>
      <w:tblPr>
        <w:tblW w:w="0" w:type="auto"/>
        <w:tblInd w:w="3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033"/>
      </w:tblGrid>
      <w:tr w:rsidR="0036778D" w:rsidTr="00800D19">
        <w:tc>
          <w:tcPr>
            <w:tcW w:w="14033" w:type="dxa"/>
            <w:shd w:val="clear" w:color="auto" w:fill="E6E6E6"/>
          </w:tcPr>
          <w:p w:rsidR="0036778D" w:rsidRDefault="0036778D" w:rsidP="00800D19">
            <w:pPr>
              <w:pStyle w:val="Ttulo3"/>
              <w:rPr>
                <w:rFonts w:ascii="Arial Rounded MT Bold" w:hAnsi="Arial Rounded MT Bold"/>
                <w:b w:val="0"/>
                <w:spacing w:val="80"/>
                <w:lang w:val="es-ES"/>
              </w:rPr>
            </w:pPr>
            <w:r>
              <w:rPr>
                <w:rFonts w:ascii="Arial Rounded MT Bold" w:hAnsi="Arial Rounded MT Bold"/>
                <w:spacing w:val="80"/>
                <w:lang w:val="es-ES"/>
              </w:rPr>
              <w:lastRenderedPageBreak/>
              <w:t>OBJETIVOS</w:t>
            </w:r>
          </w:p>
        </w:tc>
      </w:tr>
      <w:tr w:rsidR="0036778D" w:rsidTr="00800D19">
        <w:trPr>
          <w:trHeight w:val="8788"/>
        </w:trPr>
        <w:tc>
          <w:tcPr>
            <w:tcW w:w="14033" w:type="dxa"/>
          </w:tcPr>
          <w:p w:rsidR="00913BD2" w:rsidRPr="007F6186" w:rsidRDefault="00913BD2" w:rsidP="00800D19">
            <w:pPr>
              <w:spacing w:line="360" w:lineRule="auto"/>
              <w:ind w:left="993" w:right="674"/>
              <w:rPr>
                <w:color w:val="000000"/>
                <w:sz w:val="28"/>
                <w:szCs w:val="28"/>
              </w:rPr>
            </w:pPr>
          </w:p>
          <w:p w:rsidR="004B0757" w:rsidRPr="007F6186" w:rsidRDefault="004B0757" w:rsidP="008E29E5">
            <w:pPr>
              <w:ind w:left="1134" w:right="533"/>
              <w:jc w:val="both"/>
              <w:rPr>
                <w:color w:val="000000"/>
                <w:sz w:val="28"/>
                <w:szCs w:val="28"/>
              </w:rPr>
            </w:pPr>
          </w:p>
          <w:p w:rsidR="002D221F" w:rsidRPr="00E920E4" w:rsidRDefault="00BE719C" w:rsidP="002D221F">
            <w:pPr>
              <w:spacing w:line="360" w:lineRule="auto"/>
              <w:ind w:left="993" w:right="674"/>
              <w:jc w:val="both"/>
              <w:rPr>
                <w:rFonts w:ascii="Arial Rounded MT Bold" w:hAnsi="Arial Rounded MT Bold"/>
                <w:spacing w:val="30"/>
                <w:sz w:val="28"/>
                <w:szCs w:val="24"/>
                <w:lang w:val="es-MX"/>
              </w:rPr>
            </w:pPr>
            <w:r w:rsidRPr="007F6186">
              <w:rPr>
                <w:color w:val="000000"/>
                <w:sz w:val="28"/>
                <w:szCs w:val="28"/>
              </w:rPr>
              <w:t xml:space="preserve">Al finalizar el curso el capacitando </w:t>
            </w:r>
            <w:r w:rsidR="002D221F" w:rsidRPr="00E920E4">
              <w:rPr>
                <w:spacing w:val="-1"/>
                <w:w w:val="101"/>
                <w:sz w:val="28"/>
                <w:szCs w:val="28"/>
              </w:rPr>
              <w:t>comprenderá</w:t>
            </w:r>
            <w:r w:rsidR="002D221F">
              <w:rPr>
                <w:spacing w:val="-1"/>
                <w:w w:val="101"/>
                <w:sz w:val="28"/>
                <w:szCs w:val="28"/>
              </w:rPr>
              <w:t xml:space="preserve"> la transición de la sociedad de Quintana Roo, desde </w:t>
            </w:r>
            <w:r w:rsidR="001D7D60">
              <w:rPr>
                <w:spacing w:val="-1"/>
                <w:w w:val="101"/>
                <w:sz w:val="28"/>
                <w:szCs w:val="28"/>
              </w:rPr>
              <w:t xml:space="preserve">la </w:t>
            </w:r>
            <w:r w:rsidR="002D221F">
              <w:rPr>
                <w:spacing w:val="-1"/>
                <w:w w:val="101"/>
                <w:sz w:val="28"/>
                <w:szCs w:val="28"/>
              </w:rPr>
              <w:t>Guerra de Castas</w:t>
            </w:r>
            <w:r w:rsidR="001D7D60">
              <w:rPr>
                <w:spacing w:val="-1"/>
                <w:w w:val="101"/>
                <w:sz w:val="28"/>
                <w:szCs w:val="28"/>
              </w:rPr>
              <w:t xml:space="preserve"> hasta </w:t>
            </w:r>
            <w:r w:rsidR="002D221F">
              <w:rPr>
                <w:spacing w:val="-1"/>
                <w:w w:val="101"/>
                <w:sz w:val="28"/>
                <w:szCs w:val="28"/>
              </w:rPr>
              <w:t xml:space="preserve">el proceso de conformación como Estado </w:t>
            </w:r>
            <w:r w:rsidR="001D7D60">
              <w:rPr>
                <w:spacing w:val="-1"/>
                <w:w w:val="101"/>
                <w:sz w:val="28"/>
                <w:szCs w:val="28"/>
              </w:rPr>
              <w:t xml:space="preserve">en </w:t>
            </w:r>
            <w:r w:rsidR="002C4BE4">
              <w:rPr>
                <w:spacing w:val="-1"/>
                <w:w w:val="101"/>
                <w:sz w:val="28"/>
                <w:szCs w:val="28"/>
              </w:rPr>
              <w:t>la época</w:t>
            </w:r>
            <w:r w:rsidR="001D7D60">
              <w:rPr>
                <w:spacing w:val="-1"/>
                <w:w w:val="101"/>
                <w:sz w:val="28"/>
                <w:szCs w:val="28"/>
              </w:rPr>
              <w:t xml:space="preserve"> c</w:t>
            </w:r>
            <w:r w:rsidR="002C4BE4">
              <w:rPr>
                <w:spacing w:val="-1"/>
                <w:w w:val="101"/>
                <w:sz w:val="28"/>
                <w:szCs w:val="28"/>
              </w:rPr>
              <w:t>ontemporánea</w:t>
            </w:r>
            <w:r w:rsidR="002D221F" w:rsidRPr="00E920E4">
              <w:rPr>
                <w:spacing w:val="-1"/>
                <w:w w:val="101"/>
                <w:sz w:val="28"/>
                <w:szCs w:val="28"/>
              </w:rPr>
              <w:t xml:space="preserve">; a fin de explicar a los turistas, de forma veraz,  </w:t>
            </w:r>
            <w:r w:rsidR="002D221F">
              <w:rPr>
                <w:spacing w:val="-1"/>
                <w:w w:val="101"/>
                <w:sz w:val="28"/>
                <w:szCs w:val="28"/>
              </w:rPr>
              <w:t>la historia, cultura e identidad de Quintana Roo</w:t>
            </w:r>
            <w:r w:rsidR="002D221F" w:rsidRPr="00E920E4">
              <w:rPr>
                <w:spacing w:val="-1"/>
                <w:w w:val="101"/>
                <w:sz w:val="28"/>
                <w:szCs w:val="28"/>
              </w:rPr>
              <w:t xml:space="preserve"> y con ello ofrecer un servicio de calidad como guía turístico.</w:t>
            </w:r>
          </w:p>
          <w:p w:rsidR="0036778D" w:rsidRPr="002D221F" w:rsidRDefault="0036778D" w:rsidP="001D7D60">
            <w:pPr>
              <w:spacing w:line="360" w:lineRule="auto"/>
              <w:ind w:left="993" w:right="674"/>
              <w:jc w:val="both"/>
              <w:rPr>
                <w:color w:val="000000"/>
                <w:sz w:val="28"/>
                <w:szCs w:val="28"/>
                <w:lang w:val="es-MX"/>
              </w:rPr>
            </w:pPr>
          </w:p>
        </w:tc>
      </w:tr>
    </w:tbl>
    <w:p w:rsidR="0036778D" w:rsidRDefault="0036778D" w:rsidP="0036778D">
      <w:pPr>
        <w:jc w:val="center"/>
        <w:rPr>
          <w:b/>
          <w:lang w:val="es-ES_tradnl"/>
        </w:rPr>
      </w:pPr>
      <w:r>
        <w:rPr>
          <w:b/>
          <w:lang w:val="es-ES_tradnl"/>
        </w:rPr>
        <w:br w:type="page"/>
      </w:r>
    </w:p>
    <w:tbl>
      <w:tblPr>
        <w:tblW w:w="0" w:type="auto"/>
        <w:tblInd w:w="3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033"/>
      </w:tblGrid>
      <w:tr w:rsidR="0036778D" w:rsidTr="00800D19">
        <w:tc>
          <w:tcPr>
            <w:tcW w:w="14033" w:type="dxa"/>
            <w:shd w:val="clear" w:color="auto" w:fill="E6E6E6"/>
          </w:tcPr>
          <w:p w:rsidR="0036778D" w:rsidRDefault="0036778D" w:rsidP="00800D19">
            <w:pPr>
              <w:pStyle w:val="Ttulo3"/>
              <w:rPr>
                <w:rFonts w:ascii="Arial Rounded MT Bold" w:hAnsi="Arial Rounded MT Bold"/>
                <w:b w:val="0"/>
                <w:spacing w:val="80"/>
                <w:lang w:val="es-ES"/>
              </w:rPr>
            </w:pPr>
            <w:r>
              <w:rPr>
                <w:rFonts w:ascii="Arial Rounded MT Bold" w:hAnsi="Arial Rounded MT Bold"/>
                <w:spacing w:val="80"/>
                <w:lang w:val="es-ES"/>
              </w:rPr>
              <w:lastRenderedPageBreak/>
              <w:t>DIRIGIDO A</w:t>
            </w:r>
          </w:p>
        </w:tc>
      </w:tr>
      <w:tr w:rsidR="0036778D" w:rsidTr="00800D19">
        <w:trPr>
          <w:trHeight w:val="8788"/>
        </w:trPr>
        <w:tc>
          <w:tcPr>
            <w:tcW w:w="14033" w:type="dxa"/>
          </w:tcPr>
          <w:p w:rsidR="0036778D" w:rsidRDefault="0036778D" w:rsidP="00800D19">
            <w:pPr>
              <w:spacing w:line="360" w:lineRule="auto"/>
              <w:ind w:left="567" w:right="639"/>
              <w:rPr>
                <w:rFonts w:ascii="Arial Rounded MT Bold" w:hAnsi="Arial Rounded MT Bold"/>
                <w:sz w:val="28"/>
              </w:rPr>
            </w:pPr>
          </w:p>
          <w:p w:rsidR="00913BD2" w:rsidRPr="00C44954" w:rsidRDefault="00913BD2" w:rsidP="00913BD2">
            <w:pPr>
              <w:tabs>
                <w:tab w:val="left" w:pos="12829"/>
              </w:tabs>
              <w:spacing w:line="360" w:lineRule="auto"/>
              <w:ind w:left="355" w:right="1064"/>
              <w:jc w:val="both"/>
              <w:rPr>
                <w:sz w:val="28"/>
                <w:szCs w:val="28"/>
              </w:rPr>
            </w:pPr>
            <w:r w:rsidRPr="00C44954">
              <w:rPr>
                <w:sz w:val="28"/>
                <w:szCs w:val="28"/>
              </w:rPr>
              <w:t>El curso “</w:t>
            </w:r>
            <w:r w:rsidR="002827D0">
              <w:rPr>
                <w:sz w:val="28"/>
                <w:szCs w:val="28"/>
              </w:rPr>
              <w:t>Historia de Quintana Roo</w:t>
            </w:r>
            <w:r w:rsidR="001D7D60">
              <w:rPr>
                <w:sz w:val="28"/>
                <w:szCs w:val="28"/>
              </w:rPr>
              <w:t>: De la Guerra de Castas a la Época Contemporánea</w:t>
            </w:r>
            <w:r w:rsidRPr="00C44954">
              <w:rPr>
                <w:sz w:val="28"/>
                <w:szCs w:val="28"/>
              </w:rPr>
              <w:t>” está dirigido al público en general.</w:t>
            </w:r>
          </w:p>
          <w:p w:rsidR="00913BD2" w:rsidRDefault="00913BD2" w:rsidP="00913BD2">
            <w:pPr>
              <w:tabs>
                <w:tab w:val="left" w:pos="12829"/>
              </w:tabs>
              <w:autoSpaceDE w:val="0"/>
              <w:autoSpaceDN w:val="0"/>
              <w:adjustRightInd w:val="0"/>
              <w:ind w:left="355" w:right="1064"/>
              <w:jc w:val="both"/>
              <w:rPr>
                <w:color w:val="000000"/>
                <w:sz w:val="28"/>
                <w:szCs w:val="28"/>
              </w:rPr>
            </w:pPr>
          </w:p>
          <w:p w:rsidR="00913BD2" w:rsidRDefault="00913BD2" w:rsidP="00913BD2">
            <w:pPr>
              <w:tabs>
                <w:tab w:val="left" w:pos="12829"/>
              </w:tabs>
              <w:autoSpaceDE w:val="0"/>
              <w:autoSpaceDN w:val="0"/>
              <w:adjustRightInd w:val="0"/>
              <w:ind w:left="355" w:right="1064"/>
              <w:jc w:val="both"/>
              <w:rPr>
                <w:color w:val="000000"/>
                <w:sz w:val="28"/>
                <w:szCs w:val="28"/>
              </w:rPr>
            </w:pPr>
            <w:r w:rsidRPr="00C85C04">
              <w:rPr>
                <w:color w:val="000000"/>
                <w:sz w:val="28"/>
                <w:szCs w:val="28"/>
              </w:rPr>
              <w:t>El</w:t>
            </w:r>
            <w:r w:rsidR="001D7D60">
              <w:rPr>
                <w:color w:val="000000"/>
                <w:sz w:val="28"/>
                <w:szCs w:val="28"/>
              </w:rPr>
              <w:t xml:space="preserve"> aspirante que desee ingresar a dicho</w:t>
            </w:r>
            <w:r w:rsidRPr="00C85C04">
              <w:rPr>
                <w:color w:val="000000"/>
                <w:sz w:val="28"/>
                <w:szCs w:val="28"/>
              </w:rPr>
              <w:t xml:space="preserve"> curso</w:t>
            </w:r>
            <w:r w:rsidR="00F53AD1">
              <w:rPr>
                <w:color w:val="000000"/>
                <w:sz w:val="28"/>
                <w:szCs w:val="28"/>
              </w:rPr>
              <w:t>,</w:t>
            </w:r>
            <w:r w:rsidRPr="00C85C04">
              <w:rPr>
                <w:color w:val="000000"/>
                <w:sz w:val="28"/>
                <w:szCs w:val="28"/>
              </w:rPr>
              <w:t xml:space="preserve"> impartido </w:t>
            </w:r>
            <w:r>
              <w:rPr>
                <w:color w:val="000000"/>
                <w:sz w:val="28"/>
                <w:szCs w:val="28"/>
              </w:rPr>
              <w:t xml:space="preserve">en el Instituto de Capacitación para el </w:t>
            </w:r>
            <w:r w:rsidR="002827D0">
              <w:rPr>
                <w:color w:val="000000"/>
                <w:sz w:val="28"/>
                <w:szCs w:val="28"/>
              </w:rPr>
              <w:t>Trabajo del E</w:t>
            </w:r>
            <w:r>
              <w:rPr>
                <w:color w:val="000000"/>
                <w:sz w:val="28"/>
                <w:szCs w:val="28"/>
              </w:rPr>
              <w:t xml:space="preserve">stado de Quintana Roo (ICATQR)  </w:t>
            </w:r>
            <w:r w:rsidRPr="00C85C04">
              <w:rPr>
                <w:color w:val="000000"/>
                <w:sz w:val="28"/>
                <w:szCs w:val="28"/>
              </w:rPr>
              <w:t xml:space="preserve">deberá cubrir los siguientes requisitos: </w:t>
            </w:r>
          </w:p>
          <w:p w:rsidR="00913BD2" w:rsidRDefault="00913BD2" w:rsidP="00913BD2">
            <w:pPr>
              <w:tabs>
                <w:tab w:val="left" w:pos="12829"/>
              </w:tabs>
              <w:autoSpaceDE w:val="0"/>
              <w:autoSpaceDN w:val="0"/>
              <w:adjustRightInd w:val="0"/>
              <w:ind w:left="355" w:right="1064"/>
              <w:jc w:val="both"/>
              <w:rPr>
                <w:spacing w:val="10"/>
                <w:sz w:val="28"/>
                <w:szCs w:val="28"/>
              </w:rPr>
            </w:pPr>
          </w:p>
          <w:p w:rsidR="00913BD2" w:rsidRDefault="00913BD2" w:rsidP="00913BD2">
            <w:pPr>
              <w:widowControl w:val="0"/>
              <w:tabs>
                <w:tab w:val="left" w:pos="12829"/>
              </w:tabs>
              <w:autoSpaceDE w:val="0"/>
              <w:autoSpaceDN w:val="0"/>
              <w:adjustRightInd w:val="0"/>
              <w:ind w:left="355" w:right="1064"/>
              <w:rPr>
                <w:sz w:val="28"/>
                <w:szCs w:val="28"/>
              </w:rPr>
            </w:pPr>
          </w:p>
          <w:p w:rsidR="00913BD2" w:rsidRDefault="00913BD2" w:rsidP="00913BD2">
            <w:pPr>
              <w:widowControl w:val="0"/>
              <w:tabs>
                <w:tab w:val="left" w:pos="12829"/>
              </w:tabs>
              <w:autoSpaceDE w:val="0"/>
              <w:autoSpaceDN w:val="0"/>
              <w:adjustRightInd w:val="0"/>
              <w:spacing w:before="2"/>
              <w:ind w:left="355" w:right="1064"/>
              <w:rPr>
                <w:sz w:val="28"/>
                <w:szCs w:val="28"/>
              </w:rPr>
            </w:pPr>
            <w:r>
              <w:rPr>
                <w:rFonts w:ascii="Symbol" w:hAnsi="Symbol" w:cs="Symbol"/>
                <w:w w:val="101"/>
                <w:sz w:val="28"/>
                <w:szCs w:val="28"/>
              </w:rPr>
              <w:t>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pacing w:val="5"/>
                <w:sz w:val="28"/>
                <w:szCs w:val="28"/>
              </w:rPr>
              <w:t xml:space="preserve"> </w:t>
            </w:r>
            <w:r>
              <w:rPr>
                <w:spacing w:val="-1"/>
                <w:w w:val="101"/>
                <w:sz w:val="28"/>
                <w:szCs w:val="28"/>
              </w:rPr>
              <w:t>Aplica</w:t>
            </w:r>
            <w:r>
              <w:rPr>
                <w:w w:val="101"/>
                <w:sz w:val="28"/>
                <w:szCs w:val="28"/>
              </w:rPr>
              <w:t>r</w:t>
            </w:r>
            <w:r>
              <w:rPr>
                <w:spacing w:val="-4"/>
                <w:sz w:val="28"/>
                <w:szCs w:val="28"/>
              </w:rPr>
              <w:t xml:space="preserve"> </w:t>
            </w:r>
            <w:r>
              <w:rPr>
                <w:spacing w:val="-1"/>
                <w:w w:val="101"/>
                <w:sz w:val="28"/>
                <w:szCs w:val="28"/>
              </w:rPr>
              <w:t>l</w:t>
            </w:r>
            <w:r>
              <w:rPr>
                <w:w w:val="101"/>
                <w:sz w:val="28"/>
                <w:szCs w:val="28"/>
              </w:rPr>
              <w:t>a</w:t>
            </w:r>
            <w:r>
              <w:rPr>
                <w:spacing w:val="-4"/>
                <w:sz w:val="28"/>
                <w:szCs w:val="28"/>
              </w:rPr>
              <w:t xml:space="preserve"> </w:t>
            </w:r>
            <w:r>
              <w:rPr>
                <w:spacing w:val="-1"/>
                <w:w w:val="101"/>
                <w:sz w:val="28"/>
                <w:szCs w:val="28"/>
              </w:rPr>
              <w:t>comunicació</w:t>
            </w:r>
            <w:r>
              <w:rPr>
                <w:w w:val="101"/>
                <w:sz w:val="28"/>
                <w:szCs w:val="28"/>
              </w:rPr>
              <w:t>n</w:t>
            </w:r>
            <w:r>
              <w:rPr>
                <w:spacing w:val="-4"/>
                <w:sz w:val="28"/>
                <w:szCs w:val="28"/>
              </w:rPr>
              <w:t xml:space="preserve"> </w:t>
            </w:r>
            <w:r>
              <w:rPr>
                <w:spacing w:val="-1"/>
                <w:w w:val="101"/>
                <w:sz w:val="28"/>
                <w:szCs w:val="28"/>
              </w:rPr>
              <w:t>v</w:t>
            </w:r>
            <w:r>
              <w:rPr>
                <w:spacing w:val="14"/>
                <w:w w:val="101"/>
                <w:sz w:val="28"/>
                <w:szCs w:val="28"/>
              </w:rPr>
              <w:t>e</w:t>
            </w:r>
            <w:r>
              <w:rPr>
                <w:spacing w:val="-3"/>
                <w:w w:val="101"/>
                <w:sz w:val="28"/>
                <w:szCs w:val="28"/>
              </w:rPr>
              <w:t>rbal.</w:t>
            </w:r>
          </w:p>
          <w:p w:rsidR="00913BD2" w:rsidRDefault="00913BD2" w:rsidP="00913BD2">
            <w:pPr>
              <w:widowControl w:val="0"/>
              <w:numPr>
                <w:ilvl w:val="0"/>
                <w:numId w:val="23"/>
              </w:numPr>
              <w:tabs>
                <w:tab w:val="left" w:pos="12829"/>
              </w:tabs>
              <w:autoSpaceDE w:val="0"/>
              <w:autoSpaceDN w:val="0"/>
              <w:adjustRightInd w:val="0"/>
              <w:spacing w:before="2"/>
              <w:ind w:right="1064"/>
              <w:rPr>
                <w:spacing w:val="-1"/>
                <w:w w:val="101"/>
                <w:sz w:val="28"/>
                <w:szCs w:val="28"/>
              </w:rPr>
            </w:pPr>
            <w:r>
              <w:rPr>
                <w:spacing w:val="-1"/>
                <w:w w:val="101"/>
                <w:sz w:val="28"/>
                <w:szCs w:val="28"/>
              </w:rPr>
              <w:t>Aplica</w:t>
            </w:r>
            <w:r>
              <w:rPr>
                <w:w w:val="101"/>
                <w:sz w:val="28"/>
                <w:szCs w:val="28"/>
              </w:rPr>
              <w:t>r</w:t>
            </w:r>
            <w:r>
              <w:rPr>
                <w:spacing w:val="-3"/>
                <w:sz w:val="28"/>
                <w:szCs w:val="28"/>
              </w:rPr>
              <w:t xml:space="preserve"> </w:t>
            </w:r>
            <w:r>
              <w:rPr>
                <w:spacing w:val="-1"/>
                <w:w w:val="101"/>
                <w:sz w:val="28"/>
                <w:szCs w:val="28"/>
              </w:rPr>
              <w:t>l</w:t>
            </w:r>
            <w:r>
              <w:rPr>
                <w:w w:val="101"/>
                <w:sz w:val="28"/>
                <w:szCs w:val="28"/>
              </w:rPr>
              <w:t>a</w:t>
            </w:r>
            <w:r>
              <w:rPr>
                <w:spacing w:val="-3"/>
                <w:sz w:val="28"/>
                <w:szCs w:val="28"/>
              </w:rPr>
              <w:t xml:space="preserve"> </w:t>
            </w:r>
            <w:r>
              <w:rPr>
                <w:spacing w:val="-1"/>
                <w:w w:val="101"/>
                <w:sz w:val="28"/>
                <w:szCs w:val="28"/>
              </w:rPr>
              <w:t>comunicació</w:t>
            </w:r>
            <w:r>
              <w:rPr>
                <w:w w:val="101"/>
                <w:sz w:val="28"/>
                <w:szCs w:val="28"/>
              </w:rPr>
              <w:t>n</w:t>
            </w:r>
            <w:r>
              <w:rPr>
                <w:spacing w:val="-3"/>
                <w:sz w:val="28"/>
                <w:szCs w:val="28"/>
              </w:rPr>
              <w:t xml:space="preserve"> </w:t>
            </w:r>
            <w:r>
              <w:rPr>
                <w:spacing w:val="-1"/>
                <w:w w:val="101"/>
                <w:sz w:val="28"/>
                <w:szCs w:val="28"/>
              </w:rPr>
              <w:t>escrita.</w:t>
            </w:r>
          </w:p>
          <w:p w:rsidR="00913BD2" w:rsidRDefault="00913BD2" w:rsidP="00913BD2">
            <w:pPr>
              <w:widowControl w:val="0"/>
              <w:numPr>
                <w:ilvl w:val="0"/>
                <w:numId w:val="23"/>
              </w:numPr>
              <w:tabs>
                <w:tab w:val="left" w:pos="12829"/>
              </w:tabs>
              <w:autoSpaceDE w:val="0"/>
              <w:autoSpaceDN w:val="0"/>
              <w:adjustRightInd w:val="0"/>
              <w:spacing w:before="2"/>
              <w:ind w:right="1064"/>
              <w:rPr>
                <w:spacing w:val="-1"/>
                <w:w w:val="101"/>
                <w:sz w:val="28"/>
                <w:szCs w:val="28"/>
              </w:rPr>
            </w:pPr>
            <w:r>
              <w:rPr>
                <w:spacing w:val="-1"/>
                <w:w w:val="101"/>
                <w:sz w:val="28"/>
                <w:szCs w:val="28"/>
              </w:rPr>
              <w:t>Bachillerato o equivalente</w:t>
            </w:r>
            <w:r w:rsidR="00717B72">
              <w:rPr>
                <w:spacing w:val="-1"/>
                <w:w w:val="101"/>
                <w:sz w:val="28"/>
                <w:szCs w:val="28"/>
              </w:rPr>
              <w:t>.</w:t>
            </w:r>
          </w:p>
          <w:p w:rsidR="00717B72" w:rsidRDefault="00717B72" w:rsidP="00717B72">
            <w:pPr>
              <w:widowControl w:val="0"/>
              <w:numPr>
                <w:ilvl w:val="0"/>
                <w:numId w:val="33"/>
              </w:numPr>
              <w:tabs>
                <w:tab w:val="left" w:pos="12829"/>
              </w:tabs>
              <w:autoSpaceDE w:val="0"/>
              <w:autoSpaceDN w:val="0"/>
              <w:adjustRightInd w:val="0"/>
              <w:spacing w:before="2"/>
              <w:ind w:right="1064"/>
              <w:rPr>
                <w:spacing w:val="-1"/>
                <w:w w:val="101"/>
                <w:sz w:val="28"/>
                <w:szCs w:val="28"/>
              </w:rPr>
            </w:pPr>
            <w:r>
              <w:rPr>
                <w:spacing w:val="-1"/>
                <w:w w:val="101"/>
                <w:sz w:val="28"/>
                <w:szCs w:val="28"/>
              </w:rPr>
              <w:t xml:space="preserve">Haber cursado: </w:t>
            </w:r>
          </w:p>
          <w:p w:rsidR="00717B72" w:rsidRDefault="00717B72" w:rsidP="00717B72">
            <w:pPr>
              <w:pStyle w:val="Prrafodelista"/>
              <w:numPr>
                <w:ilvl w:val="0"/>
                <w:numId w:val="34"/>
              </w:numPr>
              <w:rPr>
                <w:w w:val="101"/>
              </w:rPr>
            </w:pPr>
            <w:r>
              <w:rPr>
                <w:w w:val="101"/>
              </w:rPr>
              <w:t>Etnografía y Arte Popular de Quintana Roo.</w:t>
            </w:r>
          </w:p>
          <w:p w:rsidR="00717B72" w:rsidRPr="00717B72" w:rsidRDefault="00717B72" w:rsidP="00717B72">
            <w:pPr>
              <w:pStyle w:val="Prrafodelista"/>
              <w:numPr>
                <w:ilvl w:val="0"/>
                <w:numId w:val="34"/>
              </w:numPr>
              <w:rPr>
                <w:w w:val="101"/>
              </w:rPr>
            </w:pPr>
            <w:r>
              <w:rPr>
                <w:w w:val="101"/>
              </w:rPr>
              <w:t>Historia de Quintana Roo: Encuentro de dos mundos.</w:t>
            </w:r>
          </w:p>
          <w:p w:rsidR="00913BD2" w:rsidRDefault="00913BD2" w:rsidP="00913BD2">
            <w:pPr>
              <w:widowControl w:val="0"/>
              <w:tabs>
                <w:tab w:val="left" w:pos="12829"/>
              </w:tabs>
              <w:autoSpaceDE w:val="0"/>
              <w:autoSpaceDN w:val="0"/>
              <w:adjustRightInd w:val="0"/>
              <w:spacing w:before="19" w:line="100" w:lineRule="exact"/>
              <w:ind w:left="355" w:right="1064"/>
              <w:rPr>
                <w:sz w:val="10"/>
                <w:szCs w:val="10"/>
              </w:rPr>
            </w:pPr>
          </w:p>
          <w:p w:rsidR="00913BD2" w:rsidRPr="00931611" w:rsidRDefault="00913BD2" w:rsidP="00913BD2">
            <w:pPr>
              <w:widowControl w:val="0"/>
              <w:tabs>
                <w:tab w:val="left" w:pos="12829"/>
              </w:tabs>
              <w:autoSpaceDE w:val="0"/>
              <w:autoSpaceDN w:val="0"/>
              <w:adjustRightInd w:val="0"/>
              <w:spacing w:line="341" w:lineRule="exact"/>
              <w:ind w:left="355" w:right="1064"/>
              <w:rPr>
                <w:color w:val="000000"/>
                <w:sz w:val="28"/>
                <w:szCs w:val="28"/>
              </w:rPr>
            </w:pPr>
            <w:r w:rsidRPr="00931611">
              <w:rPr>
                <w:color w:val="000000"/>
                <w:sz w:val="28"/>
                <w:szCs w:val="28"/>
              </w:rPr>
              <w:t xml:space="preserve"> </w:t>
            </w:r>
          </w:p>
          <w:p w:rsidR="00913BD2" w:rsidRPr="00C85C04" w:rsidRDefault="00913BD2" w:rsidP="00913BD2">
            <w:pPr>
              <w:tabs>
                <w:tab w:val="left" w:pos="12829"/>
              </w:tabs>
              <w:autoSpaceDE w:val="0"/>
              <w:autoSpaceDN w:val="0"/>
              <w:adjustRightInd w:val="0"/>
              <w:ind w:left="355" w:right="1064"/>
              <w:rPr>
                <w:color w:val="000000"/>
                <w:sz w:val="28"/>
                <w:szCs w:val="28"/>
              </w:rPr>
            </w:pPr>
          </w:p>
          <w:p w:rsidR="00913BD2" w:rsidRPr="00C85C04" w:rsidRDefault="00913BD2" w:rsidP="00913BD2">
            <w:pPr>
              <w:tabs>
                <w:tab w:val="left" w:pos="12829"/>
              </w:tabs>
              <w:autoSpaceDE w:val="0"/>
              <w:autoSpaceDN w:val="0"/>
              <w:adjustRightInd w:val="0"/>
              <w:ind w:left="355" w:right="1064"/>
              <w:jc w:val="both"/>
              <w:rPr>
                <w:color w:val="000000"/>
                <w:sz w:val="28"/>
                <w:szCs w:val="28"/>
              </w:rPr>
            </w:pPr>
            <w:r w:rsidRPr="00C85C04">
              <w:rPr>
                <w:color w:val="000000"/>
                <w:sz w:val="28"/>
                <w:szCs w:val="28"/>
              </w:rPr>
              <w:t xml:space="preserve">Para poder inscribirse al curso de capacitación, además de cubrir el perfil de ingreso, el aspirante deberá cumplir con los requerimientos del Manual de Control Escolar </w:t>
            </w:r>
            <w:r>
              <w:rPr>
                <w:color w:val="000000"/>
                <w:sz w:val="28"/>
                <w:szCs w:val="28"/>
              </w:rPr>
              <w:t>de los Cursos No Regulares de Instituto de Capacitación para el trabajo del estado de Quintana Roo (ICATQR).</w:t>
            </w:r>
          </w:p>
          <w:p w:rsidR="00913BD2" w:rsidRDefault="00913BD2" w:rsidP="00913BD2">
            <w:pPr>
              <w:jc w:val="center"/>
              <w:rPr>
                <w:b/>
                <w:bCs/>
              </w:rPr>
            </w:pPr>
          </w:p>
          <w:p w:rsidR="00913BD2" w:rsidRDefault="00913BD2" w:rsidP="00913BD2">
            <w:pPr>
              <w:jc w:val="center"/>
              <w:rPr>
                <w:b/>
                <w:bCs/>
              </w:rPr>
            </w:pPr>
          </w:p>
          <w:p w:rsidR="0036778D" w:rsidRDefault="0036778D" w:rsidP="00800D19">
            <w:pPr>
              <w:spacing w:line="360" w:lineRule="auto"/>
              <w:ind w:left="567" w:right="639"/>
              <w:jc w:val="both"/>
              <w:rPr>
                <w:b/>
              </w:rPr>
            </w:pPr>
          </w:p>
        </w:tc>
      </w:tr>
    </w:tbl>
    <w:p w:rsidR="0036778D" w:rsidRDefault="0036778D" w:rsidP="0036778D">
      <w:pPr>
        <w:jc w:val="center"/>
        <w:rPr>
          <w:b/>
          <w:lang w:val="es-ES_tradnl"/>
        </w:rPr>
      </w:pPr>
    </w:p>
    <w:p w:rsidR="0036778D" w:rsidRDefault="0036778D" w:rsidP="00C945B7">
      <w:pPr>
        <w:spacing w:line="360" w:lineRule="auto"/>
        <w:ind w:left="1276" w:right="567"/>
        <w:jc w:val="center"/>
        <w:rPr>
          <w:rFonts w:cs="Arial"/>
          <w:b/>
          <w:spacing w:val="80"/>
          <w:sz w:val="36"/>
          <w:lang w:val="es-ES_tradnl"/>
        </w:rPr>
      </w:pPr>
      <w:r>
        <w:rPr>
          <w:b/>
          <w:lang w:val="es-ES_tradnl"/>
        </w:rPr>
        <w:br w:type="page"/>
      </w:r>
      <w:r>
        <w:rPr>
          <w:rFonts w:cs="Arial"/>
          <w:b/>
          <w:spacing w:val="80"/>
          <w:sz w:val="36"/>
          <w:lang w:val="es-ES_tradnl"/>
        </w:rPr>
        <w:lastRenderedPageBreak/>
        <w:t xml:space="preserve">PRESENTACIÓN DE LOS CONTENIDOS TEMÁTICOS </w:t>
      </w:r>
    </w:p>
    <w:p w:rsidR="0036778D" w:rsidRDefault="0036778D" w:rsidP="0036778D">
      <w:pPr>
        <w:rPr>
          <w:b/>
          <w:lang w:val="es-ES_tradnl"/>
        </w:rPr>
      </w:pPr>
    </w:p>
    <w:tbl>
      <w:tblPr>
        <w:tblW w:w="13837" w:type="dxa"/>
        <w:tblInd w:w="4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96"/>
        <w:gridCol w:w="1672"/>
        <w:gridCol w:w="2297"/>
        <w:gridCol w:w="7872"/>
      </w:tblGrid>
      <w:tr w:rsidR="001327A3" w:rsidTr="001327A3">
        <w:trPr>
          <w:cantSplit/>
          <w:trHeight w:val="499"/>
        </w:trPr>
        <w:tc>
          <w:tcPr>
            <w:tcW w:w="5965" w:type="dxa"/>
            <w:gridSpan w:val="3"/>
            <w:tcBorders>
              <w:bottom w:val="single" w:sz="4" w:space="0" w:color="auto"/>
            </w:tcBorders>
            <w:shd w:val="pct10" w:color="auto" w:fill="FFFFFF"/>
          </w:tcPr>
          <w:p w:rsidR="001327A3" w:rsidRDefault="00EC6164" w:rsidP="00800D19">
            <w:pPr>
              <w:pStyle w:val="Ttulo4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pict>
                <v:shape id="_x0000_s1039" type="#_x0000_t202" style="position:absolute;left:0;text-align:left;margin-left:382.05pt;margin-top:12.4pt;width:252pt;height:28.8pt;z-index:251658752" o:allowincell="f" filled="f" stroked="f">
                  <v:textbox style="mso-next-textbox:#_x0000_s1039">
                    <w:txbxContent>
                      <w:p w:rsidR="00222123" w:rsidRDefault="00222123" w:rsidP="0036778D">
                        <w:pPr>
                          <w:jc w:val="center"/>
                          <w:rPr>
                            <w:b/>
                            <w:sz w:val="28"/>
                            <w:szCs w:val="28"/>
                            <w:lang w:val="es-ES_tradnl"/>
                          </w:rPr>
                        </w:pPr>
                        <w:r>
                          <w:rPr>
                            <w:b/>
                            <w:sz w:val="28"/>
                            <w:szCs w:val="28"/>
                            <w:lang w:val="es-ES_tradnl"/>
                          </w:rPr>
                          <w:t>NOMBRE DEL SUBTEMA</w:t>
                        </w:r>
                      </w:p>
                    </w:txbxContent>
                  </v:textbox>
                </v:shape>
              </w:pict>
            </w:r>
            <w:r w:rsidR="001327A3">
              <w:rPr>
                <w:sz w:val="28"/>
                <w:szCs w:val="28"/>
              </w:rPr>
              <w:t>CONTENIDOS</w:t>
            </w:r>
          </w:p>
        </w:tc>
        <w:tc>
          <w:tcPr>
            <w:tcW w:w="7872" w:type="dxa"/>
            <w:tcBorders>
              <w:top w:val="single" w:sz="4" w:space="0" w:color="auto"/>
              <w:bottom w:val="nil"/>
            </w:tcBorders>
            <w:shd w:val="pct10" w:color="auto" w:fill="FFFFFF"/>
          </w:tcPr>
          <w:p w:rsidR="001327A3" w:rsidRDefault="001327A3" w:rsidP="00800D19">
            <w:pPr>
              <w:jc w:val="center"/>
              <w:rPr>
                <w:b/>
                <w:lang w:val="es-ES_tradnl"/>
              </w:rPr>
            </w:pPr>
          </w:p>
        </w:tc>
      </w:tr>
      <w:tr w:rsidR="001327A3" w:rsidTr="001327A3">
        <w:trPr>
          <w:trHeight w:val="499"/>
        </w:trPr>
        <w:tc>
          <w:tcPr>
            <w:tcW w:w="1996" w:type="dxa"/>
            <w:tcBorders>
              <w:bottom w:val="single" w:sz="4" w:space="0" w:color="auto"/>
            </w:tcBorders>
            <w:shd w:val="pct10" w:color="auto" w:fill="FFFFFF"/>
          </w:tcPr>
          <w:p w:rsidR="001327A3" w:rsidRDefault="001327A3" w:rsidP="00800D19">
            <w:pPr>
              <w:jc w:val="center"/>
              <w:rPr>
                <w:b/>
                <w:sz w:val="28"/>
                <w:szCs w:val="28"/>
                <w:lang w:val="es-ES_tradnl"/>
              </w:rPr>
            </w:pPr>
            <w:r>
              <w:rPr>
                <w:b/>
                <w:sz w:val="28"/>
                <w:szCs w:val="28"/>
                <w:lang w:val="es-ES_tradnl"/>
              </w:rPr>
              <w:t>UNIDAD</w:t>
            </w:r>
          </w:p>
        </w:tc>
        <w:tc>
          <w:tcPr>
            <w:tcW w:w="1672" w:type="dxa"/>
            <w:tcBorders>
              <w:bottom w:val="single" w:sz="4" w:space="0" w:color="auto"/>
            </w:tcBorders>
            <w:shd w:val="pct10" w:color="auto" w:fill="FFFFFF"/>
          </w:tcPr>
          <w:p w:rsidR="001327A3" w:rsidRDefault="001327A3" w:rsidP="00800D19">
            <w:pPr>
              <w:jc w:val="center"/>
              <w:rPr>
                <w:b/>
                <w:sz w:val="28"/>
                <w:szCs w:val="28"/>
                <w:lang w:val="es-ES_tradnl"/>
              </w:rPr>
            </w:pPr>
            <w:r>
              <w:rPr>
                <w:b/>
                <w:sz w:val="28"/>
                <w:szCs w:val="28"/>
                <w:lang w:val="es-ES_tradnl"/>
              </w:rPr>
              <w:t>TEMA</w:t>
            </w:r>
          </w:p>
        </w:tc>
        <w:tc>
          <w:tcPr>
            <w:tcW w:w="2297" w:type="dxa"/>
            <w:tcBorders>
              <w:bottom w:val="single" w:sz="4" w:space="0" w:color="auto"/>
            </w:tcBorders>
            <w:shd w:val="pct10" w:color="auto" w:fill="FFFFFF"/>
          </w:tcPr>
          <w:p w:rsidR="001327A3" w:rsidRDefault="001327A3" w:rsidP="00800D19">
            <w:pPr>
              <w:jc w:val="center"/>
              <w:rPr>
                <w:b/>
                <w:sz w:val="28"/>
                <w:szCs w:val="28"/>
                <w:lang w:val="es-ES_tradnl"/>
              </w:rPr>
            </w:pPr>
            <w:r>
              <w:rPr>
                <w:b/>
                <w:sz w:val="28"/>
                <w:szCs w:val="28"/>
                <w:lang w:val="es-ES_tradnl"/>
              </w:rPr>
              <w:t>SUBTEMA</w:t>
            </w:r>
          </w:p>
        </w:tc>
        <w:tc>
          <w:tcPr>
            <w:tcW w:w="7872" w:type="dxa"/>
            <w:tcBorders>
              <w:top w:val="nil"/>
              <w:bottom w:val="single" w:sz="4" w:space="0" w:color="auto"/>
            </w:tcBorders>
            <w:shd w:val="pct10" w:color="auto" w:fill="FFFFFF"/>
          </w:tcPr>
          <w:p w:rsidR="001327A3" w:rsidRDefault="001327A3" w:rsidP="00800D19">
            <w:pPr>
              <w:jc w:val="center"/>
              <w:rPr>
                <w:b/>
                <w:lang w:val="es-ES_tradnl"/>
              </w:rPr>
            </w:pPr>
          </w:p>
        </w:tc>
      </w:tr>
      <w:tr w:rsidR="007869CD" w:rsidRPr="00022EB0" w:rsidTr="00220AFF">
        <w:trPr>
          <w:trHeight w:val="250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9CD" w:rsidRPr="007464AF" w:rsidRDefault="00C945B7" w:rsidP="00EE034A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  <w:r>
              <w:rPr>
                <w:rFonts w:cs="Arial"/>
                <w:b/>
                <w:szCs w:val="24"/>
                <w:lang w:val="es-ES_tradnl"/>
              </w:rPr>
              <w:t>1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9CD" w:rsidRPr="001327A3" w:rsidRDefault="007869CD" w:rsidP="00EE034A">
            <w:pPr>
              <w:jc w:val="center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9CD" w:rsidRPr="00243C50" w:rsidRDefault="007869CD" w:rsidP="00EE034A">
            <w:pPr>
              <w:jc w:val="center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7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9CD" w:rsidRPr="007464AF" w:rsidRDefault="007464AF" w:rsidP="007464AF">
            <w:pPr>
              <w:autoSpaceDE w:val="0"/>
              <w:autoSpaceDN w:val="0"/>
              <w:adjustRightInd w:val="0"/>
              <w:jc w:val="both"/>
              <w:rPr>
                <w:rFonts w:cs="Arial"/>
                <w:b/>
                <w:bCs/>
                <w:szCs w:val="24"/>
                <w:lang w:eastAsia="en-US"/>
              </w:rPr>
            </w:pPr>
            <w:r w:rsidRPr="007464AF">
              <w:rPr>
                <w:rFonts w:cs="Arial"/>
                <w:b/>
                <w:bCs/>
                <w:szCs w:val="24"/>
                <w:lang w:eastAsia="en-US"/>
              </w:rPr>
              <w:t>LA INDEPENDENCIA DE MÉXICO Y SUS PARTICULARIDADES EN LA PENÍNSULA DE YUCATÁN</w:t>
            </w:r>
          </w:p>
        </w:tc>
      </w:tr>
      <w:tr w:rsidR="007869CD" w:rsidRPr="00022EB0" w:rsidTr="00220AFF">
        <w:trPr>
          <w:trHeight w:val="250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9CD" w:rsidRPr="001327A3" w:rsidRDefault="007869CD" w:rsidP="00EE034A">
            <w:pPr>
              <w:jc w:val="center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9CD" w:rsidRPr="00243C50" w:rsidRDefault="00C945B7" w:rsidP="00EE034A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  <w:r>
              <w:rPr>
                <w:rFonts w:cs="Arial"/>
                <w:b/>
                <w:szCs w:val="24"/>
                <w:lang w:val="es-ES_tradnl"/>
              </w:rPr>
              <w:t>1</w:t>
            </w:r>
            <w:r w:rsidR="007464AF">
              <w:rPr>
                <w:rFonts w:cs="Arial"/>
                <w:b/>
                <w:szCs w:val="24"/>
                <w:lang w:val="es-ES_tradnl"/>
              </w:rPr>
              <w:t>.1</w:t>
            </w:r>
            <w:r w:rsidR="001E6486">
              <w:rPr>
                <w:rFonts w:cs="Arial"/>
                <w:b/>
                <w:szCs w:val="24"/>
                <w:lang w:val="es-ES_tradnl"/>
              </w:rPr>
              <w:t>.</w:t>
            </w: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9CD" w:rsidRPr="00243C50" w:rsidRDefault="007869CD" w:rsidP="00EE034A">
            <w:pPr>
              <w:jc w:val="center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7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9CD" w:rsidRPr="007464AF" w:rsidRDefault="007464AF" w:rsidP="007464AF">
            <w:pPr>
              <w:autoSpaceDE w:val="0"/>
              <w:autoSpaceDN w:val="0"/>
              <w:adjustRightInd w:val="0"/>
              <w:rPr>
                <w:rFonts w:cs="Arial"/>
                <w:sz w:val="22"/>
                <w:szCs w:val="22"/>
                <w:lang w:eastAsia="en-US"/>
              </w:rPr>
            </w:pPr>
            <w:r>
              <w:rPr>
                <w:rFonts w:cs="Arial"/>
                <w:sz w:val="22"/>
                <w:szCs w:val="22"/>
                <w:lang w:eastAsia="en-US"/>
              </w:rPr>
              <w:t>Condiciones políticas, económicas y sociales imperantes de la colonia en la península de Yucatán.</w:t>
            </w:r>
          </w:p>
        </w:tc>
      </w:tr>
      <w:tr w:rsidR="007869CD" w:rsidRPr="00022EB0" w:rsidTr="00220AFF">
        <w:trPr>
          <w:trHeight w:val="250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9CD" w:rsidRPr="001327A3" w:rsidRDefault="007869CD" w:rsidP="00EE034A">
            <w:pPr>
              <w:jc w:val="center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9CD" w:rsidRPr="007464AF" w:rsidRDefault="00C945B7" w:rsidP="00EE034A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  <w:r>
              <w:rPr>
                <w:rFonts w:cs="Arial"/>
                <w:b/>
                <w:szCs w:val="24"/>
                <w:lang w:val="es-ES_tradnl"/>
              </w:rPr>
              <w:t>1</w:t>
            </w:r>
            <w:r w:rsidR="007464AF" w:rsidRPr="007464AF">
              <w:rPr>
                <w:rFonts w:cs="Arial"/>
                <w:b/>
                <w:szCs w:val="24"/>
                <w:lang w:val="es-ES_tradnl"/>
              </w:rPr>
              <w:t>.2</w:t>
            </w:r>
            <w:r w:rsidR="001E6486">
              <w:rPr>
                <w:rFonts w:cs="Arial"/>
                <w:b/>
                <w:szCs w:val="24"/>
                <w:lang w:val="es-ES_tradnl"/>
              </w:rPr>
              <w:t>.</w:t>
            </w: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9CD" w:rsidRPr="00243C50" w:rsidRDefault="007869CD" w:rsidP="00EE034A">
            <w:pPr>
              <w:jc w:val="center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7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9CD" w:rsidRPr="007464AF" w:rsidRDefault="007464AF" w:rsidP="007464AF">
            <w:pPr>
              <w:autoSpaceDE w:val="0"/>
              <w:autoSpaceDN w:val="0"/>
              <w:adjustRightInd w:val="0"/>
              <w:jc w:val="both"/>
              <w:rPr>
                <w:rFonts w:cs="Arial"/>
                <w:sz w:val="22"/>
                <w:szCs w:val="22"/>
                <w:lang w:eastAsia="en-US"/>
              </w:rPr>
            </w:pPr>
            <w:r>
              <w:rPr>
                <w:rFonts w:cs="Arial"/>
                <w:sz w:val="22"/>
                <w:szCs w:val="22"/>
                <w:lang w:eastAsia="en-US"/>
              </w:rPr>
              <w:t>Territorio de Quintana Roo.</w:t>
            </w:r>
          </w:p>
        </w:tc>
      </w:tr>
      <w:tr w:rsidR="007869CD" w:rsidRPr="00022EB0" w:rsidTr="00220AFF">
        <w:trPr>
          <w:trHeight w:val="250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9CD" w:rsidRPr="007464AF" w:rsidRDefault="00C945B7" w:rsidP="00EE034A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  <w:r>
              <w:rPr>
                <w:rFonts w:cs="Arial"/>
                <w:b/>
                <w:szCs w:val="24"/>
                <w:lang w:val="es-ES_tradnl"/>
              </w:rPr>
              <w:t>2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9CD" w:rsidRPr="00FB30F5" w:rsidRDefault="007869CD" w:rsidP="00EE034A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9CD" w:rsidRPr="00243C50" w:rsidRDefault="007869CD" w:rsidP="00EE034A">
            <w:pPr>
              <w:jc w:val="center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7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9CD" w:rsidRPr="007464AF" w:rsidRDefault="007464AF" w:rsidP="007464AF">
            <w:pPr>
              <w:autoSpaceDE w:val="0"/>
              <w:autoSpaceDN w:val="0"/>
              <w:adjustRightInd w:val="0"/>
              <w:jc w:val="both"/>
              <w:rPr>
                <w:rFonts w:cs="Arial"/>
                <w:b/>
                <w:bCs/>
                <w:szCs w:val="24"/>
                <w:lang w:eastAsia="en-US"/>
              </w:rPr>
            </w:pPr>
            <w:r w:rsidRPr="007464AF">
              <w:rPr>
                <w:rFonts w:cs="Arial"/>
                <w:b/>
                <w:bCs/>
                <w:szCs w:val="24"/>
                <w:lang w:eastAsia="en-US"/>
              </w:rPr>
              <w:t>LA GUERRA DE CASTAS</w:t>
            </w:r>
          </w:p>
        </w:tc>
      </w:tr>
      <w:tr w:rsidR="007869CD" w:rsidRPr="00022EB0" w:rsidTr="00220AFF">
        <w:trPr>
          <w:trHeight w:val="250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9CD" w:rsidRPr="001327A3" w:rsidRDefault="007869CD" w:rsidP="00EE034A">
            <w:pPr>
              <w:jc w:val="center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9CD" w:rsidRPr="00243C50" w:rsidRDefault="00450F61" w:rsidP="00EE034A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  <w:r>
              <w:rPr>
                <w:rFonts w:cs="Arial"/>
                <w:b/>
                <w:szCs w:val="24"/>
                <w:lang w:val="es-ES_tradnl"/>
              </w:rPr>
              <w:t>2</w:t>
            </w:r>
            <w:r w:rsidR="007464AF">
              <w:rPr>
                <w:rFonts w:cs="Arial"/>
                <w:b/>
                <w:szCs w:val="24"/>
                <w:lang w:val="es-ES_tradnl"/>
              </w:rPr>
              <w:t>.1</w:t>
            </w:r>
            <w:r w:rsidR="001E6486">
              <w:rPr>
                <w:rFonts w:cs="Arial"/>
                <w:b/>
                <w:szCs w:val="24"/>
                <w:lang w:val="es-ES_tradnl"/>
              </w:rPr>
              <w:t>.</w:t>
            </w: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9CD" w:rsidRPr="00243C50" w:rsidRDefault="007869CD" w:rsidP="00EE034A">
            <w:pPr>
              <w:jc w:val="center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7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9CD" w:rsidRPr="004302A7" w:rsidRDefault="007464AF" w:rsidP="007464AF">
            <w:pPr>
              <w:autoSpaceDE w:val="0"/>
              <w:autoSpaceDN w:val="0"/>
              <w:adjustRightInd w:val="0"/>
              <w:jc w:val="both"/>
              <w:rPr>
                <w:rFonts w:cs="Arial"/>
                <w:szCs w:val="24"/>
                <w:u w:val="single"/>
                <w:lang w:val="es-MX"/>
              </w:rPr>
            </w:pPr>
            <w:r w:rsidRPr="007464AF">
              <w:rPr>
                <w:rFonts w:cs="Arial"/>
                <w:b/>
                <w:sz w:val="22"/>
                <w:szCs w:val="22"/>
                <w:lang w:eastAsia="en-US"/>
              </w:rPr>
              <w:t>La rebelión indígena maya</w:t>
            </w:r>
            <w:r>
              <w:rPr>
                <w:rFonts w:cs="Arial"/>
                <w:b/>
                <w:sz w:val="22"/>
                <w:szCs w:val="22"/>
                <w:lang w:eastAsia="en-US"/>
              </w:rPr>
              <w:t>.</w:t>
            </w:r>
          </w:p>
        </w:tc>
      </w:tr>
      <w:tr w:rsidR="007464AF" w:rsidRPr="00022EB0" w:rsidTr="00220AFF">
        <w:trPr>
          <w:trHeight w:val="250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64AF" w:rsidRPr="001327A3" w:rsidRDefault="007464AF" w:rsidP="00EE034A">
            <w:pPr>
              <w:jc w:val="center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64AF" w:rsidRDefault="007464AF" w:rsidP="00EE034A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64AF" w:rsidRPr="00243C50" w:rsidRDefault="00450F61" w:rsidP="00EE034A">
            <w:pPr>
              <w:jc w:val="center"/>
              <w:rPr>
                <w:rFonts w:cs="Arial"/>
                <w:szCs w:val="24"/>
                <w:lang w:val="es-ES_tradnl"/>
              </w:rPr>
            </w:pPr>
            <w:r>
              <w:rPr>
                <w:rFonts w:cs="Arial"/>
                <w:szCs w:val="24"/>
                <w:lang w:val="es-ES_tradnl"/>
              </w:rPr>
              <w:t>2</w:t>
            </w:r>
            <w:r w:rsidR="007464AF">
              <w:rPr>
                <w:rFonts w:cs="Arial"/>
                <w:szCs w:val="24"/>
                <w:lang w:val="es-ES_tradnl"/>
              </w:rPr>
              <w:t>.1.1.</w:t>
            </w:r>
          </w:p>
        </w:tc>
        <w:tc>
          <w:tcPr>
            <w:tcW w:w="7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64AF" w:rsidRPr="007464AF" w:rsidRDefault="007464AF" w:rsidP="007464AF">
            <w:pPr>
              <w:autoSpaceDE w:val="0"/>
              <w:autoSpaceDN w:val="0"/>
              <w:adjustRightInd w:val="0"/>
              <w:jc w:val="both"/>
              <w:rPr>
                <w:rFonts w:cs="Arial"/>
                <w:b/>
                <w:sz w:val="22"/>
                <w:szCs w:val="22"/>
                <w:lang w:eastAsia="en-US"/>
              </w:rPr>
            </w:pPr>
            <w:r>
              <w:rPr>
                <w:rFonts w:cs="Arial"/>
                <w:sz w:val="22"/>
                <w:szCs w:val="22"/>
                <w:lang w:eastAsia="en-US"/>
              </w:rPr>
              <w:t>Antecedentes y causas.</w:t>
            </w:r>
          </w:p>
        </w:tc>
      </w:tr>
      <w:tr w:rsidR="007869CD" w:rsidRPr="00022EB0" w:rsidTr="00220AFF">
        <w:trPr>
          <w:trHeight w:val="250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9CD" w:rsidRPr="001327A3" w:rsidRDefault="007869CD" w:rsidP="00EE034A">
            <w:pPr>
              <w:jc w:val="center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9CD" w:rsidRPr="00243C50" w:rsidRDefault="007869CD" w:rsidP="00EE034A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9CD" w:rsidRPr="00243C50" w:rsidRDefault="00450F61" w:rsidP="00EE034A">
            <w:pPr>
              <w:jc w:val="center"/>
              <w:rPr>
                <w:rFonts w:cs="Arial"/>
                <w:szCs w:val="24"/>
                <w:lang w:val="es-ES_tradnl"/>
              </w:rPr>
            </w:pPr>
            <w:r>
              <w:rPr>
                <w:rFonts w:cs="Arial"/>
                <w:szCs w:val="24"/>
                <w:lang w:val="es-ES_tradnl"/>
              </w:rPr>
              <w:t>2</w:t>
            </w:r>
            <w:r w:rsidR="007464AF">
              <w:rPr>
                <w:rFonts w:cs="Arial"/>
                <w:szCs w:val="24"/>
                <w:lang w:val="es-ES_tradnl"/>
              </w:rPr>
              <w:t>.1.2.</w:t>
            </w:r>
          </w:p>
        </w:tc>
        <w:tc>
          <w:tcPr>
            <w:tcW w:w="7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9CD" w:rsidRPr="004302A7" w:rsidRDefault="007464AF" w:rsidP="007464AF">
            <w:pPr>
              <w:autoSpaceDE w:val="0"/>
              <w:autoSpaceDN w:val="0"/>
              <w:adjustRightInd w:val="0"/>
              <w:jc w:val="both"/>
              <w:rPr>
                <w:rFonts w:cs="Arial"/>
                <w:szCs w:val="24"/>
                <w:lang w:val="es-MX"/>
              </w:rPr>
            </w:pPr>
            <w:r>
              <w:rPr>
                <w:rFonts w:cs="Arial"/>
                <w:sz w:val="22"/>
                <w:szCs w:val="22"/>
                <w:lang w:eastAsia="en-US"/>
              </w:rPr>
              <w:t xml:space="preserve">Ofensiva y resistencia del pueblo maya. </w:t>
            </w:r>
          </w:p>
        </w:tc>
      </w:tr>
      <w:tr w:rsidR="007869CD" w:rsidRPr="00022EB0" w:rsidTr="00220AFF">
        <w:trPr>
          <w:trHeight w:val="250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9CD" w:rsidRPr="001327A3" w:rsidRDefault="007869CD" w:rsidP="00EE034A">
            <w:pPr>
              <w:jc w:val="center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9CD" w:rsidRPr="00243C50" w:rsidRDefault="007869CD" w:rsidP="00EE034A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9CD" w:rsidRPr="00243C50" w:rsidRDefault="00450F61" w:rsidP="00EE034A">
            <w:pPr>
              <w:jc w:val="center"/>
              <w:rPr>
                <w:rFonts w:cs="Arial"/>
                <w:szCs w:val="24"/>
                <w:lang w:val="es-ES_tradnl"/>
              </w:rPr>
            </w:pPr>
            <w:r>
              <w:rPr>
                <w:rFonts w:cs="Arial"/>
                <w:szCs w:val="24"/>
                <w:lang w:val="es-ES_tradnl"/>
              </w:rPr>
              <w:t>2</w:t>
            </w:r>
            <w:r w:rsidR="007464AF">
              <w:rPr>
                <w:rFonts w:cs="Arial"/>
                <w:szCs w:val="24"/>
                <w:lang w:val="es-ES_tradnl"/>
              </w:rPr>
              <w:t>.1.3.</w:t>
            </w:r>
          </w:p>
        </w:tc>
        <w:tc>
          <w:tcPr>
            <w:tcW w:w="7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9CD" w:rsidRPr="007464AF" w:rsidRDefault="007464AF" w:rsidP="007464AF">
            <w:pPr>
              <w:autoSpaceDE w:val="0"/>
              <w:autoSpaceDN w:val="0"/>
              <w:adjustRightInd w:val="0"/>
              <w:jc w:val="both"/>
              <w:rPr>
                <w:rFonts w:cs="Arial"/>
                <w:sz w:val="22"/>
                <w:szCs w:val="22"/>
                <w:lang w:eastAsia="en-US"/>
              </w:rPr>
            </w:pPr>
            <w:r>
              <w:rPr>
                <w:rFonts w:cs="Arial"/>
                <w:sz w:val="22"/>
                <w:szCs w:val="22"/>
                <w:lang w:eastAsia="en-US"/>
              </w:rPr>
              <w:t>El simbolismo de la Cruz Parlante y su trascendencia como elemento de cohesión de la sociedad maya.</w:t>
            </w:r>
          </w:p>
        </w:tc>
      </w:tr>
      <w:tr w:rsidR="007869CD" w:rsidRPr="00022EB0" w:rsidTr="00220AFF">
        <w:trPr>
          <w:trHeight w:val="250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9CD" w:rsidRPr="001327A3" w:rsidRDefault="007869CD" w:rsidP="00EE034A">
            <w:pPr>
              <w:jc w:val="center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9CD" w:rsidRPr="00243C50" w:rsidRDefault="00C945B7" w:rsidP="00EE034A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  <w:r>
              <w:rPr>
                <w:rFonts w:cs="Arial"/>
                <w:b/>
                <w:szCs w:val="24"/>
                <w:lang w:val="es-ES_tradnl"/>
              </w:rPr>
              <w:t>2</w:t>
            </w:r>
            <w:r w:rsidR="00B66F5F">
              <w:rPr>
                <w:rFonts w:cs="Arial"/>
                <w:b/>
                <w:szCs w:val="24"/>
                <w:lang w:val="es-ES_tradnl"/>
              </w:rPr>
              <w:t>.2</w:t>
            </w:r>
            <w:r w:rsidR="001E6486">
              <w:rPr>
                <w:rFonts w:cs="Arial"/>
                <w:b/>
                <w:szCs w:val="24"/>
                <w:lang w:val="es-ES_tradnl"/>
              </w:rPr>
              <w:t>.</w:t>
            </w: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9CD" w:rsidRPr="00243C50" w:rsidRDefault="007869CD" w:rsidP="00EE034A">
            <w:pPr>
              <w:jc w:val="center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7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9CD" w:rsidRPr="007464AF" w:rsidRDefault="007464AF" w:rsidP="007464AF">
            <w:pPr>
              <w:autoSpaceDE w:val="0"/>
              <w:autoSpaceDN w:val="0"/>
              <w:adjustRightInd w:val="0"/>
              <w:jc w:val="both"/>
              <w:rPr>
                <w:rFonts w:cs="Arial"/>
                <w:b/>
                <w:sz w:val="22"/>
                <w:szCs w:val="22"/>
                <w:lang w:eastAsia="en-US"/>
              </w:rPr>
            </w:pPr>
            <w:r w:rsidRPr="007464AF">
              <w:rPr>
                <w:rFonts w:cs="Arial"/>
                <w:b/>
                <w:sz w:val="22"/>
                <w:szCs w:val="22"/>
                <w:lang w:eastAsia="en-US"/>
              </w:rPr>
              <w:t>Pacificación de los mayas rebeldes</w:t>
            </w:r>
            <w:r>
              <w:rPr>
                <w:rFonts w:cs="Arial"/>
                <w:b/>
                <w:sz w:val="22"/>
                <w:szCs w:val="22"/>
                <w:lang w:eastAsia="en-US"/>
              </w:rPr>
              <w:t>.</w:t>
            </w:r>
          </w:p>
        </w:tc>
      </w:tr>
      <w:tr w:rsidR="007869CD" w:rsidRPr="00022EB0" w:rsidTr="00220AFF">
        <w:trPr>
          <w:trHeight w:val="250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9CD" w:rsidRPr="001327A3" w:rsidRDefault="007869CD" w:rsidP="00EE034A">
            <w:pPr>
              <w:jc w:val="center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9CD" w:rsidRPr="00243C50" w:rsidRDefault="007869CD" w:rsidP="00EE034A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9CD" w:rsidRPr="00243C50" w:rsidRDefault="00450F61" w:rsidP="00450F61">
            <w:pPr>
              <w:jc w:val="center"/>
              <w:rPr>
                <w:rFonts w:cs="Arial"/>
                <w:szCs w:val="24"/>
                <w:lang w:val="es-ES_tradnl"/>
              </w:rPr>
            </w:pPr>
            <w:r>
              <w:rPr>
                <w:rFonts w:cs="Arial"/>
                <w:szCs w:val="24"/>
                <w:lang w:val="es-ES_tradnl"/>
              </w:rPr>
              <w:t>2</w:t>
            </w:r>
            <w:r w:rsidR="00B66F5F">
              <w:rPr>
                <w:rFonts w:cs="Arial"/>
                <w:szCs w:val="24"/>
                <w:lang w:val="es-ES_tradnl"/>
              </w:rPr>
              <w:t>.</w:t>
            </w:r>
            <w:r>
              <w:rPr>
                <w:rFonts w:cs="Arial"/>
                <w:szCs w:val="24"/>
                <w:lang w:val="es-ES_tradnl"/>
              </w:rPr>
              <w:t>2</w:t>
            </w:r>
            <w:r w:rsidR="00B66F5F">
              <w:rPr>
                <w:rFonts w:cs="Arial"/>
                <w:szCs w:val="24"/>
                <w:lang w:val="es-ES_tradnl"/>
              </w:rPr>
              <w:t>.1.</w:t>
            </w:r>
          </w:p>
        </w:tc>
        <w:tc>
          <w:tcPr>
            <w:tcW w:w="7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9CD" w:rsidRPr="00FB30F5" w:rsidRDefault="007464AF" w:rsidP="007464AF">
            <w:pPr>
              <w:rPr>
                <w:rFonts w:cs="Arial"/>
                <w:szCs w:val="24"/>
                <w:lang w:val="es-ES_tradnl"/>
              </w:rPr>
            </w:pPr>
            <w:r>
              <w:rPr>
                <w:rFonts w:cs="Arial"/>
                <w:sz w:val="22"/>
                <w:szCs w:val="22"/>
                <w:lang w:eastAsia="en-US"/>
              </w:rPr>
              <w:t>Concesiones de tierras.</w:t>
            </w:r>
          </w:p>
        </w:tc>
      </w:tr>
      <w:tr w:rsidR="007869CD" w:rsidRPr="00022EB0" w:rsidTr="00220AFF">
        <w:trPr>
          <w:trHeight w:val="250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9CD" w:rsidRPr="001327A3" w:rsidRDefault="007869CD" w:rsidP="00EE034A">
            <w:pPr>
              <w:jc w:val="center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9CD" w:rsidRPr="00243C50" w:rsidRDefault="007869CD" w:rsidP="00EE034A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9CD" w:rsidRPr="00243C50" w:rsidRDefault="00450F61" w:rsidP="00450F61">
            <w:pPr>
              <w:jc w:val="center"/>
              <w:rPr>
                <w:rFonts w:cs="Arial"/>
                <w:szCs w:val="24"/>
                <w:lang w:val="es-ES_tradnl"/>
              </w:rPr>
            </w:pPr>
            <w:r>
              <w:rPr>
                <w:rFonts w:cs="Arial"/>
                <w:szCs w:val="24"/>
                <w:lang w:val="es-ES_tradnl"/>
              </w:rPr>
              <w:t>2</w:t>
            </w:r>
            <w:r w:rsidR="00B66F5F">
              <w:rPr>
                <w:rFonts w:cs="Arial"/>
                <w:szCs w:val="24"/>
                <w:lang w:val="es-ES_tradnl"/>
              </w:rPr>
              <w:t>.</w:t>
            </w:r>
            <w:r>
              <w:rPr>
                <w:rFonts w:cs="Arial"/>
                <w:szCs w:val="24"/>
                <w:lang w:val="es-ES_tradnl"/>
              </w:rPr>
              <w:t>2</w:t>
            </w:r>
            <w:r w:rsidR="00B66F5F">
              <w:rPr>
                <w:rFonts w:cs="Arial"/>
                <w:szCs w:val="24"/>
                <w:lang w:val="es-ES_tradnl"/>
              </w:rPr>
              <w:t>.2.</w:t>
            </w:r>
          </w:p>
        </w:tc>
        <w:tc>
          <w:tcPr>
            <w:tcW w:w="7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9CD" w:rsidRPr="004302A7" w:rsidRDefault="007464AF" w:rsidP="002E1EF0">
            <w:pPr>
              <w:rPr>
                <w:rFonts w:cs="Arial"/>
                <w:szCs w:val="24"/>
                <w:lang w:val="es-MX"/>
              </w:rPr>
            </w:pPr>
            <w:r>
              <w:rPr>
                <w:rFonts w:cs="Arial"/>
                <w:sz w:val="22"/>
                <w:szCs w:val="22"/>
                <w:lang w:eastAsia="en-US"/>
              </w:rPr>
              <w:t>Tratado Mariscal – Spencer</w:t>
            </w:r>
          </w:p>
        </w:tc>
      </w:tr>
      <w:tr w:rsidR="00FB30F5" w:rsidRPr="00B13EF2" w:rsidTr="00613EA6">
        <w:trPr>
          <w:trHeight w:val="277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30F5" w:rsidRPr="00F86114" w:rsidRDefault="00C945B7" w:rsidP="00613EA6">
            <w:pPr>
              <w:jc w:val="center"/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3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30F5" w:rsidRPr="00022EB0" w:rsidRDefault="00FB30F5" w:rsidP="00613EA6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30F5" w:rsidRPr="00243C50" w:rsidRDefault="00FB30F5" w:rsidP="00613EA6">
            <w:pPr>
              <w:jc w:val="center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7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30F5" w:rsidRPr="001E6486" w:rsidRDefault="001E6486" w:rsidP="001E6486">
            <w:pPr>
              <w:autoSpaceDE w:val="0"/>
              <w:autoSpaceDN w:val="0"/>
              <w:adjustRightInd w:val="0"/>
              <w:jc w:val="both"/>
              <w:rPr>
                <w:rFonts w:cs="Arial"/>
                <w:szCs w:val="24"/>
                <w:lang w:eastAsia="en-US"/>
              </w:rPr>
            </w:pPr>
            <w:r w:rsidRPr="001E6486">
              <w:rPr>
                <w:rFonts w:cs="Arial"/>
                <w:b/>
                <w:bCs/>
                <w:szCs w:val="24"/>
                <w:lang w:eastAsia="en-US"/>
              </w:rPr>
              <w:t>EL PROCESO DE CONFORMACIÓN DEL ESTADO DE QUINTANA ROO DE 1902 A 1974</w:t>
            </w:r>
          </w:p>
        </w:tc>
      </w:tr>
      <w:tr w:rsidR="00F86114" w:rsidRPr="00B13EF2" w:rsidTr="00613EA6">
        <w:trPr>
          <w:trHeight w:val="277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114" w:rsidRPr="00E41040" w:rsidRDefault="00F86114" w:rsidP="00613EA6">
            <w:pPr>
              <w:jc w:val="center"/>
              <w:rPr>
                <w:rFonts w:cs="Arial"/>
                <w:szCs w:val="24"/>
              </w:rPr>
            </w:pP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114" w:rsidRPr="00022EB0" w:rsidRDefault="00CC6922" w:rsidP="00613EA6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  <w:r>
              <w:rPr>
                <w:rFonts w:cs="Arial"/>
                <w:b/>
                <w:szCs w:val="24"/>
                <w:lang w:val="es-ES_tradnl"/>
              </w:rPr>
              <w:t>3</w:t>
            </w:r>
            <w:r w:rsidR="00F86114">
              <w:rPr>
                <w:rFonts w:cs="Arial"/>
                <w:b/>
                <w:szCs w:val="24"/>
                <w:lang w:val="es-ES_tradnl"/>
              </w:rPr>
              <w:t>.1</w:t>
            </w:r>
            <w:r w:rsidR="001E6486">
              <w:rPr>
                <w:rFonts w:cs="Arial"/>
                <w:b/>
                <w:szCs w:val="24"/>
                <w:lang w:val="es-ES_tradnl"/>
              </w:rPr>
              <w:t>.</w:t>
            </w: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114" w:rsidRPr="00243C50" w:rsidRDefault="00F86114" w:rsidP="00613EA6">
            <w:pPr>
              <w:jc w:val="center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7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114" w:rsidRPr="00F86114" w:rsidRDefault="00F86114" w:rsidP="00F86114">
            <w:pPr>
              <w:autoSpaceDE w:val="0"/>
              <w:autoSpaceDN w:val="0"/>
              <w:adjustRightInd w:val="0"/>
              <w:jc w:val="both"/>
              <w:rPr>
                <w:rFonts w:cs="Arial"/>
                <w:b/>
                <w:bCs/>
                <w:sz w:val="22"/>
                <w:szCs w:val="22"/>
                <w:lang w:eastAsia="en-US"/>
              </w:rPr>
            </w:pPr>
            <w:r w:rsidRPr="00F86114">
              <w:rPr>
                <w:rFonts w:cs="Arial"/>
                <w:b/>
                <w:sz w:val="22"/>
                <w:szCs w:val="22"/>
                <w:lang w:eastAsia="en-US"/>
              </w:rPr>
              <w:t xml:space="preserve">Creación del Territorio Federal de Quintana Roo en 1902. </w:t>
            </w:r>
          </w:p>
        </w:tc>
      </w:tr>
      <w:tr w:rsidR="00F86114" w:rsidRPr="00B13EF2" w:rsidTr="00613EA6">
        <w:trPr>
          <w:trHeight w:val="277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114" w:rsidRPr="00E41040" w:rsidRDefault="00F86114" w:rsidP="00613EA6">
            <w:pPr>
              <w:jc w:val="center"/>
              <w:rPr>
                <w:rFonts w:cs="Arial"/>
                <w:szCs w:val="24"/>
              </w:rPr>
            </w:pP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114" w:rsidRPr="00022EB0" w:rsidRDefault="00F86114" w:rsidP="00613EA6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114" w:rsidRPr="00243C50" w:rsidRDefault="00CC6922" w:rsidP="00613EA6">
            <w:pPr>
              <w:jc w:val="center"/>
              <w:rPr>
                <w:rFonts w:cs="Arial"/>
                <w:szCs w:val="24"/>
                <w:lang w:val="es-ES_tradnl"/>
              </w:rPr>
            </w:pPr>
            <w:r>
              <w:rPr>
                <w:rFonts w:cs="Arial"/>
                <w:szCs w:val="24"/>
                <w:lang w:val="es-ES_tradnl"/>
              </w:rPr>
              <w:t>3</w:t>
            </w:r>
            <w:r w:rsidR="00F86114">
              <w:rPr>
                <w:rFonts w:cs="Arial"/>
                <w:szCs w:val="24"/>
                <w:lang w:val="es-ES_tradnl"/>
              </w:rPr>
              <w:t>.1.1.</w:t>
            </w:r>
          </w:p>
        </w:tc>
        <w:tc>
          <w:tcPr>
            <w:tcW w:w="7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114" w:rsidRDefault="00F86114" w:rsidP="00F86114">
            <w:pPr>
              <w:autoSpaceDE w:val="0"/>
              <w:autoSpaceDN w:val="0"/>
              <w:adjustRightInd w:val="0"/>
              <w:jc w:val="both"/>
              <w:rPr>
                <w:rFonts w:cs="Arial"/>
                <w:b/>
                <w:bCs/>
                <w:sz w:val="22"/>
                <w:szCs w:val="22"/>
                <w:lang w:eastAsia="en-US"/>
              </w:rPr>
            </w:pPr>
            <w:r>
              <w:rPr>
                <w:rFonts w:cs="Arial"/>
                <w:sz w:val="22"/>
                <w:szCs w:val="22"/>
                <w:lang w:eastAsia="en-US"/>
              </w:rPr>
              <w:t xml:space="preserve">Transición de la Revolución al Cardenismo: la desaparición de Quintana Roo y su reconstrucción en 1935. </w:t>
            </w:r>
          </w:p>
        </w:tc>
      </w:tr>
      <w:tr w:rsidR="00F86114" w:rsidRPr="00B13EF2" w:rsidTr="00613EA6">
        <w:trPr>
          <w:trHeight w:val="277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114" w:rsidRPr="00E41040" w:rsidRDefault="00F86114" w:rsidP="00613EA6">
            <w:pPr>
              <w:jc w:val="center"/>
              <w:rPr>
                <w:rFonts w:cs="Arial"/>
                <w:szCs w:val="24"/>
              </w:rPr>
            </w:pP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114" w:rsidRPr="00022EB0" w:rsidRDefault="00F86114" w:rsidP="00613EA6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114" w:rsidRPr="00243C50" w:rsidRDefault="00CC6922" w:rsidP="00613EA6">
            <w:pPr>
              <w:jc w:val="center"/>
              <w:rPr>
                <w:rFonts w:cs="Arial"/>
                <w:szCs w:val="24"/>
                <w:lang w:val="es-ES_tradnl"/>
              </w:rPr>
            </w:pPr>
            <w:r>
              <w:rPr>
                <w:rFonts w:cs="Arial"/>
                <w:szCs w:val="24"/>
                <w:lang w:val="es-ES_tradnl"/>
              </w:rPr>
              <w:t>3</w:t>
            </w:r>
            <w:r w:rsidR="00F86114">
              <w:rPr>
                <w:rFonts w:cs="Arial"/>
                <w:szCs w:val="24"/>
                <w:lang w:val="es-ES_tradnl"/>
              </w:rPr>
              <w:t>.1.2.</w:t>
            </w:r>
          </w:p>
        </w:tc>
        <w:tc>
          <w:tcPr>
            <w:tcW w:w="7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114" w:rsidRDefault="00F86114" w:rsidP="004A3AF9">
            <w:pPr>
              <w:autoSpaceDE w:val="0"/>
              <w:autoSpaceDN w:val="0"/>
              <w:adjustRightInd w:val="0"/>
              <w:jc w:val="both"/>
              <w:rPr>
                <w:rFonts w:cs="Arial"/>
                <w:b/>
                <w:bCs/>
                <w:sz w:val="22"/>
                <w:szCs w:val="22"/>
                <w:lang w:eastAsia="en-US"/>
              </w:rPr>
            </w:pPr>
            <w:r>
              <w:rPr>
                <w:rFonts w:cs="Arial"/>
                <w:sz w:val="22"/>
                <w:szCs w:val="22"/>
                <w:lang w:eastAsia="en-US"/>
              </w:rPr>
              <w:t>El Comité Pro-territorio.</w:t>
            </w:r>
          </w:p>
        </w:tc>
      </w:tr>
      <w:tr w:rsidR="00F86114" w:rsidRPr="00B13EF2" w:rsidTr="00613EA6">
        <w:trPr>
          <w:trHeight w:val="277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114" w:rsidRPr="00E41040" w:rsidRDefault="00F86114" w:rsidP="00613EA6">
            <w:pPr>
              <w:jc w:val="center"/>
              <w:rPr>
                <w:rFonts w:cs="Arial"/>
                <w:szCs w:val="24"/>
              </w:rPr>
            </w:pP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114" w:rsidRPr="00022EB0" w:rsidRDefault="00CC6922" w:rsidP="00613EA6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  <w:r>
              <w:rPr>
                <w:rFonts w:cs="Arial"/>
                <w:b/>
                <w:szCs w:val="24"/>
                <w:lang w:val="es-ES_tradnl"/>
              </w:rPr>
              <w:t>3</w:t>
            </w:r>
            <w:r w:rsidR="00F86114">
              <w:rPr>
                <w:rFonts w:cs="Arial"/>
                <w:b/>
                <w:szCs w:val="24"/>
                <w:lang w:val="es-ES_tradnl"/>
              </w:rPr>
              <w:t>.2</w:t>
            </w:r>
            <w:r w:rsidR="001E6486">
              <w:rPr>
                <w:rFonts w:cs="Arial"/>
                <w:b/>
                <w:szCs w:val="24"/>
                <w:lang w:val="es-ES_tradnl"/>
              </w:rPr>
              <w:t>.</w:t>
            </w: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114" w:rsidRPr="00243C50" w:rsidRDefault="00F86114" w:rsidP="00613EA6">
            <w:pPr>
              <w:jc w:val="center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7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114" w:rsidRPr="00F86114" w:rsidRDefault="00F86114" w:rsidP="004A3AF9">
            <w:pPr>
              <w:autoSpaceDE w:val="0"/>
              <w:autoSpaceDN w:val="0"/>
              <w:adjustRightInd w:val="0"/>
              <w:jc w:val="both"/>
              <w:rPr>
                <w:rFonts w:cs="Arial"/>
                <w:b/>
                <w:bCs/>
                <w:sz w:val="22"/>
                <w:szCs w:val="22"/>
                <w:lang w:eastAsia="en-US"/>
              </w:rPr>
            </w:pPr>
            <w:r w:rsidRPr="00F86114">
              <w:rPr>
                <w:rFonts w:cs="Arial"/>
                <w:b/>
                <w:sz w:val="22"/>
                <w:szCs w:val="22"/>
                <w:lang w:eastAsia="en-US"/>
              </w:rPr>
              <w:t>Del Territorio de Quintana Roo a su conversión en estado federal</w:t>
            </w:r>
          </w:p>
        </w:tc>
      </w:tr>
      <w:tr w:rsidR="00F86114" w:rsidRPr="00B13EF2" w:rsidTr="00613EA6">
        <w:trPr>
          <w:trHeight w:val="277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114" w:rsidRPr="00E41040" w:rsidRDefault="00F86114" w:rsidP="00613EA6">
            <w:pPr>
              <w:jc w:val="center"/>
              <w:rPr>
                <w:rFonts w:cs="Arial"/>
                <w:szCs w:val="24"/>
              </w:rPr>
            </w:pP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114" w:rsidRPr="00022EB0" w:rsidRDefault="00F86114" w:rsidP="00613EA6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114" w:rsidRPr="00243C50" w:rsidRDefault="00CC6922" w:rsidP="00613EA6">
            <w:pPr>
              <w:jc w:val="center"/>
              <w:rPr>
                <w:rFonts w:cs="Arial"/>
                <w:szCs w:val="24"/>
                <w:lang w:val="es-ES_tradnl"/>
              </w:rPr>
            </w:pPr>
            <w:r>
              <w:rPr>
                <w:rFonts w:cs="Arial"/>
                <w:szCs w:val="24"/>
                <w:lang w:val="es-ES_tradnl"/>
              </w:rPr>
              <w:t>3</w:t>
            </w:r>
            <w:r w:rsidR="00F86114">
              <w:rPr>
                <w:rFonts w:cs="Arial"/>
                <w:szCs w:val="24"/>
                <w:lang w:val="es-ES_tradnl"/>
              </w:rPr>
              <w:t>.2.1.</w:t>
            </w:r>
          </w:p>
        </w:tc>
        <w:tc>
          <w:tcPr>
            <w:tcW w:w="7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114" w:rsidRDefault="00F86114" w:rsidP="00F86114">
            <w:pPr>
              <w:autoSpaceDE w:val="0"/>
              <w:autoSpaceDN w:val="0"/>
              <w:adjustRightInd w:val="0"/>
              <w:jc w:val="both"/>
              <w:rPr>
                <w:rFonts w:cs="Arial"/>
                <w:b/>
                <w:bCs/>
                <w:sz w:val="22"/>
                <w:szCs w:val="22"/>
                <w:lang w:eastAsia="en-US"/>
              </w:rPr>
            </w:pPr>
            <w:r>
              <w:rPr>
                <w:rFonts w:cs="Arial"/>
                <w:sz w:val="22"/>
                <w:szCs w:val="22"/>
                <w:lang w:eastAsia="en-US"/>
              </w:rPr>
              <w:t>Los procesos de colonización</w:t>
            </w:r>
          </w:p>
        </w:tc>
      </w:tr>
      <w:tr w:rsidR="00FB30F5" w:rsidRPr="00B13EF2" w:rsidTr="00613EA6">
        <w:trPr>
          <w:trHeight w:val="277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30F5" w:rsidRPr="00E41040" w:rsidRDefault="00FB30F5" w:rsidP="00613EA6">
            <w:pPr>
              <w:jc w:val="center"/>
              <w:rPr>
                <w:rFonts w:cs="Arial"/>
                <w:szCs w:val="24"/>
              </w:rPr>
            </w:pP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30F5" w:rsidRPr="00022EB0" w:rsidRDefault="00FB30F5" w:rsidP="00613EA6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30F5" w:rsidRPr="001327A3" w:rsidRDefault="00CC6922" w:rsidP="00613EA6">
            <w:pPr>
              <w:jc w:val="center"/>
              <w:rPr>
                <w:rFonts w:cs="Arial"/>
                <w:szCs w:val="24"/>
                <w:lang w:val="es-ES_tradnl"/>
              </w:rPr>
            </w:pPr>
            <w:r>
              <w:rPr>
                <w:rFonts w:cs="Arial"/>
                <w:szCs w:val="24"/>
                <w:lang w:val="es-ES_tradnl"/>
              </w:rPr>
              <w:t>3.2.2.</w:t>
            </w:r>
          </w:p>
        </w:tc>
        <w:tc>
          <w:tcPr>
            <w:tcW w:w="7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30F5" w:rsidRPr="009D0295" w:rsidRDefault="00F86114" w:rsidP="001E6486">
            <w:pPr>
              <w:rPr>
                <w:rFonts w:cs="Arial"/>
                <w:b/>
                <w:bCs/>
                <w:szCs w:val="24"/>
                <w:lang w:val="es-ES_tradnl"/>
              </w:rPr>
            </w:pPr>
            <w:r>
              <w:rPr>
                <w:rFonts w:cs="Arial"/>
                <w:sz w:val="22"/>
                <w:szCs w:val="22"/>
                <w:lang w:val="es-ES_tradnl" w:eastAsia="en-US"/>
              </w:rPr>
              <w:t>P</w:t>
            </w:r>
            <w:r w:rsidR="001E6486">
              <w:rPr>
                <w:rFonts w:cs="Arial"/>
                <w:sz w:val="22"/>
                <w:szCs w:val="22"/>
                <w:lang w:val="es-ES_tradnl" w:eastAsia="en-US"/>
              </w:rPr>
              <w:t xml:space="preserve">oblamiento </w:t>
            </w:r>
            <w:r>
              <w:rPr>
                <w:rFonts w:cs="Arial"/>
                <w:sz w:val="22"/>
                <w:szCs w:val="22"/>
                <w:lang w:eastAsia="en-US"/>
              </w:rPr>
              <w:t>como condición para la creación del Estado de Quintana Roo.</w:t>
            </w:r>
          </w:p>
        </w:tc>
      </w:tr>
      <w:tr w:rsidR="001E6486" w:rsidRPr="00B13EF2" w:rsidTr="00613EA6">
        <w:trPr>
          <w:trHeight w:val="277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486" w:rsidRPr="00E41040" w:rsidRDefault="001E6486" w:rsidP="00613EA6">
            <w:pPr>
              <w:jc w:val="center"/>
              <w:rPr>
                <w:rFonts w:cs="Arial"/>
                <w:szCs w:val="24"/>
              </w:rPr>
            </w:pP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486" w:rsidRPr="00022EB0" w:rsidRDefault="00CC6922" w:rsidP="00613EA6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  <w:r>
              <w:rPr>
                <w:rFonts w:cs="Arial"/>
                <w:b/>
                <w:szCs w:val="24"/>
                <w:lang w:val="es-ES_tradnl"/>
              </w:rPr>
              <w:t>3</w:t>
            </w:r>
            <w:r w:rsidR="001E6486">
              <w:rPr>
                <w:rFonts w:cs="Arial"/>
                <w:b/>
                <w:szCs w:val="24"/>
                <w:lang w:val="es-ES_tradnl"/>
              </w:rPr>
              <w:t>.3.</w:t>
            </w: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486" w:rsidRPr="001327A3" w:rsidRDefault="001E6486" w:rsidP="00613EA6">
            <w:pPr>
              <w:jc w:val="center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7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486" w:rsidRPr="001E6486" w:rsidRDefault="001E6486" w:rsidP="001E6486">
            <w:pPr>
              <w:rPr>
                <w:rFonts w:cs="Arial"/>
                <w:b/>
                <w:sz w:val="22"/>
                <w:szCs w:val="22"/>
                <w:lang w:val="es-ES_tradnl" w:eastAsia="en-US"/>
              </w:rPr>
            </w:pPr>
            <w:r w:rsidRPr="001E6486">
              <w:rPr>
                <w:rFonts w:cs="Arial"/>
                <w:b/>
                <w:sz w:val="22"/>
                <w:szCs w:val="22"/>
                <w:lang w:eastAsia="en-US"/>
              </w:rPr>
              <w:t>La organización política, la economía, la sociedad y el desarrollo de la cultura.</w:t>
            </w:r>
          </w:p>
        </w:tc>
      </w:tr>
      <w:tr w:rsidR="001E6486" w:rsidRPr="00B13EF2" w:rsidTr="00613EA6">
        <w:trPr>
          <w:trHeight w:val="277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486" w:rsidRPr="001E6486" w:rsidRDefault="00222123" w:rsidP="00613EA6">
            <w:pPr>
              <w:jc w:val="center"/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4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486" w:rsidRPr="00022EB0" w:rsidRDefault="001E6486" w:rsidP="00613EA6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486" w:rsidRPr="001327A3" w:rsidRDefault="001E6486" w:rsidP="00613EA6">
            <w:pPr>
              <w:jc w:val="center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7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486" w:rsidRPr="001E6486" w:rsidRDefault="001E6486" w:rsidP="001E6486">
            <w:pPr>
              <w:autoSpaceDE w:val="0"/>
              <w:autoSpaceDN w:val="0"/>
              <w:adjustRightInd w:val="0"/>
              <w:jc w:val="both"/>
              <w:rPr>
                <w:rFonts w:cs="Arial"/>
                <w:b/>
                <w:bCs/>
                <w:szCs w:val="24"/>
                <w:lang w:eastAsia="en-US"/>
              </w:rPr>
            </w:pPr>
            <w:r w:rsidRPr="001E6486">
              <w:rPr>
                <w:rFonts w:cs="Arial"/>
                <w:b/>
                <w:bCs/>
                <w:szCs w:val="24"/>
                <w:lang w:eastAsia="en-US"/>
              </w:rPr>
              <w:t>QUINTANA ROO CONTEMPORÁNEO.</w:t>
            </w:r>
          </w:p>
        </w:tc>
      </w:tr>
      <w:tr w:rsidR="001E6486" w:rsidRPr="00B13EF2" w:rsidTr="00613EA6">
        <w:trPr>
          <w:trHeight w:val="277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486" w:rsidRPr="00E41040" w:rsidRDefault="001E6486" w:rsidP="00613EA6">
            <w:pPr>
              <w:jc w:val="center"/>
              <w:rPr>
                <w:rFonts w:cs="Arial"/>
                <w:szCs w:val="24"/>
              </w:rPr>
            </w:pP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486" w:rsidRPr="00022EB0" w:rsidRDefault="00222123" w:rsidP="00613EA6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  <w:r>
              <w:rPr>
                <w:rFonts w:cs="Arial"/>
                <w:b/>
                <w:szCs w:val="24"/>
                <w:lang w:val="es-ES_tradnl"/>
              </w:rPr>
              <w:t>4</w:t>
            </w:r>
            <w:r w:rsidR="001E6486">
              <w:rPr>
                <w:rFonts w:cs="Arial"/>
                <w:b/>
                <w:szCs w:val="24"/>
                <w:lang w:val="es-ES_tradnl"/>
              </w:rPr>
              <w:t>.1.</w:t>
            </w: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486" w:rsidRPr="001327A3" w:rsidRDefault="001E6486" w:rsidP="00613EA6">
            <w:pPr>
              <w:jc w:val="center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7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486" w:rsidRPr="001E6486" w:rsidRDefault="001E6486" w:rsidP="001E6486">
            <w:pPr>
              <w:rPr>
                <w:rFonts w:cs="Arial"/>
                <w:b/>
                <w:sz w:val="22"/>
                <w:szCs w:val="22"/>
                <w:lang w:val="es-ES_tradnl" w:eastAsia="en-US"/>
              </w:rPr>
            </w:pPr>
            <w:r w:rsidRPr="001E6486">
              <w:rPr>
                <w:rFonts w:cs="Arial"/>
                <w:b/>
                <w:sz w:val="22"/>
                <w:szCs w:val="22"/>
                <w:lang w:eastAsia="en-US"/>
              </w:rPr>
              <w:t>Creación del estado de Quintana Roo.</w:t>
            </w:r>
          </w:p>
        </w:tc>
      </w:tr>
      <w:tr w:rsidR="001E6486" w:rsidRPr="00B13EF2" w:rsidTr="00613EA6">
        <w:trPr>
          <w:trHeight w:val="277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486" w:rsidRPr="00E41040" w:rsidRDefault="001E6486" w:rsidP="00613EA6">
            <w:pPr>
              <w:jc w:val="center"/>
              <w:rPr>
                <w:rFonts w:cs="Arial"/>
                <w:szCs w:val="24"/>
              </w:rPr>
            </w:pP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486" w:rsidRDefault="001E6486" w:rsidP="00613EA6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486" w:rsidRPr="001327A3" w:rsidRDefault="00222123" w:rsidP="00613EA6">
            <w:pPr>
              <w:jc w:val="center"/>
              <w:rPr>
                <w:rFonts w:cs="Arial"/>
                <w:szCs w:val="24"/>
                <w:lang w:val="es-ES_tradnl"/>
              </w:rPr>
            </w:pPr>
            <w:r>
              <w:rPr>
                <w:rFonts w:cs="Arial"/>
                <w:szCs w:val="24"/>
                <w:lang w:val="es-ES_tradnl"/>
              </w:rPr>
              <w:t>4</w:t>
            </w:r>
            <w:r w:rsidR="001E6486">
              <w:rPr>
                <w:rFonts w:cs="Arial"/>
                <w:szCs w:val="24"/>
                <w:lang w:val="es-ES_tradnl"/>
              </w:rPr>
              <w:t>.1.1.</w:t>
            </w:r>
          </w:p>
        </w:tc>
        <w:tc>
          <w:tcPr>
            <w:tcW w:w="7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486" w:rsidRPr="001E6486" w:rsidRDefault="001E6486" w:rsidP="001E6486">
            <w:pPr>
              <w:autoSpaceDE w:val="0"/>
              <w:autoSpaceDN w:val="0"/>
              <w:adjustRightInd w:val="0"/>
              <w:jc w:val="both"/>
              <w:rPr>
                <w:rFonts w:cs="Arial"/>
                <w:sz w:val="22"/>
                <w:szCs w:val="22"/>
                <w:lang w:eastAsia="en-US"/>
              </w:rPr>
            </w:pPr>
            <w:r>
              <w:rPr>
                <w:rFonts w:cs="Arial"/>
                <w:sz w:val="22"/>
                <w:szCs w:val="22"/>
                <w:lang w:eastAsia="en-US"/>
              </w:rPr>
              <w:t xml:space="preserve">El Primer Congreso Constituyente. </w:t>
            </w:r>
          </w:p>
        </w:tc>
      </w:tr>
      <w:tr w:rsidR="001E6486" w:rsidRPr="00B13EF2" w:rsidTr="00613EA6">
        <w:trPr>
          <w:trHeight w:val="277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486" w:rsidRPr="00E41040" w:rsidRDefault="001E6486" w:rsidP="00613EA6">
            <w:pPr>
              <w:jc w:val="center"/>
              <w:rPr>
                <w:rFonts w:cs="Arial"/>
                <w:szCs w:val="24"/>
              </w:rPr>
            </w:pP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486" w:rsidRDefault="001E6486" w:rsidP="00613EA6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486" w:rsidRPr="001327A3" w:rsidRDefault="00222123" w:rsidP="00613EA6">
            <w:pPr>
              <w:jc w:val="center"/>
              <w:rPr>
                <w:rFonts w:cs="Arial"/>
                <w:szCs w:val="24"/>
                <w:lang w:val="es-ES_tradnl"/>
              </w:rPr>
            </w:pPr>
            <w:r>
              <w:rPr>
                <w:rFonts w:cs="Arial"/>
                <w:szCs w:val="24"/>
                <w:lang w:val="es-ES_tradnl"/>
              </w:rPr>
              <w:t>4</w:t>
            </w:r>
            <w:r w:rsidR="001E6486">
              <w:rPr>
                <w:rFonts w:cs="Arial"/>
                <w:szCs w:val="24"/>
                <w:lang w:val="es-ES_tradnl"/>
              </w:rPr>
              <w:t>.1.2.</w:t>
            </w:r>
          </w:p>
        </w:tc>
        <w:tc>
          <w:tcPr>
            <w:tcW w:w="7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486" w:rsidRPr="001E6486" w:rsidRDefault="001E6486" w:rsidP="001E6486">
            <w:pPr>
              <w:rPr>
                <w:rFonts w:cs="Arial"/>
                <w:b/>
                <w:sz w:val="22"/>
                <w:szCs w:val="22"/>
                <w:lang w:eastAsia="en-US"/>
              </w:rPr>
            </w:pPr>
            <w:r>
              <w:rPr>
                <w:rFonts w:cs="Arial"/>
                <w:sz w:val="22"/>
                <w:szCs w:val="22"/>
                <w:lang w:eastAsia="en-US"/>
              </w:rPr>
              <w:t xml:space="preserve">La Constitución Política de Quintana Roo. </w:t>
            </w:r>
          </w:p>
        </w:tc>
      </w:tr>
    </w:tbl>
    <w:p w:rsidR="00222123" w:rsidRDefault="00222123" w:rsidP="00222123">
      <w:pPr>
        <w:spacing w:line="360" w:lineRule="auto"/>
        <w:ind w:left="1276" w:right="567"/>
        <w:jc w:val="center"/>
        <w:rPr>
          <w:rFonts w:cs="Arial"/>
          <w:b/>
          <w:spacing w:val="80"/>
          <w:sz w:val="36"/>
          <w:lang w:val="es-ES_tradnl"/>
        </w:rPr>
      </w:pPr>
      <w:r>
        <w:rPr>
          <w:rFonts w:cs="Arial"/>
          <w:b/>
          <w:spacing w:val="80"/>
          <w:sz w:val="36"/>
          <w:lang w:val="es-ES_tradnl"/>
        </w:rPr>
        <w:lastRenderedPageBreak/>
        <w:t xml:space="preserve">PRESENTACIÓN DE LOS CONTENIDOS TEMÁTICOS </w:t>
      </w:r>
    </w:p>
    <w:p w:rsidR="00222123" w:rsidRDefault="00222123" w:rsidP="00222123">
      <w:pPr>
        <w:rPr>
          <w:b/>
          <w:lang w:val="es-ES_tradnl"/>
        </w:rPr>
      </w:pPr>
    </w:p>
    <w:tbl>
      <w:tblPr>
        <w:tblW w:w="13837" w:type="dxa"/>
        <w:tblInd w:w="4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96"/>
        <w:gridCol w:w="1672"/>
        <w:gridCol w:w="2297"/>
        <w:gridCol w:w="7872"/>
      </w:tblGrid>
      <w:tr w:rsidR="00222123" w:rsidTr="00222123">
        <w:trPr>
          <w:cantSplit/>
          <w:trHeight w:val="499"/>
        </w:trPr>
        <w:tc>
          <w:tcPr>
            <w:tcW w:w="5965" w:type="dxa"/>
            <w:gridSpan w:val="3"/>
            <w:tcBorders>
              <w:bottom w:val="single" w:sz="4" w:space="0" w:color="auto"/>
            </w:tcBorders>
            <w:shd w:val="pct10" w:color="auto" w:fill="FFFFFF"/>
          </w:tcPr>
          <w:p w:rsidR="00222123" w:rsidRDefault="00EC6164" w:rsidP="00222123">
            <w:pPr>
              <w:pStyle w:val="Ttulo4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pict>
                <v:shape id="_x0000_s1043" type="#_x0000_t202" style="position:absolute;left:0;text-align:left;margin-left:382.05pt;margin-top:12.4pt;width:252pt;height:28.8pt;z-index:251662848" o:allowincell="f" filled="f" stroked="f">
                  <v:textbox style="mso-next-textbox:#_x0000_s1043">
                    <w:txbxContent>
                      <w:p w:rsidR="00222123" w:rsidRDefault="00222123" w:rsidP="00222123">
                        <w:pPr>
                          <w:jc w:val="center"/>
                          <w:rPr>
                            <w:b/>
                            <w:sz w:val="28"/>
                            <w:szCs w:val="28"/>
                            <w:lang w:val="es-ES_tradnl"/>
                          </w:rPr>
                        </w:pPr>
                        <w:r>
                          <w:rPr>
                            <w:b/>
                            <w:sz w:val="28"/>
                            <w:szCs w:val="28"/>
                            <w:lang w:val="es-ES_tradnl"/>
                          </w:rPr>
                          <w:t>NOMBRE DEL SUBTEMA</w:t>
                        </w:r>
                      </w:p>
                    </w:txbxContent>
                  </v:textbox>
                </v:shape>
              </w:pict>
            </w:r>
            <w:r w:rsidR="00222123">
              <w:rPr>
                <w:sz w:val="28"/>
                <w:szCs w:val="28"/>
              </w:rPr>
              <w:t>CONTENIDOS</w:t>
            </w:r>
          </w:p>
        </w:tc>
        <w:tc>
          <w:tcPr>
            <w:tcW w:w="7872" w:type="dxa"/>
            <w:tcBorders>
              <w:top w:val="single" w:sz="4" w:space="0" w:color="auto"/>
              <w:bottom w:val="nil"/>
            </w:tcBorders>
            <w:shd w:val="pct10" w:color="auto" w:fill="FFFFFF"/>
          </w:tcPr>
          <w:p w:rsidR="00222123" w:rsidRDefault="00222123" w:rsidP="00222123">
            <w:pPr>
              <w:jc w:val="center"/>
              <w:rPr>
                <w:b/>
                <w:lang w:val="es-ES_tradnl"/>
              </w:rPr>
            </w:pPr>
          </w:p>
        </w:tc>
      </w:tr>
      <w:tr w:rsidR="00222123" w:rsidTr="00222123">
        <w:trPr>
          <w:trHeight w:val="499"/>
        </w:trPr>
        <w:tc>
          <w:tcPr>
            <w:tcW w:w="1996" w:type="dxa"/>
            <w:tcBorders>
              <w:bottom w:val="single" w:sz="4" w:space="0" w:color="auto"/>
            </w:tcBorders>
            <w:shd w:val="pct10" w:color="auto" w:fill="FFFFFF"/>
          </w:tcPr>
          <w:p w:rsidR="00222123" w:rsidRDefault="00222123" w:rsidP="00222123">
            <w:pPr>
              <w:jc w:val="center"/>
              <w:rPr>
                <w:b/>
                <w:sz w:val="28"/>
                <w:szCs w:val="28"/>
                <w:lang w:val="es-ES_tradnl"/>
              </w:rPr>
            </w:pPr>
            <w:r>
              <w:rPr>
                <w:b/>
                <w:sz w:val="28"/>
                <w:szCs w:val="28"/>
                <w:lang w:val="es-ES_tradnl"/>
              </w:rPr>
              <w:t>UNIDAD</w:t>
            </w:r>
          </w:p>
        </w:tc>
        <w:tc>
          <w:tcPr>
            <w:tcW w:w="1672" w:type="dxa"/>
            <w:tcBorders>
              <w:bottom w:val="single" w:sz="4" w:space="0" w:color="auto"/>
            </w:tcBorders>
            <w:shd w:val="pct10" w:color="auto" w:fill="FFFFFF"/>
          </w:tcPr>
          <w:p w:rsidR="00222123" w:rsidRDefault="00222123" w:rsidP="00222123">
            <w:pPr>
              <w:jc w:val="center"/>
              <w:rPr>
                <w:b/>
                <w:sz w:val="28"/>
                <w:szCs w:val="28"/>
                <w:lang w:val="es-ES_tradnl"/>
              </w:rPr>
            </w:pPr>
            <w:r>
              <w:rPr>
                <w:b/>
                <w:sz w:val="28"/>
                <w:szCs w:val="28"/>
                <w:lang w:val="es-ES_tradnl"/>
              </w:rPr>
              <w:t>TEMA</w:t>
            </w:r>
          </w:p>
        </w:tc>
        <w:tc>
          <w:tcPr>
            <w:tcW w:w="2297" w:type="dxa"/>
            <w:tcBorders>
              <w:bottom w:val="single" w:sz="4" w:space="0" w:color="auto"/>
            </w:tcBorders>
            <w:shd w:val="pct10" w:color="auto" w:fill="FFFFFF"/>
          </w:tcPr>
          <w:p w:rsidR="00222123" w:rsidRDefault="00222123" w:rsidP="00222123">
            <w:pPr>
              <w:jc w:val="center"/>
              <w:rPr>
                <w:b/>
                <w:sz w:val="28"/>
                <w:szCs w:val="28"/>
                <w:lang w:val="es-ES_tradnl"/>
              </w:rPr>
            </w:pPr>
            <w:r>
              <w:rPr>
                <w:b/>
                <w:sz w:val="28"/>
                <w:szCs w:val="28"/>
                <w:lang w:val="es-ES_tradnl"/>
              </w:rPr>
              <w:t>SUBTEMA</w:t>
            </w:r>
          </w:p>
        </w:tc>
        <w:tc>
          <w:tcPr>
            <w:tcW w:w="7872" w:type="dxa"/>
            <w:tcBorders>
              <w:top w:val="nil"/>
              <w:bottom w:val="single" w:sz="4" w:space="0" w:color="auto"/>
            </w:tcBorders>
            <w:shd w:val="pct10" w:color="auto" w:fill="FFFFFF"/>
          </w:tcPr>
          <w:p w:rsidR="00222123" w:rsidRDefault="00222123" w:rsidP="00222123">
            <w:pPr>
              <w:jc w:val="center"/>
              <w:rPr>
                <w:b/>
                <w:lang w:val="es-ES_tradnl"/>
              </w:rPr>
            </w:pPr>
          </w:p>
        </w:tc>
      </w:tr>
      <w:tr w:rsidR="00B57DD6" w:rsidRPr="00022EB0" w:rsidTr="00222123">
        <w:trPr>
          <w:trHeight w:val="250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DD6" w:rsidRPr="007464AF" w:rsidRDefault="00B57DD6" w:rsidP="00222123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DD6" w:rsidRDefault="00B57DD6" w:rsidP="00277AF3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DD6" w:rsidRPr="001327A3" w:rsidRDefault="00B57DD6" w:rsidP="00277AF3">
            <w:pPr>
              <w:jc w:val="center"/>
              <w:rPr>
                <w:rFonts w:cs="Arial"/>
                <w:szCs w:val="24"/>
                <w:lang w:val="es-ES_tradnl"/>
              </w:rPr>
            </w:pPr>
            <w:r>
              <w:rPr>
                <w:rFonts w:cs="Arial"/>
                <w:szCs w:val="24"/>
                <w:lang w:val="es-ES_tradnl"/>
              </w:rPr>
              <w:t>4.1.3.</w:t>
            </w:r>
          </w:p>
        </w:tc>
        <w:tc>
          <w:tcPr>
            <w:tcW w:w="7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DD6" w:rsidRPr="001E6486" w:rsidRDefault="00B57DD6" w:rsidP="00277AF3">
            <w:pPr>
              <w:rPr>
                <w:rFonts w:cs="Arial"/>
                <w:b/>
                <w:sz w:val="22"/>
                <w:szCs w:val="22"/>
                <w:lang w:eastAsia="en-US"/>
              </w:rPr>
            </w:pPr>
            <w:r>
              <w:rPr>
                <w:rFonts w:cs="Arial"/>
                <w:sz w:val="22"/>
                <w:szCs w:val="22"/>
                <w:lang w:eastAsia="en-US"/>
              </w:rPr>
              <w:t>El estado y sus municipios.</w:t>
            </w:r>
          </w:p>
        </w:tc>
      </w:tr>
      <w:tr w:rsidR="00B57DD6" w:rsidRPr="00022EB0" w:rsidTr="00222123">
        <w:trPr>
          <w:trHeight w:val="250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DD6" w:rsidRPr="001327A3" w:rsidRDefault="00B57DD6" w:rsidP="00222123">
            <w:pPr>
              <w:jc w:val="center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DD6" w:rsidRDefault="00B57DD6" w:rsidP="00277AF3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  <w:r>
              <w:rPr>
                <w:rFonts w:cs="Arial"/>
                <w:b/>
                <w:szCs w:val="24"/>
                <w:lang w:val="es-ES_tradnl"/>
              </w:rPr>
              <w:t>4.2</w:t>
            </w: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DD6" w:rsidRPr="001327A3" w:rsidRDefault="00B57DD6" w:rsidP="00277AF3">
            <w:pPr>
              <w:jc w:val="center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7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DD6" w:rsidRPr="004502E4" w:rsidRDefault="00B57DD6" w:rsidP="00277AF3">
            <w:pPr>
              <w:rPr>
                <w:rFonts w:cs="Arial"/>
                <w:b/>
                <w:sz w:val="22"/>
                <w:szCs w:val="22"/>
                <w:lang w:eastAsia="en-US"/>
              </w:rPr>
            </w:pPr>
            <w:r w:rsidRPr="004502E4">
              <w:rPr>
                <w:rFonts w:cs="Arial"/>
                <w:b/>
                <w:sz w:val="22"/>
                <w:szCs w:val="22"/>
                <w:lang w:eastAsia="en-US"/>
              </w:rPr>
              <w:t>Transformaciones políticas.</w:t>
            </w:r>
          </w:p>
        </w:tc>
      </w:tr>
      <w:tr w:rsidR="00B57DD6" w:rsidRPr="00022EB0" w:rsidTr="00222123">
        <w:trPr>
          <w:trHeight w:val="250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DD6" w:rsidRPr="001327A3" w:rsidRDefault="00B57DD6" w:rsidP="00222123">
            <w:pPr>
              <w:jc w:val="center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DD6" w:rsidRDefault="00B57DD6" w:rsidP="00277AF3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DD6" w:rsidRPr="001327A3" w:rsidRDefault="00B57DD6" w:rsidP="00277AF3">
            <w:pPr>
              <w:jc w:val="center"/>
              <w:rPr>
                <w:rFonts w:cs="Arial"/>
                <w:szCs w:val="24"/>
                <w:lang w:val="es-ES_tradnl"/>
              </w:rPr>
            </w:pPr>
            <w:r>
              <w:rPr>
                <w:rFonts w:cs="Arial"/>
                <w:szCs w:val="24"/>
                <w:lang w:val="es-ES_tradnl"/>
              </w:rPr>
              <w:t>4.2.1.</w:t>
            </w:r>
          </w:p>
        </w:tc>
        <w:tc>
          <w:tcPr>
            <w:tcW w:w="7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DD6" w:rsidRDefault="00B57DD6" w:rsidP="00277AF3">
            <w:pPr>
              <w:autoSpaceDE w:val="0"/>
              <w:autoSpaceDN w:val="0"/>
              <w:adjustRightInd w:val="0"/>
              <w:jc w:val="both"/>
              <w:rPr>
                <w:rFonts w:cs="Arial"/>
                <w:sz w:val="22"/>
                <w:szCs w:val="22"/>
                <w:lang w:eastAsia="en-US"/>
              </w:rPr>
            </w:pPr>
            <w:r>
              <w:rPr>
                <w:rFonts w:cs="Arial"/>
                <w:sz w:val="22"/>
                <w:szCs w:val="22"/>
                <w:lang w:eastAsia="en-US"/>
              </w:rPr>
              <w:t xml:space="preserve">Del clientelismo a la construcción de la democracia. </w:t>
            </w:r>
          </w:p>
        </w:tc>
      </w:tr>
      <w:tr w:rsidR="00B57DD6" w:rsidRPr="00022EB0" w:rsidTr="00222123">
        <w:trPr>
          <w:trHeight w:val="250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DD6" w:rsidRPr="007464AF" w:rsidRDefault="00B57DD6" w:rsidP="00222123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DD6" w:rsidRDefault="00B57DD6" w:rsidP="00277AF3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DD6" w:rsidRPr="001327A3" w:rsidRDefault="00B57DD6" w:rsidP="00277AF3">
            <w:pPr>
              <w:jc w:val="center"/>
              <w:rPr>
                <w:rFonts w:cs="Arial"/>
                <w:szCs w:val="24"/>
                <w:lang w:val="es-ES_tradnl"/>
              </w:rPr>
            </w:pPr>
            <w:r>
              <w:rPr>
                <w:rFonts w:cs="Arial"/>
                <w:szCs w:val="24"/>
                <w:lang w:val="es-ES_tradnl"/>
              </w:rPr>
              <w:t>4.2.2.</w:t>
            </w:r>
          </w:p>
        </w:tc>
        <w:tc>
          <w:tcPr>
            <w:tcW w:w="7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DD6" w:rsidRDefault="00B57DD6" w:rsidP="00277AF3">
            <w:pPr>
              <w:rPr>
                <w:rFonts w:cs="Arial"/>
                <w:sz w:val="22"/>
                <w:szCs w:val="22"/>
                <w:lang w:eastAsia="en-US"/>
              </w:rPr>
            </w:pPr>
            <w:r>
              <w:rPr>
                <w:rFonts w:cs="Arial"/>
                <w:sz w:val="22"/>
                <w:szCs w:val="22"/>
                <w:lang w:eastAsia="en-US"/>
              </w:rPr>
              <w:t>Proyecto político de los diferentes partidos a nivel local y estatal.</w:t>
            </w:r>
          </w:p>
        </w:tc>
      </w:tr>
      <w:tr w:rsidR="00B57DD6" w:rsidRPr="00022EB0" w:rsidTr="00222123">
        <w:trPr>
          <w:trHeight w:val="250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DD6" w:rsidRPr="001327A3" w:rsidRDefault="00B57DD6" w:rsidP="00222123">
            <w:pPr>
              <w:jc w:val="center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DD6" w:rsidRDefault="00B57DD6" w:rsidP="00277AF3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  <w:r>
              <w:rPr>
                <w:rFonts w:cs="Arial"/>
                <w:b/>
                <w:szCs w:val="24"/>
                <w:lang w:val="es-ES_tradnl"/>
              </w:rPr>
              <w:t>4.3.</w:t>
            </w: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DD6" w:rsidRPr="001327A3" w:rsidRDefault="00B57DD6" w:rsidP="00277AF3">
            <w:pPr>
              <w:jc w:val="center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7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DD6" w:rsidRPr="001E6486" w:rsidRDefault="00B57DD6" w:rsidP="00277AF3">
            <w:pPr>
              <w:rPr>
                <w:rFonts w:cs="Arial"/>
                <w:b/>
                <w:sz w:val="22"/>
                <w:szCs w:val="22"/>
                <w:lang w:eastAsia="en-US"/>
              </w:rPr>
            </w:pPr>
            <w:r w:rsidRPr="001E6486">
              <w:rPr>
                <w:rFonts w:cs="Arial"/>
                <w:b/>
                <w:sz w:val="22"/>
                <w:szCs w:val="22"/>
                <w:lang w:eastAsia="en-US"/>
              </w:rPr>
              <w:t>La actividad económica en los municipios.</w:t>
            </w:r>
          </w:p>
        </w:tc>
      </w:tr>
      <w:tr w:rsidR="00B57DD6" w:rsidRPr="00022EB0" w:rsidTr="00222123">
        <w:trPr>
          <w:trHeight w:val="250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DD6" w:rsidRPr="001327A3" w:rsidRDefault="00B57DD6" w:rsidP="00222123">
            <w:pPr>
              <w:jc w:val="center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DD6" w:rsidRDefault="00B57DD6" w:rsidP="00277AF3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DD6" w:rsidRPr="001327A3" w:rsidRDefault="00B57DD6" w:rsidP="00277AF3">
            <w:pPr>
              <w:jc w:val="center"/>
              <w:rPr>
                <w:rFonts w:cs="Arial"/>
                <w:szCs w:val="24"/>
                <w:lang w:val="es-ES_tradnl"/>
              </w:rPr>
            </w:pPr>
            <w:r>
              <w:rPr>
                <w:rFonts w:cs="Arial"/>
                <w:szCs w:val="24"/>
                <w:lang w:val="es-ES_tradnl"/>
              </w:rPr>
              <w:t>4.3.1.</w:t>
            </w:r>
          </w:p>
        </w:tc>
        <w:tc>
          <w:tcPr>
            <w:tcW w:w="7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DD6" w:rsidRPr="004502E4" w:rsidRDefault="00B57DD6" w:rsidP="00277AF3">
            <w:pPr>
              <w:autoSpaceDE w:val="0"/>
              <w:autoSpaceDN w:val="0"/>
              <w:adjustRightInd w:val="0"/>
              <w:jc w:val="both"/>
              <w:rPr>
                <w:rFonts w:cs="Arial"/>
                <w:sz w:val="22"/>
                <w:szCs w:val="22"/>
                <w:lang w:eastAsia="en-US"/>
              </w:rPr>
            </w:pPr>
            <w:r>
              <w:rPr>
                <w:rFonts w:cs="Arial"/>
                <w:sz w:val="22"/>
                <w:szCs w:val="22"/>
                <w:lang w:eastAsia="en-US"/>
              </w:rPr>
              <w:t xml:space="preserve">Desarrollo desigual de las tres regiones económicas del estado de Quintana Roo: Norte, Centro y Sur. </w:t>
            </w:r>
          </w:p>
        </w:tc>
      </w:tr>
      <w:tr w:rsidR="00B57DD6" w:rsidRPr="00022EB0" w:rsidTr="00222123">
        <w:trPr>
          <w:trHeight w:val="250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DD6" w:rsidRPr="001327A3" w:rsidRDefault="00B57DD6" w:rsidP="00222123">
            <w:pPr>
              <w:jc w:val="center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DD6" w:rsidRDefault="00B57DD6" w:rsidP="00277AF3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DD6" w:rsidRPr="001327A3" w:rsidRDefault="00B57DD6" w:rsidP="00277AF3">
            <w:pPr>
              <w:jc w:val="center"/>
              <w:rPr>
                <w:rFonts w:cs="Arial"/>
                <w:szCs w:val="24"/>
                <w:lang w:val="es-ES_tradnl"/>
              </w:rPr>
            </w:pPr>
            <w:r>
              <w:rPr>
                <w:rFonts w:cs="Arial"/>
                <w:szCs w:val="24"/>
                <w:lang w:val="es-ES_tradnl"/>
              </w:rPr>
              <w:t>4.3.2.</w:t>
            </w:r>
          </w:p>
        </w:tc>
        <w:tc>
          <w:tcPr>
            <w:tcW w:w="7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DD6" w:rsidRPr="001E6486" w:rsidRDefault="00B57DD6" w:rsidP="00277AF3">
            <w:pPr>
              <w:jc w:val="both"/>
              <w:rPr>
                <w:rFonts w:cs="Arial"/>
                <w:b/>
                <w:sz w:val="22"/>
                <w:szCs w:val="22"/>
                <w:lang w:eastAsia="en-US"/>
              </w:rPr>
            </w:pPr>
            <w:r>
              <w:rPr>
                <w:rFonts w:cs="Arial"/>
                <w:sz w:val="22"/>
                <w:szCs w:val="22"/>
                <w:lang w:eastAsia="en-US"/>
              </w:rPr>
              <w:t xml:space="preserve">De la economía de exportación al desarrollo del turismo. </w:t>
            </w:r>
          </w:p>
        </w:tc>
      </w:tr>
      <w:tr w:rsidR="00B57DD6" w:rsidRPr="00022EB0" w:rsidTr="00222123">
        <w:trPr>
          <w:trHeight w:val="250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DD6" w:rsidRPr="001327A3" w:rsidRDefault="00B57DD6" w:rsidP="00222123">
            <w:pPr>
              <w:jc w:val="center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DD6" w:rsidRDefault="00B57DD6" w:rsidP="00277AF3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DD6" w:rsidRPr="001327A3" w:rsidRDefault="00B57DD6" w:rsidP="00277AF3">
            <w:pPr>
              <w:jc w:val="center"/>
              <w:rPr>
                <w:rFonts w:cs="Arial"/>
                <w:szCs w:val="24"/>
                <w:lang w:val="es-ES_tradnl"/>
              </w:rPr>
            </w:pPr>
            <w:r>
              <w:rPr>
                <w:rFonts w:cs="Arial"/>
                <w:szCs w:val="24"/>
                <w:lang w:val="es-ES_tradnl"/>
              </w:rPr>
              <w:t>4.3.3.</w:t>
            </w:r>
          </w:p>
        </w:tc>
        <w:tc>
          <w:tcPr>
            <w:tcW w:w="7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DD6" w:rsidRPr="001E6486" w:rsidRDefault="00B57DD6" w:rsidP="00277AF3">
            <w:pPr>
              <w:jc w:val="both"/>
              <w:rPr>
                <w:rFonts w:cs="Arial"/>
                <w:b/>
                <w:sz w:val="22"/>
                <w:szCs w:val="22"/>
                <w:lang w:eastAsia="en-US"/>
              </w:rPr>
            </w:pPr>
            <w:r>
              <w:rPr>
                <w:rFonts w:cs="Arial"/>
                <w:sz w:val="22"/>
                <w:szCs w:val="22"/>
                <w:lang w:eastAsia="en-US"/>
              </w:rPr>
              <w:t>La política económica, los recursos naturales y la alteración del medio ambiente.</w:t>
            </w:r>
          </w:p>
        </w:tc>
      </w:tr>
      <w:tr w:rsidR="00B57DD6" w:rsidRPr="00022EB0" w:rsidTr="00222123">
        <w:trPr>
          <w:trHeight w:val="250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DD6" w:rsidRPr="001327A3" w:rsidRDefault="00B57DD6" w:rsidP="00222123">
            <w:pPr>
              <w:jc w:val="center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DD6" w:rsidRDefault="00B57DD6" w:rsidP="00277AF3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  <w:r>
              <w:rPr>
                <w:rFonts w:cs="Arial"/>
                <w:b/>
                <w:szCs w:val="24"/>
                <w:lang w:val="es-ES_tradnl"/>
              </w:rPr>
              <w:t>4.4.</w:t>
            </w: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DD6" w:rsidRPr="001327A3" w:rsidRDefault="00B57DD6" w:rsidP="00277AF3">
            <w:pPr>
              <w:jc w:val="center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7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DD6" w:rsidRPr="004502E4" w:rsidRDefault="00B57DD6" w:rsidP="00277AF3">
            <w:pPr>
              <w:rPr>
                <w:rFonts w:cs="Arial"/>
                <w:b/>
                <w:sz w:val="22"/>
                <w:szCs w:val="22"/>
                <w:lang w:eastAsia="en-US"/>
              </w:rPr>
            </w:pPr>
            <w:r w:rsidRPr="004502E4">
              <w:rPr>
                <w:rFonts w:cs="Arial"/>
                <w:b/>
                <w:sz w:val="22"/>
                <w:szCs w:val="22"/>
                <w:lang w:eastAsia="en-US"/>
              </w:rPr>
              <w:t>Cambios en la población</w:t>
            </w:r>
          </w:p>
        </w:tc>
      </w:tr>
      <w:tr w:rsidR="00B57DD6" w:rsidRPr="00022EB0" w:rsidTr="00222123">
        <w:trPr>
          <w:trHeight w:val="250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DD6" w:rsidRPr="001327A3" w:rsidRDefault="00B57DD6" w:rsidP="00222123">
            <w:pPr>
              <w:jc w:val="center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DD6" w:rsidRPr="00022EB0" w:rsidRDefault="00B57DD6" w:rsidP="00277AF3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DD6" w:rsidRPr="001327A3" w:rsidRDefault="00B57DD6" w:rsidP="00277AF3">
            <w:pPr>
              <w:jc w:val="center"/>
              <w:rPr>
                <w:rFonts w:cs="Arial"/>
                <w:szCs w:val="24"/>
                <w:lang w:val="es-ES_tradnl"/>
              </w:rPr>
            </w:pPr>
            <w:r>
              <w:rPr>
                <w:rFonts w:cs="Arial"/>
                <w:szCs w:val="24"/>
                <w:lang w:val="es-ES_tradnl"/>
              </w:rPr>
              <w:t>4.4.1.</w:t>
            </w:r>
          </w:p>
        </w:tc>
        <w:tc>
          <w:tcPr>
            <w:tcW w:w="7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DD6" w:rsidRPr="004502E4" w:rsidRDefault="00B57DD6" w:rsidP="00277AF3">
            <w:pPr>
              <w:autoSpaceDE w:val="0"/>
              <w:autoSpaceDN w:val="0"/>
              <w:adjustRightInd w:val="0"/>
              <w:jc w:val="both"/>
              <w:rPr>
                <w:rFonts w:cs="Arial"/>
                <w:sz w:val="22"/>
                <w:szCs w:val="22"/>
                <w:lang w:eastAsia="en-US"/>
              </w:rPr>
            </w:pPr>
            <w:r>
              <w:rPr>
                <w:rFonts w:cs="Arial"/>
                <w:sz w:val="22"/>
                <w:szCs w:val="22"/>
                <w:lang w:eastAsia="en-US"/>
              </w:rPr>
              <w:t xml:space="preserve">Migración y sus efectos en los centros urbanos. </w:t>
            </w:r>
          </w:p>
        </w:tc>
      </w:tr>
      <w:tr w:rsidR="00B57DD6" w:rsidRPr="00022EB0" w:rsidTr="00222123">
        <w:trPr>
          <w:trHeight w:val="250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DD6" w:rsidRPr="001327A3" w:rsidRDefault="00B57DD6" w:rsidP="00222123">
            <w:pPr>
              <w:jc w:val="center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DD6" w:rsidRPr="00022EB0" w:rsidRDefault="00B57DD6" w:rsidP="00277AF3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DD6" w:rsidRPr="001327A3" w:rsidRDefault="00B57DD6" w:rsidP="00277AF3">
            <w:pPr>
              <w:jc w:val="center"/>
              <w:rPr>
                <w:rFonts w:cs="Arial"/>
                <w:szCs w:val="24"/>
                <w:lang w:val="es-ES_tradnl"/>
              </w:rPr>
            </w:pPr>
            <w:r>
              <w:rPr>
                <w:rFonts w:cs="Arial"/>
                <w:szCs w:val="24"/>
                <w:lang w:val="es-ES_tradnl"/>
              </w:rPr>
              <w:t>4.4.2.</w:t>
            </w:r>
          </w:p>
        </w:tc>
        <w:tc>
          <w:tcPr>
            <w:tcW w:w="7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DD6" w:rsidRDefault="00B57DD6" w:rsidP="00277AF3">
            <w:pPr>
              <w:autoSpaceDE w:val="0"/>
              <w:autoSpaceDN w:val="0"/>
              <w:adjustRightInd w:val="0"/>
              <w:jc w:val="both"/>
              <w:rPr>
                <w:rFonts w:cs="Arial"/>
                <w:sz w:val="22"/>
                <w:szCs w:val="22"/>
                <w:lang w:eastAsia="en-US"/>
              </w:rPr>
            </w:pPr>
            <w:r>
              <w:rPr>
                <w:rFonts w:cs="Arial"/>
                <w:sz w:val="22"/>
                <w:szCs w:val="22"/>
                <w:lang w:eastAsia="en-US"/>
              </w:rPr>
              <w:t>Situación de la población maya y de los campesinos.</w:t>
            </w:r>
          </w:p>
        </w:tc>
      </w:tr>
      <w:tr w:rsidR="00B57DD6" w:rsidRPr="00B13EF2" w:rsidTr="00222123">
        <w:trPr>
          <w:trHeight w:val="277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DD6" w:rsidRPr="00F86114" w:rsidRDefault="00B57DD6" w:rsidP="00222123">
            <w:pPr>
              <w:jc w:val="center"/>
              <w:rPr>
                <w:rFonts w:cs="Arial"/>
                <w:b/>
                <w:szCs w:val="24"/>
              </w:rPr>
            </w:pP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DD6" w:rsidRPr="00022EB0" w:rsidRDefault="00B57DD6" w:rsidP="00277AF3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  <w:r>
              <w:rPr>
                <w:rFonts w:cs="Arial"/>
                <w:b/>
                <w:szCs w:val="24"/>
                <w:lang w:val="es-ES_tradnl"/>
              </w:rPr>
              <w:t>4.5.</w:t>
            </w: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DD6" w:rsidRPr="001327A3" w:rsidRDefault="00B57DD6" w:rsidP="00277AF3">
            <w:pPr>
              <w:jc w:val="center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7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DD6" w:rsidRPr="004502E4" w:rsidRDefault="00B57DD6" w:rsidP="00277AF3">
            <w:pPr>
              <w:autoSpaceDE w:val="0"/>
              <w:autoSpaceDN w:val="0"/>
              <w:adjustRightInd w:val="0"/>
              <w:jc w:val="both"/>
              <w:rPr>
                <w:rFonts w:cs="Arial"/>
                <w:b/>
                <w:sz w:val="22"/>
                <w:szCs w:val="22"/>
                <w:lang w:eastAsia="en-US"/>
              </w:rPr>
            </w:pPr>
            <w:r w:rsidRPr="004502E4">
              <w:rPr>
                <w:rFonts w:cs="Arial"/>
                <w:b/>
                <w:sz w:val="22"/>
                <w:szCs w:val="22"/>
                <w:lang w:eastAsia="en-US"/>
              </w:rPr>
              <w:t xml:space="preserve">Educación y los medios culturales. </w:t>
            </w:r>
          </w:p>
        </w:tc>
      </w:tr>
      <w:tr w:rsidR="00B57DD6" w:rsidRPr="00B13EF2" w:rsidTr="00222123">
        <w:trPr>
          <w:trHeight w:val="277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DD6" w:rsidRPr="00E41040" w:rsidRDefault="00B57DD6" w:rsidP="00222123">
            <w:pPr>
              <w:jc w:val="center"/>
              <w:rPr>
                <w:rFonts w:cs="Arial"/>
                <w:szCs w:val="24"/>
              </w:rPr>
            </w:pP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DD6" w:rsidRPr="00022EB0" w:rsidRDefault="00B57DD6" w:rsidP="00277AF3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DD6" w:rsidRPr="001327A3" w:rsidRDefault="00B57DD6" w:rsidP="00277AF3">
            <w:pPr>
              <w:jc w:val="center"/>
              <w:rPr>
                <w:rFonts w:cs="Arial"/>
                <w:szCs w:val="24"/>
                <w:lang w:val="es-ES_tradnl"/>
              </w:rPr>
            </w:pPr>
            <w:r>
              <w:rPr>
                <w:rFonts w:cs="Arial"/>
                <w:szCs w:val="24"/>
                <w:lang w:val="es-ES_tradnl"/>
              </w:rPr>
              <w:t>4.5.1</w:t>
            </w:r>
          </w:p>
        </w:tc>
        <w:tc>
          <w:tcPr>
            <w:tcW w:w="7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DD6" w:rsidRDefault="00B57DD6" w:rsidP="00277AF3">
            <w:pPr>
              <w:autoSpaceDE w:val="0"/>
              <w:autoSpaceDN w:val="0"/>
              <w:adjustRightInd w:val="0"/>
              <w:jc w:val="both"/>
              <w:rPr>
                <w:rFonts w:cs="Arial"/>
                <w:sz w:val="22"/>
                <w:szCs w:val="22"/>
                <w:lang w:eastAsia="en-US"/>
              </w:rPr>
            </w:pPr>
            <w:r>
              <w:rPr>
                <w:rFonts w:cs="Arial"/>
                <w:sz w:val="22"/>
                <w:szCs w:val="22"/>
                <w:lang w:eastAsia="en-US"/>
              </w:rPr>
              <w:t>Transformaciones de la vida cotidiana: música, artesanías, pintura, arquitectura contemporánea, fiestas y bailes tradicionales.</w:t>
            </w:r>
          </w:p>
        </w:tc>
      </w:tr>
    </w:tbl>
    <w:p w:rsidR="0036778D" w:rsidRDefault="00FB30F5" w:rsidP="004502E4">
      <w:pPr>
        <w:jc w:val="center"/>
        <w:rPr>
          <w:rFonts w:ascii="Arial Rounded MT Bold" w:hAnsi="Arial Rounded MT Bold"/>
          <w:b/>
          <w:spacing w:val="80"/>
          <w:sz w:val="36"/>
          <w:lang w:val="es-ES_tradnl"/>
        </w:rPr>
      </w:pPr>
      <w:r>
        <w:rPr>
          <w:rFonts w:ascii="Arial Rounded MT Bold" w:hAnsi="Arial Rounded MT Bold"/>
          <w:b/>
          <w:spacing w:val="80"/>
          <w:sz w:val="36"/>
          <w:lang w:val="es-ES_tradnl"/>
        </w:rPr>
        <w:br w:type="page"/>
      </w:r>
      <w:r w:rsidR="0036778D">
        <w:rPr>
          <w:rFonts w:ascii="Arial Rounded MT Bold" w:hAnsi="Arial Rounded MT Bold"/>
          <w:b/>
          <w:spacing w:val="80"/>
          <w:sz w:val="36"/>
          <w:lang w:val="es-ES_tradnl"/>
        </w:rPr>
        <w:lastRenderedPageBreak/>
        <w:t>CRITERIOS DE EVALUACIÓN</w:t>
      </w:r>
    </w:p>
    <w:p w:rsidR="0036778D" w:rsidRDefault="0036778D" w:rsidP="0036778D">
      <w:pPr>
        <w:rPr>
          <w:lang w:val="es-ES_tradnl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96"/>
        <w:gridCol w:w="1418"/>
        <w:gridCol w:w="2976"/>
        <w:gridCol w:w="3827"/>
      </w:tblGrid>
      <w:tr w:rsidR="0036778D" w:rsidTr="00800D19">
        <w:trPr>
          <w:trHeight w:val="495"/>
          <w:jc w:val="center"/>
        </w:trPr>
        <w:tc>
          <w:tcPr>
            <w:tcW w:w="14317" w:type="dxa"/>
            <w:gridSpan w:val="4"/>
            <w:shd w:val="pct10" w:color="auto" w:fill="FFFFFF"/>
            <w:vAlign w:val="center"/>
          </w:tcPr>
          <w:p w:rsidR="0036778D" w:rsidRDefault="0036778D" w:rsidP="00800D19">
            <w:pPr>
              <w:jc w:val="center"/>
              <w:rPr>
                <w:b/>
                <w:sz w:val="32"/>
                <w:lang w:val="es-ES_tradnl"/>
              </w:rPr>
            </w:pPr>
            <w:r>
              <w:rPr>
                <w:b/>
                <w:sz w:val="32"/>
                <w:lang w:val="es-ES_tradnl"/>
              </w:rPr>
              <w:t>ACTIVIDADES ACADÉMICAS</w:t>
            </w:r>
          </w:p>
        </w:tc>
      </w:tr>
      <w:tr w:rsidR="0036778D" w:rsidTr="00800D19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jc w:val="center"/>
        </w:trPr>
        <w:tc>
          <w:tcPr>
            <w:tcW w:w="6096" w:type="dxa"/>
            <w:vMerge w:val="restart"/>
            <w:vAlign w:val="center"/>
          </w:tcPr>
          <w:p w:rsidR="0036778D" w:rsidRDefault="0036778D" w:rsidP="00800D19">
            <w:pPr>
              <w:jc w:val="center"/>
              <w:rPr>
                <w:b/>
                <w:sz w:val="28"/>
                <w:lang w:val="es-ES_tradnl"/>
              </w:rPr>
            </w:pPr>
            <w:r>
              <w:rPr>
                <w:b/>
                <w:sz w:val="28"/>
              </w:rPr>
              <w:t>ASISTENCIA</w:t>
            </w:r>
          </w:p>
        </w:tc>
        <w:tc>
          <w:tcPr>
            <w:tcW w:w="1418" w:type="dxa"/>
            <w:vAlign w:val="center"/>
          </w:tcPr>
          <w:p w:rsidR="0036778D" w:rsidRDefault="0036778D" w:rsidP="00800D19">
            <w:pPr>
              <w:jc w:val="center"/>
              <w:rPr>
                <w:b/>
                <w:sz w:val="28"/>
                <w:lang w:val="es-ES_tradnl"/>
              </w:rPr>
            </w:pPr>
          </w:p>
          <w:p w:rsidR="0036778D" w:rsidRDefault="0036778D" w:rsidP="00800D19">
            <w:pPr>
              <w:jc w:val="center"/>
              <w:rPr>
                <w:b/>
                <w:sz w:val="28"/>
                <w:lang w:val="es-ES_tradnl"/>
              </w:rPr>
            </w:pPr>
            <w:r>
              <w:rPr>
                <w:b/>
                <w:sz w:val="28"/>
                <w:lang w:val="es-ES_tradnl"/>
              </w:rPr>
              <w:t>%</w:t>
            </w:r>
          </w:p>
          <w:p w:rsidR="0036778D" w:rsidRDefault="0036778D" w:rsidP="00800D19">
            <w:pPr>
              <w:jc w:val="center"/>
              <w:rPr>
                <w:b/>
                <w:sz w:val="28"/>
                <w:lang w:val="es-ES_tradnl"/>
              </w:rPr>
            </w:pPr>
          </w:p>
        </w:tc>
        <w:tc>
          <w:tcPr>
            <w:tcW w:w="2976" w:type="dxa"/>
            <w:vAlign w:val="center"/>
          </w:tcPr>
          <w:p w:rsidR="0036778D" w:rsidRDefault="0036778D" w:rsidP="00800D19">
            <w:pPr>
              <w:pStyle w:val="Ttulo5"/>
            </w:pPr>
            <w:r>
              <w:t>MÍNIMO REQUERIDO</w:t>
            </w:r>
          </w:p>
        </w:tc>
        <w:tc>
          <w:tcPr>
            <w:tcW w:w="3827" w:type="dxa"/>
            <w:vAlign w:val="center"/>
          </w:tcPr>
          <w:p w:rsidR="0036778D" w:rsidRDefault="0036778D" w:rsidP="00800D19">
            <w:pPr>
              <w:pStyle w:val="Ttulo5"/>
            </w:pPr>
            <w:r>
              <w:t>OBSERVACIONES</w:t>
            </w:r>
          </w:p>
        </w:tc>
      </w:tr>
      <w:tr w:rsidR="0036778D" w:rsidTr="00800D19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jc w:val="center"/>
        </w:trPr>
        <w:tc>
          <w:tcPr>
            <w:tcW w:w="6096" w:type="dxa"/>
            <w:vMerge/>
            <w:vAlign w:val="center"/>
          </w:tcPr>
          <w:p w:rsidR="0036778D" w:rsidRDefault="0036778D" w:rsidP="00800D19">
            <w:pPr>
              <w:jc w:val="center"/>
              <w:rPr>
                <w:b/>
                <w:sz w:val="28"/>
                <w:lang w:val="es-ES_tradnl"/>
              </w:rPr>
            </w:pPr>
          </w:p>
        </w:tc>
        <w:tc>
          <w:tcPr>
            <w:tcW w:w="1418" w:type="dxa"/>
            <w:vAlign w:val="center"/>
          </w:tcPr>
          <w:p w:rsidR="0036778D" w:rsidRDefault="0036778D" w:rsidP="00800D19">
            <w:pPr>
              <w:ind w:right="32"/>
              <w:jc w:val="center"/>
              <w:rPr>
                <w:sz w:val="28"/>
                <w:lang w:val="es-ES_tradnl"/>
              </w:rPr>
            </w:pPr>
          </w:p>
          <w:p w:rsidR="0036778D" w:rsidRDefault="0036778D" w:rsidP="00800D19">
            <w:pPr>
              <w:ind w:right="32"/>
              <w:jc w:val="center"/>
              <w:rPr>
                <w:sz w:val="28"/>
                <w:lang w:val="es-ES_tradnl"/>
              </w:rPr>
            </w:pPr>
          </w:p>
          <w:p w:rsidR="0036778D" w:rsidRDefault="0036778D" w:rsidP="00800D19">
            <w:pPr>
              <w:ind w:right="32"/>
              <w:jc w:val="center"/>
              <w:rPr>
                <w:sz w:val="28"/>
                <w:lang w:val="es-ES_tradnl"/>
              </w:rPr>
            </w:pPr>
            <w:r>
              <w:rPr>
                <w:sz w:val="28"/>
                <w:lang w:val="es-ES_tradnl"/>
              </w:rPr>
              <w:t>30</w:t>
            </w:r>
          </w:p>
        </w:tc>
        <w:tc>
          <w:tcPr>
            <w:tcW w:w="2976" w:type="dxa"/>
            <w:vAlign w:val="center"/>
          </w:tcPr>
          <w:p w:rsidR="0036778D" w:rsidRDefault="0036778D" w:rsidP="00800D19">
            <w:pPr>
              <w:ind w:right="71"/>
              <w:jc w:val="center"/>
              <w:rPr>
                <w:sz w:val="28"/>
                <w:lang w:val="es-ES_tradnl"/>
              </w:rPr>
            </w:pPr>
            <w:r>
              <w:rPr>
                <w:sz w:val="28"/>
                <w:lang w:val="es-ES_tradnl"/>
              </w:rPr>
              <w:t>80</w:t>
            </w:r>
          </w:p>
        </w:tc>
        <w:tc>
          <w:tcPr>
            <w:tcW w:w="3827" w:type="dxa"/>
            <w:vAlign w:val="center"/>
          </w:tcPr>
          <w:p w:rsidR="0036778D" w:rsidRDefault="0036778D" w:rsidP="00800D19">
            <w:pPr>
              <w:rPr>
                <w:lang w:val="es-ES_tradnl"/>
              </w:rPr>
            </w:pPr>
          </w:p>
        </w:tc>
      </w:tr>
      <w:tr w:rsidR="0036778D" w:rsidTr="00800D19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jc w:val="center"/>
        </w:trPr>
        <w:tc>
          <w:tcPr>
            <w:tcW w:w="6096" w:type="dxa"/>
            <w:vMerge w:val="restart"/>
            <w:vAlign w:val="center"/>
          </w:tcPr>
          <w:p w:rsidR="0036778D" w:rsidRDefault="0036778D" w:rsidP="00800D19">
            <w:pPr>
              <w:pStyle w:val="Ttulo5"/>
            </w:pPr>
            <w:r>
              <w:t>EVALUACIÓN CONTINUA</w:t>
            </w:r>
          </w:p>
        </w:tc>
        <w:tc>
          <w:tcPr>
            <w:tcW w:w="1418" w:type="dxa"/>
            <w:vAlign w:val="center"/>
          </w:tcPr>
          <w:p w:rsidR="0036778D" w:rsidRDefault="0036778D" w:rsidP="00800D19">
            <w:pPr>
              <w:jc w:val="center"/>
              <w:rPr>
                <w:b/>
                <w:sz w:val="28"/>
                <w:lang w:val="es-ES_tradnl"/>
              </w:rPr>
            </w:pPr>
          </w:p>
          <w:p w:rsidR="0036778D" w:rsidRDefault="0036778D" w:rsidP="00800D19">
            <w:pPr>
              <w:jc w:val="center"/>
              <w:rPr>
                <w:b/>
                <w:sz w:val="28"/>
                <w:lang w:val="es-ES_tradnl"/>
              </w:rPr>
            </w:pPr>
            <w:r>
              <w:rPr>
                <w:b/>
                <w:sz w:val="28"/>
                <w:lang w:val="es-ES_tradnl"/>
              </w:rPr>
              <w:t>%</w:t>
            </w:r>
          </w:p>
          <w:p w:rsidR="0036778D" w:rsidRDefault="0036778D" w:rsidP="00800D19">
            <w:pPr>
              <w:jc w:val="center"/>
              <w:rPr>
                <w:b/>
                <w:sz w:val="28"/>
                <w:lang w:val="es-ES_tradnl"/>
              </w:rPr>
            </w:pPr>
          </w:p>
        </w:tc>
        <w:tc>
          <w:tcPr>
            <w:tcW w:w="2976" w:type="dxa"/>
            <w:vAlign w:val="center"/>
          </w:tcPr>
          <w:p w:rsidR="0036778D" w:rsidRDefault="0036778D" w:rsidP="00800D19">
            <w:pPr>
              <w:pStyle w:val="Ttulo5"/>
            </w:pPr>
            <w:r>
              <w:t>MÍNIMO REQUERIDO</w:t>
            </w:r>
          </w:p>
        </w:tc>
        <w:tc>
          <w:tcPr>
            <w:tcW w:w="3827" w:type="dxa"/>
            <w:vAlign w:val="center"/>
          </w:tcPr>
          <w:p w:rsidR="0036778D" w:rsidRDefault="0036778D" w:rsidP="00800D19">
            <w:pPr>
              <w:pStyle w:val="Ttulo5"/>
            </w:pPr>
            <w:r>
              <w:t>OBSERVACIONES</w:t>
            </w:r>
          </w:p>
        </w:tc>
      </w:tr>
      <w:tr w:rsidR="0036778D" w:rsidTr="00800D19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jc w:val="center"/>
        </w:trPr>
        <w:tc>
          <w:tcPr>
            <w:tcW w:w="6096" w:type="dxa"/>
            <w:vMerge/>
            <w:vAlign w:val="center"/>
          </w:tcPr>
          <w:p w:rsidR="0036778D" w:rsidRDefault="0036778D" w:rsidP="00800D19">
            <w:pPr>
              <w:jc w:val="center"/>
              <w:rPr>
                <w:b/>
                <w:sz w:val="28"/>
                <w:lang w:val="es-ES_tradnl"/>
              </w:rPr>
            </w:pPr>
          </w:p>
        </w:tc>
        <w:tc>
          <w:tcPr>
            <w:tcW w:w="1418" w:type="dxa"/>
            <w:vAlign w:val="center"/>
          </w:tcPr>
          <w:p w:rsidR="0036778D" w:rsidRDefault="0036778D" w:rsidP="00800D19">
            <w:pPr>
              <w:ind w:right="32"/>
              <w:jc w:val="center"/>
              <w:rPr>
                <w:sz w:val="28"/>
                <w:lang w:val="es-ES_tradnl"/>
              </w:rPr>
            </w:pPr>
          </w:p>
          <w:p w:rsidR="0036778D" w:rsidRDefault="0036778D" w:rsidP="00800D19">
            <w:pPr>
              <w:ind w:right="32"/>
              <w:jc w:val="center"/>
              <w:rPr>
                <w:sz w:val="28"/>
                <w:lang w:val="es-ES_tradnl"/>
              </w:rPr>
            </w:pPr>
            <w:r>
              <w:rPr>
                <w:sz w:val="28"/>
                <w:lang w:val="es-ES_tradnl"/>
              </w:rPr>
              <w:t>30</w:t>
            </w:r>
          </w:p>
          <w:p w:rsidR="0036778D" w:rsidRDefault="0036778D" w:rsidP="00800D19">
            <w:pPr>
              <w:ind w:right="32"/>
              <w:jc w:val="center"/>
              <w:rPr>
                <w:sz w:val="28"/>
                <w:lang w:val="es-ES_tradnl"/>
              </w:rPr>
            </w:pPr>
          </w:p>
        </w:tc>
        <w:tc>
          <w:tcPr>
            <w:tcW w:w="2976" w:type="dxa"/>
            <w:vAlign w:val="center"/>
          </w:tcPr>
          <w:p w:rsidR="0036778D" w:rsidRDefault="0036778D" w:rsidP="00800D19">
            <w:pPr>
              <w:ind w:right="71"/>
              <w:jc w:val="center"/>
              <w:rPr>
                <w:sz w:val="28"/>
                <w:lang w:val="es-ES_tradnl"/>
              </w:rPr>
            </w:pPr>
            <w:r>
              <w:rPr>
                <w:sz w:val="28"/>
                <w:lang w:val="es-ES_tradnl"/>
              </w:rPr>
              <w:t>80</w:t>
            </w:r>
          </w:p>
        </w:tc>
        <w:tc>
          <w:tcPr>
            <w:tcW w:w="3827" w:type="dxa"/>
            <w:vAlign w:val="center"/>
          </w:tcPr>
          <w:p w:rsidR="0036778D" w:rsidRDefault="0036778D" w:rsidP="00800D19">
            <w:pPr>
              <w:rPr>
                <w:lang w:val="es-ES_tradnl"/>
              </w:rPr>
            </w:pPr>
          </w:p>
        </w:tc>
      </w:tr>
      <w:tr w:rsidR="0036778D" w:rsidTr="00800D19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jc w:val="center"/>
        </w:trPr>
        <w:tc>
          <w:tcPr>
            <w:tcW w:w="6096" w:type="dxa"/>
            <w:vMerge w:val="restart"/>
            <w:vAlign w:val="center"/>
          </w:tcPr>
          <w:p w:rsidR="0036778D" w:rsidRDefault="0036778D" w:rsidP="00800D19">
            <w:pPr>
              <w:jc w:val="center"/>
              <w:rPr>
                <w:b/>
                <w:sz w:val="28"/>
                <w:lang w:val="es-ES_tradnl"/>
              </w:rPr>
            </w:pPr>
            <w:r>
              <w:rPr>
                <w:b/>
                <w:sz w:val="28"/>
              </w:rPr>
              <w:t>EVALUACIÓN ESCRITA Y/O PRÁCTICA</w:t>
            </w:r>
          </w:p>
        </w:tc>
        <w:tc>
          <w:tcPr>
            <w:tcW w:w="1418" w:type="dxa"/>
            <w:vAlign w:val="center"/>
          </w:tcPr>
          <w:p w:rsidR="0036778D" w:rsidRDefault="0036778D" w:rsidP="00800D19">
            <w:pPr>
              <w:jc w:val="center"/>
              <w:rPr>
                <w:b/>
                <w:sz w:val="28"/>
                <w:lang w:val="es-ES_tradnl"/>
              </w:rPr>
            </w:pPr>
          </w:p>
          <w:p w:rsidR="0036778D" w:rsidRDefault="0036778D" w:rsidP="00800D19">
            <w:pPr>
              <w:jc w:val="center"/>
              <w:rPr>
                <w:b/>
                <w:sz w:val="28"/>
                <w:lang w:val="es-ES_tradnl"/>
              </w:rPr>
            </w:pPr>
            <w:r>
              <w:rPr>
                <w:b/>
                <w:sz w:val="28"/>
                <w:lang w:val="es-ES_tradnl"/>
              </w:rPr>
              <w:t>%</w:t>
            </w:r>
          </w:p>
          <w:p w:rsidR="0036778D" w:rsidRDefault="0036778D" w:rsidP="00800D19">
            <w:pPr>
              <w:jc w:val="center"/>
              <w:rPr>
                <w:b/>
                <w:sz w:val="28"/>
                <w:lang w:val="es-ES_tradnl"/>
              </w:rPr>
            </w:pPr>
          </w:p>
        </w:tc>
        <w:tc>
          <w:tcPr>
            <w:tcW w:w="2976" w:type="dxa"/>
            <w:vAlign w:val="center"/>
          </w:tcPr>
          <w:p w:rsidR="0036778D" w:rsidRDefault="0036778D" w:rsidP="00800D19">
            <w:pPr>
              <w:pStyle w:val="Ttulo5"/>
            </w:pPr>
            <w:r>
              <w:t>MÍNIMO REQUERIDO</w:t>
            </w:r>
          </w:p>
        </w:tc>
        <w:tc>
          <w:tcPr>
            <w:tcW w:w="3827" w:type="dxa"/>
            <w:vAlign w:val="center"/>
          </w:tcPr>
          <w:p w:rsidR="0036778D" w:rsidRDefault="0036778D" w:rsidP="00800D19">
            <w:pPr>
              <w:pStyle w:val="Ttulo5"/>
            </w:pPr>
            <w:r>
              <w:t>OBSERVACIONES</w:t>
            </w:r>
          </w:p>
        </w:tc>
      </w:tr>
      <w:tr w:rsidR="0036778D" w:rsidTr="00800D19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jc w:val="center"/>
        </w:trPr>
        <w:tc>
          <w:tcPr>
            <w:tcW w:w="6096" w:type="dxa"/>
            <w:vMerge/>
          </w:tcPr>
          <w:p w:rsidR="0036778D" w:rsidRDefault="0036778D" w:rsidP="00800D19">
            <w:pPr>
              <w:rPr>
                <w:sz w:val="6"/>
                <w:lang w:val="es-ES_tradnl"/>
              </w:rPr>
            </w:pPr>
          </w:p>
        </w:tc>
        <w:tc>
          <w:tcPr>
            <w:tcW w:w="1418" w:type="dxa"/>
            <w:vAlign w:val="center"/>
          </w:tcPr>
          <w:p w:rsidR="0036778D" w:rsidRDefault="0036778D" w:rsidP="00800D19">
            <w:pPr>
              <w:ind w:right="32"/>
              <w:jc w:val="center"/>
              <w:rPr>
                <w:sz w:val="28"/>
                <w:lang w:val="es-ES_tradnl"/>
              </w:rPr>
            </w:pPr>
          </w:p>
          <w:p w:rsidR="0036778D" w:rsidRDefault="0036778D" w:rsidP="00800D19">
            <w:pPr>
              <w:ind w:right="32"/>
              <w:jc w:val="center"/>
              <w:rPr>
                <w:sz w:val="28"/>
                <w:lang w:val="es-ES_tradnl"/>
              </w:rPr>
            </w:pPr>
            <w:r>
              <w:rPr>
                <w:sz w:val="28"/>
                <w:lang w:val="es-ES_tradnl"/>
              </w:rPr>
              <w:t>40</w:t>
            </w:r>
          </w:p>
          <w:p w:rsidR="0036778D" w:rsidRDefault="0036778D" w:rsidP="00800D19">
            <w:pPr>
              <w:ind w:right="32"/>
              <w:jc w:val="center"/>
              <w:rPr>
                <w:sz w:val="28"/>
                <w:lang w:val="es-ES_tradnl"/>
              </w:rPr>
            </w:pPr>
          </w:p>
        </w:tc>
        <w:tc>
          <w:tcPr>
            <w:tcW w:w="2976" w:type="dxa"/>
            <w:vAlign w:val="center"/>
          </w:tcPr>
          <w:p w:rsidR="0036778D" w:rsidRDefault="0036778D" w:rsidP="00800D19">
            <w:pPr>
              <w:tabs>
                <w:tab w:val="left" w:pos="2836"/>
              </w:tabs>
              <w:ind w:right="71"/>
              <w:jc w:val="center"/>
              <w:rPr>
                <w:sz w:val="28"/>
                <w:lang w:val="es-ES_tradnl"/>
              </w:rPr>
            </w:pPr>
            <w:r>
              <w:rPr>
                <w:sz w:val="28"/>
                <w:lang w:val="es-ES_tradnl"/>
              </w:rPr>
              <w:t>85</w:t>
            </w:r>
          </w:p>
        </w:tc>
        <w:tc>
          <w:tcPr>
            <w:tcW w:w="3827" w:type="dxa"/>
            <w:vAlign w:val="center"/>
          </w:tcPr>
          <w:p w:rsidR="0036778D" w:rsidRDefault="0036778D" w:rsidP="00800D19">
            <w:pPr>
              <w:rPr>
                <w:lang w:val="es-ES_tradnl"/>
              </w:rPr>
            </w:pPr>
          </w:p>
        </w:tc>
      </w:tr>
      <w:tr w:rsidR="0036778D" w:rsidTr="00800D19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jc w:val="center"/>
        </w:trPr>
        <w:tc>
          <w:tcPr>
            <w:tcW w:w="6096" w:type="dxa"/>
            <w:vMerge w:val="restart"/>
            <w:vAlign w:val="center"/>
          </w:tcPr>
          <w:p w:rsidR="0036778D" w:rsidRDefault="0036778D" w:rsidP="00800D19">
            <w:pPr>
              <w:pStyle w:val="Ttulo5"/>
              <w:rPr>
                <w:lang w:val="es-ES"/>
              </w:rPr>
            </w:pPr>
            <w:r>
              <w:rPr>
                <w:lang w:val="es-ES"/>
              </w:rPr>
              <w:t>HORAS DE PRÁCTICA</w:t>
            </w:r>
          </w:p>
        </w:tc>
        <w:tc>
          <w:tcPr>
            <w:tcW w:w="1418" w:type="dxa"/>
            <w:vAlign w:val="center"/>
          </w:tcPr>
          <w:p w:rsidR="0036778D" w:rsidRDefault="0036778D" w:rsidP="00800D19">
            <w:pPr>
              <w:jc w:val="center"/>
              <w:rPr>
                <w:b/>
                <w:sz w:val="28"/>
                <w:lang w:val="es-ES_tradnl"/>
              </w:rPr>
            </w:pPr>
            <w:r>
              <w:rPr>
                <w:b/>
                <w:sz w:val="28"/>
                <w:lang w:val="es-ES_tradnl"/>
              </w:rPr>
              <w:t>Total</w:t>
            </w:r>
          </w:p>
          <w:p w:rsidR="0036778D" w:rsidRDefault="0036778D" w:rsidP="00800D19">
            <w:pPr>
              <w:jc w:val="center"/>
              <w:rPr>
                <w:b/>
                <w:sz w:val="28"/>
                <w:lang w:val="es-ES_tradnl"/>
              </w:rPr>
            </w:pPr>
            <w:r>
              <w:rPr>
                <w:b/>
                <w:sz w:val="28"/>
                <w:lang w:val="es-ES_tradnl"/>
              </w:rPr>
              <w:t>horas</w:t>
            </w:r>
          </w:p>
        </w:tc>
        <w:tc>
          <w:tcPr>
            <w:tcW w:w="2976" w:type="dxa"/>
            <w:vAlign w:val="center"/>
          </w:tcPr>
          <w:p w:rsidR="0036778D" w:rsidRDefault="0036778D" w:rsidP="00800D19">
            <w:pPr>
              <w:pStyle w:val="Ttulo5"/>
            </w:pPr>
          </w:p>
          <w:p w:rsidR="0036778D" w:rsidRDefault="0036778D" w:rsidP="00800D19">
            <w:pPr>
              <w:pStyle w:val="Ttulo5"/>
            </w:pPr>
            <w:r>
              <w:t>MÍNIMO REQUERIDO</w:t>
            </w:r>
          </w:p>
          <w:p w:rsidR="0036778D" w:rsidRDefault="0036778D" w:rsidP="00800D19">
            <w:pPr>
              <w:rPr>
                <w:lang w:val="es-ES_tradnl"/>
              </w:rPr>
            </w:pPr>
          </w:p>
        </w:tc>
        <w:tc>
          <w:tcPr>
            <w:tcW w:w="3827" w:type="dxa"/>
            <w:vAlign w:val="center"/>
          </w:tcPr>
          <w:p w:rsidR="0036778D" w:rsidRDefault="0036778D" w:rsidP="00800D19">
            <w:pPr>
              <w:pStyle w:val="Ttulo5"/>
            </w:pPr>
            <w:r>
              <w:t>OBSERVACIONES</w:t>
            </w:r>
          </w:p>
        </w:tc>
      </w:tr>
      <w:tr w:rsidR="0036778D" w:rsidTr="00800D19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jc w:val="center"/>
        </w:trPr>
        <w:tc>
          <w:tcPr>
            <w:tcW w:w="6096" w:type="dxa"/>
            <w:vMerge/>
          </w:tcPr>
          <w:p w:rsidR="0036778D" w:rsidRDefault="0036778D" w:rsidP="00800D19">
            <w:pPr>
              <w:rPr>
                <w:sz w:val="6"/>
                <w:lang w:val="es-ES_tradnl"/>
              </w:rPr>
            </w:pPr>
          </w:p>
        </w:tc>
        <w:tc>
          <w:tcPr>
            <w:tcW w:w="1418" w:type="dxa"/>
          </w:tcPr>
          <w:p w:rsidR="0036778D" w:rsidRDefault="0036778D" w:rsidP="00800D19">
            <w:pPr>
              <w:ind w:right="32"/>
              <w:jc w:val="center"/>
              <w:rPr>
                <w:sz w:val="32"/>
                <w:lang w:val="es-ES_tradnl"/>
              </w:rPr>
            </w:pPr>
          </w:p>
          <w:p w:rsidR="0036778D" w:rsidRDefault="00B57DD6" w:rsidP="00800D19">
            <w:pPr>
              <w:ind w:right="32"/>
              <w:jc w:val="center"/>
              <w:rPr>
                <w:sz w:val="32"/>
                <w:lang w:val="es-ES_tradnl"/>
              </w:rPr>
            </w:pPr>
            <w:r>
              <w:rPr>
                <w:sz w:val="32"/>
                <w:lang w:val="es-ES_tradnl"/>
              </w:rPr>
              <w:t>40</w:t>
            </w:r>
          </w:p>
          <w:p w:rsidR="0036778D" w:rsidRDefault="0036778D" w:rsidP="00800D19">
            <w:pPr>
              <w:ind w:right="32"/>
              <w:jc w:val="center"/>
              <w:rPr>
                <w:sz w:val="32"/>
                <w:lang w:val="es-ES_tradnl"/>
              </w:rPr>
            </w:pPr>
          </w:p>
        </w:tc>
        <w:tc>
          <w:tcPr>
            <w:tcW w:w="2976" w:type="dxa"/>
            <w:vAlign w:val="center"/>
          </w:tcPr>
          <w:p w:rsidR="0036778D" w:rsidRDefault="00B57DD6" w:rsidP="00800D19">
            <w:pPr>
              <w:ind w:right="71"/>
              <w:jc w:val="center"/>
              <w:rPr>
                <w:sz w:val="28"/>
                <w:lang w:val="es-ES_tradnl"/>
              </w:rPr>
            </w:pPr>
            <w:r>
              <w:rPr>
                <w:sz w:val="28"/>
                <w:lang w:val="es-ES_tradnl"/>
              </w:rPr>
              <w:t>40</w:t>
            </w:r>
          </w:p>
        </w:tc>
        <w:tc>
          <w:tcPr>
            <w:tcW w:w="3827" w:type="dxa"/>
            <w:vAlign w:val="center"/>
          </w:tcPr>
          <w:p w:rsidR="0036778D" w:rsidRDefault="0036778D" w:rsidP="00800D19">
            <w:pPr>
              <w:rPr>
                <w:lang w:val="es-ES_tradnl"/>
              </w:rPr>
            </w:pPr>
            <w:r>
              <w:rPr>
                <w:lang w:val="es-ES_tradnl"/>
              </w:rPr>
              <w:t>.</w:t>
            </w:r>
          </w:p>
        </w:tc>
      </w:tr>
    </w:tbl>
    <w:p w:rsidR="0036778D" w:rsidRDefault="0036778D" w:rsidP="0036778D">
      <w:pPr>
        <w:ind w:left="567" w:right="566"/>
        <w:jc w:val="both"/>
        <w:rPr>
          <w:b/>
          <w:sz w:val="20"/>
          <w:lang w:val="es-ES_tradnl"/>
        </w:rPr>
      </w:pPr>
      <w:r>
        <w:rPr>
          <w:b/>
          <w:sz w:val="20"/>
          <w:lang w:val="es-ES_tradnl"/>
        </w:rPr>
        <w:t>NOTA: DE ACUERDO AL CURSO Y A SUS CARACTERÍSTICAS PARTICULARES SE PUEDEN TOMAR EN CUENTA OTROS ASPECTOS COMO ELEMENTOS DE EVALUACIÓN.</w:t>
      </w:r>
    </w:p>
    <w:p w:rsidR="0036778D" w:rsidRDefault="0036778D" w:rsidP="0036778D">
      <w:pPr>
        <w:jc w:val="center"/>
        <w:rPr>
          <w:rFonts w:ascii="Arial Rounded MT Bold" w:hAnsi="Arial Rounded MT Bold"/>
          <w:bCs/>
          <w:spacing w:val="80"/>
          <w:sz w:val="36"/>
          <w:lang w:val="es-ES_tradnl"/>
        </w:rPr>
      </w:pPr>
      <w:r>
        <w:rPr>
          <w:lang w:val="es-ES_tradnl"/>
        </w:rPr>
        <w:br w:type="page"/>
      </w:r>
      <w:r>
        <w:rPr>
          <w:rFonts w:ascii="Arial Rounded MT Bold" w:hAnsi="Arial Rounded MT Bold"/>
          <w:bCs/>
          <w:spacing w:val="80"/>
          <w:sz w:val="36"/>
          <w:lang w:val="es-ES_tradnl"/>
        </w:rPr>
        <w:lastRenderedPageBreak/>
        <w:t xml:space="preserve"> CRONOGRAMA DE ACTIVIDADES POR UNIDAD</w:t>
      </w:r>
    </w:p>
    <w:tbl>
      <w:tblPr>
        <w:tblW w:w="0" w:type="auto"/>
        <w:tblInd w:w="1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5"/>
        <w:gridCol w:w="2872"/>
        <w:gridCol w:w="530"/>
        <w:gridCol w:w="2907"/>
        <w:gridCol w:w="2551"/>
        <w:gridCol w:w="3544"/>
        <w:gridCol w:w="1648"/>
        <w:gridCol w:w="123"/>
      </w:tblGrid>
      <w:tr w:rsidR="0036778D" w:rsidTr="00637DA0">
        <w:trPr>
          <w:gridBefore w:val="1"/>
          <w:wBefore w:w="105" w:type="dxa"/>
        </w:trPr>
        <w:tc>
          <w:tcPr>
            <w:tcW w:w="3402" w:type="dxa"/>
            <w:gridSpan w:val="2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36778D" w:rsidRDefault="0036778D" w:rsidP="00800D19">
            <w:pPr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NOMBRE DE LA UNIDAD</w:t>
            </w:r>
            <w:r w:rsidR="00236E89">
              <w:rPr>
                <w:b/>
                <w:lang w:val="es-ES_tradnl"/>
              </w:rPr>
              <w:t xml:space="preserve"> 1</w:t>
            </w:r>
            <w:r>
              <w:rPr>
                <w:b/>
                <w:lang w:val="es-ES_tradnl"/>
              </w:rPr>
              <w:t>:</w:t>
            </w:r>
          </w:p>
        </w:tc>
        <w:tc>
          <w:tcPr>
            <w:tcW w:w="10773" w:type="dxa"/>
            <w:gridSpan w:val="5"/>
            <w:tcBorders>
              <w:bottom w:val="single" w:sz="4" w:space="0" w:color="auto"/>
            </w:tcBorders>
            <w:vAlign w:val="center"/>
          </w:tcPr>
          <w:p w:rsidR="0036778D" w:rsidRPr="00BF20B8" w:rsidRDefault="00640197" w:rsidP="00640197">
            <w:pPr>
              <w:jc w:val="both"/>
              <w:rPr>
                <w:b/>
              </w:rPr>
            </w:pPr>
            <w:r>
              <w:rPr>
                <w:rFonts w:cs="Arial"/>
                <w:b/>
                <w:bCs/>
                <w:lang w:eastAsia="en-US"/>
              </w:rPr>
              <w:t>LA INDEPENDENCIA DE MÉXICO Y SUS PARTICULARIDADES EN LA PENÍNSULA DE YUCATÁN.</w:t>
            </w:r>
          </w:p>
        </w:tc>
      </w:tr>
      <w:tr w:rsidR="0036778D" w:rsidTr="00637DA0">
        <w:trPr>
          <w:gridBefore w:val="1"/>
          <w:wBefore w:w="105" w:type="dxa"/>
        </w:trPr>
        <w:tc>
          <w:tcPr>
            <w:tcW w:w="3402" w:type="dxa"/>
            <w:gridSpan w:val="2"/>
            <w:tcBorders>
              <w:left w:val="nil"/>
              <w:bottom w:val="single" w:sz="4" w:space="0" w:color="auto"/>
            </w:tcBorders>
            <w:vAlign w:val="center"/>
          </w:tcPr>
          <w:p w:rsidR="0036778D" w:rsidRDefault="0036778D" w:rsidP="00800D19">
            <w:pPr>
              <w:rPr>
                <w:b/>
                <w:sz w:val="6"/>
                <w:lang w:val="es-ES_tradnl"/>
              </w:rPr>
            </w:pPr>
          </w:p>
        </w:tc>
        <w:tc>
          <w:tcPr>
            <w:tcW w:w="10773" w:type="dxa"/>
            <w:gridSpan w:val="5"/>
            <w:tcBorders>
              <w:bottom w:val="single" w:sz="4" w:space="0" w:color="auto"/>
              <w:right w:val="nil"/>
            </w:tcBorders>
            <w:vAlign w:val="center"/>
          </w:tcPr>
          <w:p w:rsidR="0036778D" w:rsidRDefault="0036778D" w:rsidP="00800D19">
            <w:pPr>
              <w:rPr>
                <w:b/>
                <w:sz w:val="6"/>
                <w:lang w:val="es-ES_tradnl"/>
              </w:rPr>
            </w:pPr>
          </w:p>
        </w:tc>
      </w:tr>
      <w:tr w:rsidR="0036778D" w:rsidTr="00637DA0">
        <w:trPr>
          <w:gridBefore w:val="1"/>
          <w:wBefore w:w="105" w:type="dxa"/>
        </w:trPr>
        <w:tc>
          <w:tcPr>
            <w:tcW w:w="3402" w:type="dxa"/>
            <w:gridSpan w:val="2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36778D" w:rsidRDefault="0036778D" w:rsidP="00800D19">
            <w:pPr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PROPÓSITO:</w:t>
            </w:r>
          </w:p>
        </w:tc>
        <w:tc>
          <w:tcPr>
            <w:tcW w:w="10773" w:type="dxa"/>
            <w:gridSpan w:val="5"/>
            <w:tcBorders>
              <w:bottom w:val="single" w:sz="4" w:space="0" w:color="auto"/>
            </w:tcBorders>
            <w:vAlign w:val="center"/>
          </w:tcPr>
          <w:p w:rsidR="0036778D" w:rsidRPr="00551FD1" w:rsidRDefault="00BF20B8" w:rsidP="00640197">
            <w:pPr>
              <w:rPr>
                <w:sz w:val="18"/>
                <w:szCs w:val="18"/>
                <w:lang w:val="es-ES_tradnl"/>
              </w:rPr>
            </w:pPr>
            <w:r>
              <w:rPr>
                <w:sz w:val="18"/>
                <w:szCs w:val="18"/>
                <w:lang w:val="es-ES_tradnl"/>
              </w:rPr>
              <w:t xml:space="preserve">Que el capacitando </w:t>
            </w:r>
            <w:r w:rsidR="00210B1A">
              <w:rPr>
                <w:sz w:val="18"/>
                <w:szCs w:val="18"/>
                <w:lang w:val="es-ES_tradnl"/>
              </w:rPr>
              <w:t xml:space="preserve">comprenda </w:t>
            </w:r>
            <w:r w:rsidR="00640197">
              <w:rPr>
                <w:sz w:val="18"/>
                <w:szCs w:val="18"/>
                <w:lang w:val="es-ES_tradnl"/>
              </w:rPr>
              <w:t>las particularidades en la Península de Yucatán del proceso histórico de la Independencia de México.</w:t>
            </w:r>
          </w:p>
        </w:tc>
      </w:tr>
      <w:tr w:rsidR="0036778D" w:rsidTr="00637DA0">
        <w:trPr>
          <w:gridBefore w:val="1"/>
          <w:wBefore w:w="105" w:type="dxa"/>
          <w:trHeight w:val="79"/>
        </w:trPr>
        <w:tc>
          <w:tcPr>
            <w:tcW w:w="3402" w:type="dxa"/>
            <w:gridSpan w:val="2"/>
            <w:tcBorders>
              <w:left w:val="nil"/>
              <w:bottom w:val="nil"/>
            </w:tcBorders>
          </w:tcPr>
          <w:p w:rsidR="0036778D" w:rsidRDefault="0036778D" w:rsidP="00800D19">
            <w:pPr>
              <w:rPr>
                <w:b/>
                <w:sz w:val="10"/>
                <w:lang w:val="es-ES_tradnl"/>
              </w:rPr>
            </w:pPr>
          </w:p>
        </w:tc>
        <w:tc>
          <w:tcPr>
            <w:tcW w:w="10773" w:type="dxa"/>
            <w:gridSpan w:val="5"/>
            <w:tcBorders>
              <w:bottom w:val="nil"/>
              <w:right w:val="nil"/>
            </w:tcBorders>
          </w:tcPr>
          <w:p w:rsidR="0036778D" w:rsidRDefault="0036778D" w:rsidP="00800D19">
            <w:pPr>
              <w:rPr>
                <w:b/>
                <w:sz w:val="10"/>
                <w:lang w:val="es-ES_tradnl"/>
              </w:rPr>
            </w:pPr>
          </w:p>
        </w:tc>
      </w:tr>
      <w:tr w:rsidR="0036778D" w:rsidTr="00637DA0">
        <w:tblPrEx>
          <w:jc w:val="center"/>
          <w:tblInd w:w="0" w:type="dxa"/>
        </w:tblPrEx>
        <w:trPr>
          <w:gridAfter w:val="1"/>
          <w:wAfter w:w="123" w:type="dxa"/>
          <w:cantSplit/>
          <w:jc w:val="center"/>
        </w:trPr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36778D" w:rsidRDefault="0036778D" w:rsidP="00800D19">
            <w:pPr>
              <w:pStyle w:val="Ttulo4"/>
            </w:pPr>
            <w:r>
              <w:t>DESARROLLO TEMÁTICO</w:t>
            </w:r>
          </w:p>
        </w:tc>
        <w:tc>
          <w:tcPr>
            <w:tcW w:w="34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36778D" w:rsidRDefault="0036778D" w:rsidP="00800D19">
            <w:pPr>
              <w:pStyle w:val="Ttulo4"/>
            </w:pPr>
            <w:r>
              <w:t>ESTRATEGIA DIDÁCTICA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36778D" w:rsidRDefault="0036778D" w:rsidP="00800D19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APOYO DIDÁCTICO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36778D" w:rsidRDefault="0036778D" w:rsidP="00800D19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CRITERIO DE EVALUACIÓN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36778D" w:rsidRDefault="0036778D" w:rsidP="00800D19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TIEMPO</w:t>
            </w:r>
          </w:p>
        </w:tc>
      </w:tr>
      <w:tr w:rsidR="0036778D" w:rsidTr="00637DA0">
        <w:tblPrEx>
          <w:jc w:val="center"/>
          <w:tblInd w:w="0" w:type="dxa"/>
        </w:tblPrEx>
        <w:trPr>
          <w:gridAfter w:val="1"/>
          <w:wAfter w:w="123" w:type="dxa"/>
          <w:cantSplit/>
          <w:trHeight w:val="7405"/>
          <w:jc w:val="center"/>
        </w:trPr>
        <w:tc>
          <w:tcPr>
            <w:tcW w:w="2977" w:type="dxa"/>
            <w:gridSpan w:val="2"/>
            <w:tcBorders>
              <w:top w:val="single" w:sz="4" w:space="0" w:color="auto"/>
            </w:tcBorders>
          </w:tcPr>
          <w:p w:rsidR="00637DA0" w:rsidRDefault="004A76F6" w:rsidP="00637DA0">
            <w:pPr>
              <w:autoSpaceDE w:val="0"/>
              <w:autoSpaceDN w:val="0"/>
              <w:adjustRightInd w:val="0"/>
              <w:jc w:val="both"/>
              <w:rPr>
                <w:rFonts w:cs="Arial"/>
                <w:sz w:val="18"/>
                <w:szCs w:val="18"/>
                <w:lang w:eastAsia="en-US"/>
              </w:rPr>
            </w:pPr>
            <w:r>
              <w:rPr>
                <w:rFonts w:cs="Arial"/>
                <w:sz w:val="18"/>
                <w:szCs w:val="18"/>
                <w:lang w:eastAsia="en-US"/>
              </w:rPr>
              <w:t>1</w:t>
            </w:r>
            <w:r w:rsidR="00637DA0" w:rsidRPr="00637DA0">
              <w:rPr>
                <w:rFonts w:cs="Arial"/>
                <w:sz w:val="18"/>
                <w:szCs w:val="18"/>
                <w:lang w:eastAsia="en-US"/>
              </w:rPr>
              <w:t>.1 Condiciones políticas, económicas y sociales imperantes de la colonia en la península de Yucatán.</w:t>
            </w:r>
          </w:p>
          <w:p w:rsidR="00637DA0" w:rsidRPr="00637DA0" w:rsidRDefault="00637DA0" w:rsidP="00637DA0">
            <w:pPr>
              <w:autoSpaceDE w:val="0"/>
              <w:autoSpaceDN w:val="0"/>
              <w:adjustRightInd w:val="0"/>
              <w:jc w:val="both"/>
              <w:rPr>
                <w:rFonts w:cs="Arial"/>
                <w:sz w:val="18"/>
                <w:szCs w:val="18"/>
                <w:lang w:eastAsia="en-US"/>
              </w:rPr>
            </w:pPr>
          </w:p>
          <w:p w:rsidR="00637DA0" w:rsidRPr="00637DA0" w:rsidRDefault="004A76F6" w:rsidP="00637DA0">
            <w:pPr>
              <w:autoSpaceDE w:val="0"/>
              <w:autoSpaceDN w:val="0"/>
              <w:adjustRightInd w:val="0"/>
              <w:jc w:val="both"/>
              <w:rPr>
                <w:rFonts w:cs="Arial"/>
                <w:sz w:val="18"/>
                <w:szCs w:val="18"/>
                <w:lang w:eastAsia="en-US"/>
              </w:rPr>
            </w:pPr>
            <w:r>
              <w:rPr>
                <w:rFonts w:cs="Arial"/>
                <w:sz w:val="18"/>
                <w:szCs w:val="18"/>
                <w:lang w:eastAsia="en-US"/>
              </w:rPr>
              <w:t>1</w:t>
            </w:r>
            <w:r w:rsidR="00637DA0" w:rsidRPr="00637DA0">
              <w:rPr>
                <w:rFonts w:cs="Arial"/>
                <w:sz w:val="18"/>
                <w:szCs w:val="18"/>
                <w:lang w:eastAsia="en-US"/>
              </w:rPr>
              <w:t>.2 Territorio de Quintana Roo.</w:t>
            </w:r>
          </w:p>
          <w:p w:rsidR="00541768" w:rsidRPr="00BF20B8" w:rsidRDefault="00541768" w:rsidP="00637DA0">
            <w:pPr>
              <w:autoSpaceDE w:val="0"/>
              <w:autoSpaceDN w:val="0"/>
              <w:adjustRightInd w:val="0"/>
              <w:jc w:val="both"/>
              <w:rPr>
                <w:rFonts w:cs="Arial"/>
                <w:bCs/>
                <w:sz w:val="18"/>
                <w:szCs w:val="18"/>
                <w:u w:val="single"/>
              </w:rPr>
            </w:pPr>
          </w:p>
        </w:tc>
        <w:tc>
          <w:tcPr>
            <w:tcW w:w="3437" w:type="dxa"/>
            <w:gridSpan w:val="2"/>
            <w:tcBorders>
              <w:top w:val="single" w:sz="4" w:space="0" w:color="auto"/>
            </w:tcBorders>
          </w:tcPr>
          <w:p w:rsidR="00A8469E" w:rsidRPr="008F0078" w:rsidRDefault="00A8469E" w:rsidP="00A8469E">
            <w:pPr>
              <w:pStyle w:val="Default"/>
              <w:jc w:val="both"/>
              <w:rPr>
                <w:sz w:val="18"/>
                <w:szCs w:val="18"/>
              </w:rPr>
            </w:pPr>
            <w:r w:rsidRPr="008F0078">
              <w:rPr>
                <w:b/>
                <w:bCs/>
                <w:i/>
                <w:iCs/>
                <w:sz w:val="18"/>
                <w:szCs w:val="18"/>
              </w:rPr>
              <w:t xml:space="preserve">Encuadre grupal: </w:t>
            </w:r>
          </w:p>
          <w:p w:rsidR="00A8469E" w:rsidRPr="008F0078" w:rsidRDefault="00A8469E" w:rsidP="004A66F5">
            <w:pPr>
              <w:widowControl w:val="0"/>
              <w:numPr>
                <w:ilvl w:val="0"/>
                <w:numId w:val="5"/>
              </w:numPr>
              <w:tabs>
                <w:tab w:val="clear" w:pos="720"/>
                <w:tab w:val="left" w:pos="179"/>
                <w:tab w:val="num" w:pos="321"/>
              </w:tabs>
              <w:autoSpaceDE w:val="0"/>
              <w:autoSpaceDN w:val="0"/>
              <w:adjustRightInd w:val="0"/>
              <w:spacing w:before="2"/>
              <w:ind w:left="321" w:right="-20" w:hanging="184"/>
              <w:rPr>
                <w:sz w:val="18"/>
                <w:szCs w:val="18"/>
              </w:rPr>
            </w:pPr>
            <w:r w:rsidRPr="008F0078">
              <w:rPr>
                <w:sz w:val="18"/>
                <w:szCs w:val="18"/>
              </w:rPr>
              <w:t>Aplicar la técnica para la integración y comunicación grupal</w:t>
            </w:r>
          </w:p>
          <w:p w:rsidR="00A8469E" w:rsidRPr="008F0078" w:rsidRDefault="00A8469E" w:rsidP="004A66F5">
            <w:pPr>
              <w:widowControl w:val="0"/>
              <w:numPr>
                <w:ilvl w:val="0"/>
                <w:numId w:val="5"/>
              </w:numPr>
              <w:tabs>
                <w:tab w:val="clear" w:pos="720"/>
                <w:tab w:val="left" w:pos="179"/>
                <w:tab w:val="num" w:pos="321"/>
              </w:tabs>
              <w:autoSpaceDE w:val="0"/>
              <w:autoSpaceDN w:val="0"/>
              <w:adjustRightInd w:val="0"/>
              <w:spacing w:before="2"/>
              <w:ind w:left="321" w:right="-20" w:hanging="184"/>
              <w:rPr>
                <w:sz w:val="18"/>
                <w:szCs w:val="18"/>
              </w:rPr>
            </w:pPr>
            <w:r w:rsidRPr="008F0078">
              <w:rPr>
                <w:sz w:val="18"/>
                <w:szCs w:val="18"/>
              </w:rPr>
              <w:t xml:space="preserve">Presentación general del curso </w:t>
            </w:r>
          </w:p>
          <w:p w:rsidR="00A8469E" w:rsidRPr="003D2A8E" w:rsidRDefault="00A8469E" w:rsidP="004A66F5">
            <w:pPr>
              <w:widowControl w:val="0"/>
              <w:numPr>
                <w:ilvl w:val="0"/>
                <w:numId w:val="5"/>
              </w:numPr>
              <w:tabs>
                <w:tab w:val="clear" w:pos="720"/>
                <w:tab w:val="left" w:pos="179"/>
                <w:tab w:val="num" w:pos="321"/>
              </w:tabs>
              <w:autoSpaceDE w:val="0"/>
              <w:autoSpaceDN w:val="0"/>
              <w:adjustRightInd w:val="0"/>
              <w:spacing w:before="2"/>
              <w:ind w:left="321" w:right="-20" w:hanging="184"/>
              <w:rPr>
                <w:sz w:val="18"/>
                <w:szCs w:val="18"/>
              </w:rPr>
            </w:pPr>
            <w:r w:rsidRPr="003D2A8E">
              <w:rPr>
                <w:sz w:val="18"/>
                <w:szCs w:val="18"/>
              </w:rPr>
              <w:t>Material didáctico</w:t>
            </w:r>
            <w:r w:rsidR="003D2A8E" w:rsidRPr="003D2A8E">
              <w:rPr>
                <w:sz w:val="18"/>
                <w:szCs w:val="18"/>
              </w:rPr>
              <w:t xml:space="preserve"> y </w:t>
            </w:r>
            <w:r w:rsidR="003D2A8E">
              <w:rPr>
                <w:sz w:val="18"/>
                <w:szCs w:val="18"/>
              </w:rPr>
              <w:t>f</w:t>
            </w:r>
            <w:r w:rsidRPr="003D2A8E">
              <w:rPr>
                <w:sz w:val="18"/>
                <w:szCs w:val="18"/>
              </w:rPr>
              <w:t>orma de trabajo</w:t>
            </w:r>
          </w:p>
          <w:p w:rsidR="00A8469E" w:rsidRPr="008F0078" w:rsidRDefault="00A8469E" w:rsidP="004A66F5">
            <w:pPr>
              <w:widowControl w:val="0"/>
              <w:numPr>
                <w:ilvl w:val="0"/>
                <w:numId w:val="5"/>
              </w:numPr>
              <w:tabs>
                <w:tab w:val="clear" w:pos="720"/>
                <w:tab w:val="left" w:pos="179"/>
                <w:tab w:val="num" w:pos="321"/>
              </w:tabs>
              <w:autoSpaceDE w:val="0"/>
              <w:autoSpaceDN w:val="0"/>
              <w:adjustRightInd w:val="0"/>
              <w:spacing w:before="2"/>
              <w:ind w:left="321" w:right="-20" w:hanging="184"/>
              <w:rPr>
                <w:sz w:val="18"/>
                <w:szCs w:val="18"/>
              </w:rPr>
            </w:pPr>
            <w:r w:rsidRPr="008F0078">
              <w:rPr>
                <w:sz w:val="18"/>
                <w:szCs w:val="18"/>
              </w:rPr>
              <w:t>Presentar el objetivo, mapa conceptual y contenido de las unidades  de aprendizaje</w:t>
            </w:r>
          </w:p>
          <w:p w:rsidR="00A8469E" w:rsidRPr="008F0078" w:rsidRDefault="00A8469E" w:rsidP="00A8469E">
            <w:pPr>
              <w:pStyle w:val="Default"/>
              <w:rPr>
                <w:sz w:val="18"/>
                <w:szCs w:val="18"/>
              </w:rPr>
            </w:pPr>
          </w:p>
          <w:p w:rsidR="00A8469E" w:rsidRPr="008F0078" w:rsidRDefault="00A8469E" w:rsidP="00A8469E">
            <w:pPr>
              <w:pStyle w:val="Default"/>
              <w:rPr>
                <w:sz w:val="18"/>
                <w:szCs w:val="18"/>
              </w:rPr>
            </w:pPr>
            <w:r w:rsidRPr="008F0078">
              <w:rPr>
                <w:b/>
                <w:bCs/>
                <w:i/>
                <w:iCs/>
                <w:sz w:val="18"/>
                <w:szCs w:val="18"/>
              </w:rPr>
              <w:t xml:space="preserve">Contextualización: </w:t>
            </w:r>
          </w:p>
          <w:p w:rsidR="00CB2724" w:rsidRPr="008F0078" w:rsidRDefault="00637DA0" w:rsidP="00637DA0">
            <w:pPr>
              <w:widowControl w:val="0"/>
              <w:numPr>
                <w:ilvl w:val="0"/>
                <w:numId w:val="5"/>
              </w:numPr>
              <w:tabs>
                <w:tab w:val="clear" w:pos="720"/>
              </w:tabs>
              <w:autoSpaceDE w:val="0"/>
              <w:autoSpaceDN w:val="0"/>
              <w:adjustRightInd w:val="0"/>
              <w:spacing w:before="2"/>
              <w:ind w:left="179" w:right="71" w:hanging="142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Proyectar una película sobre el proceso de Independencia de México.</w:t>
            </w:r>
          </w:p>
          <w:p w:rsidR="00A8469E" w:rsidRPr="008F0078" w:rsidRDefault="00A8469E" w:rsidP="00A8469E">
            <w:pPr>
              <w:widowControl w:val="0"/>
              <w:numPr>
                <w:ilvl w:val="0"/>
                <w:numId w:val="5"/>
              </w:numPr>
              <w:tabs>
                <w:tab w:val="left" w:pos="400"/>
              </w:tabs>
              <w:autoSpaceDE w:val="0"/>
              <w:autoSpaceDN w:val="0"/>
              <w:adjustRightInd w:val="0"/>
              <w:spacing w:before="2"/>
              <w:ind w:left="137" w:right="71"/>
              <w:jc w:val="both"/>
              <w:rPr>
                <w:sz w:val="18"/>
                <w:szCs w:val="18"/>
              </w:rPr>
            </w:pPr>
          </w:p>
          <w:p w:rsidR="00A8469E" w:rsidRDefault="00A8469E" w:rsidP="00A8469E">
            <w:pPr>
              <w:pStyle w:val="Default"/>
              <w:rPr>
                <w:b/>
                <w:bCs/>
                <w:i/>
                <w:iCs/>
                <w:sz w:val="18"/>
                <w:szCs w:val="18"/>
              </w:rPr>
            </w:pPr>
            <w:r w:rsidRPr="008F0078">
              <w:rPr>
                <w:b/>
                <w:bCs/>
                <w:i/>
                <w:iCs/>
                <w:sz w:val="18"/>
                <w:szCs w:val="18"/>
              </w:rPr>
              <w:t xml:space="preserve">Teorización: </w:t>
            </w:r>
          </w:p>
          <w:p w:rsidR="003D2A8E" w:rsidRPr="003D2A8E" w:rsidRDefault="003D2A8E" w:rsidP="003D2A8E">
            <w:pPr>
              <w:pStyle w:val="Prrafodelista"/>
              <w:numPr>
                <w:ilvl w:val="0"/>
                <w:numId w:val="27"/>
              </w:numPr>
              <w:autoSpaceDE w:val="0"/>
              <w:autoSpaceDN w:val="0"/>
              <w:adjustRightInd w:val="0"/>
              <w:ind w:left="166" w:hanging="166"/>
              <w:jc w:val="both"/>
              <w:rPr>
                <w:rFonts w:cs="Arial"/>
                <w:bCs/>
                <w:sz w:val="18"/>
                <w:szCs w:val="18"/>
                <w:lang w:eastAsia="en-US"/>
              </w:rPr>
            </w:pPr>
            <w:r w:rsidRPr="003D2A8E">
              <w:rPr>
                <w:rFonts w:cs="Arial"/>
                <w:bCs/>
                <w:sz w:val="18"/>
                <w:szCs w:val="18"/>
                <w:lang w:eastAsia="en-US"/>
              </w:rPr>
              <w:t>Explicar las condiciones políticas, económicas y sociales imperantes en la Colonia en la Península de Yucatán a través de mapas conceptuales.</w:t>
            </w:r>
          </w:p>
          <w:p w:rsidR="003D2A8E" w:rsidRDefault="003D2A8E" w:rsidP="003D2A8E">
            <w:pPr>
              <w:pStyle w:val="Prrafodelista"/>
              <w:numPr>
                <w:ilvl w:val="0"/>
                <w:numId w:val="27"/>
              </w:numPr>
              <w:autoSpaceDE w:val="0"/>
              <w:autoSpaceDN w:val="0"/>
              <w:adjustRightInd w:val="0"/>
              <w:ind w:left="166" w:hanging="166"/>
              <w:jc w:val="both"/>
              <w:rPr>
                <w:rFonts w:cs="Arial"/>
                <w:bCs/>
                <w:sz w:val="18"/>
                <w:szCs w:val="18"/>
                <w:lang w:eastAsia="en-US"/>
              </w:rPr>
            </w:pPr>
            <w:r w:rsidRPr="003D2A8E">
              <w:rPr>
                <w:rFonts w:cs="Arial"/>
                <w:bCs/>
                <w:sz w:val="18"/>
                <w:szCs w:val="18"/>
                <w:lang w:eastAsia="en-US"/>
              </w:rPr>
              <w:t>Explicar la importancia del territorio de Quintana Roo durante la Colonia y el México Independiente.</w:t>
            </w:r>
          </w:p>
          <w:p w:rsidR="003D2A8E" w:rsidRDefault="003D2A8E" w:rsidP="003D2A8E">
            <w:pPr>
              <w:pStyle w:val="Prrafodelista"/>
              <w:autoSpaceDE w:val="0"/>
              <w:autoSpaceDN w:val="0"/>
              <w:adjustRightInd w:val="0"/>
              <w:ind w:left="166"/>
              <w:jc w:val="both"/>
              <w:rPr>
                <w:rFonts w:cs="Arial"/>
                <w:bCs/>
                <w:sz w:val="18"/>
                <w:szCs w:val="18"/>
                <w:lang w:eastAsia="en-US"/>
              </w:rPr>
            </w:pPr>
          </w:p>
          <w:p w:rsidR="003D2A8E" w:rsidRDefault="003D2A8E" w:rsidP="003D2A8E">
            <w:pPr>
              <w:pStyle w:val="Default"/>
              <w:rPr>
                <w:b/>
                <w:bCs/>
                <w:i/>
                <w:iCs/>
                <w:sz w:val="18"/>
                <w:szCs w:val="18"/>
              </w:rPr>
            </w:pPr>
            <w:r>
              <w:rPr>
                <w:b/>
                <w:bCs/>
                <w:i/>
                <w:iCs/>
                <w:sz w:val="18"/>
                <w:szCs w:val="18"/>
              </w:rPr>
              <w:t>Ejercit</w:t>
            </w:r>
            <w:r w:rsidRPr="008F0078">
              <w:rPr>
                <w:b/>
                <w:bCs/>
                <w:i/>
                <w:iCs/>
                <w:sz w:val="18"/>
                <w:szCs w:val="18"/>
              </w:rPr>
              <w:t xml:space="preserve">ación: </w:t>
            </w:r>
          </w:p>
          <w:p w:rsidR="003D2A8E" w:rsidRDefault="003D2A8E" w:rsidP="003D2A8E">
            <w:pPr>
              <w:pStyle w:val="Prrafodelista"/>
              <w:numPr>
                <w:ilvl w:val="0"/>
                <w:numId w:val="27"/>
              </w:numPr>
              <w:autoSpaceDE w:val="0"/>
              <w:autoSpaceDN w:val="0"/>
              <w:adjustRightInd w:val="0"/>
              <w:ind w:left="166" w:hanging="166"/>
              <w:jc w:val="both"/>
              <w:rPr>
                <w:rFonts w:cs="Arial"/>
                <w:bCs/>
                <w:sz w:val="18"/>
                <w:szCs w:val="18"/>
                <w:lang w:eastAsia="en-US"/>
              </w:rPr>
            </w:pPr>
            <w:r w:rsidRPr="003D2A8E">
              <w:rPr>
                <w:rFonts w:cs="Arial"/>
                <w:bCs/>
                <w:sz w:val="18"/>
                <w:szCs w:val="18"/>
                <w:lang w:eastAsia="en-US"/>
              </w:rPr>
              <w:t>Elaborar un cuadro comparativo sobre las condiciones políticas, económicas y sociales imperantes en la Colonia en la Península de Yucatán con el resto del país.</w:t>
            </w:r>
          </w:p>
          <w:p w:rsidR="003D2A8E" w:rsidRDefault="003D2A8E" w:rsidP="003D2A8E">
            <w:pPr>
              <w:pStyle w:val="Prrafodelista"/>
              <w:numPr>
                <w:ilvl w:val="0"/>
                <w:numId w:val="27"/>
              </w:numPr>
              <w:autoSpaceDE w:val="0"/>
              <w:autoSpaceDN w:val="0"/>
              <w:adjustRightInd w:val="0"/>
              <w:ind w:left="166" w:hanging="166"/>
              <w:jc w:val="both"/>
              <w:rPr>
                <w:rFonts w:cs="Arial"/>
                <w:bCs/>
                <w:sz w:val="18"/>
                <w:szCs w:val="18"/>
                <w:lang w:eastAsia="en-US"/>
              </w:rPr>
            </w:pPr>
            <w:r w:rsidRPr="003D2A8E">
              <w:rPr>
                <w:rFonts w:cs="Arial"/>
                <w:bCs/>
                <w:sz w:val="18"/>
                <w:szCs w:val="18"/>
                <w:lang w:eastAsia="en-US"/>
              </w:rPr>
              <w:t>Elaborar un cuadro comparativo sobre la percepción del gobierno sobre Quintana Roo durante la Colonia y durante el México Independiente.</w:t>
            </w:r>
          </w:p>
          <w:p w:rsidR="003D2A8E" w:rsidRDefault="003D2A8E" w:rsidP="003D2A8E">
            <w:pPr>
              <w:pStyle w:val="Default"/>
              <w:rPr>
                <w:b/>
                <w:bCs/>
                <w:i/>
                <w:iCs/>
                <w:sz w:val="18"/>
                <w:szCs w:val="18"/>
              </w:rPr>
            </w:pPr>
          </w:p>
          <w:p w:rsidR="003D2A8E" w:rsidRDefault="002938AF" w:rsidP="003D2A8E">
            <w:pPr>
              <w:pStyle w:val="Default"/>
              <w:rPr>
                <w:b/>
                <w:bCs/>
                <w:i/>
                <w:iCs/>
                <w:sz w:val="18"/>
                <w:szCs w:val="18"/>
              </w:rPr>
            </w:pPr>
            <w:r>
              <w:rPr>
                <w:b/>
                <w:bCs/>
                <w:i/>
                <w:iCs/>
                <w:sz w:val="18"/>
                <w:szCs w:val="18"/>
              </w:rPr>
              <w:t>Reflex</w:t>
            </w:r>
            <w:r w:rsidR="003D2A8E" w:rsidRPr="008F0078">
              <w:rPr>
                <w:b/>
                <w:bCs/>
                <w:i/>
                <w:iCs/>
                <w:sz w:val="18"/>
                <w:szCs w:val="18"/>
              </w:rPr>
              <w:t xml:space="preserve">ión: </w:t>
            </w:r>
          </w:p>
          <w:p w:rsidR="003D2A8E" w:rsidRPr="003D2A8E" w:rsidRDefault="003D2A8E" w:rsidP="003D2A8E">
            <w:pPr>
              <w:pStyle w:val="Prrafodelista"/>
              <w:numPr>
                <w:ilvl w:val="0"/>
                <w:numId w:val="30"/>
              </w:numPr>
              <w:autoSpaceDE w:val="0"/>
              <w:autoSpaceDN w:val="0"/>
              <w:adjustRightInd w:val="0"/>
              <w:ind w:left="195" w:hanging="141"/>
              <w:jc w:val="both"/>
              <w:rPr>
                <w:rFonts w:cs="Arial"/>
                <w:bCs/>
                <w:sz w:val="18"/>
                <w:szCs w:val="18"/>
                <w:lang w:eastAsia="en-US"/>
              </w:rPr>
            </w:pPr>
            <w:r>
              <w:rPr>
                <w:rFonts w:cs="Arial"/>
                <w:bCs/>
                <w:sz w:val="18"/>
                <w:szCs w:val="18"/>
                <w:lang w:eastAsia="en-US"/>
              </w:rPr>
              <w:t>Analizar la participación de Quintana Roo en la Independencia de México.</w:t>
            </w:r>
          </w:p>
        </w:tc>
        <w:tc>
          <w:tcPr>
            <w:tcW w:w="2551" w:type="dxa"/>
            <w:tcBorders>
              <w:top w:val="single" w:sz="4" w:space="0" w:color="auto"/>
            </w:tcBorders>
          </w:tcPr>
          <w:p w:rsidR="005F6F08" w:rsidRPr="008F0078" w:rsidRDefault="005F6F08" w:rsidP="005F6F08">
            <w:pPr>
              <w:pStyle w:val="Default"/>
              <w:rPr>
                <w:sz w:val="18"/>
                <w:szCs w:val="18"/>
              </w:rPr>
            </w:pPr>
            <w:r w:rsidRPr="008F0078">
              <w:rPr>
                <w:b/>
                <w:bCs/>
                <w:i/>
                <w:iCs/>
                <w:sz w:val="18"/>
                <w:szCs w:val="18"/>
              </w:rPr>
              <w:t xml:space="preserve">Instalaciones: </w:t>
            </w:r>
          </w:p>
          <w:p w:rsidR="005F6F08" w:rsidRPr="008F0078" w:rsidRDefault="005F6F08" w:rsidP="005F6F08">
            <w:pPr>
              <w:pStyle w:val="Default"/>
              <w:numPr>
                <w:ilvl w:val="0"/>
                <w:numId w:val="10"/>
              </w:numPr>
              <w:rPr>
                <w:rFonts w:cs="Times New Roman"/>
                <w:color w:val="auto"/>
                <w:sz w:val="18"/>
                <w:szCs w:val="18"/>
              </w:rPr>
            </w:pPr>
            <w:r w:rsidRPr="008F0078">
              <w:rPr>
                <w:rFonts w:cs="Times New Roman"/>
                <w:color w:val="auto"/>
                <w:sz w:val="18"/>
                <w:szCs w:val="18"/>
              </w:rPr>
              <w:t>Aula – taller de Capacitación</w:t>
            </w:r>
          </w:p>
          <w:p w:rsidR="005F6F08" w:rsidRPr="008F0078" w:rsidRDefault="005F6F08" w:rsidP="005F6F08">
            <w:pPr>
              <w:pStyle w:val="Default"/>
              <w:numPr>
                <w:ilvl w:val="0"/>
                <w:numId w:val="10"/>
              </w:numPr>
              <w:rPr>
                <w:rFonts w:cs="Times New Roman"/>
                <w:color w:val="auto"/>
                <w:sz w:val="18"/>
                <w:szCs w:val="18"/>
              </w:rPr>
            </w:pPr>
            <w:r w:rsidRPr="008F0078">
              <w:rPr>
                <w:rFonts w:cs="Times New Roman"/>
                <w:color w:val="auto"/>
                <w:sz w:val="18"/>
                <w:szCs w:val="18"/>
              </w:rPr>
              <w:t>Museo</w:t>
            </w:r>
          </w:p>
          <w:p w:rsidR="005F6F08" w:rsidRPr="008F0078" w:rsidRDefault="005F6F08" w:rsidP="005F6F08">
            <w:pPr>
              <w:pStyle w:val="Default"/>
              <w:rPr>
                <w:rFonts w:cs="Times New Roman"/>
                <w:color w:val="auto"/>
                <w:sz w:val="18"/>
                <w:szCs w:val="18"/>
              </w:rPr>
            </w:pPr>
            <w:r w:rsidRPr="008F0078">
              <w:rPr>
                <w:rFonts w:cs="Times New Roman"/>
                <w:color w:val="auto"/>
                <w:sz w:val="18"/>
                <w:szCs w:val="18"/>
              </w:rPr>
              <w:t xml:space="preserve"> </w:t>
            </w:r>
          </w:p>
          <w:p w:rsidR="005F6F08" w:rsidRPr="008F0078" w:rsidRDefault="005F6F08" w:rsidP="005F6F08">
            <w:pPr>
              <w:pStyle w:val="Default"/>
              <w:rPr>
                <w:rFonts w:cs="Times New Roman"/>
                <w:color w:val="auto"/>
                <w:sz w:val="18"/>
                <w:szCs w:val="18"/>
              </w:rPr>
            </w:pPr>
          </w:p>
          <w:p w:rsidR="00CB2724" w:rsidRPr="008F0078" w:rsidRDefault="00CB2724" w:rsidP="00CB2724">
            <w:pPr>
              <w:pStyle w:val="Default"/>
              <w:rPr>
                <w:b/>
                <w:bCs/>
                <w:i/>
                <w:iCs/>
                <w:sz w:val="18"/>
                <w:szCs w:val="18"/>
              </w:rPr>
            </w:pPr>
            <w:r w:rsidRPr="008F0078">
              <w:rPr>
                <w:b/>
                <w:bCs/>
                <w:i/>
                <w:iCs/>
                <w:sz w:val="18"/>
                <w:szCs w:val="18"/>
              </w:rPr>
              <w:t>Mobiliario:</w:t>
            </w:r>
          </w:p>
          <w:p w:rsidR="00CB2724" w:rsidRPr="008F0078" w:rsidRDefault="00CB2724" w:rsidP="00CB2724">
            <w:pPr>
              <w:pStyle w:val="Default"/>
              <w:numPr>
                <w:ilvl w:val="0"/>
                <w:numId w:val="11"/>
              </w:numPr>
              <w:ind w:left="356"/>
              <w:rPr>
                <w:rFonts w:cs="Times New Roman"/>
                <w:color w:val="auto"/>
                <w:sz w:val="18"/>
                <w:szCs w:val="18"/>
              </w:rPr>
            </w:pPr>
            <w:r w:rsidRPr="008F0078">
              <w:rPr>
                <w:rFonts w:cs="Times New Roman"/>
                <w:color w:val="auto"/>
                <w:sz w:val="18"/>
                <w:szCs w:val="18"/>
              </w:rPr>
              <w:t xml:space="preserve">Mesa de trabajo </w:t>
            </w:r>
          </w:p>
          <w:p w:rsidR="00CB2724" w:rsidRPr="008F0078" w:rsidRDefault="00CB2724" w:rsidP="00CB2724">
            <w:pPr>
              <w:pStyle w:val="Default"/>
              <w:numPr>
                <w:ilvl w:val="0"/>
                <w:numId w:val="11"/>
              </w:numPr>
              <w:ind w:left="356"/>
              <w:rPr>
                <w:rFonts w:cs="Times New Roman"/>
                <w:color w:val="auto"/>
                <w:sz w:val="18"/>
                <w:szCs w:val="18"/>
              </w:rPr>
            </w:pPr>
            <w:r w:rsidRPr="008F0078">
              <w:rPr>
                <w:rFonts w:cs="Times New Roman"/>
                <w:color w:val="auto"/>
                <w:sz w:val="18"/>
                <w:szCs w:val="18"/>
              </w:rPr>
              <w:t xml:space="preserve">Sillas </w:t>
            </w:r>
          </w:p>
          <w:p w:rsidR="00CB2724" w:rsidRPr="008F0078" w:rsidRDefault="00CB2724" w:rsidP="00CB2724">
            <w:pPr>
              <w:pStyle w:val="Default"/>
              <w:numPr>
                <w:ilvl w:val="0"/>
                <w:numId w:val="11"/>
              </w:numPr>
              <w:ind w:left="356"/>
              <w:rPr>
                <w:rFonts w:cs="Times New Roman"/>
                <w:color w:val="auto"/>
                <w:sz w:val="18"/>
                <w:szCs w:val="18"/>
              </w:rPr>
            </w:pPr>
            <w:r w:rsidRPr="008F0078">
              <w:rPr>
                <w:rFonts w:cs="Times New Roman"/>
                <w:color w:val="auto"/>
                <w:sz w:val="18"/>
                <w:szCs w:val="18"/>
              </w:rPr>
              <w:t>Escritorio</w:t>
            </w:r>
          </w:p>
          <w:p w:rsidR="00CB2724" w:rsidRDefault="00CB2724" w:rsidP="00CB2724">
            <w:pPr>
              <w:pStyle w:val="Default"/>
              <w:numPr>
                <w:ilvl w:val="0"/>
                <w:numId w:val="11"/>
              </w:numPr>
              <w:ind w:left="356"/>
              <w:rPr>
                <w:rFonts w:cs="Times New Roman"/>
                <w:color w:val="auto"/>
                <w:sz w:val="18"/>
                <w:szCs w:val="18"/>
              </w:rPr>
            </w:pPr>
            <w:r w:rsidRPr="008F0078">
              <w:rPr>
                <w:rFonts w:cs="Times New Roman"/>
                <w:color w:val="auto"/>
                <w:sz w:val="18"/>
                <w:szCs w:val="18"/>
              </w:rPr>
              <w:t>Pintarrón</w:t>
            </w:r>
          </w:p>
          <w:p w:rsidR="00CB2724" w:rsidRPr="008F0078" w:rsidRDefault="00CB2724" w:rsidP="00CB2724">
            <w:pPr>
              <w:pStyle w:val="Default"/>
              <w:numPr>
                <w:ilvl w:val="0"/>
                <w:numId w:val="11"/>
              </w:numPr>
              <w:ind w:left="356"/>
              <w:rPr>
                <w:rFonts w:cs="Times New Roman"/>
                <w:color w:val="auto"/>
                <w:sz w:val="18"/>
                <w:szCs w:val="18"/>
              </w:rPr>
            </w:pPr>
            <w:r>
              <w:rPr>
                <w:rFonts w:cs="Times New Roman"/>
                <w:color w:val="auto"/>
                <w:sz w:val="18"/>
                <w:szCs w:val="18"/>
              </w:rPr>
              <w:t>pantalla</w:t>
            </w:r>
          </w:p>
          <w:p w:rsidR="00CB2724" w:rsidRPr="008F0078" w:rsidRDefault="00CB2724" w:rsidP="00CB2724">
            <w:pPr>
              <w:pStyle w:val="Default"/>
              <w:rPr>
                <w:rFonts w:cs="Times New Roman"/>
                <w:color w:val="auto"/>
                <w:sz w:val="18"/>
                <w:szCs w:val="18"/>
              </w:rPr>
            </w:pPr>
          </w:p>
          <w:p w:rsidR="00CB2724" w:rsidRPr="008F0078" w:rsidRDefault="00CB2724" w:rsidP="00CB2724">
            <w:pPr>
              <w:pStyle w:val="Default"/>
              <w:ind w:left="-4"/>
              <w:rPr>
                <w:rFonts w:cs="Times New Roman"/>
                <w:color w:val="auto"/>
                <w:sz w:val="18"/>
                <w:szCs w:val="18"/>
              </w:rPr>
            </w:pPr>
          </w:p>
          <w:p w:rsidR="00CB2724" w:rsidRPr="008F0078" w:rsidRDefault="00CB2724" w:rsidP="00CB2724">
            <w:pPr>
              <w:pStyle w:val="Default"/>
              <w:rPr>
                <w:sz w:val="18"/>
                <w:szCs w:val="18"/>
              </w:rPr>
            </w:pPr>
            <w:r w:rsidRPr="008F0078">
              <w:rPr>
                <w:b/>
                <w:bCs/>
                <w:i/>
                <w:iCs/>
                <w:sz w:val="18"/>
                <w:szCs w:val="18"/>
              </w:rPr>
              <w:t xml:space="preserve">Material : </w:t>
            </w:r>
          </w:p>
          <w:p w:rsidR="00CB2724" w:rsidRPr="008F0078" w:rsidRDefault="00CB2724" w:rsidP="00CB2724">
            <w:pPr>
              <w:pStyle w:val="Default"/>
              <w:numPr>
                <w:ilvl w:val="0"/>
                <w:numId w:val="12"/>
              </w:numPr>
              <w:ind w:left="356"/>
              <w:rPr>
                <w:rFonts w:cs="Times New Roman"/>
                <w:color w:val="auto"/>
                <w:sz w:val="18"/>
                <w:szCs w:val="18"/>
              </w:rPr>
            </w:pPr>
            <w:r w:rsidRPr="008F0078">
              <w:rPr>
                <w:rFonts w:cs="Times New Roman"/>
                <w:color w:val="auto"/>
                <w:sz w:val="18"/>
                <w:szCs w:val="18"/>
              </w:rPr>
              <w:t xml:space="preserve">Libros </w:t>
            </w:r>
            <w:r>
              <w:rPr>
                <w:rFonts w:cs="Times New Roman"/>
                <w:color w:val="auto"/>
                <w:sz w:val="18"/>
                <w:szCs w:val="18"/>
              </w:rPr>
              <w:t>biografías</w:t>
            </w:r>
          </w:p>
          <w:p w:rsidR="00CB2724" w:rsidRPr="008F0078" w:rsidRDefault="00CB2724" w:rsidP="00CB2724">
            <w:pPr>
              <w:pStyle w:val="Default"/>
              <w:numPr>
                <w:ilvl w:val="0"/>
                <w:numId w:val="12"/>
              </w:numPr>
              <w:ind w:left="356"/>
              <w:rPr>
                <w:rFonts w:cs="Times New Roman"/>
                <w:color w:val="auto"/>
                <w:sz w:val="18"/>
                <w:szCs w:val="18"/>
              </w:rPr>
            </w:pPr>
            <w:r w:rsidRPr="008F0078">
              <w:rPr>
                <w:rFonts w:cs="Times New Roman"/>
                <w:color w:val="auto"/>
                <w:sz w:val="18"/>
                <w:szCs w:val="18"/>
              </w:rPr>
              <w:t>Mapas</w:t>
            </w:r>
          </w:p>
          <w:p w:rsidR="00CB2724" w:rsidRDefault="00CB2724" w:rsidP="00CB2724">
            <w:pPr>
              <w:pStyle w:val="Default"/>
              <w:numPr>
                <w:ilvl w:val="0"/>
                <w:numId w:val="12"/>
              </w:numPr>
              <w:ind w:left="356"/>
              <w:rPr>
                <w:rFonts w:cs="Times New Roman"/>
                <w:color w:val="auto"/>
                <w:sz w:val="18"/>
                <w:szCs w:val="18"/>
              </w:rPr>
            </w:pPr>
            <w:r>
              <w:rPr>
                <w:rFonts w:cs="Times New Roman"/>
                <w:color w:val="auto"/>
                <w:sz w:val="18"/>
                <w:szCs w:val="18"/>
              </w:rPr>
              <w:t>caricaturas</w:t>
            </w:r>
          </w:p>
          <w:p w:rsidR="00CB2724" w:rsidRDefault="00CB2724" w:rsidP="00CB2724">
            <w:pPr>
              <w:pStyle w:val="Default"/>
              <w:numPr>
                <w:ilvl w:val="0"/>
                <w:numId w:val="12"/>
              </w:numPr>
              <w:ind w:left="356"/>
              <w:rPr>
                <w:rFonts w:cs="Times New Roman"/>
                <w:color w:val="auto"/>
                <w:sz w:val="18"/>
                <w:szCs w:val="18"/>
              </w:rPr>
            </w:pPr>
            <w:r>
              <w:rPr>
                <w:rFonts w:cs="Times New Roman"/>
                <w:color w:val="auto"/>
                <w:sz w:val="18"/>
                <w:szCs w:val="18"/>
              </w:rPr>
              <w:t>Fotos de zonas arqueológicas mayas.</w:t>
            </w:r>
          </w:p>
          <w:p w:rsidR="00CB2724" w:rsidRDefault="00CB2724" w:rsidP="00CB2724">
            <w:pPr>
              <w:pStyle w:val="Default"/>
              <w:numPr>
                <w:ilvl w:val="0"/>
                <w:numId w:val="12"/>
              </w:numPr>
              <w:ind w:left="356"/>
              <w:rPr>
                <w:rFonts w:cs="Times New Roman"/>
                <w:color w:val="auto"/>
                <w:sz w:val="18"/>
                <w:szCs w:val="18"/>
              </w:rPr>
            </w:pPr>
            <w:r>
              <w:rPr>
                <w:rFonts w:cs="Times New Roman"/>
                <w:color w:val="auto"/>
                <w:sz w:val="18"/>
                <w:szCs w:val="18"/>
              </w:rPr>
              <w:t xml:space="preserve">Mapas </w:t>
            </w:r>
          </w:p>
          <w:p w:rsidR="00CB2724" w:rsidRPr="008F0078" w:rsidRDefault="00CB2724" w:rsidP="00CB2724">
            <w:pPr>
              <w:pStyle w:val="Default"/>
              <w:ind w:left="356"/>
              <w:rPr>
                <w:rFonts w:cs="Times New Roman"/>
                <w:color w:val="auto"/>
                <w:sz w:val="18"/>
                <w:szCs w:val="18"/>
              </w:rPr>
            </w:pPr>
          </w:p>
          <w:p w:rsidR="00CB2724" w:rsidRPr="008F0078" w:rsidRDefault="00CB2724" w:rsidP="00CB2724">
            <w:pPr>
              <w:pStyle w:val="Default"/>
              <w:ind w:left="356"/>
              <w:rPr>
                <w:rFonts w:cs="Times New Roman"/>
                <w:color w:val="auto"/>
                <w:sz w:val="18"/>
                <w:szCs w:val="18"/>
              </w:rPr>
            </w:pPr>
          </w:p>
          <w:p w:rsidR="00CB2724" w:rsidRPr="008F0078" w:rsidRDefault="00CB2724" w:rsidP="00CB2724">
            <w:pPr>
              <w:pStyle w:val="Default"/>
              <w:ind w:left="356"/>
              <w:rPr>
                <w:rFonts w:cs="Times New Roman"/>
                <w:color w:val="auto"/>
                <w:sz w:val="18"/>
                <w:szCs w:val="18"/>
              </w:rPr>
            </w:pPr>
          </w:p>
          <w:p w:rsidR="00CB2724" w:rsidRPr="008F0078" w:rsidRDefault="00CB2724" w:rsidP="00CB2724">
            <w:pPr>
              <w:pStyle w:val="Default"/>
              <w:rPr>
                <w:rFonts w:cs="Times New Roman"/>
                <w:b/>
                <w:color w:val="auto"/>
                <w:sz w:val="18"/>
                <w:szCs w:val="18"/>
              </w:rPr>
            </w:pPr>
            <w:r w:rsidRPr="008F0078">
              <w:rPr>
                <w:rFonts w:cs="Times New Roman"/>
                <w:b/>
                <w:color w:val="auto"/>
                <w:sz w:val="18"/>
                <w:szCs w:val="18"/>
              </w:rPr>
              <w:t>Equipo:</w:t>
            </w:r>
          </w:p>
          <w:p w:rsidR="00CB2724" w:rsidRPr="008F0078" w:rsidRDefault="00CB2724" w:rsidP="00CB2724">
            <w:pPr>
              <w:pStyle w:val="Default"/>
              <w:numPr>
                <w:ilvl w:val="0"/>
                <w:numId w:val="13"/>
              </w:numPr>
              <w:ind w:left="331"/>
              <w:rPr>
                <w:rFonts w:cs="Times New Roman"/>
                <w:b/>
                <w:color w:val="auto"/>
                <w:sz w:val="18"/>
                <w:szCs w:val="18"/>
              </w:rPr>
            </w:pPr>
            <w:r w:rsidRPr="008F0078">
              <w:rPr>
                <w:rFonts w:cs="Times New Roman"/>
                <w:color w:val="auto"/>
                <w:sz w:val="18"/>
                <w:szCs w:val="18"/>
              </w:rPr>
              <w:t>Videograbadora</w:t>
            </w:r>
          </w:p>
          <w:p w:rsidR="00CB2724" w:rsidRPr="008F0078" w:rsidRDefault="00CB2724" w:rsidP="00CB2724">
            <w:pPr>
              <w:pStyle w:val="Default"/>
              <w:numPr>
                <w:ilvl w:val="0"/>
                <w:numId w:val="13"/>
              </w:numPr>
              <w:ind w:left="331"/>
              <w:rPr>
                <w:rFonts w:cs="Times New Roman"/>
                <w:b/>
                <w:color w:val="auto"/>
                <w:sz w:val="18"/>
                <w:szCs w:val="18"/>
              </w:rPr>
            </w:pPr>
            <w:r w:rsidRPr="008F0078">
              <w:rPr>
                <w:rFonts w:cs="Times New Roman"/>
                <w:color w:val="auto"/>
                <w:sz w:val="18"/>
                <w:szCs w:val="18"/>
              </w:rPr>
              <w:t>Televisión</w:t>
            </w:r>
          </w:p>
          <w:p w:rsidR="00CB2724" w:rsidRPr="00EA4046" w:rsidRDefault="00CB2724" w:rsidP="00CB2724">
            <w:pPr>
              <w:pStyle w:val="Default"/>
              <w:numPr>
                <w:ilvl w:val="0"/>
                <w:numId w:val="13"/>
              </w:numPr>
              <w:ind w:left="331"/>
              <w:rPr>
                <w:rFonts w:cs="Times New Roman"/>
                <w:b/>
                <w:color w:val="auto"/>
                <w:sz w:val="18"/>
                <w:szCs w:val="18"/>
              </w:rPr>
            </w:pPr>
            <w:r w:rsidRPr="008F0078">
              <w:rPr>
                <w:rFonts w:cs="Times New Roman"/>
                <w:color w:val="auto"/>
                <w:sz w:val="18"/>
                <w:szCs w:val="18"/>
              </w:rPr>
              <w:t>Computadora</w:t>
            </w:r>
          </w:p>
          <w:p w:rsidR="005F6F08" w:rsidRPr="00CB2724" w:rsidRDefault="00225927" w:rsidP="00CB2724">
            <w:pPr>
              <w:pStyle w:val="Default"/>
              <w:numPr>
                <w:ilvl w:val="0"/>
                <w:numId w:val="13"/>
              </w:numPr>
              <w:ind w:left="331"/>
              <w:rPr>
                <w:rFonts w:cs="Times New Roman"/>
                <w:b/>
                <w:color w:val="auto"/>
                <w:sz w:val="18"/>
                <w:szCs w:val="18"/>
              </w:rPr>
            </w:pPr>
            <w:r>
              <w:rPr>
                <w:rFonts w:cs="Times New Roman"/>
                <w:color w:val="auto"/>
                <w:sz w:val="18"/>
                <w:szCs w:val="18"/>
              </w:rPr>
              <w:t>Video</w:t>
            </w:r>
            <w:r w:rsidR="00637DA0">
              <w:rPr>
                <w:rFonts w:cs="Times New Roman"/>
                <w:color w:val="auto"/>
                <w:sz w:val="18"/>
                <w:szCs w:val="18"/>
              </w:rPr>
              <w:t>-</w:t>
            </w:r>
            <w:r>
              <w:rPr>
                <w:rFonts w:cs="Times New Roman"/>
                <w:color w:val="auto"/>
                <w:sz w:val="18"/>
                <w:szCs w:val="18"/>
              </w:rPr>
              <w:t>proyector.</w:t>
            </w:r>
          </w:p>
        </w:tc>
        <w:tc>
          <w:tcPr>
            <w:tcW w:w="3544" w:type="dxa"/>
            <w:tcBorders>
              <w:top w:val="single" w:sz="4" w:space="0" w:color="auto"/>
            </w:tcBorders>
          </w:tcPr>
          <w:p w:rsidR="005743C9" w:rsidRDefault="005743C9" w:rsidP="00FD759A">
            <w:pPr>
              <w:widowControl w:val="0"/>
              <w:autoSpaceDE w:val="0"/>
              <w:autoSpaceDN w:val="0"/>
              <w:adjustRightInd w:val="0"/>
              <w:spacing w:before="22" w:line="247" w:lineRule="auto"/>
              <w:ind w:right="653"/>
              <w:rPr>
                <w:rFonts w:cs="Arial"/>
                <w:b/>
                <w:sz w:val="18"/>
                <w:szCs w:val="18"/>
              </w:rPr>
            </w:pPr>
            <w:r w:rsidRPr="008F0078">
              <w:rPr>
                <w:rFonts w:cs="Arial"/>
                <w:b/>
                <w:sz w:val="18"/>
                <w:szCs w:val="18"/>
              </w:rPr>
              <w:t xml:space="preserve">Evaluación Diagnóstica: </w:t>
            </w:r>
          </w:p>
          <w:p w:rsidR="005743C9" w:rsidRDefault="005743C9" w:rsidP="005743C9">
            <w:pPr>
              <w:widowControl w:val="0"/>
              <w:autoSpaceDE w:val="0"/>
              <w:autoSpaceDN w:val="0"/>
              <w:adjustRightInd w:val="0"/>
              <w:spacing w:before="22" w:line="247" w:lineRule="auto"/>
              <w:ind w:left="74" w:right="653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Documental</w:t>
            </w:r>
          </w:p>
          <w:p w:rsidR="005743C9" w:rsidRDefault="005743C9" w:rsidP="005743C9">
            <w:pPr>
              <w:pStyle w:val="Prrafodelista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before="22" w:line="247" w:lineRule="auto"/>
              <w:ind w:right="653"/>
              <w:rPr>
                <w:rFonts w:cs="Arial"/>
                <w:sz w:val="18"/>
                <w:szCs w:val="18"/>
              </w:rPr>
            </w:pPr>
            <w:r w:rsidRPr="008F0078">
              <w:rPr>
                <w:rFonts w:cs="Arial"/>
                <w:sz w:val="18"/>
                <w:szCs w:val="18"/>
              </w:rPr>
              <w:t>Cuestionario</w:t>
            </w:r>
          </w:p>
          <w:p w:rsidR="005743C9" w:rsidRPr="008F0078" w:rsidRDefault="005743C9" w:rsidP="005743C9">
            <w:pPr>
              <w:pStyle w:val="Prrafodelista"/>
              <w:widowControl w:val="0"/>
              <w:autoSpaceDE w:val="0"/>
              <w:autoSpaceDN w:val="0"/>
              <w:adjustRightInd w:val="0"/>
              <w:spacing w:before="22" w:line="247" w:lineRule="auto"/>
              <w:ind w:left="794" w:right="653"/>
              <w:rPr>
                <w:rFonts w:cs="Arial"/>
                <w:sz w:val="18"/>
                <w:szCs w:val="18"/>
              </w:rPr>
            </w:pPr>
          </w:p>
          <w:p w:rsidR="005743C9" w:rsidRDefault="005743C9" w:rsidP="005743C9">
            <w:pPr>
              <w:widowControl w:val="0"/>
              <w:autoSpaceDE w:val="0"/>
              <w:autoSpaceDN w:val="0"/>
              <w:adjustRightInd w:val="0"/>
              <w:spacing w:line="247" w:lineRule="auto"/>
              <w:ind w:left="74" w:right="789"/>
              <w:jc w:val="both"/>
              <w:rPr>
                <w:rFonts w:cs="Arial"/>
                <w:spacing w:val="1"/>
                <w:w w:val="99"/>
                <w:sz w:val="18"/>
                <w:szCs w:val="18"/>
              </w:rPr>
            </w:pPr>
            <w:r w:rsidRPr="008F0078">
              <w:rPr>
                <w:rFonts w:cs="Arial"/>
                <w:b/>
                <w:sz w:val="18"/>
                <w:szCs w:val="18"/>
              </w:rPr>
              <w:t xml:space="preserve">Evaluación Formativa: </w:t>
            </w:r>
          </w:p>
          <w:p w:rsidR="005743C9" w:rsidRDefault="005743C9" w:rsidP="007545C2">
            <w:pPr>
              <w:widowControl w:val="0"/>
              <w:tabs>
                <w:tab w:val="left" w:pos="1950"/>
              </w:tabs>
              <w:autoSpaceDE w:val="0"/>
              <w:autoSpaceDN w:val="0"/>
              <w:adjustRightInd w:val="0"/>
              <w:spacing w:before="22" w:line="247" w:lineRule="auto"/>
              <w:ind w:left="74" w:right="653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Documental</w:t>
            </w:r>
            <w:r w:rsidR="007545C2">
              <w:rPr>
                <w:rFonts w:cs="Arial"/>
                <w:sz w:val="18"/>
                <w:szCs w:val="18"/>
              </w:rPr>
              <w:tab/>
            </w:r>
          </w:p>
          <w:p w:rsidR="005743C9" w:rsidRDefault="005743C9" w:rsidP="005743C9">
            <w:pPr>
              <w:pStyle w:val="Prrafodelista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before="22" w:line="247" w:lineRule="auto"/>
              <w:ind w:right="653"/>
              <w:rPr>
                <w:rFonts w:cs="Arial"/>
                <w:sz w:val="18"/>
                <w:szCs w:val="18"/>
              </w:rPr>
            </w:pPr>
            <w:r w:rsidRPr="008F0078">
              <w:rPr>
                <w:rFonts w:cs="Arial"/>
                <w:sz w:val="18"/>
                <w:szCs w:val="18"/>
              </w:rPr>
              <w:t>Cuestionario</w:t>
            </w:r>
          </w:p>
          <w:p w:rsidR="005743C9" w:rsidRDefault="005743C9" w:rsidP="005743C9">
            <w:pPr>
              <w:pStyle w:val="Prrafodelista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before="22" w:line="247" w:lineRule="auto"/>
              <w:ind w:right="653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Guía de observación</w:t>
            </w:r>
          </w:p>
          <w:p w:rsidR="005743C9" w:rsidRDefault="005743C9" w:rsidP="005743C9">
            <w:pPr>
              <w:pStyle w:val="Prrafodelista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before="22" w:line="247" w:lineRule="auto"/>
              <w:ind w:right="653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Lista de cotejo</w:t>
            </w:r>
          </w:p>
          <w:p w:rsidR="005743C9" w:rsidRDefault="005743C9" w:rsidP="005743C9">
            <w:pPr>
              <w:widowControl w:val="0"/>
              <w:autoSpaceDE w:val="0"/>
              <w:autoSpaceDN w:val="0"/>
              <w:adjustRightInd w:val="0"/>
              <w:ind w:left="74" w:right="-20"/>
              <w:rPr>
                <w:rFonts w:cs="Arial"/>
                <w:b/>
                <w:sz w:val="18"/>
                <w:szCs w:val="18"/>
              </w:rPr>
            </w:pPr>
          </w:p>
          <w:p w:rsidR="005743C9" w:rsidRDefault="005743C9" w:rsidP="00800D19">
            <w:pPr>
              <w:jc w:val="both"/>
              <w:rPr>
                <w:lang w:val="es-ES_tradnl"/>
              </w:rPr>
            </w:pPr>
          </w:p>
          <w:p w:rsidR="005743C9" w:rsidRDefault="005743C9" w:rsidP="00800D19">
            <w:pPr>
              <w:jc w:val="both"/>
              <w:rPr>
                <w:lang w:val="es-ES_tradnl"/>
              </w:rPr>
            </w:pPr>
          </w:p>
          <w:p w:rsidR="0036778D" w:rsidRDefault="0036778D" w:rsidP="005743C9">
            <w:pPr>
              <w:rPr>
                <w:lang w:val="es-ES_tradnl"/>
              </w:rPr>
            </w:pPr>
          </w:p>
        </w:tc>
        <w:tc>
          <w:tcPr>
            <w:tcW w:w="1648" w:type="dxa"/>
            <w:tcBorders>
              <w:top w:val="single" w:sz="4" w:space="0" w:color="auto"/>
            </w:tcBorders>
          </w:tcPr>
          <w:p w:rsidR="0036778D" w:rsidRDefault="002D5ED6" w:rsidP="00800D19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  <w:r w:rsidR="007545C2">
              <w:rPr>
                <w:lang w:val="es-ES_tradnl"/>
              </w:rPr>
              <w:t>0 horas</w:t>
            </w:r>
          </w:p>
        </w:tc>
      </w:tr>
    </w:tbl>
    <w:p w:rsidR="00324C13" w:rsidRDefault="00324C13" w:rsidP="00BC7EC8">
      <w:pPr>
        <w:jc w:val="center"/>
        <w:rPr>
          <w:rFonts w:ascii="Arial Rounded MT Bold" w:hAnsi="Arial Rounded MT Bold"/>
          <w:bCs/>
          <w:spacing w:val="80"/>
          <w:sz w:val="36"/>
          <w:lang w:val="es-ES_tradnl"/>
        </w:rPr>
      </w:pPr>
    </w:p>
    <w:p w:rsidR="00C426BC" w:rsidRDefault="00C426BC" w:rsidP="00C426BC">
      <w:pPr>
        <w:jc w:val="center"/>
        <w:rPr>
          <w:rFonts w:ascii="Arial Rounded MT Bold" w:hAnsi="Arial Rounded MT Bold"/>
          <w:bCs/>
          <w:spacing w:val="80"/>
          <w:sz w:val="36"/>
          <w:lang w:val="es-ES_tradnl"/>
        </w:rPr>
      </w:pPr>
      <w:r>
        <w:rPr>
          <w:rFonts w:ascii="Arial Rounded MT Bold" w:hAnsi="Arial Rounded MT Bold"/>
          <w:bCs/>
          <w:spacing w:val="80"/>
          <w:sz w:val="36"/>
          <w:lang w:val="es-ES_tradnl"/>
        </w:rPr>
        <w:lastRenderedPageBreak/>
        <w:t>CRONOGRAMA DE ACTIVIDADES POR UNIDAD</w:t>
      </w:r>
    </w:p>
    <w:tbl>
      <w:tblPr>
        <w:tblW w:w="0" w:type="auto"/>
        <w:tblInd w:w="1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5"/>
        <w:gridCol w:w="3349"/>
        <w:gridCol w:w="52"/>
        <w:gridCol w:w="3491"/>
        <w:gridCol w:w="2692"/>
        <w:gridCol w:w="3032"/>
        <w:gridCol w:w="1860"/>
        <w:gridCol w:w="52"/>
      </w:tblGrid>
      <w:tr w:rsidR="00BE719C" w:rsidTr="001F7B9B">
        <w:trPr>
          <w:gridBefore w:val="1"/>
          <w:wBefore w:w="105" w:type="dxa"/>
        </w:trPr>
        <w:tc>
          <w:tcPr>
            <w:tcW w:w="3401" w:type="dxa"/>
            <w:gridSpan w:val="2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BE719C" w:rsidRDefault="007A7EC8" w:rsidP="00942D60">
            <w:pPr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NOMBRE DE LA UNIDAD 2</w:t>
            </w:r>
            <w:r w:rsidR="00BE719C">
              <w:rPr>
                <w:b/>
                <w:lang w:val="es-ES_tradnl"/>
              </w:rPr>
              <w:t>:</w:t>
            </w:r>
          </w:p>
        </w:tc>
        <w:tc>
          <w:tcPr>
            <w:tcW w:w="11127" w:type="dxa"/>
            <w:gridSpan w:val="5"/>
            <w:tcBorders>
              <w:bottom w:val="single" w:sz="4" w:space="0" w:color="auto"/>
            </w:tcBorders>
            <w:vAlign w:val="center"/>
          </w:tcPr>
          <w:p w:rsidR="00BE719C" w:rsidRDefault="001F7B9B" w:rsidP="00870A41">
            <w:pPr>
              <w:rPr>
                <w:b/>
                <w:lang w:val="es-ES_tradnl"/>
              </w:rPr>
            </w:pPr>
            <w:r>
              <w:rPr>
                <w:rFonts w:cs="Arial"/>
                <w:b/>
                <w:bCs/>
                <w:lang w:eastAsia="en-US"/>
              </w:rPr>
              <w:t>LA GUERRA DE CASTAS</w:t>
            </w:r>
          </w:p>
        </w:tc>
      </w:tr>
      <w:tr w:rsidR="00BE719C" w:rsidTr="001F7B9B">
        <w:trPr>
          <w:gridBefore w:val="1"/>
          <w:wBefore w:w="105" w:type="dxa"/>
        </w:trPr>
        <w:tc>
          <w:tcPr>
            <w:tcW w:w="3401" w:type="dxa"/>
            <w:gridSpan w:val="2"/>
            <w:tcBorders>
              <w:left w:val="nil"/>
              <w:bottom w:val="single" w:sz="4" w:space="0" w:color="auto"/>
            </w:tcBorders>
            <w:vAlign w:val="center"/>
          </w:tcPr>
          <w:p w:rsidR="00BE719C" w:rsidRDefault="00BE719C" w:rsidP="00942D60">
            <w:pPr>
              <w:rPr>
                <w:b/>
                <w:sz w:val="6"/>
                <w:lang w:val="es-ES_tradnl"/>
              </w:rPr>
            </w:pPr>
          </w:p>
        </w:tc>
        <w:tc>
          <w:tcPr>
            <w:tcW w:w="11127" w:type="dxa"/>
            <w:gridSpan w:val="5"/>
            <w:tcBorders>
              <w:bottom w:val="single" w:sz="4" w:space="0" w:color="auto"/>
              <w:right w:val="nil"/>
            </w:tcBorders>
            <w:vAlign w:val="center"/>
          </w:tcPr>
          <w:p w:rsidR="00BE719C" w:rsidRDefault="00BE719C" w:rsidP="00870A41">
            <w:pPr>
              <w:rPr>
                <w:b/>
                <w:sz w:val="6"/>
                <w:lang w:val="es-ES_tradnl"/>
              </w:rPr>
            </w:pPr>
          </w:p>
        </w:tc>
      </w:tr>
      <w:tr w:rsidR="00BE719C" w:rsidTr="001F7B9B">
        <w:trPr>
          <w:gridBefore w:val="1"/>
          <w:wBefore w:w="105" w:type="dxa"/>
        </w:trPr>
        <w:tc>
          <w:tcPr>
            <w:tcW w:w="3401" w:type="dxa"/>
            <w:gridSpan w:val="2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BE719C" w:rsidRDefault="00BE719C" w:rsidP="00942D60">
            <w:pPr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PROPÓSITO:</w:t>
            </w:r>
          </w:p>
        </w:tc>
        <w:tc>
          <w:tcPr>
            <w:tcW w:w="11127" w:type="dxa"/>
            <w:gridSpan w:val="5"/>
            <w:tcBorders>
              <w:bottom w:val="single" w:sz="4" w:space="0" w:color="auto"/>
            </w:tcBorders>
            <w:vAlign w:val="center"/>
          </w:tcPr>
          <w:p w:rsidR="00BE719C" w:rsidRPr="00551FD1" w:rsidRDefault="00E247D0" w:rsidP="001F7B9B">
            <w:pPr>
              <w:rPr>
                <w:sz w:val="18"/>
                <w:szCs w:val="18"/>
                <w:lang w:val="es-ES_tradnl"/>
              </w:rPr>
            </w:pPr>
            <w:r>
              <w:rPr>
                <w:sz w:val="18"/>
                <w:szCs w:val="18"/>
                <w:lang w:val="es-ES_tradnl"/>
              </w:rPr>
              <w:t xml:space="preserve">Que el capacitando comprenda el proceso histórico </w:t>
            </w:r>
            <w:r w:rsidR="001F7B9B">
              <w:rPr>
                <w:sz w:val="18"/>
                <w:szCs w:val="18"/>
                <w:lang w:val="es-ES_tradnl"/>
              </w:rPr>
              <w:t>de la Guerra de Castas y valore su importancia en la revalorización de la Península de Yucatán por parte del gobierno central y el resto del país.</w:t>
            </w:r>
          </w:p>
        </w:tc>
      </w:tr>
      <w:tr w:rsidR="00C426BC" w:rsidTr="001F7B9B">
        <w:trPr>
          <w:gridBefore w:val="1"/>
          <w:wBefore w:w="105" w:type="dxa"/>
          <w:trHeight w:val="79"/>
        </w:trPr>
        <w:tc>
          <w:tcPr>
            <w:tcW w:w="3401" w:type="dxa"/>
            <w:gridSpan w:val="2"/>
            <w:tcBorders>
              <w:left w:val="nil"/>
              <w:bottom w:val="nil"/>
            </w:tcBorders>
          </w:tcPr>
          <w:p w:rsidR="00C426BC" w:rsidRDefault="00C426BC" w:rsidP="00942D60">
            <w:pPr>
              <w:rPr>
                <w:b/>
                <w:sz w:val="10"/>
                <w:lang w:val="es-ES_tradnl"/>
              </w:rPr>
            </w:pPr>
          </w:p>
        </w:tc>
        <w:tc>
          <w:tcPr>
            <w:tcW w:w="11127" w:type="dxa"/>
            <w:gridSpan w:val="5"/>
            <w:tcBorders>
              <w:bottom w:val="nil"/>
              <w:right w:val="nil"/>
            </w:tcBorders>
          </w:tcPr>
          <w:p w:rsidR="00C426BC" w:rsidRDefault="00C426BC" w:rsidP="00942D60">
            <w:pPr>
              <w:rPr>
                <w:b/>
                <w:sz w:val="10"/>
                <w:lang w:val="es-ES_tradnl"/>
              </w:rPr>
            </w:pPr>
          </w:p>
        </w:tc>
      </w:tr>
      <w:tr w:rsidR="00C426BC" w:rsidTr="001F7B9B">
        <w:tblPrEx>
          <w:jc w:val="center"/>
          <w:tblInd w:w="0" w:type="dxa"/>
        </w:tblPrEx>
        <w:trPr>
          <w:gridAfter w:val="1"/>
          <w:wAfter w:w="52" w:type="dxa"/>
          <w:cantSplit/>
          <w:jc w:val="center"/>
        </w:trPr>
        <w:tc>
          <w:tcPr>
            <w:tcW w:w="34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C426BC" w:rsidRDefault="00C426BC" w:rsidP="00942D60">
            <w:pPr>
              <w:pStyle w:val="Ttulo4"/>
            </w:pPr>
            <w:r>
              <w:t>DESARROLLO TEMÁTICO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C426BC" w:rsidRDefault="00C426BC" w:rsidP="00942D60">
            <w:pPr>
              <w:pStyle w:val="Ttulo4"/>
            </w:pPr>
            <w:r>
              <w:t>ESTRATEGIA DIDÁCTICA</w:t>
            </w: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C426BC" w:rsidRDefault="00C426BC" w:rsidP="00942D60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APOYO DIDÁCTICO</w:t>
            </w:r>
          </w:p>
        </w:tc>
        <w:tc>
          <w:tcPr>
            <w:tcW w:w="3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C426BC" w:rsidRDefault="00C426BC" w:rsidP="00942D60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CRITERIO DE EVALUACIÓN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C426BC" w:rsidRDefault="00C426BC" w:rsidP="00942D60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TIEMPO</w:t>
            </w:r>
          </w:p>
        </w:tc>
      </w:tr>
      <w:tr w:rsidR="001F7B9B" w:rsidTr="001F7B9B">
        <w:tblPrEx>
          <w:jc w:val="center"/>
          <w:tblInd w:w="0" w:type="dxa"/>
        </w:tblPrEx>
        <w:trPr>
          <w:gridAfter w:val="1"/>
          <w:wAfter w:w="52" w:type="dxa"/>
          <w:cantSplit/>
          <w:trHeight w:val="7405"/>
          <w:jc w:val="center"/>
        </w:trPr>
        <w:tc>
          <w:tcPr>
            <w:tcW w:w="3454" w:type="dxa"/>
            <w:gridSpan w:val="2"/>
            <w:tcBorders>
              <w:top w:val="single" w:sz="4" w:space="0" w:color="auto"/>
            </w:tcBorders>
          </w:tcPr>
          <w:p w:rsidR="004A76F6" w:rsidRPr="004A76F6" w:rsidRDefault="0086479E" w:rsidP="004A76F6">
            <w:pPr>
              <w:autoSpaceDE w:val="0"/>
              <w:autoSpaceDN w:val="0"/>
              <w:adjustRightInd w:val="0"/>
              <w:jc w:val="both"/>
              <w:rPr>
                <w:rFonts w:cs="Arial"/>
                <w:sz w:val="18"/>
                <w:szCs w:val="18"/>
                <w:lang w:eastAsia="en-US"/>
              </w:rPr>
            </w:pPr>
            <w:r>
              <w:rPr>
                <w:rFonts w:cs="Arial"/>
                <w:sz w:val="18"/>
                <w:szCs w:val="18"/>
                <w:lang w:eastAsia="en-US"/>
              </w:rPr>
              <w:t>2</w:t>
            </w:r>
            <w:r w:rsidR="004A76F6" w:rsidRPr="004A76F6">
              <w:rPr>
                <w:rFonts w:cs="Arial"/>
                <w:sz w:val="18"/>
                <w:szCs w:val="18"/>
                <w:lang w:eastAsia="en-US"/>
              </w:rPr>
              <w:t>.1. La rebelión indígena maya: antecedentes y causas. Ofensiva y resistencia del pueblo maya. El simbolismo de la Cruz Parlante y su trascendencia como elemento de cohesión de la sociedad maya.</w:t>
            </w:r>
          </w:p>
          <w:p w:rsidR="004A76F6" w:rsidRPr="004A76F6" w:rsidRDefault="004A76F6" w:rsidP="004A76F6">
            <w:pPr>
              <w:autoSpaceDE w:val="0"/>
              <w:autoSpaceDN w:val="0"/>
              <w:adjustRightInd w:val="0"/>
              <w:jc w:val="both"/>
              <w:rPr>
                <w:rFonts w:cs="Arial"/>
                <w:sz w:val="18"/>
                <w:szCs w:val="18"/>
                <w:lang w:eastAsia="en-US"/>
              </w:rPr>
            </w:pPr>
          </w:p>
          <w:p w:rsidR="004A76F6" w:rsidRPr="004A76F6" w:rsidRDefault="0086479E" w:rsidP="004A76F6">
            <w:pPr>
              <w:autoSpaceDE w:val="0"/>
              <w:autoSpaceDN w:val="0"/>
              <w:adjustRightInd w:val="0"/>
              <w:jc w:val="both"/>
              <w:rPr>
                <w:rFonts w:cs="Arial"/>
                <w:sz w:val="18"/>
                <w:szCs w:val="18"/>
                <w:lang w:eastAsia="en-US"/>
              </w:rPr>
            </w:pPr>
            <w:r>
              <w:rPr>
                <w:rFonts w:cs="Arial"/>
                <w:sz w:val="18"/>
                <w:szCs w:val="18"/>
                <w:lang w:eastAsia="en-US"/>
              </w:rPr>
              <w:t>2</w:t>
            </w:r>
            <w:r w:rsidR="004A76F6" w:rsidRPr="004A76F6">
              <w:rPr>
                <w:rFonts w:cs="Arial"/>
                <w:sz w:val="18"/>
                <w:szCs w:val="18"/>
                <w:lang w:eastAsia="en-US"/>
              </w:rPr>
              <w:t xml:space="preserve">.2. Pacificación de los mayas rebeldes: concesiones de tierras, el </w:t>
            </w:r>
            <w:r w:rsidR="004A76F6">
              <w:rPr>
                <w:rFonts w:cs="Arial"/>
                <w:sz w:val="18"/>
                <w:szCs w:val="18"/>
                <w:lang w:eastAsia="en-US"/>
              </w:rPr>
              <w:t>T</w:t>
            </w:r>
            <w:r w:rsidR="004A76F6" w:rsidRPr="004A76F6">
              <w:rPr>
                <w:rFonts w:cs="Arial"/>
                <w:sz w:val="18"/>
                <w:szCs w:val="18"/>
                <w:lang w:eastAsia="en-US"/>
              </w:rPr>
              <w:t>ratado Mariscal – Spencer.</w:t>
            </w:r>
          </w:p>
          <w:p w:rsidR="001F7B9B" w:rsidRPr="002D5ED6" w:rsidRDefault="001F7B9B" w:rsidP="00324C13">
            <w:pPr>
              <w:pStyle w:val="Prrafodelista"/>
              <w:ind w:left="567"/>
              <w:rPr>
                <w:rFonts w:cs="Arial"/>
                <w:bCs/>
                <w:sz w:val="18"/>
                <w:szCs w:val="18"/>
                <w:u w:val="single"/>
              </w:rPr>
            </w:pPr>
          </w:p>
          <w:p w:rsidR="001F7B9B" w:rsidRPr="00A70E60" w:rsidRDefault="001F7B9B" w:rsidP="00447070">
            <w:pPr>
              <w:rPr>
                <w:sz w:val="18"/>
                <w:szCs w:val="18"/>
                <w:lang w:val="es-ES_tradnl"/>
              </w:rPr>
            </w:pPr>
          </w:p>
          <w:p w:rsidR="001F7B9B" w:rsidRPr="00A70E60" w:rsidRDefault="001F7B9B" w:rsidP="000053A8">
            <w:pPr>
              <w:ind w:left="37" w:hanging="37"/>
              <w:rPr>
                <w:sz w:val="18"/>
                <w:szCs w:val="18"/>
                <w:lang w:val="es-ES_tradnl"/>
              </w:rPr>
            </w:pPr>
          </w:p>
        </w:tc>
        <w:tc>
          <w:tcPr>
            <w:tcW w:w="3543" w:type="dxa"/>
            <w:gridSpan w:val="2"/>
            <w:tcBorders>
              <w:top w:val="single" w:sz="4" w:space="0" w:color="auto"/>
            </w:tcBorders>
          </w:tcPr>
          <w:p w:rsidR="001F7B9B" w:rsidRPr="009E40E8" w:rsidRDefault="001F7B9B" w:rsidP="002D5ED6">
            <w:pPr>
              <w:pStyle w:val="Default"/>
              <w:jc w:val="both"/>
              <w:rPr>
                <w:sz w:val="18"/>
                <w:szCs w:val="18"/>
              </w:rPr>
            </w:pPr>
            <w:r w:rsidRPr="009E40E8">
              <w:rPr>
                <w:b/>
                <w:bCs/>
                <w:i/>
                <w:iCs/>
                <w:sz w:val="18"/>
                <w:szCs w:val="18"/>
              </w:rPr>
              <w:t xml:space="preserve">Encuadre grupal: </w:t>
            </w:r>
          </w:p>
          <w:p w:rsidR="001F7B9B" w:rsidRPr="009E40E8" w:rsidRDefault="001F7B9B" w:rsidP="002D5ED6">
            <w:pPr>
              <w:widowControl w:val="0"/>
              <w:numPr>
                <w:ilvl w:val="0"/>
                <w:numId w:val="5"/>
              </w:numPr>
              <w:tabs>
                <w:tab w:val="clear" w:pos="720"/>
                <w:tab w:val="left" w:pos="179"/>
                <w:tab w:val="num" w:pos="321"/>
              </w:tabs>
              <w:autoSpaceDE w:val="0"/>
              <w:autoSpaceDN w:val="0"/>
              <w:adjustRightInd w:val="0"/>
              <w:spacing w:before="2"/>
              <w:ind w:left="321" w:right="-20" w:hanging="184"/>
              <w:rPr>
                <w:sz w:val="18"/>
                <w:szCs w:val="18"/>
              </w:rPr>
            </w:pPr>
            <w:r w:rsidRPr="009E40E8">
              <w:rPr>
                <w:sz w:val="18"/>
                <w:szCs w:val="18"/>
              </w:rPr>
              <w:t>Aplicar la técnica para la integración y comunicación grupal</w:t>
            </w:r>
          </w:p>
          <w:p w:rsidR="001F7B9B" w:rsidRDefault="001F7B9B" w:rsidP="002D5ED6">
            <w:pPr>
              <w:widowControl w:val="0"/>
              <w:numPr>
                <w:ilvl w:val="0"/>
                <w:numId w:val="5"/>
              </w:numPr>
              <w:tabs>
                <w:tab w:val="clear" w:pos="720"/>
                <w:tab w:val="left" w:pos="179"/>
                <w:tab w:val="num" w:pos="321"/>
              </w:tabs>
              <w:autoSpaceDE w:val="0"/>
              <w:autoSpaceDN w:val="0"/>
              <w:adjustRightInd w:val="0"/>
              <w:spacing w:before="2"/>
              <w:ind w:left="321" w:right="-20" w:hanging="184"/>
              <w:rPr>
                <w:sz w:val="18"/>
                <w:szCs w:val="18"/>
              </w:rPr>
            </w:pPr>
            <w:r w:rsidRPr="009E40E8">
              <w:rPr>
                <w:sz w:val="18"/>
                <w:szCs w:val="18"/>
              </w:rPr>
              <w:t>Presentación general de la unidad.</w:t>
            </w:r>
          </w:p>
          <w:p w:rsidR="004A76F6" w:rsidRPr="004A76F6" w:rsidRDefault="004A76F6" w:rsidP="004A76F6">
            <w:pPr>
              <w:widowControl w:val="0"/>
              <w:tabs>
                <w:tab w:val="left" w:pos="179"/>
              </w:tabs>
              <w:autoSpaceDE w:val="0"/>
              <w:autoSpaceDN w:val="0"/>
              <w:adjustRightInd w:val="0"/>
              <w:spacing w:before="2"/>
              <w:ind w:left="321" w:right="-20"/>
              <w:rPr>
                <w:sz w:val="18"/>
                <w:szCs w:val="18"/>
              </w:rPr>
            </w:pPr>
          </w:p>
          <w:p w:rsidR="001F7B9B" w:rsidRPr="009E40E8" w:rsidRDefault="001F7B9B" w:rsidP="002D5ED6">
            <w:pPr>
              <w:pStyle w:val="Default"/>
              <w:rPr>
                <w:sz w:val="18"/>
                <w:szCs w:val="18"/>
              </w:rPr>
            </w:pPr>
            <w:r w:rsidRPr="009E40E8">
              <w:rPr>
                <w:b/>
                <w:bCs/>
                <w:i/>
                <w:iCs/>
                <w:sz w:val="18"/>
                <w:szCs w:val="18"/>
              </w:rPr>
              <w:t xml:space="preserve">Contextualización: </w:t>
            </w:r>
          </w:p>
          <w:p w:rsidR="001F7B9B" w:rsidRPr="009E40E8" w:rsidRDefault="001F7B9B" w:rsidP="002D5ED6">
            <w:pPr>
              <w:widowControl w:val="0"/>
              <w:numPr>
                <w:ilvl w:val="0"/>
                <w:numId w:val="5"/>
              </w:numPr>
              <w:tabs>
                <w:tab w:val="clear" w:pos="720"/>
              </w:tabs>
              <w:autoSpaceDE w:val="0"/>
              <w:autoSpaceDN w:val="0"/>
              <w:adjustRightInd w:val="0"/>
              <w:spacing w:before="2"/>
              <w:ind w:left="179" w:right="71" w:hanging="142"/>
              <w:jc w:val="both"/>
              <w:rPr>
                <w:sz w:val="18"/>
                <w:szCs w:val="18"/>
              </w:rPr>
            </w:pPr>
            <w:r w:rsidRPr="009E40E8">
              <w:rPr>
                <w:sz w:val="18"/>
                <w:szCs w:val="18"/>
              </w:rPr>
              <w:t>Organización de un recorrido por l</w:t>
            </w:r>
            <w:r w:rsidR="0049554E">
              <w:rPr>
                <w:sz w:val="18"/>
                <w:szCs w:val="18"/>
              </w:rPr>
              <w:t>a Zona Maya donde se localiza la Cruz Parlante.</w:t>
            </w:r>
          </w:p>
          <w:p w:rsidR="001F7B9B" w:rsidRPr="009E40E8" w:rsidRDefault="001F7B9B" w:rsidP="002D5ED6">
            <w:pPr>
              <w:widowControl w:val="0"/>
              <w:numPr>
                <w:ilvl w:val="0"/>
                <w:numId w:val="5"/>
              </w:numPr>
              <w:tabs>
                <w:tab w:val="left" w:pos="400"/>
              </w:tabs>
              <w:autoSpaceDE w:val="0"/>
              <w:autoSpaceDN w:val="0"/>
              <w:adjustRightInd w:val="0"/>
              <w:spacing w:before="2"/>
              <w:ind w:left="137" w:right="71"/>
              <w:jc w:val="both"/>
              <w:rPr>
                <w:sz w:val="18"/>
                <w:szCs w:val="18"/>
              </w:rPr>
            </w:pPr>
          </w:p>
          <w:p w:rsidR="001F7B9B" w:rsidRPr="009E40E8" w:rsidRDefault="001F7B9B" w:rsidP="002D5ED6">
            <w:pPr>
              <w:pStyle w:val="Default"/>
              <w:rPr>
                <w:b/>
                <w:bCs/>
                <w:i/>
                <w:iCs/>
                <w:sz w:val="18"/>
                <w:szCs w:val="18"/>
              </w:rPr>
            </w:pPr>
            <w:r w:rsidRPr="009E40E8">
              <w:rPr>
                <w:b/>
                <w:bCs/>
                <w:i/>
                <w:iCs/>
                <w:sz w:val="18"/>
                <w:szCs w:val="18"/>
              </w:rPr>
              <w:t xml:space="preserve">Teorización: </w:t>
            </w:r>
          </w:p>
          <w:p w:rsidR="0049554E" w:rsidRPr="00B245FA" w:rsidRDefault="0049554E" w:rsidP="0049554E">
            <w:pPr>
              <w:pStyle w:val="Prrafodelista"/>
              <w:numPr>
                <w:ilvl w:val="0"/>
                <w:numId w:val="27"/>
              </w:numPr>
              <w:autoSpaceDE w:val="0"/>
              <w:autoSpaceDN w:val="0"/>
              <w:adjustRightInd w:val="0"/>
              <w:ind w:left="166" w:hanging="166"/>
              <w:jc w:val="both"/>
              <w:rPr>
                <w:rFonts w:cs="Arial"/>
                <w:bCs/>
                <w:sz w:val="18"/>
                <w:szCs w:val="18"/>
                <w:lang w:eastAsia="en-US"/>
              </w:rPr>
            </w:pPr>
            <w:r w:rsidRPr="00B245FA">
              <w:rPr>
                <w:rFonts w:cs="Arial"/>
                <w:bCs/>
                <w:sz w:val="18"/>
                <w:szCs w:val="18"/>
                <w:lang w:eastAsia="en-US"/>
              </w:rPr>
              <w:t>Explicar la rebelión indígena a través de líneas del tiempo y mapas.</w:t>
            </w:r>
          </w:p>
          <w:p w:rsidR="0049554E" w:rsidRPr="00B245FA" w:rsidRDefault="0049554E" w:rsidP="0049554E">
            <w:pPr>
              <w:pStyle w:val="Prrafodelista"/>
              <w:numPr>
                <w:ilvl w:val="0"/>
                <w:numId w:val="27"/>
              </w:numPr>
              <w:autoSpaceDE w:val="0"/>
              <w:autoSpaceDN w:val="0"/>
              <w:adjustRightInd w:val="0"/>
              <w:ind w:left="166" w:hanging="166"/>
              <w:jc w:val="both"/>
              <w:rPr>
                <w:rFonts w:cs="Arial"/>
                <w:bCs/>
                <w:sz w:val="18"/>
                <w:szCs w:val="18"/>
                <w:lang w:eastAsia="en-US"/>
              </w:rPr>
            </w:pPr>
            <w:r w:rsidRPr="00B245FA">
              <w:rPr>
                <w:rFonts w:cs="Arial"/>
                <w:bCs/>
                <w:sz w:val="18"/>
                <w:szCs w:val="18"/>
                <w:lang w:eastAsia="en-US"/>
              </w:rPr>
              <w:t>Explicar la ofensiva y resistencia del pueblo maya a través de exposiciones y retroalimentaciones grupales.</w:t>
            </w:r>
          </w:p>
          <w:p w:rsidR="0049554E" w:rsidRPr="00B245FA" w:rsidRDefault="0049554E" w:rsidP="0049554E">
            <w:pPr>
              <w:pStyle w:val="Prrafodelista"/>
              <w:numPr>
                <w:ilvl w:val="0"/>
                <w:numId w:val="27"/>
              </w:numPr>
              <w:autoSpaceDE w:val="0"/>
              <w:autoSpaceDN w:val="0"/>
              <w:adjustRightInd w:val="0"/>
              <w:ind w:left="166" w:hanging="166"/>
              <w:jc w:val="both"/>
              <w:rPr>
                <w:rFonts w:cs="Arial"/>
                <w:bCs/>
                <w:sz w:val="18"/>
                <w:szCs w:val="18"/>
                <w:lang w:eastAsia="en-US"/>
              </w:rPr>
            </w:pPr>
            <w:r w:rsidRPr="00B245FA">
              <w:rPr>
                <w:rFonts w:cs="Arial"/>
                <w:bCs/>
                <w:sz w:val="18"/>
                <w:szCs w:val="18"/>
                <w:lang w:eastAsia="en-US"/>
              </w:rPr>
              <w:t>Explicar el simbolismo de la Cruz Parlante y su trascendencia como elemento de cohesión con la sociedad maya, a través de un simposio con expertos del tema y charla con dignatarios mayas.</w:t>
            </w:r>
          </w:p>
          <w:p w:rsidR="001F7B9B" w:rsidRDefault="0049554E" w:rsidP="0049554E">
            <w:pPr>
              <w:pStyle w:val="Prrafodelista"/>
              <w:numPr>
                <w:ilvl w:val="0"/>
                <w:numId w:val="27"/>
              </w:numPr>
              <w:autoSpaceDE w:val="0"/>
              <w:autoSpaceDN w:val="0"/>
              <w:adjustRightInd w:val="0"/>
              <w:ind w:left="166" w:hanging="166"/>
              <w:jc w:val="both"/>
              <w:rPr>
                <w:rFonts w:cs="Arial"/>
                <w:bCs/>
                <w:sz w:val="18"/>
                <w:szCs w:val="18"/>
                <w:lang w:eastAsia="en-US"/>
              </w:rPr>
            </w:pPr>
            <w:r w:rsidRPr="00B245FA">
              <w:rPr>
                <w:rFonts w:cs="Arial"/>
                <w:bCs/>
                <w:sz w:val="18"/>
                <w:szCs w:val="18"/>
                <w:lang w:eastAsia="en-US"/>
              </w:rPr>
              <w:t>Explicar la pacificación de los mayas rebeldes a través de relato de hechos.</w:t>
            </w:r>
          </w:p>
          <w:p w:rsidR="0049554E" w:rsidRDefault="0049554E" w:rsidP="0049554E">
            <w:pPr>
              <w:autoSpaceDE w:val="0"/>
              <w:autoSpaceDN w:val="0"/>
              <w:adjustRightInd w:val="0"/>
              <w:jc w:val="both"/>
              <w:rPr>
                <w:rFonts w:cs="Arial"/>
                <w:bCs/>
                <w:sz w:val="18"/>
                <w:szCs w:val="18"/>
                <w:lang w:eastAsia="en-US"/>
              </w:rPr>
            </w:pPr>
          </w:p>
          <w:p w:rsidR="0049554E" w:rsidRPr="0049554E" w:rsidRDefault="0049554E" w:rsidP="0049554E">
            <w:pPr>
              <w:pStyle w:val="Default"/>
              <w:rPr>
                <w:b/>
                <w:bCs/>
                <w:i/>
                <w:iCs/>
                <w:sz w:val="18"/>
                <w:szCs w:val="18"/>
              </w:rPr>
            </w:pPr>
            <w:r w:rsidRPr="0049554E">
              <w:rPr>
                <w:b/>
                <w:bCs/>
                <w:i/>
                <w:iCs/>
                <w:sz w:val="18"/>
                <w:szCs w:val="18"/>
              </w:rPr>
              <w:t>Ejercitación:</w:t>
            </w:r>
          </w:p>
          <w:p w:rsidR="0049554E" w:rsidRPr="00B245FA" w:rsidRDefault="0049554E" w:rsidP="0049554E">
            <w:pPr>
              <w:pStyle w:val="Prrafodelista"/>
              <w:numPr>
                <w:ilvl w:val="0"/>
                <w:numId w:val="27"/>
              </w:numPr>
              <w:autoSpaceDE w:val="0"/>
              <w:autoSpaceDN w:val="0"/>
              <w:adjustRightInd w:val="0"/>
              <w:ind w:left="317" w:hanging="284"/>
              <w:jc w:val="both"/>
              <w:rPr>
                <w:rFonts w:cs="Arial"/>
                <w:bCs/>
                <w:sz w:val="18"/>
                <w:szCs w:val="18"/>
                <w:lang w:eastAsia="en-US"/>
              </w:rPr>
            </w:pPr>
            <w:r w:rsidRPr="00B245FA">
              <w:rPr>
                <w:rFonts w:cs="Arial"/>
                <w:bCs/>
                <w:sz w:val="18"/>
                <w:szCs w:val="18"/>
                <w:lang w:eastAsia="en-US"/>
              </w:rPr>
              <w:t>Investigar sobre los antecedentes y consecuencias de la Guerra de Castas.</w:t>
            </w:r>
          </w:p>
          <w:p w:rsidR="0049554E" w:rsidRPr="00B245FA" w:rsidRDefault="0049554E" w:rsidP="0049554E">
            <w:pPr>
              <w:pStyle w:val="Prrafodelista"/>
              <w:numPr>
                <w:ilvl w:val="0"/>
                <w:numId w:val="27"/>
              </w:numPr>
              <w:autoSpaceDE w:val="0"/>
              <w:autoSpaceDN w:val="0"/>
              <w:adjustRightInd w:val="0"/>
              <w:ind w:left="317" w:hanging="284"/>
              <w:jc w:val="both"/>
              <w:rPr>
                <w:rFonts w:cs="Arial"/>
                <w:bCs/>
                <w:sz w:val="18"/>
                <w:szCs w:val="18"/>
                <w:lang w:eastAsia="en-US"/>
              </w:rPr>
            </w:pPr>
            <w:r w:rsidRPr="00B245FA">
              <w:rPr>
                <w:rFonts w:cs="Arial"/>
                <w:bCs/>
                <w:sz w:val="18"/>
                <w:szCs w:val="18"/>
                <w:lang w:eastAsia="en-US"/>
              </w:rPr>
              <w:t>Elaborar líneas del tiempo sobre la Guerra de Castas.</w:t>
            </w:r>
          </w:p>
          <w:p w:rsidR="0049554E" w:rsidRPr="00B245FA" w:rsidRDefault="0049554E" w:rsidP="0049554E">
            <w:pPr>
              <w:pStyle w:val="Prrafodelista"/>
              <w:numPr>
                <w:ilvl w:val="0"/>
                <w:numId w:val="27"/>
              </w:numPr>
              <w:autoSpaceDE w:val="0"/>
              <w:autoSpaceDN w:val="0"/>
              <w:adjustRightInd w:val="0"/>
              <w:ind w:left="317" w:hanging="284"/>
              <w:jc w:val="both"/>
              <w:rPr>
                <w:rFonts w:cs="Arial"/>
                <w:bCs/>
                <w:sz w:val="18"/>
                <w:szCs w:val="18"/>
                <w:lang w:eastAsia="en-US"/>
              </w:rPr>
            </w:pPr>
            <w:r w:rsidRPr="00B245FA">
              <w:rPr>
                <w:rFonts w:cs="Arial"/>
                <w:bCs/>
                <w:sz w:val="18"/>
                <w:szCs w:val="18"/>
                <w:lang w:eastAsia="en-US"/>
              </w:rPr>
              <w:t>Investigar el simbolismo de la Cruz Parlante.</w:t>
            </w:r>
          </w:p>
          <w:p w:rsidR="0049554E" w:rsidRPr="0049554E" w:rsidRDefault="0049554E" w:rsidP="0049554E">
            <w:pPr>
              <w:pStyle w:val="Prrafodelista"/>
              <w:numPr>
                <w:ilvl w:val="0"/>
                <w:numId w:val="27"/>
              </w:numPr>
              <w:autoSpaceDE w:val="0"/>
              <w:autoSpaceDN w:val="0"/>
              <w:adjustRightInd w:val="0"/>
              <w:ind w:left="317" w:hanging="284"/>
              <w:jc w:val="both"/>
              <w:rPr>
                <w:rFonts w:cs="Arial"/>
                <w:bCs/>
                <w:sz w:val="18"/>
                <w:szCs w:val="18"/>
                <w:lang w:eastAsia="en-US"/>
              </w:rPr>
            </w:pPr>
            <w:r w:rsidRPr="00B245FA">
              <w:rPr>
                <w:rFonts w:cs="Arial"/>
                <w:bCs/>
                <w:sz w:val="18"/>
                <w:szCs w:val="18"/>
                <w:lang w:eastAsia="en-US"/>
              </w:rPr>
              <w:t>Organizar una visita de sitio a la Zona Maya donde se encuentra la Cruz Parlante.</w:t>
            </w:r>
          </w:p>
        </w:tc>
        <w:tc>
          <w:tcPr>
            <w:tcW w:w="2692" w:type="dxa"/>
            <w:tcBorders>
              <w:top w:val="single" w:sz="4" w:space="0" w:color="auto"/>
            </w:tcBorders>
          </w:tcPr>
          <w:p w:rsidR="001F7B9B" w:rsidRPr="008F0078" w:rsidRDefault="001F7B9B" w:rsidP="00277AF3">
            <w:pPr>
              <w:pStyle w:val="Default"/>
              <w:rPr>
                <w:sz w:val="18"/>
                <w:szCs w:val="18"/>
              </w:rPr>
            </w:pPr>
            <w:r w:rsidRPr="008F0078">
              <w:rPr>
                <w:b/>
                <w:bCs/>
                <w:i/>
                <w:iCs/>
                <w:sz w:val="18"/>
                <w:szCs w:val="18"/>
              </w:rPr>
              <w:t xml:space="preserve">Instalaciones: </w:t>
            </w:r>
          </w:p>
          <w:p w:rsidR="001F7B9B" w:rsidRPr="008F0078" w:rsidRDefault="001F7B9B" w:rsidP="00277AF3">
            <w:pPr>
              <w:pStyle w:val="Default"/>
              <w:numPr>
                <w:ilvl w:val="0"/>
                <w:numId w:val="10"/>
              </w:numPr>
              <w:rPr>
                <w:rFonts w:cs="Times New Roman"/>
                <w:color w:val="auto"/>
                <w:sz w:val="18"/>
                <w:szCs w:val="18"/>
              </w:rPr>
            </w:pPr>
            <w:r w:rsidRPr="008F0078">
              <w:rPr>
                <w:rFonts w:cs="Times New Roman"/>
                <w:color w:val="auto"/>
                <w:sz w:val="18"/>
                <w:szCs w:val="18"/>
              </w:rPr>
              <w:t>Aula – taller de Capacitación</w:t>
            </w:r>
          </w:p>
          <w:p w:rsidR="001F7B9B" w:rsidRPr="008F0078" w:rsidRDefault="001F7B9B" w:rsidP="00277AF3">
            <w:pPr>
              <w:pStyle w:val="Default"/>
              <w:numPr>
                <w:ilvl w:val="0"/>
                <w:numId w:val="10"/>
              </w:numPr>
              <w:rPr>
                <w:rFonts w:cs="Times New Roman"/>
                <w:color w:val="auto"/>
                <w:sz w:val="18"/>
                <w:szCs w:val="18"/>
              </w:rPr>
            </w:pPr>
            <w:r w:rsidRPr="008F0078">
              <w:rPr>
                <w:rFonts w:cs="Times New Roman"/>
                <w:color w:val="auto"/>
                <w:sz w:val="18"/>
                <w:szCs w:val="18"/>
              </w:rPr>
              <w:t>Museo</w:t>
            </w:r>
          </w:p>
          <w:p w:rsidR="001F7B9B" w:rsidRPr="008F0078" w:rsidRDefault="001F7B9B" w:rsidP="00277AF3">
            <w:pPr>
              <w:pStyle w:val="Default"/>
              <w:rPr>
                <w:rFonts w:cs="Times New Roman"/>
                <w:color w:val="auto"/>
                <w:sz w:val="18"/>
                <w:szCs w:val="18"/>
              </w:rPr>
            </w:pPr>
            <w:r w:rsidRPr="008F0078">
              <w:rPr>
                <w:rFonts w:cs="Times New Roman"/>
                <w:color w:val="auto"/>
                <w:sz w:val="18"/>
                <w:szCs w:val="18"/>
              </w:rPr>
              <w:t xml:space="preserve"> </w:t>
            </w:r>
          </w:p>
          <w:p w:rsidR="001F7B9B" w:rsidRPr="008F0078" w:rsidRDefault="001F7B9B" w:rsidP="00277AF3">
            <w:pPr>
              <w:pStyle w:val="Default"/>
              <w:rPr>
                <w:rFonts w:cs="Times New Roman"/>
                <w:color w:val="auto"/>
                <w:sz w:val="18"/>
                <w:szCs w:val="18"/>
              </w:rPr>
            </w:pPr>
          </w:p>
          <w:p w:rsidR="001F7B9B" w:rsidRPr="008F0078" w:rsidRDefault="001F7B9B" w:rsidP="00277AF3">
            <w:pPr>
              <w:pStyle w:val="Default"/>
              <w:rPr>
                <w:b/>
                <w:bCs/>
                <w:i/>
                <w:iCs/>
                <w:sz w:val="18"/>
                <w:szCs w:val="18"/>
              </w:rPr>
            </w:pPr>
            <w:r w:rsidRPr="008F0078">
              <w:rPr>
                <w:b/>
                <w:bCs/>
                <w:i/>
                <w:iCs/>
                <w:sz w:val="18"/>
                <w:szCs w:val="18"/>
              </w:rPr>
              <w:t>Mobiliario:</w:t>
            </w:r>
          </w:p>
          <w:p w:rsidR="001F7B9B" w:rsidRPr="008F0078" w:rsidRDefault="001F7B9B" w:rsidP="00277AF3">
            <w:pPr>
              <w:pStyle w:val="Default"/>
              <w:numPr>
                <w:ilvl w:val="0"/>
                <w:numId w:val="11"/>
              </w:numPr>
              <w:ind w:left="356"/>
              <w:rPr>
                <w:rFonts w:cs="Times New Roman"/>
                <w:color w:val="auto"/>
                <w:sz w:val="18"/>
                <w:szCs w:val="18"/>
              </w:rPr>
            </w:pPr>
            <w:r w:rsidRPr="008F0078">
              <w:rPr>
                <w:rFonts w:cs="Times New Roman"/>
                <w:color w:val="auto"/>
                <w:sz w:val="18"/>
                <w:szCs w:val="18"/>
              </w:rPr>
              <w:t xml:space="preserve">Mesa de trabajo </w:t>
            </w:r>
          </w:p>
          <w:p w:rsidR="001F7B9B" w:rsidRPr="008F0078" w:rsidRDefault="001F7B9B" w:rsidP="00277AF3">
            <w:pPr>
              <w:pStyle w:val="Default"/>
              <w:numPr>
                <w:ilvl w:val="0"/>
                <w:numId w:val="11"/>
              </w:numPr>
              <w:ind w:left="356"/>
              <w:rPr>
                <w:rFonts w:cs="Times New Roman"/>
                <w:color w:val="auto"/>
                <w:sz w:val="18"/>
                <w:szCs w:val="18"/>
              </w:rPr>
            </w:pPr>
            <w:r w:rsidRPr="008F0078">
              <w:rPr>
                <w:rFonts w:cs="Times New Roman"/>
                <w:color w:val="auto"/>
                <w:sz w:val="18"/>
                <w:szCs w:val="18"/>
              </w:rPr>
              <w:t xml:space="preserve">Sillas </w:t>
            </w:r>
          </w:p>
          <w:p w:rsidR="001F7B9B" w:rsidRPr="008F0078" w:rsidRDefault="001F7B9B" w:rsidP="00277AF3">
            <w:pPr>
              <w:pStyle w:val="Default"/>
              <w:numPr>
                <w:ilvl w:val="0"/>
                <w:numId w:val="11"/>
              </w:numPr>
              <w:ind w:left="356"/>
              <w:rPr>
                <w:rFonts w:cs="Times New Roman"/>
                <w:color w:val="auto"/>
                <w:sz w:val="18"/>
                <w:szCs w:val="18"/>
              </w:rPr>
            </w:pPr>
            <w:r w:rsidRPr="008F0078">
              <w:rPr>
                <w:rFonts w:cs="Times New Roman"/>
                <w:color w:val="auto"/>
                <w:sz w:val="18"/>
                <w:szCs w:val="18"/>
              </w:rPr>
              <w:t>Escritorio</w:t>
            </w:r>
          </w:p>
          <w:p w:rsidR="001F7B9B" w:rsidRDefault="001F7B9B" w:rsidP="00277AF3">
            <w:pPr>
              <w:pStyle w:val="Default"/>
              <w:numPr>
                <w:ilvl w:val="0"/>
                <w:numId w:val="11"/>
              </w:numPr>
              <w:ind w:left="356"/>
              <w:rPr>
                <w:rFonts w:cs="Times New Roman"/>
                <w:color w:val="auto"/>
                <w:sz w:val="18"/>
                <w:szCs w:val="18"/>
              </w:rPr>
            </w:pPr>
            <w:r w:rsidRPr="008F0078">
              <w:rPr>
                <w:rFonts w:cs="Times New Roman"/>
                <w:color w:val="auto"/>
                <w:sz w:val="18"/>
                <w:szCs w:val="18"/>
              </w:rPr>
              <w:t>Pintarrón</w:t>
            </w:r>
          </w:p>
          <w:p w:rsidR="001F7B9B" w:rsidRPr="008F0078" w:rsidRDefault="001F7B9B" w:rsidP="00277AF3">
            <w:pPr>
              <w:pStyle w:val="Default"/>
              <w:numPr>
                <w:ilvl w:val="0"/>
                <w:numId w:val="11"/>
              </w:numPr>
              <w:ind w:left="356"/>
              <w:rPr>
                <w:rFonts w:cs="Times New Roman"/>
                <w:color w:val="auto"/>
                <w:sz w:val="18"/>
                <w:szCs w:val="18"/>
              </w:rPr>
            </w:pPr>
            <w:r>
              <w:rPr>
                <w:rFonts w:cs="Times New Roman"/>
                <w:color w:val="auto"/>
                <w:sz w:val="18"/>
                <w:szCs w:val="18"/>
              </w:rPr>
              <w:t>pantalla</w:t>
            </w:r>
          </w:p>
          <w:p w:rsidR="001F7B9B" w:rsidRPr="008F0078" w:rsidRDefault="001F7B9B" w:rsidP="00277AF3">
            <w:pPr>
              <w:pStyle w:val="Default"/>
              <w:rPr>
                <w:rFonts w:cs="Times New Roman"/>
                <w:color w:val="auto"/>
                <w:sz w:val="18"/>
                <w:szCs w:val="18"/>
              </w:rPr>
            </w:pPr>
          </w:p>
          <w:p w:rsidR="001F7B9B" w:rsidRPr="008F0078" w:rsidRDefault="001F7B9B" w:rsidP="00277AF3">
            <w:pPr>
              <w:pStyle w:val="Default"/>
              <w:ind w:left="-4"/>
              <w:rPr>
                <w:rFonts w:cs="Times New Roman"/>
                <w:color w:val="auto"/>
                <w:sz w:val="18"/>
                <w:szCs w:val="18"/>
              </w:rPr>
            </w:pPr>
          </w:p>
          <w:p w:rsidR="001F7B9B" w:rsidRPr="008F0078" w:rsidRDefault="001F7B9B" w:rsidP="00277AF3">
            <w:pPr>
              <w:pStyle w:val="Default"/>
              <w:rPr>
                <w:sz w:val="18"/>
                <w:szCs w:val="18"/>
              </w:rPr>
            </w:pPr>
            <w:r w:rsidRPr="008F0078">
              <w:rPr>
                <w:b/>
                <w:bCs/>
                <w:i/>
                <w:iCs/>
                <w:sz w:val="18"/>
                <w:szCs w:val="18"/>
              </w:rPr>
              <w:t xml:space="preserve">Material : </w:t>
            </w:r>
          </w:p>
          <w:p w:rsidR="001F7B9B" w:rsidRPr="008F0078" w:rsidRDefault="001F7B9B" w:rsidP="00277AF3">
            <w:pPr>
              <w:pStyle w:val="Default"/>
              <w:numPr>
                <w:ilvl w:val="0"/>
                <w:numId w:val="12"/>
              </w:numPr>
              <w:ind w:left="356"/>
              <w:rPr>
                <w:rFonts w:cs="Times New Roman"/>
                <w:color w:val="auto"/>
                <w:sz w:val="18"/>
                <w:szCs w:val="18"/>
              </w:rPr>
            </w:pPr>
            <w:r w:rsidRPr="008F0078">
              <w:rPr>
                <w:rFonts w:cs="Times New Roman"/>
                <w:color w:val="auto"/>
                <w:sz w:val="18"/>
                <w:szCs w:val="18"/>
              </w:rPr>
              <w:t xml:space="preserve">Libros </w:t>
            </w:r>
            <w:r>
              <w:rPr>
                <w:rFonts w:cs="Times New Roman"/>
                <w:color w:val="auto"/>
                <w:sz w:val="18"/>
                <w:szCs w:val="18"/>
              </w:rPr>
              <w:t>biografías</w:t>
            </w:r>
          </w:p>
          <w:p w:rsidR="001F7B9B" w:rsidRPr="008F0078" w:rsidRDefault="001F7B9B" w:rsidP="00277AF3">
            <w:pPr>
              <w:pStyle w:val="Default"/>
              <w:numPr>
                <w:ilvl w:val="0"/>
                <w:numId w:val="12"/>
              </w:numPr>
              <w:ind w:left="356"/>
              <w:rPr>
                <w:rFonts w:cs="Times New Roman"/>
                <w:color w:val="auto"/>
                <w:sz w:val="18"/>
                <w:szCs w:val="18"/>
              </w:rPr>
            </w:pPr>
            <w:r w:rsidRPr="008F0078">
              <w:rPr>
                <w:rFonts w:cs="Times New Roman"/>
                <w:color w:val="auto"/>
                <w:sz w:val="18"/>
                <w:szCs w:val="18"/>
              </w:rPr>
              <w:t>Mapas</w:t>
            </w:r>
          </w:p>
          <w:p w:rsidR="001F7B9B" w:rsidRDefault="001F7B9B" w:rsidP="00277AF3">
            <w:pPr>
              <w:pStyle w:val="Default"/>
              <w:numPr>
                <w:ilvl w:val="0"/>
                <w:numId w:val="12"/>
              </w:numPr>
              <w:ind w:left="356"/>
              <w:rPr>
                <w:rFonts w:cs="Times New Roman"/>
                <w:color w:val="auto"/>
                <w:sz w:val="18"/>
                <w:szCs w:val="18"/>
              </w:rPr>
            </w:pPr>
            <w:r>
              <w:rPr>
                <w:rFonts w:cs="Times New Roman"/>
                <w:color w:val="auto"/>
                <w:sz w:val="18"/>
                <w:szCs w:val="18"/>
              </w:rPr>
              <w:t>caricaturas</w:t>
            </w:r>
          </w:p>
          <w:p w:rsidR="001F7B9B" w:rsidRDefault="001F7B9B" w:rsidP="00277AF3">
            <w:pPr>
              <w:pStyle w:val="Default"/>
              <w:numPr>
                <w:ilvl w:val="0"/>
                <w:numId w:val="12"/>
              </w:numPr>
              <w:ind w:left="356"/>
              <w:rPr>
                <w:rFonts w:cs="Times New Roman"/>
                <w:color w:val="auto"/>
                <w:sz w:val="18"/>
                <w:szCs w:val="18"/>
              </w:rPr>
            </w:pPr>
            <w:r>
              <w:rPr>
                <w:rFonts w:cs="Times New Roman"/>
                <w:color w:val="auto"/>
                <w:sz w:val="18"/>
                <w:szCs w:val="18"/>
              </w:rPr>
              <w:t>Fotos de zonas arqueológicas mayas.</w:t>
            </w:r>
          </w:p>
          <w:p w:rsidR="001F7B9B" w:rsidRDefault="001F7B9B" w:rsidP="00277AF3">
            <w:pPr>
              <w:pStyle w:val="Default"/>
              <w:numPr>
                <w:ilvl w:val="0"/>
                <w:numId w:val="12"/>
              </w:numPr>
              <w:ind w:left="356"/>
              <w:rPr>
                <w:rFonts w:cs="Times New Roman"/>
                <w:color w:val="auto"/>
                <w:sz w:val="18"/>
                <w:szCs w:val="18"/>
              </w:rPr>
            </w:pPr>
            <w:r>
              <w:rPr>
                <w:rFonts w:cs="Times New Roman"/>
                <w:color w:val="auto"/>
                <w:sz w:val="18"/>
                <w:szCs w:val="18"/>
              </w:rPr>
              <w:t xml:space="preserve">Mapas </w:t>
            </w:r>
          </w:p>
          <w:p w:rsidR="001F7B9B" w:rsidRPr="008F0078" w:rsidRDefault="001F7B9B" w:rsidP="00277AF3">
            <w:pPr>
              <w:pStyle w:val="Default"/>
              <w:ind w:left="356"/>
              <w:rPr>
                <w:rFonts w:cs="Times New Roman"/>
                <w:color w:val="auto"/>
                <w:sz w:val="18"/>
                <w:szCs w:val="18"/>
              </w:rPr>
            </w:pPr>
          </w:p>
          <w:p w:rsidR="001F7B9B" w:rsidRPr="008F0078" w:rsidRDefault="001F7B9B" w:rsidP="00277AF3">
            <w:pPr>
              <w:pStyle w:val="Default"/>
              <w:ind w:left="356"/>
              <w:rPr>
                <w:rFonts w:cs="Times New Roman"/>
                <w:color w:val="auto"/>
                <w:sz w:val="18"/>
                <w:szCs w:val="18"/>
              </w:rPr>
            </w:pPr>
          </w:p>
          <w:p w:rsidR="001F7B9B" w:rsidRPr="008F0078" w:rsidRDefault="001F7B9B" w:rsidP="00277AF3">
            <w:pPr>
              <w:pStyle w:val="Default"/>
              <w:ind w:left="356"/>
              <w:rPr>
                <w:rFonts w:cs="Times New Roman"/>
                <w:color w:val="auto"/>
                <w:sz w:val="18"/>
                <w:szCs w:val="18"/>
              </w:rPr>
            </w:pPr>
          </w:p>
          <w:p w:rsidR="001F7B9B" w:rsidRPr="008F0078" w:rsidRDefault="001F7B9B" w:rsidP="00277AF3">
            <w:pPr>
              <w:pStyle w:val="Default"/>
              <w:rPr>
                <w:rFonts w:cs="Times New Roman"/>
                <w:b/>
                <w:color w:val="auto"/>
                <w:sz w:val="18"/>
                <w:szCs w:val="18"/>
              </w:rPr>
            </w:pPr>
            <w:r w:rsidRPr="008F0078">
              <w:rPr>
                <w:rFonts w:cs="Times New Roman"/>
                <w:b/>
                <w:color w:val="auto"/>
                <w:sz w:val="18"/>
                <w:szCs w:val="18"/>
              </w:rPr>
              <w:t>Equipo:</w:t>
            </w:r>
          </w:p>
          <w:p w:rsidR="001F7B9B" w:rsidRPr="008F0078" w:rsidRDefault="001F7B9B" w:rsidP="00277AF3">
            <w:pPr>
              <w:pStyle w:val="Default"/>
              <w:numPr>
                <w:ilvl w:val="0"/>
                <w:numId w:val="13"/>
              </w:numPr>
              <w:ind w:left="331"/>
              <w:rPr>
                <w:rFonts w:cs="Times New Roman"/>
                <w:b/>
                <w:color w:val="auto"/>
                <w:sz w:val="18"/>
                <w:szCs w:val="18"/>
              </w:rPr>
            </w:pPr>
            <w:r w:rsidRPr="008F0078">
              <w:rPr>
                <w:rFonts w:cs="Times New Roman"/>
                <w:color w:val="auto"/>
                <w:sz w:val="18"/>
                <w:szCs w:val="18"/>
              </w:rPr>
              <w:t>Videograbadora</w:t>
            </w:r>
          </w:p>
          <w:p w:rsidR="001F7B9B" w:rsidRPr="008F0078" w:rsidRDefault="001F7B9B" w:rsidP="00277AF3">
            <w:pPr>
              <w:pStyle w:val="Default"/>
              <w:numPr>
                <w:ilvl w:val="0"/>
                <w:numId w:val="13"/>
              </w:numPr>
              <w:ind w:left="331"/>
              <w:rPr>
                <w:rFonts w:cs="Times New Roman"/>
                <w:b/>
                <w:color w:val="auto"/>
                <w:sz w:val="18"/>
                <w:szCs w:val="18"/>
              </w:rPr>
            </w:pPr>
            <w:r w:rsidRPr="008F0078">
              <w:rPr>
                <w:rFonts w:cs="Times New Roman"/>
                <w:color w:val="auto"/>
                <w:sz w:val="18"/>
                <w:szCs w:val="18"/>
              </w:rPr>
              <w:t>Televisión</w:t>
            </w:r>
          </w:p>
          <w:p w:rsidR="001F7B9B" w:rsidRPr="00EA4046" w:rsidRDefault="001F7B9B" w:rsidP="00277AF3">
            <w:pPr>
              <w:pStyle w:val="Default"/>
              <w:numPr>
                <w:ilvl w:val="0"/>
                <w:numId w:val="13"/>
              </w:numPr>
              <w:ind w:left="331"/>
              <w:rPr>
                <w:rFonts w:cs="Times New Roman"/>
                <w:b/>
                <w:color w:val="auto"/>
                <w:sz w:val="18"/>
                <w:szCs w:val="18"/>
              </w:rPr>
            </w:pPr>
            <w:r w:rsidRPr="008F0078">
              <w:rPr>
                <w:rFonts w:cs="Times New Roman"/>
                <w:color w:val="auto"/>
                <w:sz w:val="18"/>
                <w:szCs w:val="18"/>
              </w:rPr>
              <w:t>Computadora</w:t>
            </w:r>
          </w:p>
          <w:p w:rsidR="001F7B9B" w:rsidRPr="00CB2724" w:rsidRDefault="001F7B9B" w:rsidP="00277AF3">
            <w:pPr>
              <w:pStyle w:val="Default"/>
              <w:numPr>
                <w:ilvl w:val="0"/>
                <w:numId w:val="13"/>
              </w:numPr>
              <w:ind w:left="331"/>
              <w:rPr>
                <w:rFonts w:cs="Times New Roman"/>
                <w:b/>
                <w:color w:val="auto"/>
                <w:sz w:val="18"/>
                <w:szCs w:val="18"/>
              </w:rPr>
            </w:pPr>
            <w:r>
              <w:rPr>
                <w:rFonts w:cs="Times New Roman"/>
                <w:color w:val="auto"/>
                <w:sz w:val="18"/>
                <w:szCs w:val="18"/>
              </w:rPr>
              <w:t>Video-proyector.</w:t>
            </w:r>
          </w:p>
        </w:tc>
        <w:tc>
          <w:tcPr>
            <w:tcW w:w="3032" w:type="dxa"/>
            <w:tcBorders>
              <w:top w:val="single" w:sz="4" w:space="0" w:color="auto"/>
            </w:tcBorders>
          </w:tcPr>
          <w:p w:rsidR="001F7B9B" w:rsidRDefault="001F7B9B" w:rsidP="001F7B9B">
            <w:pPr>
              <w:widowControl w:val="0"/>
              <w:autoSpaceDE w:val="0"/>
              <w:autoSpaceDN w:val="0"/>
              <w:adjustRightInd w:val="0"/>
              <w:spacing w:line="247" w:lineRule="auto"/>
              <w:ind w:left="74" w:right="789"/>
              <w:jc w:val="both"/>
              <w:rPr>
                <w:rFonts w:cs="Arial"/>
                <w:spacing w:val="1"/>
                <w:w w:val="99"/>
                <w:sz w:val="18"/>
                <w:szCs w:val="18"/>
              </w:rPr>
            </w:pPr>
            <w:r w:rsidRPr="008F0078">
              <w:rPr>
                <w:rFonts w:cs="Arial"/>
                <w:b/>
                <w:sz w:val="18"/>
                <w:szCs w:val="18"/>
              </w:rPr>
              <w:t xml:space="preserve">Evaluación Formativa: </w:t>
            </w:r>
          </w:p>
          <w:p w:rsidR="001F7B9B" w:rsidRDefault="001F7B9B" w:rsidP="001F7B9B">
            <w:pPr>
              <w:widowControl w:val="0"/>
              <w:tabs>
                <w:tab w:val="left" w:pos="1950"/>
              </w:tabs>
              <w:autoSpaceDE w:val="0"/>
              <w:autoSpaceDN w:val="0"/>
              <w:adjustRightInd w:val="0"/>
              <w:spacing w:before="22" w:line="247" w:lineRule="auto"/>
              <w:ind w:left="74" w:right="653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Documental</w:t>
            </w:r>
            <w:r>
              <w:rPr>
                <w:rFonts w:cs="Arial"/>
                <w:sz w:val="18"/>
                <w:szCs w:val="18"/>
              </w:rPr>
              <w:tab/>
            </w:r>
          </w:p>
          <w:p w:rsidR="001F7B9B" w:rsidRDefault="001F7B9B" w:rsidP="001F7B9B">
            <w:pPr>
              <w:pStyle w:val="Prrafodelista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before="22" w:line="247" w:lineRule="auto"/>
              <w:ind w:right="653"/>
              <w:rPr>
                <w:rFonts w:cs="Arial"/>
                <w:sz w:val="18"/>
                <w:szCs w:val="18"/>
              </w:rPr>
            </w:pPr>
            <w:r w:rsidRPr="008F0078">
              <w:rPr>
                <w:rFonts w:cs="Arial"/>
                <w:sz w:val="18"/>
                <w:szCs w:val="18"/>
              </w:rPr>
              <w:t>Cuestionario</w:t>
            </w:r>
          </w:p>
          <w:p w:rsidR="001F7B9B" w:rsidRDefault="001F7B9B" w:rsidP="001F7B9B">
            <w:pPr>
              <w:pStyle w:val="Prrafodelista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before="22" w:line="247" w:lineRule="auto"/>
              <w:ind w:right="653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Guía de observación</w:t>
            </w:r>
          </w:p>
          <w:p w:rsidR="001F7B9B" w:rsidRDefault="001F7B9B" w:rsidP="001F7B9B">
            <w:pPr>
              <w:pStyle w:val="Prrafodelista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before="22" w:line="247" w:lineRule="auto"/>
              <w:ind w:right="653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Lista de cotejo</w:t>
            </w:r>
          </w:p>
          <w:p w:rsidR="001F7B9B" w:rsidRDefault="001F7B9B" w:rsidP="0049554E">
            <w:pPr>
              <w:pStyle w:val="Prrafodelista"/>
              <w:widowControl w:val="0"/>
              <w:autoSpaceDE w:val="0"/>
              <w:autoSpaceDN w:val="0"/>
              <w:adjustRightInd w:val="0"/>
              <w:spacing w:before="22" w:line="247" w:lineRule="auto"/>
              <w:ind w:left="794" w:right="653"/>
              <w:rPr>
                <w:lang w:val="es-ES_tradnl"/>
              </w:rPr>
            </w:pPr>
          </w:p>
        </w:tc>
        <w:tc>
          <w:tcPr>
            <w:tcW w:w="1860" w:type="dxa"/>
            <w:tcBorders>
              <w:top w:val="single" w:sz="4" w:space="0" w:color="auto"/>
            </w:tcBorders>
          </w:tcPr>
          <w:p w:rsidR="001F7B9B" w:rsidRDefault="001F7B9B" w:rsidP="00942D60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20 horas</w:t>
            </w:r>
          </w:p>
          <w:p w:rsidR="001F7B9B" w:rsidRDefault="001F7B9B" w:rsidP="00942D60">
            <w:pPr>
              <w:jc w:val="center"/>
              <w:rPr>
                <w:lang w:val="es-ES_tradnl"/>
              </w:rPr>
            </w:pPr>
          </w:p>
        </w:tc>
      </w:tr>
    </w:tbl>
    <w:p w:rsidR="009E40E8" w:rsidRDefault="009E40E8" w:rsidP="009E40E8">
      <w:pPr>
        <w:jc w:val="center"/>
        <w:rPr>
          <w:rFonts w:ascii="Arial Rounded MT Bold" w:hAnsi="Arial Rounded MT Bold"/>
          <w:bCs/>
          <w:spacing w:val="80"/>
          <w:sz w:val="36"/>
          <w:lang w:val="es-ES_tradnl"/>
        </w:rPr>
      </w:pPr>
    </w:p>
    <w:p w:rsidR="0049554E" w:rsidRDefault="0049554E" w:rsidP="0049554E">
      <w:pPr>
        <w:jc w:val="center"/>
        <w:rPr>
          <w:rFonts w:ascii="Arial Rounded MT Bold" w:hAnsi="Arial Rounded MT Bold"/>
          <w:bCs/>
          <w:spacing w:val="80"/>
          <w:sz w:val="36"/>
          <w:lang w:val="es-ES_tradnl"/>
        </w:rPr>
      </w:pPr>
      <w:r>
        <w:rPr>
          <w:rFonts w:ascii="Arial Rounded MT Bold" w:hAnsi="Arial Rounded MT Bold"/>
          <w:bCs/>
          <w:spacing w:val="80"/>
          <w:sz w:val="36"/>
          <w:lang w:val="es-ES_tradnl"/>
        </w:rPr>
        <w:lastRenderedPageBreak/>
        <w:t>CRONOGRAMA DE ACTIVIDADES POR UNIDAD</w:t>
      </w:r>
    </w:p>
    <w:tbl>
      <w:tblPr>
        <w:tblW w:w="0" w:type="auto"/>
        <w:tblInd w:w="1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5"/>
        <w:gridCol w:w="3349"/>
        <w:gridCol w:w="52"/>
        <w:gridCol w:w="3491"/>
        <w:gridCol w:w="2692"/>
        <w:gridCol w:w="3032"/>
        <w:gridCol w:w="1860"/>
        <w:gridCol w:w="52"/>
      </w:tblGrid>
      <w:tr w:rsidR="0049554E" w:rsidTr="00277AF3">
        <w:trPr>
          <w:gridBefore w:val="1"/>
          <w:wBefore w:w="105" w:type="dxa"/>
        </w:trPr>
        <w:tc>
          <w:tcPr>
            <w:tcW w:w="3401" w:type="dxa"/>
            <w:gridSpan w:val="2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49554E" w:rsidRDefault="0049554E" w:rsidP="00277AF3">
            <w:pPr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NOMBRE DE LA UNIDAD 2:</w:t>
            </w:r>
          </w:p>
        </w:tc>
        <w:tc>
          <w:tcPr>
            <w:tcW w:w="11127" w:type="dxa"/>
            <w:gridSpan w:val="5"/>
            <w:tcBorders>
              <w:bottom w:val="single" w:sz="4" w:space="0" w:color="auto"/>
            </w:tcBorders>
            <w:vAlign w:val="center"/>
          </w:tcPr>
          <w:p w:rsidR="0049554E" w:rsidRDefault="0049554E" w:rsidP="00277AF3">
            <w:pPr>
              <w:rPr>
                <w:b/>
                <w:lang w:val="es-ES_tradnl"/>
              </w:rPr>
            </w:pPr>
            <w:r>
              <w:rPr>
                <w:rFonts w:cs="Arial"/>
                <w:b/>
                <w:bCs/>
                <w:lang w:eastAsia="en-US"/>
              </w:rPr>
              <w:t>LA GUERRA DE CASTAS</w:t>
            </w:r>
          </w:p>
        </w:tc>
      </w:tr>
      <w:tr w:rsidR="0049554E" w:rsidTr="00277AF3">
        <w:trPr>
          <w:gridBefore w:val="1"/>
          <w:wBefore w:w="105" w:type="dxa"/>
        </w:trPr>
        <w:tc>
          <w:tcPr>
            <w:tcW w:w="3401" w:type="dxa"/>
            <w:gridSpan w:val="2"/>
            <w:tcBorders>
              <w:left w:val="nil"/>
              <w:bottom w:val="single" w:sz="4" w:space="0" w:color="auto"/>
            </w:tcBorders>
            <w:vAlign w:val="center"/>
          </w:tcPr>
          <w:p w:rsidR="0049554E" w:rsidRDefault="0049554E" w:rsidP="00277AF3">
            <w:pPr>
              <w:rPr>
                <w:b/>
                <w:sz w:val="6"/>
                <w:lang w:val="es-ES_tradnl"/>
              </w:rPr>
            </w:pPr>
          </w:p>
        </w:tc>
        <w:tc>
          <w:tcPr>
            <w:tcW w:w="11127" w:type="dxa"/>
            <w:gridSpan w:val="5"/>
            <w:tcBorders>
              <w:bottom w:val="single" w:sz="4" w:space="0" w:color="auto"/>
              <w:right w:val="nil"/>
            </w:tcBorders>
            <w:vAlign w:val="center"/>
          </w:tcPr>
          <w:p w:rsidR="0049554E" w:rsidRDefault="0049554E" w:rsidP="00277AF3">
            <w:pPr>
              <w:rPr>
                <w:b/>
                <w:sz w:val="6"/>
                <w:lang w:val="es-ES_tradnl"/>
              </w:rPr>
            </w:pPr>
          </w:p>
        </w:tc>
      </w:tr>
      <w:tr w:rsidR="0049554E" w:rsidTr="00277AF3">
        <w:trPr>
          <w:gridBefore w:val="1"/>
          <w:wBefore w:w="105" w:type="dxa"/>
        </w:trPr>
        <w:tc>
          <w:tcPr>
            <w:tcW w:w="3401" w:type="dxa"/>
            <w:gridSpan w:val="2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49554E" w:rsidRDefault="0049554E" w:rsidP="00277AF3">
            <w:pPr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PROPÓSITO:</w:t>
            </w:r>
          </w:p>
        </w:tc>
        <w:tc>
          <w:tcPr>
            <w:tcW w:w="11127" w:type="dxa"/>
            <w:gridSpan w:val="5"/>
            <w:tcBorders>
              <w:bottom w:val="single" w:sz="4" w:space="0" w:color="auto"/>
            </w:tcBorders>
            <w:vAlign w:val="center"/>
          </w:tcPr>
          <w:p w:rsidR="0049554E" w:rsidRPr="00551FD1" w:rsidRDefault="0049554E" w:rsidP="00277AF3">
            <w:pPr>
              <w:rPr>
                <w:sz w:val="18"/>
                <w:szCs w:val="18"/>
                <w:lang w:val="es-ES_tradnl"/>
              </w:rPr>
            </w:pPr>
            <w:r>
              <w:rPr>
                <w:sz w:val="18"/>
                <w:szCs w:val="18"/>
                <w:lang w:val="es-ES_tradnl"/>
              </w:rPr>
              <w:t>Que el capacitando comprenda el proceso histórico de la Guerra de Castas y valore su importancia en la revalorización de la Península de Yucatán por parte del gobierno central y el resto del país.</w:t>
            </w:r>
          </w:p>
        </w:tc>
      </w:tr>
      <w:tr w:rsidR="0049554E" w:rsidTr="00277AF3">
        <w:trPr>
          <w:gridBefore w:val="1"/>
          <w:wBefore w:w="105" w:type="dxa"/>
          <w:trHeight w:val="79"/>
        </w:trPr>
        <w:tc>
          <w:tcPr>
            <w:tcW w:w="3401" w:type="dxa"/>
            <w:gridSpan w:val="2"/>
            <w:tcBorders>
              <w:left w:val="nil"/>
              <w:bottom w:val="nil"/>
            </w:tcBorders>
          </w:tcPr>
          <w:p w:rsidR="0049554E" w:rsidRDefault="0049554E" w:rsidP="00277AF3">
            <w:pPr>
              <w:rPr>
                <w:b/>
                <w:sz w:val="10"/>
                <w:lang w:val="es-ES_tradnl"/>
              </w:rPr>
            </w:pPr>
          </w:p>
        </w:tc>
        <w:tc>
          <w:tcPr>
            <w:tcW w:w="11127" w:type="dxa"/>
            <w:gridSpan w:val="5"/>
            <w:tcBorders>
              <w:bottom w:val="nil"/>
              <w:right w:val="nil"/>
            </w:tcBorders>
          </w:tcPr>
          <w:p w:rsidR="0049554E" w:rsidRDefault="0049554E" w:rsidP="00277AF3">
            <w:pPr>
              <w:rPr>
                <w:b/>
                <w:sz w:val="10"/>
                <w:lang w:val="es-ES_tradnl"/>
              </w:rPr>
            </w:pPr>
          </w:p>
        </w:tc>
      </w:tr>
      <w:tr w:rsidR="0049554E" w:rsidTr="00277AF3">
        <w:tblPrEx>
          <w:jc w:val="center"/>
          <w:tblInd w:w="0" w:type="dxa"/>
        </w:tblPrEx>
        <w:trPr>
          <w:gridAfter w:val="1"/>
          <w:wAfter w:w="52" w:type="dxa"/>
          <w:cantSplit/>
          <w:jc w:val="center"/>
        </w:trPr>
        <w:tc>
          <w:tcPr>
            <w:tcW w:w="34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49554E" w:rsidRDefault="0049554E" w:rsidP="00277AF3">
            <w:pPr>
              <w:pStyle w:val="Ttulo4"/>
            </w:pPr>
            <w:r>
              <w:t>DESARROLLO TEMÁTICO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49554E" w:rsidRDefault="0049554E" w:rsidP="00277AF3">
            <w:pPr>
              <w:pStyle w:val="Ttulo4"/>
            </w:pPr>
            <w:r>
              <w:t>ESTRATEGIA DIDÁCTICA</w:t>
            </w: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49554E" w:rsidRDefault="0049554E" w:rsidP="00277AF3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APOYO DIDÁCTICO</w:t>
            </w:r>
          </w:p>
        </w:tc>
        <w:tc>
          <w:tcPr>
            <w:tcW w:w="3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49554E" w:rsidRDefault="0049554E" w:rsidP="00277AF3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CRITERIO DE EVALUACIÓN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49554E" w:rsidRDefault="0049554E" w:rsidP="00277AF3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TIEMPO</w:t>
            </w:r>
          </w:p>
        </w:tc>
      </w:tr>
      <w:tr w:rsidR="0049554E" w:rsidTr="00277AF3">
        <w:tblPrEx>
          <w:jc w:val="center"/>
          <w:tblInd w:w="0" w:type="dxa"/>
        </w:tblPrEx>
        <w:trPr>
          <w:gridAfter w:val="1"/>
          <w:wAfter w:w="52" w:type="dxa"/>
          <w:cantSplit/>
          <w:trHeight w:val="7405"/>
          <w:jc w:val="center"/>
        </w:trPr>
        <w:tc>
          <w:tcPr>
            <w:tcW w:w="3454" w:type="dxa"/>
            <w:gridSpan w:val="2"/>
            <w:tcBorders>
              <w:top w:val="single" w:sz="4" w:space="0" w:color="auto"/>
            </w:tcBorders>
          </w:tcPr>
          <w:p w:rsidR="0049554E" w:rsidRPr="002D5ED6" w:rsidRDefault="0049554E" w:rsidP="00277AF3">
            <w:pPr>
              <w:pStyle w:val="Prrafodelista"/>
              <w:ind w:left="567"/>
              <w:rPr>
                <w:rFonts w:cs="Arial"/>
                <w:bCs/>
                <w:sz w:val="18"/>
                <w:szCs w:val="18"/>
                <w:u w:val="single"/>
              </w:rPr>
            </w:pPr>
          </w:p>
          <w:p w:rsidR="0049554E" w:rsidRPr="00A70E60" w:rsidRDefault="0049554E" w:rsidP="00277AF3">
            <w:pPr>
              <w:rPr>
                <w:sz w:val="18"/>
                <w:szCs w:val="18"/>
                <w:lang w:val="es-ES_tradnl"/>
              </w:rPr>
            </w:pPr>
          </w:p>
          <w:p w:rsidR="0049554E" w:rsidRPr="00A70E60" w:rsidRDefault="0049554E" w:rsidP="00277AF3">
            <w:pPr>
              <w:ind w:left="37" w:hanging="37"/>
              <w:rPr>
                <w:sz w:val="18"/>
                <w:szCs w:val="18"/>
                <w:lang w:val="es-ES_tradnl"/>
              </w:rPr>
            </w:pPr>
          </w:p>
        </w:tc>
        <w:tc>
          <w:tcPr>
            <w:tcW w:w="3543" w:type="dxa"/>
            <w:gridSpan w:val="2"/>
            <w:tcBorders>
              <w:top w:val="single" w:sz="4" w:space="0" w:color="auto"/>
            </w:tcBorders>
          </w:tcPr>
          <w:p w:rsidR="0049554E" w:rsidRPr="00B245FA" w:rsidRDefault="0049554E" w:rsidP="00277AF3">
            <w:pPr>
              <w:pStyle w:val="Prrafodelista"/>
              <w:numPr>
                <w:ilvl w:val="0"/>
                <w:numId w:val="27"/>
              </w:numPr>
              <w:autoSpaceDE w:val="0"/>
              <w:autoSpaceDN w:val="0"/>
              <w:adjustRightInd w:val="0"/>
              <w:ind w:left="317" w:hanging="284"/>
              <w:jc w:val="both"/>
              <w:rPr>
                <w:rFonts w:cs="Arial"/>
                <w:bCs/>
                <w:sz w:val="18"/>
                <w:szCs w:val="18"/>
                <w:lang w:eastAsia="en-US"/>
              </w:rPr>
            </w:pPr>
            <w:r w:rsidRPr="00B245FA">
              <w:rPr>
                <w:rFonts w:cs="Arial"/>
                <w:bCs/>
                <w:sz w:val="18"/>
                <w:szCs w:val="18"/>
                <w:lang w:eastAsia="en-US"/>
              </w:rPr>
              <w:t>Redactar un ensayo sobre el simbolismo de la Cruz Parlante como elemento de cohesión entre la sociedad maya.</w:t>
            </w:r>
          </w:p>
          <w:p w:rsidR="0049554E" w:rsidRDefault="0049554E" w:rsidP="00277AF3">
            <w:pPr>
              <w:pStyle w:val="Prrafodelista"/>
              <w:numPr>
                <w:ilvl w:val="0"/>
                <w:numId w:val="27"/>
              </w:numPr>
              <w:autoSpaceDE w:val="0"/>
              <w:autoSpaceDN w:val="0"/>
              <w:adjustRightInd w:val="0"/>
              <w:ind w:left="317" w:hanging="284"/>
              <w:jc w:val="both"/>
              <w:rPr>
                <w:rFonts w:cs="Arial"/>
                <w:bCs/>
                <w:sz w:val="18"/>
                <w:szCs w:val="18"/>
                <w:lang w:eastAsia="en-US"/>
              </w:rPr>
            </w:pPr>
            <w:r w:rsidRPr="00B245FA">
              <w:rPr>
                <w:rFonts w:cs="Arial"/>
                <w:bCs/>
                <w:sz w:val="18"/>
                <w:szCs w:val="18"/>
                <w:lang w:eastAsia="en-US"/>
              </w:rPr>
              <w:t>Investigar los elementos que ayudaron a la pacificación de los mayas rebeldes.</w:t>
            </w:r>
          </w:p>
          <w:p w:rsidR="0049554E" w:rsidRDefault="0049554E" w:rsidP="0049554E">
            <w:pPr>
              <w:autoSpaceDE w:val="0"/>
              <w:autoSpaceDN w:val="0"/>
              <w:adjustRightInd w:val="0"/>
              <w:jc w:val="both"/>
              <w:rPr>
                <w:rFonts w:cs="Arial"/>
                <w:bCs/>
                <w:sz w:val="18"/>
                <w:szCs w:val="18"/>
                <w:lang w:eastAsia="en-US"/>
              </w:rPr>
            </w:pPr>
          </w:p>
          <w:p w:rsidR="0049554E" w:rsidRDefault="0049554E" w:rsidP="0049554E">
            <w:pPr>
              <w:pStyle w:val="Default"/>
              <w:rPr>
                <w:b/>
                <w:bCs/>
                <w:i/>
                <w:iCs/>
                <w:sz w:val="18"/>
                <w:szCs w:val="18"/>
              </w:rPr>
            </w:pPr>
            <w:r>
              <w:rPr>
                <w:b/>
                <w:bCs/>
                <w:i/>
                <w:iCs/>
                <w:sz w:val="18"/>
                <w:szCs w:val="18"/>
              </w:rPr>
              <w:t>Reflex</w:t>
            </w:r>
            <w:r w:rsidRPr="008F0078">
              <w:rPr>
                <w:b/>
                <w:bCs/>
                <w:i/>
                <w:iCs/>
                <w:sz w:val="18"/>
                <w:szCs w:val="18"/>
              </w:rPr>
              <w:t xml:space="preserve">ión: </w:t>
            </w:r>
          </w:p>
          <w:p w:rsidR="0049554E" w:rsidRPr="0049554E" w:rsidRDefault="0049554E" w:rsidP="0049554E">
            <w:pPr>
              <w:pStyle w:val="Prrafodelista"/>
              <w:numPr>
                <w:ilvl w:val="0"/>
                <w:numId w:val="31"/>
              </w:numPr>
              <w:autoSpaceDE w:val="0"/>
              <w:autoSpaceDN w:val="0"/>
              <w:adjustRightInd w:val="0"/>
              <w:ind w:left="321" w:hanging="284"/>
              <w:jc w:val="both"/>
              <w:rPr>
                <w:rFonts w:cs="Arial"/>
                <w:bCs/>
                <w:sz w:val="18"/>
                <w:szCs w:val="18"/>
                <w:lang w:eastAsia="en-US"/>
              </w:rPr>
            </w:pPr>
            <w:r w:rsidRPr="0049554E">
              <w:rPr>
                <w:rFonts w:cs="Arial"/>
                <w:bCs/>
                <w:sz w:val="18"/>
                <w:szCs w:val="18"/>
                <w:lang w:eastAsia="en-US"/>
              </w:rPr>
              <w:t xml:space="preserve">Analizar la </w:t>
            </w:r>
            <w:r>
              <w:rPr>
                <w:rFonts w:cs="Arial"/>
                <w:bCs/>
                <w:sz w:val="18"/>
                <w:szCs w:val="18"/>
                <w:lang w:eastAsia="en-US"/>
              </w:rPr>
              <w:t>trascendencia de la Guerra de Castas en la Historia de México y en la colocación de la Península de Yucatán ante los ojos del resto del país</w:t>
            </w:r>
            <w:r w:rsidRPr="0049554E">
              <w:rPr>
                <w:rFonts w:cs="Arial"/>
                <w:bCs/>
                <w:sz w:val="18"/>
                <w:szCs w:val="18"/>
                <w:lang w:eastAsia="en-US"/>
              </w:rPr>
              <w:t>.</w:t>
            </w:r>
          </w:p>
        </w:tc>
        <w:tc>
          <w:tcPr>
            <w:tcW w:w="2692" w:type="dxa"/>
            <w:tcBorders>
              <w:top w:val="single" w:sz="4" w:space="0" w:color="auto"/>
            </w:tcBorders>
          </w:tcPr>
          <w:p w:rsidR="0049554E" w:rsidRPr="00CB2724" w:rsidRDefault="0049554E" w:rsidP="00277AF3">
            <w:pPr>
              <w:pStyle w:val="Default"/>
              <w:numPr>
                <w:ilvl w:val="0"/>
                <w:numId w:val="13"/>
              </w:numPr>
              <w:ind w:left="331"/>
              <w:rPr>
                <w:rFonts w:cs="Times New Roman"/>
                <w:b/>
                <w:color w:val="auto"/>
                <w:sz w:val="18"/>
                <w:szCs w:val="18"/>
              </w:rPr>
            </w:pPr>
          </w:p>
        </w:tc>
        <w:tc>
          <w:tcPr>
            <w:tcW w:w="3032" w:type="dxa"/>
            <w:tcBorders>
              <w:top w:val="single" w:sz="4" w:space="0" w:color="auto"/>
            </w:tcBorders>
          </w:tcPr>
          <w:p w:rsidR="0049554E" w:rsidRDefault="0049554E" w:rsidP="0049554E">
            <w:pPr>
              <w:rPr>
                <w:lang w:val="es-ES_tradnl"/>
              </w:rPr>
            </w:pPr>
          </w:p>
        </w:tc>
        <w:tc>
          <w:tcPr>
            <w:tcW w:w="1860" w:type="dxa"/>
            <w:tcBorders>
              <w:top w:val="single" w:sz="4" w:space="0" w:color="auto"/>
            </w:tcBorders>
          </w:tcPr>
          <w:p w:rsidR="0049554E" w:rsidRDefault="0049554E" w:rsidP="0049554E">
            <w:pPr>
              <w:jc w:val="center"/>
              <w:rPr>
                <w:lang w:val="es-ES_tradnl"/>
              </w:rPr>
            </w:pPr>
          </w:p>
        </w:tc>
      </w:tr>
    </w:tbl>
    <w:p w:rsidR="00C426BC" w:rsidRDefault="00C426BC" w:rsidP="00C426BC">
      <w:pPr>
        <w:jc w:val="center"/>
        <w:rPr>
          <w:rFonts w:ascii="Arial Rounded MT Bold" w:hAnsi="Arial Rounded MT Bold"/>
          <w:b/>
          <w:spacing w:val="80"/>
          <w:sz w:val="36"/>
        </w:rPr>
      </w:pPr>
    </w:p>
    <w:p w:rsidR="00E47F24" w:rsidRDefault="00E47F24" w:rsidP="0036778D">
      <w:pPr>
        <w:jc w:val="center"/>
        <w:rPr>
          <w:rFonts w:ascii="Arial Rounded MT Bold" w:hAnsi="Arial Rounded MT Bold"/>
          <w:b/>
          <w:spacing w:val="80"/>
          <w:sz w:val="36"/>
          <w:lang w:val="es-ES_tradnl"/>
        </w:rPr>
      </w:pPr>
    </w:p>
    <w:p w:rsidR="0049554E" w:rsidRDefault="0049554E" w:rsidP="0049554E">
      <w:pPr>
        <w:jc w:val="center"/>
        <w:rPr>
          <w:rFonts w:ascii="Arial Rounded MT Bold" w:hAnsi="Arial Rounded MT Bold"/>
          <w:bCs/>
          <w:spacing w:val="80"/>
          <w:sz w:val="36"/>
          <w:lang w:val="es-ES_tradnl"/>
        </w:rPr>
      </w:pPr>
      <w:r>
        <w:rPr>
          <w:rFonts w:ascii="Arial Rounded MT Bold" w:hAnsi="Arial Rounded MT Bold"/>
          <w:bCs/>
          <w:spacing w:val="80"/>
          <w:sz w:val="36"/>
          <w:lang w:val="es-ES_tradnl"/>
        </w:rPr>
        <w:lastRenderedPageBreak/>
        <w:t>CRONOGRAMA DE ACTIVIDADES POR UNIDAD</w:t>
      </w:r>
    </w:p>
    <w:tbl>
      <w:tblPr>
        <w:tblW w:w="0" w:type="auto"/>
        <w:tblInd w:w="1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5"/>
        <w:gridCol w:w="3349"/>
        <w:gridCol w:w="52"/>
        <w:gridCol w:w="3491"/>
        <w:gridCol w:w="2692"/>
        <w:gridCol w:w="3032"/>
        <w:gridCol w:w="1860"/>
        <w:gridCol w:w="52"/>
      </w:tblGrid>
      <w:tr w:rsidR="0049554E" w:rsidTr="00277AF3">
        <w:trPr>
          <w:gridBefore w:val="1"/>
          <w:wBefore w:w="105" w:type="dxa"/>
        </w:trPr>
        <w:tc>
          <w:tcPr>
            <w:tcW w:w="3401" w:type="dxa"/>
            <w:gridSpan w:val="2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49554E" w:rsidRDefault="0049554E" w:rsidP="0049554E">
            <w:pPr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NOMBRE DE LA UNIDAD 3:</w:t>
            </w:r>
          </w:p>
        </w:tc>
        <w:tc>
          <w:tcPr>
            <w:tcW w:w="11127" w:type="dxa"/>
            <w:gridSpan w:val="5"/>
            <w:tcBorders>
              <w:bottom w:val="single" w:sz="4" w:space="0" w:color="auto"/>
            </w:tcBorders>
            <w:vAlign w:val="center"/>
          </w:tcPr>
          <w:p w:rsidR="0049554E" w:rsidRDefault="0049554E" w:rsidP="00277AF3">
            <w:pPr>
              <w:rPr>
                <w:b/>
                <w:lang w:val="es-ES_tradnl"/>
              </w:rPr>
            </w:pPr>
            <w:r>
              <w:rPr>
                <w:rFonts w:cs="Arial"/>
                <w:b/>
                <w:bCs/>
                <w:lang w:eastAsia="en-US"/>
              </w:rPr>
              <w:t>EL PROCESO DE CONFORMACIÓN DEL ESTADO DE QUINTANA ROO DE 1902 A 1974</w:t>
            </w:r>
          </w:p>
        </w:tc>
      </w:tr>
      <w:tr w:rsidR="0049554E" w:rsidTr="00277AF3">
        <w:trPr>
          <w:gridBefore w:val="1"/>
          <w:wBefore w:w="105" w:type="dxa"/>
        </w:trPr>
        <w:tc>
          <w:tcPr>
            <w:tcW w:w="3401" w:type="dxa"/>
            <w:gridSpan w:val="2"/>
            <w:tcBorders>
              <w:left w:val="nil"/>
              <w:bottom w:val="single" w:sz="4" w:space="0" w:color="auto"/>
            </w:tcBorders>
            <w:vAlign w:val="center"/>
          </w:tcPr>
          <w:p w:rsidR="0049554E" w:rsidRDefault="0049554E" w:rsidP="00277AF3">
            <w:pPr>
              <w:rPr>
                <w:b/>
                <w:sz w:val="6"/>
                <w:lang w:val="es-ES_tradnl"/>
              </w:rPr>
            </w:pPr>
          </w:p>
        </w:tc>
        <w:tc>
          <w:tcPr>
            <w:tcW w:w="11127" w:type="dxa"/>
            <w:gridSpan w:val="5"/>
            <w:tcBorders>
              <w:bottom w:val="single" w:sz="4" w:space="0" w:color="auto"/>
              <w:right w:val="nil"/>
            </w:tcBorders>
            <w:vAlign w:val="center"/>
          </w:tcPr>
          <w:p w:rsidR="0049554E" w:rsidRDefault="0049554E" w:rsidP="00277AF3">
            <w:pPr>
              <w:rPr>
                <w:b/>
                <w:sz w:val="6"/>
                <w:lang w:val="es-ES_tradnl"/>
              </w:rPr>
            </w:pPr>
          </w:p>
        </w:tc>
      </w:tr>
      <w:tr w:rsidR="0049554E" w:rsidTr="00277AF3">
        <w:trPr>
          <w:gridBefore w:val="1"/>
          <w:wBefore w:w="105" w:type="dxa"/>
        </w:trPr>
        <w:tc>
          <w:tcPr>
            <w:tcW w:w="3401" w:type="dxa"/>
            <w:gridSpan w:val="2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49554E" w:rsidRDefault="0049554E" w:rsidP="00277AF3">
            <w:pPr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PROPÓSITO:</w:t>
            </w:r>
          </w:p>
        </w:tc>
        <w:tc>
          <w:tcPr>
            <w:tcW w:w="11127" w:type="dxa"/>
            <w:gridSpan w:val="5"/>
            <w:tcBorders>
              <w:bottom w:val="single" w:sz="4" w:space="0" w:color="auto"/>
            </w:tcBorders>
            <w:vAlign w:val="center"/>
          </w:tcPr>
          <w:p w:rsidR="0049554E" w:rsidRPr="00551FD1" w:rsidRDefault="0049554E" w:rsidP="0086479E">
            <w:pPr>
              <w:rPr>
                <w:sz w:val="18"/>
                <w:szCs w:val="18"/>
                <w:lang w:val="es-ES_tradnl"/>
              </w:rPr>
            </w:pPr>
            <w:r>
              <w:rPr>
                <w:sz w:val="18"/>
                <w:szCs w:val="18"/>
                <w:lang w:val="es-ES_tradnl"/>
              </w:rPr>
              <w:t xml:space="preserve">Que el capacitando comprenda el proceso </w:t>
            </w:r>
            <w:r w:rsidR="000E1670">
              <w:rPr>
                <w:sz w:val="18"/>
                <w:szCs w:val="18"/>
                <w:lang w:val="es-ES_tradnl"/>
              </w:rPr>
              <w:t xml:space="preserve">de conformación del Estado de Quintana Roo y valore </w:t>
            </w:r>
            <w:r w:rsidR="0086479E">
              <w:rPr>
                <w:sz w:val="18"/>
                <w:szCs w:val="18"/>
                <w:lang w:val="es-ES_tradnl"/>
              </w:rPr>
              <w:t>la</w:t>
            </w:r>
            <w:r w:rsidR="000E1670">
              <w:rPr>
                <w:sz w:val="18"/>
                <w:szCs w:val="18"/>
                <w:lang w:val="es-ES_tradnl"/>
              </w:rPr>
              <w:t xml:space="preserve"> trascendencia </w:t>
            </w:r>
            <w:r w:rsidR="0086479E">
              <w:rPr>
                <w:sz w:val="18"/>
                <w:szCs w:val="18"/>
                <w:lang w:val="es-ES_tradnl"/>
              </w:rPr>
              <w:t xml:space="preserve">política, económica, social y cultural, que ha logrado </w:t>
            </w:r>
            <w:r w:rsidR="000E1670">
              <w:rPr>
                <w:sz w:val="18"/>
                <w:szCs w:val="18"/>
                <w:lang w:val="es-ES_tradnl"/>
              </w:rPr>
              <w:t xml:space="preserve">como un </w:t>
            </w:r>
            <w:r w:rsidR="0086479E">
              <w:rPr>
                <w:sz w:val="18"/>
                <w:szCs w:val="18"/>
                <w:lang w:val="es-ES_tradnl"/>
              </w:rPr>
              <w:t>estado joven.</w:t>
            </w:r>
          </w:p>
        </w:tc>
      </w:tr>
      <w:tr w:rsidR="0049554E" w:rsidTr="00277AF3">
        <w:trPr>
          <w:gridBefore w:val="1"/>
          <w:wBefore w:w="105" w:type="dxa"/>
          <w:trHeight w:val="79"/>
        </w:trPr>
        <w:tc>
          <w:tcPr>
            <w:tcW w:w="3401" w:type="dxa"/>
            <w:gridSpan w:val="2"/>
            <w:tcBorders>
              <w:left w:val="nil"/>
              <w:bottom w:val="nil"/>
            </w:tcBorders>
          </w:tcPr>
          <w:p w:rsidR="0049554E" w:rsidRDefault="0049554E" w:rsidP="00277AF3">
            <w:pPr>
              <w:rPr>
                <w:b/>
                <w:sz w:val="10"/>
                <w:lang w:val="es-ES_tradnl"/>
              </w:rPr>
            </w:pPr>
          </w:p>
        </w:tc>
        <w:tc>
          <w:tcPr>
            <w:tcW w:w="11127" w:type="dxa"/>
            <w:gridSpan w:val="5"/>
            <w:tcBorders>
              <w:bottom w:val="nil"/>
              <w:right w:val="nil"/>
            </w:tcBorders>
          </w:tcPr>
          <w:p w:rsidR="0049554E" w:rsidRDefault="0049554E" w:rsidP="00277AF3">
            <w:pPr>
              <w:rPr>
                <w:b/>
                <w:sz w:val="10"/>
                <w:lang w:val="es-ES_tradnl"/>
              </w:rPr>
            </w:pPr>
          </w:p>
        </w:tc>
      </w:tr>
      <w:tr w:rsidR="0049554E" w:rsidTr="00277AF3">
        <w:tblPrEx>
          <w:jc w:val="center"/>
          <w:tblInd w:w="0" w:type="dxa"/>
        </w:tblPrEx>
        <w:trPr>
          <w:gridAfter w:val="1"/>
          <w:wAfter w:w="52" w:type="dxa"/>
          <w:cantSplit/>
          <w:jc w:val="center"/>
        </w:trPr>
        <w:tc>
          <w:tcPr>
            <w:tcW w:w="34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49554E" w:rsidRDefault="0049554E" w:rsidP="00277AF3">
            <w:pPr>
              <w:pStyle w:val="Ttulo4"/>
            </w:pPr>
            <w:r>
              <w:t>DESARROLLO TEMÁTICO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49554E" w:rsidRDefault="0049554E" w:rsidP="00277AF3">
            <w:pPr>
              <w:pStyle w:val="Ttulo4"/>
            </w:pPr>
            <w:r>
              <w:t>ESTRATEGIA DIDÁCTICA</w:t>
            </w: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49554E" w:rsidRDefault="0049554E" w:rsidP="00277AF3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APOYO DIDÁCTICO</w:t>
            </w:r>
          </w:p>
        </w:tc>
        <w:tc>
          <w:tcPr>
            <w:tcW w:w="3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49554E" w:rsidRDefault="0049554E" w:rsidP="00277AF3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CRITERIO DE EVALUACIÓN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49554E" w:rsidRDefault="0049554E" w:rsidP="00277AF3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TIEMPO</w:t>
            </w:r>
          </w:p>
        </w:tc>
      </w:tr>
      <w:tr w:rsidR="0049554E" w:rsidTr="00277AF3">
        <w:tblPrEx>
          <w:jc w:val="center"/>
          <w:tblInd w:w="0" w:type="dxa"/>
        </w:tblPrEx>
        <w:trPr>
          <w:gridAfter w:val="1"/>
          <w:wAfter w:w="52" w:type="dxa"/>
          <w:cantSplit/>
          <w:trHeight w:val="7405"/>
          <w:jc w:val="center"/>
        </w:trPr>
        <w:tc>
          <w:tcPr>
            <w:tcW w:w="3454" w:type="dxa"/>
            <w:gridSpan w:val="2"/>
            <w:tcBorders>
              <w:top w:val="single" w:sz="4" w:space="0" w:color="auto"/>
            </w:tcBorders>
          </w:tcPr>
          <w:p w:rsidR="00AB04DA" w:rsidRDefault="0086479E" w:rsidP="00AB04DA">
            <w:pPr>
              <w:autoSpaceDE w:val="0"/>
              <w:autoSpaceDN w:val="0"/>
              <w:adjustRightInd w:val="0"/>
              <w:jc w:val="both"/>
              <w:rPr>
                <w:rFonts w:cs="Arial"/>
                <w:sz w:val="18"/>
                <w:szCs w:val="18"/>
                <w:lang w:eastAsia="en-US"/>
              </w:rPr>
            </w:pPr>
            <w:r>
              <w:rPr>
                <w:rFonts w:cs="Arial"/>
                <w:sz w:val="18"/>
                <w:szCs w:val="18"/>
                <w:lang w:eastAsia="en-US"/>
              </w:rPr>
              <w:t>3</w:t>
            </w:r>
            <w:r w:rsidR="00AB04DA" w:rsidRPr="00AB04DA">
              <w:rPr>
                <w:rFonts w:cs="Arial"/>
                <w:sz w:val="18"/>
                <w:szCs w:val="18"/>
                <w:lang w:eastAsia="en-US"/>
              </w:rPr>
              <w:t>.1 Creación del Territorio Federal de Quintana Roo en 1902. Transición de la Revolución al Cardenismo: la desaparición de Quintana Roo y su reconstrucción en 1935. El Comité Pro-territorio.</w:t>
            </w:r>
          </w:p>
          <w:p w:rsidR="00AB04DA" w:rsidRPr="00AB04DA" w:rsidRDefault="00AB04DA" w:rsidP="00AB04DA">
            <w:pPr>
              <w:autoSpaceDE w:val="0"/>
              <w:autoSpaceDN w:val="0"/>
              <w:adjustRightInd w:val="0"/>
              <w:jc w:val="both"/>
              <w:rPr>
                <w:rFonts w:cs="Arial"/>
                <w:sz w:val="18"/>
                <w:szCs w:val="18"/>
                <w:lang w:eastAsia="en-US"/>
              </w:rPr>
            </w:pPr>
          </w:p>
          <w:p w:rsidR="00AB04DA" w:rsidRDefault="0086479E" w:rsidP="00AB04DA">
            <w:pPr>
              <w:autoSpaceDE w:val="0"/>
              <w:autoSpaceDN w:val="0"/>
              <w:adjustRightInd w:val="0"/>
              <w:jc w:val="both"/>
              <w:rPr>
                <w:rFonts w:cs="Arial"/>
                <w:sz w:val="18"/>
                <w:szCs w:val="18"/>
                <w:lang w:eastAsia="en-US"/>
              </w:rPr>
            </w:pPr>
            <w:r>
              <w:rPr>
                <w:rFonts w:cs="Arial"/>
                <w:sz w:val="18"/>
                <w:szCs w:val="18"/>
                <w:lang w:eastAsia="en-US"/>
              </w:rPr>
              <w:t>3</w:t>
            </w:r>
            <w:r w:rsidR="00AB04DA" w:rsidRPr="00AB04DA">
              <w:rPr>
                <w:rFonts w:cs="Arial"/>
                <w:sz w:val="18"/>
                <w:szCs w:val="18"/>
                <w:lang w:eastAsia="en-US"/>
              </w:rPr>
              <w:t>.2. Del Territorio de Quintana Roo a su conversión en estado federal. Los procesos de colonización y poblamiento como condición para la creación del Estado de Quintana Roo.</w:t>
            </w:r>
          </w:p>
          <w:p w:rsidR="00AB04DA" w:rsidRPr="00AB04DA" w:rsidRDefault="00AB04DA" w:rsidP="00AB04DA">
            <w:pPr>
              <w:autoSpaceDE w:val="0"/>
              <w:autoSpaceDN w:val="0"/>
              <w:adjustRightInd w:val="0"/>
              <w:jc w:val="both"/>
              <w:rPr>
                <w:rFonts w:cs="Arial"/>
                <w:sz w:val="18"/>
                <w:szCs w:val="18"/>
                <w:lang w:eastAsia="en-US"/>
              </w:rPr>
            </w:pPr>
          </w:p>
          <w:p w:rsidR="00AB04DA" w:rsidRDefault="0086479E" w:rsidP="00AB04DA">
            <w:pPr>
              <w:autoSpaceDE w:val="0"/>
              <w:autoSpaceDN w:val="0"/>
              <w:adjustRightInd w:val="0"/>
              <w:jc w:val="both"/>
              <w:rPr>
                <w:rFonts w:cs="Arial"/>
                <w:lang w:eastAsia="en-US"/>
              </w:rPr>
            </w:pPr>
            <w:r>
              <w:rPr>
                <w:rFonts w:cs="Arial"/>
                <w:sz w:val="18"/>
                <w:szCs w:val="18"/>
                <w:lang w:eastAsia="en-US"/>
              </w:rPr>
              <w:t>3</w:t>
            </w:r>
            <w:r w:rsidR="00AB04DA" w:rsidRPr="00AB04DA">
              <w:rPr>
                <w:rFonts w:cs="Arial"/>
                <w:sz w:val="18"/>
                <w:szCs w:val="18"/>
                <w:lang w:eastAsia="en-US"/>
              </w:rPr>
              <w:t>.3. La organización política, la economía, la sociedad y el desarrollo de la cultura.</w:t>
            </w:r>
          </w:p>
          <w:p w:rsidR="0049554E" w:rsidRPr="00AB04DA" w:rsidRDefault="0049554E" w:rsidP="00277AF3">
            <w:pPr>
              <w:rPr>
                <w:sz w:val="18"/>
                <w:szCs w:val="18"/>
              </w:rPr>
            </w:pPr>
          </w:p>
          <w:p w:rsidR="0049554E" w:rsidRPr="0086479E" w:rsidRDefault="0049554E" w:rsidP="00277AF3">
            <w:pPr>
              <w:ind w:left="37" w:hanging="37"/>
              <w:rPr>
                <w:sz w:val="18"/>
                <w:szCs w:val="18"/>
              </w:rPr>
            </w:pPr>
          </w:p>
        </w:tc>
        <w:tc>
          <w:tcPr>
            <w:tcW w:w="3543" w:type="dxa"/>
            <w:gridSpan w:val="2"/>
            <w:tcBorders>
              <w:top w:val="single" w:sz="4" w:space="0" w:color="auto"/>
            </w:tcBorders>
          </w:tcPr>
          <w:p w:rsidR="0049554E" w:rsidRPr="009E40E8" w:rsidRDefault="0049554E" w:rsidP="00277AF3">
            <w:pPr>
              <w:pStyle w:val="Default"/>
              <w:jc w:val="both"/>
              <w:rPr>
                <w:sz w:val="18"/>
                <w:szCs w:val="18"/>
              </w:rPr>
            </w:pPr>
            <w:r w:rsidRPr="009E40E8">
              <w:rPr>
                <w:b/>
                <w:bCs/>
                <w:i/>
                <w:iCs/>
                <w:sz w:val="18"/>
                <w:szCs w:val="18"/>
              </w:rPr>
              <w:t xml:space="preserve">Encuadre grupal: </w:t>
            </w:r>
          </w:p>
          <w:p w:rsidR="0049554E" w:rsidRPr="009E40E8" w:rsidRDefault="0049554E" w:rsidP="00277AF3">
            <w:pPr>
              <w:widowControl w:val="0"/>
              <w:numPr>
                <w:ilvl w:val="0"/>
                <w:numId w:val="5"/>
              </w:numPr>
              <w:tabs>
                <w:tab w:val="clear" w:pos="720"/>
                <w:tab w:val="left" w:pos="179"/>
                <w:tab w:val="num" w:pos="321"/>
              </w:tabs>
              <w:autoSpaceDE w:val="0"/>
              <w:autoSpaceDN w:val="0"/>
              <w:adjustRightInd w:val="0"/>
              <w:spacing w:before="2"/>
              <w:ind w:left="321" w:right="-20" w:hanging="184"/>
              <w:rPr>
                <w:sz w:val="18"/>
                <w:szCs w:val="18"/>
              </w:rPr>
            </w:pPr>
            <w:r w:rsidRPr="009E40E8">
              <w:rPr>
                <w:sz w:val="18"/>
                <w:szCs w:val="18"/>
              </w:rPr>
              <w:t>Aplicar la técnica para la integración y comunicación grupal</w:t>
            </w:r>
          </w:p>
          <w:p w:rsidR="0049554E" w:rsidRDefault="0049554E" w:rsidP="00277AF3">
            <w:pPr>
              <w:widowControl w:val="0"/>
              <w:numPr>
                <w:ilvl w:val="0"/>
                <w:numId w:val="5"/>
              </w:numPr>
              <w:tabs>
                <w:tab w:val="clear" w:pos="720"/>
                <w:tab w:val="left" w:pos="179"/>
                <w:tab w:val="num" w:pos="321"/>
              </w:tabs>
              <w:autoSpaceDE w:val="0"/>
              <w:autoSpaceDN w:val="0"/>
              <w:adjustRightInd w:val="0"/>
              <w:spacing w:before="2"/>
              <w:ind w:left="321" w:right="-20" w:hanging="184"/>
              <w:rPr>
                <w:sz w:val="18"/>
                <w:szCs w:val="18"/>
              </w:rPr>
            </w:pPr>
            <w:r w:rsidRPr="009E40E8">
              <w:rPr>
                <w:sz w:val="18"/>
                <w:szCs w:val="18"/>
              </w:rPr>
              <w:t>Presentación general de la unidad.</w:t>
            </w:r>
          </w:p>
          <w:p w:rsidR="0049554E" w:rsidRPr="004A76F6" w:rsidRDefault="0049554E" w:rsidP="00277AF3">
            <w:pPr>
              <w:widowControl w:val="0"/>
              <w:tabs>
                <w:tab w:val="left" w:pos="179"/>
              </w:tabs>
              <w:autoSpaceDE w:val="0"/>
              <w:autoSpaceDN w:val="0"/>
              <w:adjustRightInd w:val="0"/>
              <w:spacing w:before="2"/>
              <w:ind w:left="321" w:right="-20"/>
              <w:rPr>
                <w:sz w:val="18"/>
                <w:szCs w:val="18"/>
              </w:rPr>
            </w:pPr>
          </w:p>
          <w:p w:rsidR="0049554E" w:rsidRPr="009E40E8" w:rsidRDefault="0049554E" w:rsidP="00277AF3">
            <w:pPr>
              <w:pStyle w:val="Default"/>
              <w:rPr>
                <w:sz w:val="18"/>
                <w:szCs w:val="18"/>
              </w:rPr>
            </w:pPr>
            <w:r w:rsidRPr="009E40E8">
              <w:rPr>
                <w:b/>
                <w:bCs/>
                <w:i/>
                <w:iCs/>
                <w:sz w:val="18"/>
                <w:szCs w:val="18"/>
              </w:rPr>
              <w:t xml:space="preserve">Contextualización: </w:t>
            </w:r>
          </w:p>
          <w:p w:rsidR="0049554E" w:rsidRPr="009E40E8" w:rsidRDefault="0086479E" w:rsidP="00277AF3">
            <w:pPr>
              <w:widowControl w:val="0"/>
              <w:numPr>
                <w:ilvl w:val="0"/>
                <w:numId w:val="5"/>
              </w:numPr>
              <w:tabs>
                <w:tab w:val="clear" w:pos="720"/>
              </w:tabs>
              <w:autoSpaceDE w:val="0"/>
              <w:autoSpaceDN w:val="0"/>
              <w:adjustRightInd w:val="0"/>
              <w:spacing w:before="2"/>
              <w:ind w:left="179" w:right="71" w:hanging="142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Proyectar un video sobre Quintana Roo como un estado de selva, mar, historia y juventud.</w:t>
            </w:r>
          </w:p>
          <w:p w:rsidR="0049554E" w:rsidRPr="009E40E8" w:rsidRDefault="0049554E" w:rsidP="00277AF3">
            <w:pPr>
              <w:widowControl w:val="0"/>
              <w:numPr>
                <w:ilvl w:val="0"/>
                <w:numId w:val="5"/>
              </w:numPr>
              <w:tabs>
                <w:tab w:val="left" w:pos="400"/>
              </w:tabs>
              <w:autoSpaceDE w:val="0"/>
              <w:autoSpaceDN w:val="0"/>
              <w:adjustRightInd w:val="0"/>
              <w:spacing w:before="2"/>
              <w:ind w:left="137" w:right="71"/>
              <w:jc w:val="both"/>
              <w:rPr>
                <w:sz w:val="18"/>
                <w:szCs w:val="18"/>
              </w:rPr>
            </w:pPr>
          </w:p>
          <w:p w:rsidR="0049554E" w:rsidRPr="009E40E8" w:rsidRDefault="0049554E" w:rsidP="00277AF3">
            <w:pPr>
              <w:pStyle w:val="Default"/>
              <w:rPr>
                <w:b/>
                <w:bCs/>
                <w:i/>
                <w:iCs/>
                <w:sz w:val="18"/>
                <w:szCs w:val="18"/>
              </w:rPr>
            </w:pPr>
            <w:r w:rsidRPr="009E40E8">
              <w:rPr>
                <w:b/>
                <w:bCs/>
                <w:i/>
                <w:iCs/>
                <w:sz w:val="18"/>
                <w:szCs w:val="18"/>
              </w:rPr>
              <w:t xml:space="preserve">Teorización: </w:t>
            </w:r>
          </w:p>
          <w:p w:rsidR="008C6F80" w:rsidRDefault="008C6F80" w:rsidP="008C6F80">
            <w:pPr>
              <w:pStyle w:val="Prrafodelista"/>
              <w:numPr>
                <w:ilvl w:val="0"/>
                <w:numId w:val="27"/>
              </w:numPr>
              <w:autoSpaceDE w:val="0"/>
              <w:autoSpaceDN w:val="0"/>
              <w:adjustRightInd w:val="0"/>
              <w:ind w:left="166" w:hanging="166"/>
              <w:jc w:val="both"/>
              <w:rPr>
                <w:rFonts w:cs="Arial"/>
                <w:bCs/>
                <w:sz w:val="18"/>
                <w:szCs w:val="18"/>
                <w:lang w:eastAsia="en-US"/>
              </w:rPr>
            </w:pPr>
            <w:r>
              <w:rPr>
                <w:rFonts w:cs="Arial"/>
                <w:bCs/>
                <w:sz w:val="18"/>
                <w:szCs w:val="18"/>
                <w:lang w:eastAsia="en-US"/>
              </w:rPr>
              <w:t>Explicar el proceso de Creación del Territorio Federal de Quintana Roo a través de una línea del tiempo y de un mapa.</w:t>
            </w:r>
          </w:p>
          <w:p w:rsidR="008C6F80" w:rsidRDefault="008C6F80" w:rsidP="008C6F80">
            <w:pPr>
              <w:pStyle w:val="Prrafodelista"/>
              <w:numPr>
                <w:ilvl w:val="0"/>
                <w:numId w:val="27"/>
              </w:numPr>
              <w:autoSpaceDE w:val="0"/>
              <w:autoSpaceDN w:val="0"/>
              <w:adjustRightInd w:val="0"/>
              <w:ind w:left="166" w:hanging="166"/>
              <w:jc w:val="both"/>
              <w:rPr>
                <w:rFonts w:cs="Arial"/>
                <w:bCs/>
                <w:sz w:val="18"/>
                <w:szCs w:val="18"/>
                <w:lang w:eastAsia="en-US"/>
              </w:rPr>
            </w:pPr>
            <w:r>
              <w:rPr>
                <w:rFonts w:cs="Arial"/>
                <w:bCs/>
                <w:sz w:val="18"/>
                <w:szCs w:val="18"/>
                <w:lang w:eastAsia="en-US"/>
              </w:rPr>
              <w:t>Explicar la transición de la Revolución al Cardenismo, donde desaparece Quintana Roo y se reconstruye el 1935, a través de líneas del tiempo y esquemas.</w:t>
            </w:r>
          </w:p>
          <w:p w:rsidR="008C6F80" w:rsidRDefault="008C6F80" w:rsidP="008C6F80">
            <w:pPr>
              <w:pStyle w:val="Prrafodelista"/>
              <w:numPr>
                <w:ilvl w:val="0"/>
                <w:numId w:val="27"/>
              </w:numPr>
              <w:autoSpaceDE w:val="0"/>
              <w:autoSpaceDN w:val="0"/>
              <w:adjustRightInd w:val="0"/>
              <w:ind w:left="166" w:hanging="166"/>
              <w:jc w:val="both"/>
              <w:rPr>
                <w:rFonts w:cs="Arial"/>
                <w:bCs/>
                <w:sz w:val="18"/>
                <w:szCs w:val="18"/>
                <w:lang w:eastAsia="en-US"/>
              </w:rPr>
            </w:pPr>
            <w:r>
              <w:rPr>
                <w:rFonts w:cs="Arial"/>
                <w:bCs/>
                <w:sz w:val="18"/>
                <w:szCs w:val="18"/>
                <w:lang w:eastAsia="en-US"/>
              </w:rPr>
              <w:t>Explicar sobre el Comité Pro-Territorio y su trascendencia a través de una retroalimentación.</w:t>
            </w:r>
          </w:p>
          <w:p w:rsidR="008C6F80" w:rsidRDefault="008C6F80" w:rsidP="008C6F80">
            <w:pPr>
              <w:pStyle w:val="Prrafodelista"/>
              <w:numPr>
                <w:ilvl w:val="0"/>
                <w:numId w:val="27"/>
              </w:numPr>
              <w:autoSpaceDE w:val="0"/>
              <w:autoSpaceDN w:val="0"/>
              <w:adjustRightInd w:val="0"/>
              <w:ind w:left="166" w:hanging="166"/>
              <w:jc w:val="both"/>
              <w:rPr>
                <w:rFonts w:cs="Arial"/>
                <w:bCs/>
                <w:sz w:val="18"/>
                <w:szCs w:val="18"/>
                <w:lang w:eastAsia="en-US"/>
              </w:rPr>
            </w:pPr>
            <w:r>
              <w:rPr>
                <w:rFonts w:cs="Arial"/>
                <w:bCs/>
                <w:sz w:val="18"/>
                <w:szCs w:val="18"/>
                <w:lang w:eastAsia="en-US"/>
              </w:rPr>
              <w:t>Explicar sobre la conversión de Quintana Roo en estado federal a través de mapas conceptuales.</w:t>
            </w:r>
          </w:p>
          <w:p w:rsidR="008C6F80" w:rsidRDefault="008C6F80" w:rsidP="008C6F80">
            <w:pPr>
              <w:pStyle w:val="Prrafodelista"/>
              <w:numPr>
                <w:ilvl w:val="0"/>
                <w:numId w:val="27"/>
              </w:numPr>
              <w:autoSpaceDE w:val="0"/>
              <w:autoSpaceDN w:val="0"/>
              <w:adjustRightInd w:val="0"/>
              <w:ind w:left="166" w:hanging="166"/>
              <w:jc w:val="both"/>
              <w:rPr>
                <w:rFonts w:cs="Arial"/>
                <w:bCs/>
                <w:sz w:val="18"/>
                <w:szCs w:val="18"/>
                <w:lang w:eastAsia="en-US"/>
              </w:rPr>
            </w:pPr>
            <w:r>
              <w:rPr>
                <w:rFonts w:cs="Arial"/>
                <w:bCs/>
                <w:sz w:val="18"/>
                <w:szCs w:val="18"/>
                <w:lang w:eastAsia="en-US"/>
              </w:rPr>
              <w:t>Explicar los procesos de colonización y poblamiento como condición de creación del Estado a través de charlas con habitantes colonos.</w:t>
            </w:r>
          </w:p>
          <w:p w:rsidR="008C6F80" w:rsidRPr="00ED3E48" w:rsidRDefault="008C6F80" w:rsidP="008C6F80">
            <w:pPr>
              <w:pStyle w:val="Prrafodelista"/>
              <w:numPr>
                <w:ilvl w:val="0"/>
                <w:numId w:val="27"/>
              </w:numPr>
              <w:autoSpaceDE w:val="0"/>
              <w:autoSpaceDN w:val="0"/>
              <w:adjustRightInd w:val="0"/>
              <w:ind w:left="166" w:hanging="166"/>
              <w:jc w:val="both"/>
              <w:rPr>
                <w:rFonts w:cs="Arial"/>
                <w:bCs/>
                <w:sz w:val="18"/>
                <w:szCs w:val="18"/>
                <w:lang w:eastAsia="en-US"/>
              </w:rPr>
            </w:pPr>
            <w:r w:rsidRPr="00ED3E48">
              <w:rPr>
                <w:rFonts w:cs="Arial"/>
                <w:bCs/>
                <w:sz w:val="18"/>
                <w:szCs w:val="18"/>
                <w:lang w:eastAsia="en-US"/>
              </w:rPr>
              <w:t xml:space="preserve">Explicar la </w:t>
            </w:r>
            <w:r w:rsidRPr="00ED3E48">
              <w:rPr>
                <w:rFonts w:cs="Arial"/>
                <w:sz w:val="18"/>
                <w:szCs w:val="18"/>
                <w:lang w:eastAsia="en-US"/>
              </w:rPr>
              <w:t>organización polít</w:t>
            </w:r>
            <w:r>
              <w:rPr>
                <w:rFonts w:cs="Arial"/>
                <w:sz w:val="18"/>
                <w:szCs w:val="18"/>
                <w:lang w:eastAsia="en-US"/>
              </w:rPr>
              <w:t>ica, la economía y la sociedad, a través de mapas conceptuales y esquemas.</w:t>
            </w:r>
          </w:p>
          <w:p w:rsidR="0049554E" w:rsidRDefault="008C6F80" w:rsidP="008C6F80">
            <w:pPr>
              <w:pStyle w:val="Prrafodelista"/>
              <w:numPr>
                <w:ilvl w:val="0"/>
                <w:numId w:val="27"/>
              </w:numPr>
              <w:autoSpaceDE w:val="0"/>
              <w:autoSpaceDN w:val="0"/>
              <w:adjustRightInd w:val="0"/>
              <w:ind w:left="166" w:hanging="166"/>
              <w:jc w:val="both"/>
              <w:rPr>
                <w:rFonts w:cs="Arial"/>
                <w:bCs/>
                <w:sz w:val="18"/>
                <w:szCs w:val="18"/>
                <w:lang w:eastAsia="en-US"/>
              </w:rPr>
            </w:pPr>
            <w:r w:rsidRPr="00ED3E48">
              <w:rPr>
                <w:rFonts w:cs="Arial"/>
                <w:bCs/>
                <w:sz w:val="18"/>
                <w:szCs w:val="18"/>
                <w:lang w:eastAsia="en-US"/>
              </w:rPr>
              <w:t xml:space="preserve">Explicar </w:t>
            </w:r>
            <w:r w:rsidRPr="00ED3E48">
              <w:rPr>
                <w:rFonts w:cs="Arial"/>
                <w:sz w:val="18"/>
                <w:szCs w:val="18"/>
                <w:lang w:eastAsia="en-US"/>
              </w:rPr>
              <w:t xml:space="preserve">el desarrollo </w:t>
            </w:r>
            <w:r>
              <w:rPr>
                <w:rFonts w:cs="Arial"/>
                <w:sz w:val="18"/>
                <w:szCs w:val="18"/>
                <w:lang w:eastAsia="en-US"/>
              </w:rPr>
              <w:t>de la cultura de Quintana Roo a través de imágenes</w:t>
            </w:r>
            <w:r w:rsidR="0049554E" w:rsidRPr="00B245FA">
              <w:rPr>
                <w:rFonts w:cs="Arial"/>
                <w:bCs/>
                <w:sz w:val="18"/>
                <w:szCs w:val="18"/>
                <w:lang w:eastAsia="en-US"/>
              </w:rPr>
              <w:t>.</w:t>
            </w:r>
          </w:p>
          <w:p w:rsidR="0049554E" w:rsidRDefault="0049554E" w:rsidP="00277AF3">
            <w:pPr>
              <w:autoSpaceDE w:val="0"/>
              <w:autoSpaceDN w:val="0"/>
              <w:adjustRightInd w:val="0"/>
              <w:jc w:val="both"/>
              <w:rPr>
                <w:rFonts w:cs="Arial"/>
                <w:bCs/>
                <w:sz w:val="18"/>
                <w:szCs w:val="18"/>
                <w:lang w:eastAsia="en-US"/>
              </w:rPr>
            </w:pPr>
          </w:p>
          <w:p w:rsidR="0049554E" w:rsidRPr="008C6F80" w:rsidRDefault="0049554E" w:rsidP="008C6F80">
            <w:pPr>
              <w:pStyle w:val="Default"/>
              <w:rPr>
                <w:b/>
                <w:bCs/>
                <w:i/>
                <w:iCs/>
                <w:sz w:val="18"/>
                <w:szCs w:val="18"/>
              </w:rPr>
            </w:pPr>
          </w:p>
        </w:tc>
        <w:tc>
          <w:tcPr>
            <w:tcW w:w="2692" w:type="dxa"/>
            <w:tcBorders>
              <w:top w:val="single" w:sz="4" w:space="0" w:color="auto"/>
            </w:tcBorders>
          </w:tcPr>
          <w:p w:rsidR="0049554E" w:rsidRPr="008F0078" w:rsidRDefault="0049554E" w:rsidP="00277AF3">
            <w:pPr>
              <w:pStyle w:val="Default"/>
              <w:rPr>
                <w:sz w:val="18"/>
                <w:szCs w:val="18"/>
              </w:rPr>
            </w:pPr>
            <w:r w:rsidRPr="008F0078">
              <w:rPr>
                <w:b/>
                <w:bCs/>
                <w:i/>
                <w:iCs/>
                <w:sz w:val="18"/>
                <w:szCs w:val="18"/>
              </w:rPr>
              <w:t xml:space="preserve">Instalaciones: </w:t>
            </w:r>
          </w:p>
          <w:p w:rsidR="0049554E" w:rsidRPr="008F0078" w:rsidRDefault="0049554E" w:rsidP="00277AF3">
            <w:pPr>
              <w:pStyle w:val="Default"/>
              <w:numPr>
                <w:ilvl w:val="0"/>
                <w:numId w:val="10"/>
              </w:numPr>
              <w:rPr>
                <w:rFonts w:cs="Times New Roman"/>
                <w:color w:val="auto"/>
                <w:sz w:val="18"/>
                <w:szCs w:val="18"/>
              </w:rPr>
            </w:pPr>
            <w:r w:rsidRPr="008F0078">
              <w:rPr>
                <w:rFonts w:cs="Times New Roman"/>
                <w:color w:val="auto"/>
                <w:sz w:val="18"/>
                <w:szCs w:val="18"/>
              </w:rPr>
              <w:t>Aula – taller de Capacitación</w:t>
            </w:r>
          </w:p>
          <w:p w:rsidR="0049554E" w:rsidRPr="008F0078" w:rsidRDefault="0049554E" w:rsidP="00277AF3">
            <w:pPr>
              <w:pStyle w:val="Default"/>
              <w:numPr>
                <w:ilvl w:val="0"/>
                <w:numId w:val="10"/>
              </w:numPr>
              <w:rPr>
                <w:rFonts w:cs="Times New Roman"/>
                <w:color w:val="auto"/>
                <w:sz w:val="18"/>
                <w:szCs w:val="18"/>
              </w:rPr>
            </w:pPr>
            <w:r w:rsidRPr="008F0078">
              <w:rPr>
                <w:rFonts w:cs="Times New Roman"/>
                <w:color w:val="auto"/>
                <w:sz w:val="18"/>
                <w:szCs w:val="18"/>
              </w:rPr>
              <w:t>Museo</w:t>
            </w:r>
          </w:p>
          <w:p w:rsidR="0049554E" w:rsidRPr="008F0078" w:rsidRDefault="0049554E" w:rsidP="00277AF3">
            <w:pPr>
              <w:pStyle w:val="Default"/>
              <w:rPr>
                <w:rFonts w:cs="Times New Roman"/>
                <w:color w:val="auto"/>
                <w:sz w:val="18"/>
                <w:szCs w:val="18"/>
              </w:rPr>
            </w:pPr>
            <w:r w:rsidRPr="008F0078">
              <w:rPr>
                <w:rFonts w:cs="Times New Roman"/>
                <w:color w:val="auto"/>
                <w:sz w:val="18"/>
                <w:szCs w:val="18"/>
              </w:rPr>
              <w:t xml:space="preserve"> </w:t>
            </w:r>
          </w:p>
          <w:p w:rsidR="0049554E" w:rsidRPr="008F0078" w:rsidRDefault="0049554E" w:rsidP="00277AF3">
            <w:pPr>
              <w:pStyle w:val="Default"/>
              <w:rPr>
                <w:rFonts w:cs="Times New Roman"/>
                <w:color w:val="auto"/>
                <w:sz w:val="18"/>
                <w:szCs w:val="18"/>
              </w:rPr>
            </w:pPr>
          </w:p>
          <w:p w:rsidR="0049554E" w:rsidRPr="008F0078" w:rsidRDefault="0049554E" w:rsidP="00277AF3">
            <w:pPr>
              <w:pStyle w:val="Default"/>
              <w:rPr>
                <w:b/>
                <w:bCs/>
                <w:i/>
                <w:iCs/>
                <w:sz w:val="18"/>
                <w:szCs w:val="18"/>
              </w:rPr>
            </w:pPr>
            <w:r w:rsidRPr="008F0078">
              <w:rPr>
                <w:b/>
                <w:bCs/>
                <w:i/>
                <w:iCs/>
                <w:sz w:val="18"/>
                <w:szCs w:val="18"/>
              </w:rPr>
              <w:t>Mobiliario:</w:t>
            </w:r>
          </w:p>
          <w:p w:rsidR="0049554E" w:rsidRPr="008F0078" w:rsidRDefault="0049554E" w:rsidP="00277AF3">
            <w:pPr>
              <w:pStyle w:val="Default"/>
              <w:numPr>
                <w:ilvl w:val="0"/>
                <w:numId w:val="11"/>
              </w:numPr>
              <w:ind w:left="356"/>
              <w:rPr>
                <w:rFonts w:cs="Times New Roman"/>
                <w:color w:val="auto"/>
                <w:sz w:val="18"/>
                <w:szCs w:val="18"/>
              </w:rPr>
            </w:pPr>
            <w:r w:rsidRPr="008F0078">
              <w:rPr>
                <w:rFonts w:cs="Times New Roman"/>
                <w:color w:val="auto"/>
                <w:sz w:val="18"/>
                <w:szCs w:val="18"/>
              </w:rPr>
              <w:t xml:space="preserve">Mesa de trabajo </w:t>
            </w:r>
          </w:p>
          <w:p w:rsidR="0049554E" w:rsidRPr="008F0078" w:rsidRDefault="0049554E" w:rsidP="00277AF3">
            <w:pPr>
              <w:pStyle w:val="Default"/>
              <w:numPr>
                <w:ilvl w:val="0"/>
                <w:numId w:val="11"/>
              </w:numPr>
              <w:ind w:left="356"/>
              <w:rPr>
                <w:rFonts w:cs="Times New Roman"/>
                <w:color w:val="auto"/>
                <w:sz w:val="18"/>
                <w:szCs w:val="18"/>
              </w:rPr>
            </w:pPr>
            <w:r w:rsidRPr="008F0078">
              <w:rPr>
                <w:rFonts w:cs="Times New Roman"/>
                <w:color w:val="auto"/>
                <w:sz w:val="18"/>
                <w:szCs w:val="18"/>
              </w:rPr>
              <w:t xml:space="preserve">Sillas </w:t>
            </w:r>
          </w:p>
          <w:p w:rsidR="0049554E" w:rsidRPr="008F0078" w:rsidRDefault="0049554E" w:rsidP="00277AF3">
            <w:pPr>
              <w:pStyle w:val="Default"/>
              <w:numPr>
                <w:ilvl w:val="0"/>
                <w:numId w:val="11"/>
              </w:numPr>
              <w:ind w:left="356"/>
              <w:rPr>
                <w:rFonts w:cs="Times New Roman"/>
                <w:color w:val="auto"/>
                <w:sz w:val="18"/>
                <w:szCs w:val="18"/>
              </w:rPr>
            </w:pPr>
            <w:r w:rsidRPr="008F0078">
              <w:rPr>
                <w:rFonts w:cs="Times New Roman"/>
                <w:color w:val="auto"/>
                <w:sz w:val="18"/>
                <w:szCs w:val="18"/>
              </w:rPr>
              <w:t>Escritorio</w:t>
            </w:r>
          </w:p>
          <w:p w:rsidR="0049554E" w:rsidRDefault="0049554E" w:rsidP="00277AF3">
            <w:pPr>
              <w:pStyle w:val="Default"/>
              <w:numPr>
                <w:ilvl w:val="0"/>
                <w:numId w:val="11"/>
              </w:numPr>
              <w:ind w:left="356"/>
              <w:rPr>
                <w:rFonts w:cs="Times New Roman"/>
                <w:color w:val="auto"/>
                <w:sz w:val="18"/>
                <w:szCs w:val="18"/>
              </w:rPr>
            </w:pPr>
            <w:r w:rsidRPr="008F0078">
              <w:rPr>
                <w:rFonts w:cs="Times New Roman"/>
                <w:color w:val="auto"/>
                <w:sz w:val="18"/>
                <w:szCs w:val="18"/>
              </w:rPr>
              <w:t>Pintarrón</w:t>
            </w:r>
          </w:p>
          <w:p w:rsidR="0049554E" w:rsidRPr="008F0078" w:rsidRDefault="0049554E" w:rsidP="00277AF3">
            <w:pPr>
              <w:pStyle w:val="Default"/>
              <w:numPr>
                <w:ilvl w:val="0"/>
                <w:numId w:val="11"/>
              </w:numPr>
              <w:ind w:left="356"/>
              <w:rPr>
                <w:rFonts w:cs="Times New Roman"/>
                <w:color w:val="auto"/>
                <w:sz w:val="18"/>
                <w:szCs w:val="18"/>
              </w:rPr>
            </w:pPr>
            <w:r>
              <w:rPr>
                <w:rFonts w:cs="Times New Roman"/>
                <w:color w:val="auto"/>
                <w:sz w:val="18"/>
                <w:szCs w:val="18"/>
              </w:rPr>
              <w:t>pantalla</w:t>
            </w:r>
          </w:p>
          <w:p w:rsidR="0049554E" w:rsidRPr="008F0078" w:rsidRDefault="0049554E" w:rsidP="00277AF3">
            <w:pPr>
              <w:pStyle w:val="Default"/>
              <w:rPr>
                <w:rFonts w:cs="Times New Roman"/>
                <w:color w:val="auto"/>
                <w:sz w:val="18"/>
                <w:szCs w:val="18"/>
              </w:rPr>
            </w:pPr>
          </w:p>
          <w:p w:rsidR="0049554E" w:rsidRPr="008F0078" w:rsidRDefault="0049554E" w:rsidP="00277AF3">
            <w:pPr>
              <w:pStyle w:val="Default"/>
              <w:ind w:left="-4"/>
              <w:rPr>
                <w:rFonts w:cs="Times New Roman"/>
                <w:color w:val="auto"/>
                <w:sz w:val="18"/>
                <w:szCs w:val="18"/>
              </w:rPr>
            </w:pPr>
          </w:p>
          <w:p w:rsidR="0049554E" w:rsidRPr="008F0078" w:rsidRDefault="0049554E" w:rsidP="00277AF3">
            <w:pPr>
              <w:pStyle w:val="Default"/>
              <w:rPr>
                <w:sz w:val="18"/>
                <w:szCs w:val="18"/>
              </w:rPr>
            </w:pPr>
            <w:r w:rsidRPr="008F0078">
              <w:rPr>
                <w:b/>
                <w:bCs/>
                <w:i/>
                <w:iCs/>
                <w:sz w:val="18"/>
                <w:szCs w:val="18"/>
              </w:rPr>
              <w:t xml:space="preserve">Material : </w:t>
            </w:r>
          </w:p>
          <w:p w:rsidR="0049554E" w:rsidRPr="008F0078" w:rsidRDefault="0049554E" w:rsidP="00277AF3">
            <w:pPr>
              <w:pStyle w:val="Default"/>
              <w:numPr>
                <w:ilvl w:val="0"/>
                <w:numId w:val="12"/>
              </w:numPr>
              <w:ind w:left="356"/>
              <w:rPr>
                <w:rFonts w:cs="Times New Roman"/>
                <w:color w:val="auto"/>
                <w:sz w:val="18"/>
                <w:szCs w:val="18"/>
              </w:rPr>
            </w:pPr>
            <w:r w:rsidRPr="008F0078">
              <w:rPr>
                <w:rFonts w:cs="Times New Roman"/>
                <w:color w:val="auto"/>
                <w:sz w:val="18"/>
                <w:szCs w:val="18"/>
              </w:rPr>
              <w:t xml:space="preserve">Libros </w:t>
            </w:r>
            <w:r>
              <w:rPr>
                <w:rFonts w:cs="Times New Roman"/>
                <w:color w:val="auto"/>
                <w:sz w:val="18"/>
                <w:szCs w:val="18"/>
              </w:rPr>
              <w:t>biografías</w:t>
            </w:r>
          </w:p>
          <w:p w:rsidR="0049554E" w:rsidRPr="008F0078" w:rsidRDefault="0049554E" w:rsidP="00277AF3">
            <w:pPr>
              <w:pStyle w:val="Default"/>
              <w:numPr>
                <w:ilvl w:val="0"/>
                <w:numId w:val="12"/>
              </w:numPr>
              <w:ind w:left="356"/>
              <w:rPr>
                <w:rFonts w:cs="Times New Roman"/>
                <w:color w:val="auto"/>
                <w:sz w:val="18"/>
                <w:szCs w:val="18"/>
              </w:rPr>
            </w:pPr>
            <w:r w:rsidRPr="008F0078">
              <w:rPr>
                <w:rFonts w:cs="Times New Roman"/>
                <w:color w:val="auto"/>
                <w:sz w:val="18"/>
                <w:szCs w:val="18"/>
              </w:rPr>
              <w:t>Mapas</w:t>
            </w:r>
          </w:p>
          <w:p w:rsidR="0049554E" w:rsidRDefault="0049554E" w:rsidP="00277AF3">
            <w:pPr>
              <w:pStyle w:val="Default"/>
              <w:numPr>
                <w:ilvl w:val="0"/>
                <w:numId w:val="12"/>
              </w:numPr>
              <w:ind w:left="356"/>
              <w:rPr>
                <w:rFonts w:cs="Times New Roman"/>
                <w:color w:val="auto"/>
                <w:sz w:val="18"/>
                <w:szCs w:val="18"/>
              </w:rPr>
            </w:pPr>
            <w:r>
              <w:rPr>
                <w:rFonts w:cs="Times New Roman"/>
                <w:color w:val="auto"/>
                <w:sz w:val="18"/>
                <w:szCs w:val="18"/>
              </w:rPr>
              <w:t>caricaturas</w:t>
            </w:r>
          </w:p>
          <w:p w:rsidR="0049554E" w:rsidRDefault="0049554E" w:rsidP="00277AF3">
            <w:pPr>
              <w:pStyle w:val="Default"/>
              <w:numPr>
                <w:ilvl w:val="0"/>
                <w:numId w:val="12"/>
              </w:numPr>
              <w:ind w:left="356"/>
              <w:rPr>
                <w:rFonts w:cs="Times New Roman"/>
                <w:color w:val="auto"/>
                <w:sz w:val="18"/>
                <w:szCs w:val="18"/>
              </w:rPr>
            </w:pPr>
            <w:r>
              <w:rPr>
                <w:rFonts w:cs="Times New Roman"/>
                <w:color w:val="auto"/>
                <w:sz w:val="18"/>
                <w:szCs w:val="18"/>
              </w:rPr>
              <w:t>Fotos de zonas arqueológicas mayas.</w:t>
            </w:r>
          </w:p>
          <w:p w:rsidR="0049554E" w:rsidRDefault="0049554E" w:rsidP="00277AF3">
            <w:pPr>
              <w:pStyle w:val="Default"/>
              <w:numPr>
                <w:ilvl w:val="0"/>
                <w:numId w:val="12"/>
              </w:numPr>
              <w:ind w:left="356"/>
              <w:rPr>
                <w:rFonts w:cs="Times New Roman"/>
                <w:color w:val="auto"/>
                <w:sz w:val="18"/>
                <w:szCs w:val="18"/>
              </w:rPr>
            </w:pPr>
            <w:r>
              <w:rPr>
                <w:rFonts w:cs="Times New Roman"/>
                <w:color w:val="auto"/>
                <w:sz w:val="18"/>
                <w:szCs w:val="18"/>
              </w:rPr>
              <w:t xml:space="preserve">Mapas </w:t>
            </w:r>
          </w:p>
          <w:p w:rsidR="0049554E" w:rsidRPr="008F0078" w:rsidRDefault="0049554E" w:rsidP="00277AF3">
            <w:pPr>
              <w:pStyle w:val="Default"/>
              <w:ind w:left="356"/>
              <w:rPr>
                <w:rFonts w:cs="Times New Roman"/>
                <w:color w:val="auto"/>
                <w:sz w:val="18"/>
                <w:szCs w:val="18"/>
              </w:rPr>
            </w:pPr>
          </w:p>
          <w:p w:rsidR="0049554E" w:rsidRPr="008F0078" w:rsidRDefault="0049554E" w:rsidP="00277AF3">
            <w:pPr>
              <w:pStyle w:val="Default"/>
              <w:ind w:left="356"/>
              <w:rPr>
                <w:rFonts w:cs="Times New Roman"/>
                <w:color w:val="auto"/>
                <w:sz w:val="18"/>
                <w:szCs w:val="18"/>
              </w:rPr>
            </w:pPr>
          </w:p>
          <w:p w:rsidR="0049554E" w:rsidRPr="008F0078" w:rsidRDefault="0049554E" w:rsidP="00277AF3">
            <w:pPr>
              <w:pStyle w:val="Default"/>
              <w:ind w:left="356"/>
              <w:rPr>
                <w:rFonts w:cs="Times New Roman"/>
                <w:color w:val="auto"/>
                <w:sz w:val="18"/>
                <w:szCs w:val="18"/>
              </w:rPr>
            </w:pPr>
          </w:p>
          <w:p w:rsidR="0049554E" w:rsidRPr="008F0078" w:rsidRDefault="0049554E" w:rsidP="00277AF3">
            <w:pPr>
              <w:pStyle w:val="Default"/>
              <w:rPr>
                <w:rFonts w:cs="Times New Roman"/>
                <w:b/>
                <w:color w:val="auto"/>
                <w:sz w:val="18"/>
                <w:szCs w:val="18"/>
              </w:rPr>
            </w:pPr>
            <w:r w:rsidRPr="008F0078">
              <w:rPr>
                <w:rFonts w:cs="Times New Roman"/>
                <w:b/>
                <w:color w:val="auto"/>
                <w:sz w:val="18"/>
                <w:szCs w:val="18"/>
              </w:rPr>
              <w:t>Equipo:</w:t>
            </w:r>
          </w:p>
          <w:p w:rsidR="0049554E" w:rsidRPr="008F0078" w:rsidRDefault="0049554E" w:rsidP="00277AF3">
            <w:pPr>
              <w:pStyle w:val="Default"/>
              <w:numPr>
                <w:ilvl w:val="0"/>
                <w:numId w:val="13"/>
              </w:numPr>
              <w:ind w:left="331"/>
              <w:rPr>
                <w:rFonts w:cs="Times New Roman"/>
                <w:b/>
                <w:color w:val="auto"/>
                <w:sz w:val="18"/>
                <w:szCs w:val="18"/>
              </w:rPr>
            </w:pPr>
            <w:r w:rsidRPr="008F0078">
              <w:rPr>
                <w:rFonts w:cs="Times New Roman"/>
                <w:color w:val="auto"/>
                <w:sz w:val="18"/>
                <w:szCs w:val="18"/>
              </w:rPr>
              <w:t>Videograbadora</w:t>
            </w:r>
          </w:p>
          <w:p w:rsidR="0049554E" w:rsidRPr="008F0078" w:rsidRDefault="0049554E" w:rsidP="00277AF3">
            <w:pPr>
              <w:pStyle w:val="Default"/>
              <w:numPr>
                <w:ilvl w:val="0"/>
                <w:numId w:val="13"/>
              </w:numPr>
              <w:ind w:left="331"/>
              <w:rPr>
                <w:rFonts w:cs="Times New Roman"/>
                <w:b/>
                <w:color w:val="auto"/>
                <w:sz w:val="18"/>
                <w:szCs w:val="18"/>
              </w:rPr>
            </w:pPr>
            <w:r w:rsidRPr="008F0078">
              <w:rPr>
                <w:rFonts w:cs="Times New Roman"/>
                <w:color w:val="auto"/>
                <w:sz w:val="18"/>
                <w:szCs w:val="18"/>
              </w:rPr>
              <w:t>Televisión</w:t>
            </w:r>
          </w:p>
          <w:p w:rsidR="0049554E" w:rsidRPr="00EA4046" w:rsidRDefault="0049554E" w:rsidP="00277AF3">
            <w:pPr>
              <w:pStyle w:val="Default"/>
              <w:numPr>
                <w:ilvl w:val="0"/>
                <w:numId w:val="13"/>
              </w:numPr>
              <w:ind w:left="331"/>
              <w:rPr>
                <w:rFonts w:cs="Times New Roman"/>
                <w:b/>
                <w:color w:val="auto"/>
                <w:sz w:val="18"/>
                <w:szCs w:val="18"/>
              </w:rPr>
            </w:pPr>
            <w:r w:rsidRPr="008F0078">
              <w:rPr>
                <w:rFonts w:cs="Times New Roman"/>
                <w:color w:val="auto"/>
                <w:sz w:val="18"/>
                <w:szCs w:val="18"/>
              </w:rPr>
              <w:t>Computadora</w:t>
            </w:r>
          </w:p>
          <w:p w:rsidR="0049554E" w:rsidRPr="00CB2724" w:rsidRDefault="0049554E" w:rsidP="00277AF3">
            <w:pPr>
              <w:pStyle w:val="Default"/>
              <w:numPr>
                <w:ilvl w:val="0"/>
                <w:numId w:val="13"/>
              </w:numPr>
              <w:ind w:left="331"/>
              <w:rPr>
                <w:rFonts w:cs="Times New Roman"/>
                <w:b/>
                <w:color w:val="auto"/>
                <w:sz w:val="18"/>
                <w:szCs w:val="18"/>
              </w:rPr>
            </w:pPr>
            <w:r>
              <w:rPr>
                <w:rFonts w:cs="Times New Roman"/>
                <w:color w:val="auto"/>
                <w:sz w:val="18"/>
                <w:szCs w:val="18"/>
              </w:rPr>
              <w:t>Video-proyector.</w:t>
            </w:r>
          </w:p>
        </w:tc>
        <w:tc>
          <w:tcPr>
            <w:tcW w:w="3032" w:type="dxa"/>
            <w:tcBorders>
              <w:top w:val="single" w:sz="4" w:space="0" w:color="auto"/>
            </w:tcBorders>
          </w:tcPr>
          <w:p w:rsidR="0049554E" w:rsidRDefault="0049554E" w:rsidP="00277AF3">
            <w:pPr>
              <w:widowControl w:val="0"/>
              <w:autoSpaceDE w:val="0"/>
              <w:autoSpaceDN w:val="0"/>
              <w:adjustRightInd w:val="0"/>
              <w:spacing w:line="247" w:lineRule="auto"/>
              <w:ind w:left="74" w:right="789"/>
              <w:jc w:val="both"/>
              <w:rPr>
                <w:rFonts w:cs="Arial"/>
                <w:spacing w:val="1"/>
                <w:w w:val="99"/>
                <w:sz w:val="18"/>
                <w:szCs w:val="18"/>
              </w:rPr>
            </w:pPr>
            <w:r w:rsidRPr="008F0078">
              <w:rPr>
                <w:rFonts w:cs="Arial"/>
                <w:b/>
                <w:sz w:val="18"/>
                <w:szCs w:val="18"/>
              </w:rPr>
              <w:t xml:space="preserve">Evaluación Formativa: </w:t>
            </w:r>
          </w:p>
          <w:p w:rsidR="0049554E" w:rsidRDefault="0049554E" w:rsidP="00277AF3">
            <w:pPr>
              <w:widowControl w:val="0"/>
              <w:tabs>
                <w:tab w:val="left" w:pos="1950"/>
              </w:tabs>
              <w:autoSpaceDE w:val="0"/>
              <w:autoSpaceDN w:val="0"/>
              <w:adjustRightInd w:val="0"/>
              <w:spacing w:before="22" w:line="247" w:lineRule="auto"/>
              <w:ind w:left="74" w:right="653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Documental</w:t>
            </w:r>
            <w:r>
              <w:rPr>
                <w:rFonts w:cs="Arial"/>
                <w:sz w:val="18"/>
                <w:szCs w:val="18"/>
              </w:rPr>
              <w:tab/>
            </w:r>
          </w:p>
          <w:p w:rsidR="0049554E" w:rsidRDefault="0049554E" w:rsidP="00277AF3">
            <w:pPr>
              <w:pStyle w:val="Prrafodelista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before="22" w:line="247" w:lineRule="auto"/>
              <w:ind w:right="653"/>
              <w:rPr>
                <w:rFonts w:cs="Arial"/>
                <w:sz w:val="18"/>
                <w:szCs w:val="18"/>
              </w:rPr>
            </w:pPr>
            <w:r w:rsidRPr="008F0078">
              <w:rPr>
                <w:rFonts w:cs="Arial"/>
                <w:sz w:val="18"/>
                <w:szCs w:val="18"/>
              </w:rPr>
              <w:t>Cuestionario</w:t>
            </w:r>
          </w:p>
          <w:p w:rsidR="0049554E" w:rsidRDefault="0049554E" w:rsidP="00277AF3">
            <w:pPr>
              <w:pStyle w:val="Prrafodelista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before="22" w:line="247" w:lineRule="auto"/>
              <w:ind w:right="653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Guía de observación</w:t>
            </w:r>
          </w:p>
          <w:p w:rsidR="0049554E" w:rsidRDefault="0049554E" w:rsidP="00277AF3">
            <w:pPr>
              <w:pStyle w:val="Prrafodelista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before="22" w:line="247" w:lineRule="auto"/>
              <w:ind w:right="653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Lista de cotejo</w:t>
            </w:r>
          </w:p>
          <w:p w:rsidR="0049554E" w:rsidRDefault="0049554E" w:rsidP="00277AF3">
            <w:pPr>
              <w:widowControl w:val="0"/>
              <w:autoSpaceDE w:val="0"/>
              <w:autoSpaceDN w:val="0"/>
              <w:adjustRightInd w:val="0"/>
              <w:ind w:left="74" w:right="-20"/>
              <w:rPr>
                <w:rFonts w:cs="Arial"/>
                <w:b/>
                <w:sz w:val="18"/>
                <w:szCs w:val="18"/>
              </w:rPr>
            </w:pPr>
          </w:p>
          <w:p w:rsidR="0049554E" w:rsidRDefault="0049554E" w:rsidP="008C6F80">
            <w:pPr>
              <w:rPr>
                <w:lang w:val="es-ES_tradnl"/>
              </w:rPr>
            </w:pPr>
          </w:p>
        </w:tc>
        <w:tc>
          <w:tcPr>
            <w:tcW w:w="1860" w:type="dxa"/>
            <w:tcBorders>
              <w:top w:val="single" w:sz="4" w:space="0" w:color="auto"/>
            </w:tcBorders>
          </w:tcPr>
          <w:p w:rsidR="0049554E" w:rsidRDefault="0049554E" w:rsidP="00277AF3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10 horas</w:t>
            </w:r>
          </w:p>
          <w:p w:rsidR="0049554E" w:rsidRDefault="0049554E" w:rsidP="00277AF3">
            <w:pPr>
              <w:jc w:val="center"/>
              <w:rPr>
                <w:lang w:val="es-ES_tradnl"/>
              </w:rPr>
            </w:pPr>
          </w:p>
        </w:tc>
      </w:tr>
    </w:tbl>
    <w:p w:rsidR="0049554E" w:rsidRDefault="0049554E" w:rsidP="0049554E">
      <w:pPr>
        <w:jc w:val="center"/>
        <w:rPr>
          <w:rFonts w:ascii="Arial Rounded MT Bold" w:hAnsi="Arial Rounded MT Bold"/>
          <w:bCs/>
          <w:spacing w:val="80"/>
          <w:sz w:val="36"/>
          <w:lang w:val="es-ES_tradnl"/>
        </w:rPr>
      </w:pPr>
    </w:p>
    <w:p w:rsidR="008C6F80" w:rsidRDefault="008C6F80" w:rsidP="008C6F80">
      <w:pPr>
        <w:jc w:val="center"/>
        <w:rPr>
          <w:rFonts w:ascii="Arial Rounded MT Bold" w:hAnsi="Arial Rounded MT Bold"/>
          <w:bCs/>
          <w:spacing w:val="80"/>
          <w:sz w:val="36"/>
          <w:lang w:val="es-ES_tradnl"/>
        </w:rPr>
      </w:pPr>
      <w:r>
        <w:rPr>
          <w:rFonts w:ascii="Arial Rounded MT Bold" w:hAnsi="Arial Rounded MT Bold"/>
          <w:bCs/>
          <w:spacing w:val="80"/>
          <w:sz w:val="36"/>
          <w:lang w:val="es-ES_tradnl"/>
        </w:rPr>
        <w:lastRenderedPageBreak/>
        <w:t>CRONOGRAMA DE ACTIVIDADES POR UNIDAD</w:t>
      </w:r>
    </w:p>
    <w:tbl>
      <w:tblPr>
        <w:tblW w:w="0" w:type="auto"/>
        <w:tblInd w:w="1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5"/>
        <w:gridCol w:w="3349"/>
        <w:gridCol w:w="52"/>
        <w:gridCol w:w="3491"/>
        <w:gridCol w:w="2692"/>
        <w:gridCol w:w="3032"/>
        <w:gridCol w:w="1860"/>
        <w:gridCol w:w="52"/>
      </w:tblGrid>
      <w:tr w:rsidR="008C6F80" w:rsidTr="00277AF3">
        <w:trPr>
          <w:gridBefore w:val="1"/>
          <w:wBefore w:w="105" w:type="dxa"/>
        </w:trPr>
        <w:tc>
          <w:tcPr>
            <w:tcW w:w="3401" w:type="dxa"/>
            <w:gridSpan w:val="2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8C6F80" w:rsidRDefault="008C6F80" w:rsidP="00277AF3">
            <w:pPr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NOMBRE DE LA UNIDAD 3:</w:t>
            </w:r>
          </w:p>
        </w:tc>
        <w:tc>
          <w:tcPr>
            <w:tcW w:w="11127" w:type="dxa"/>
            <w:gridSpan w:val="5"/>
            <w:tcBorders>
              <w:bottom w:val="single" w:sz="4" w:space="0" w:color="auto"/>
            </w:tcBorders>
            <w:vAlign w:val="center"/>
          </w:tcPr>
          <w:p w:rsidR="008C6F80" w:rsidRDefault="008C6F80" w:rsidP="00277AF3">
            <w:pPr>
              <w:rPr>
                <w:b/>
                <w:lang w:val="es-ES_tradnl"/>
              </w:rPr>
            </w:pPr>
            <w:r>
              <w:rPr>
                <w:rFonts w:cs="Arial"/>
                <w:b/>
                <w:bCs/>
                <w:lang w:eastAsia="en-US"/>
              </w:rPr>
              <w:t>EL PROCESO DE CONFORMACIÓN DEL ESTADO DE QUINTANA ROO DE 1902 A 1974</w:t>
            </w:r>
          </w:p>
        </w:tc>
      </w:tr>
      <w:tr w:rsidR="008C6F80" w:rsidTr="00277AF3">
        <w:trPr>
          <w:gridBefore w:val="1"/>
          <w:wBefore w:w="105" w:type="dxa"/>
        </w:trPr>
        <w:tc>
          <w:tcPr>
            <w:tcW w:w="3401" w:type="dxa"/>
            <w:gridSpan w:val="2"/>
            <w:tcBorders>
              <w:left w:val="nil"/>
              <w:bottom w:val="single" w:sz="4" w:space="0" w:color="auto"/>
            </w:tcBorders>
            <w:vAlign w:val="center"/>
          </w:tcPr>
          <w:p w:rsidR="008C6F80" w:rsidRDefault="008C6F80" w:rsidP="00277AF3">
            <w:pPr>
              <w:rPr>
                <w:b/>
                <w:sz w:val="6"/>
                <w:lang w:val="es-ES_tradnl"/>
              </w:rPr>
            </w:pPr>
          </w:p>
        </w:tc>
        <w:tc>
          <w:tcPr>
            <w:tcW w:w="11127" w:type="dxa"/>
            <w:gridSpan w:val="5"/>
            <w:tcBorders>
              <w:bottom w:val="single" w:sz="4" w:space="0" w:color="auto"/>
              <w:right w:val="nil"/>
            </w:tcBorders>
            <w:vAlign w:val="center"/>
          </w:tcPr>
          <w:p w:rsidR="008C6F80" w:rsidRDefault="008C6F80" w:rsidP="00277AF3">
            <w:pPr>
              <w:rPr>
                <w:b/>
                <w:sz w:val="6"/>
                <w:lang w:val="es-ES_tradnl"/>
              </w:rPr>
            </w:pPr>
          </w:p>
        </w:tc>
      </w:tr>
      <w:tr w:rsidR="008C6F80" w:rsidTr="00277AF3">
        <w:trPr>
          <w:gridBefore w:val="1"/>
          <w:wBefore w:w="105" w:type="dxa"/>
        </w:trPr>
        <w:tc>
          <w:tcPr>
            <w:tcW w:w="3401" w:type="dxa"/>
            <w:gridSpan w:val="2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8C6F80" w:rsidRDefault="008C6F80" w:rsidP="00277AF3">
            <w:pPr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PROPÓSITO:</w:t>
            </w:r>
          </w:p>
        </w:tc>
        <w:tc>
          <w:tcPr>
            <w:tcW w:w="11127" w:type="dxa"/>
            <w:gridSpan w:val="5"/>
            <w:tcBorders>
              <w:bottom w:val="single" w:sz="4" w:space="0" w:color="auto"/>
            </w:tcBorders>
            <w:vAlign w:val="center"/>
          </w:tcPr>
          <w:p w:rsidR="008C6F80" w:rsidRPr="00551FD1" w:rsidRDefault="008C6F80" w:rsidP="00277AF3">
            <w:pPr>
              <w:rPr>
                <w:sz w:val="18"/>
                <w:szCs w:val="18"/>
                <w:lang w:val="es-ES_tradnl"/>
              </w:rPr>
            </w:pPr>
            <w:r>
              <w:rPr>
                <w:sz w:val="18"/>
                <w:szCs w:val="18"/>
                <w:lang w:val="es-ES_tradnl"/>
              </w:rPr>
              <w:t>Que el capacitando comprenda el proceso de conformación del Estado de Quintana Roo y valore la trascendencia política, económica, social y cultural, que ha logrado como un estado joven.</w:t>
            </w:r>
          </w:p>
        </w:tc>
      </w:tr>
      <w:tr w:rsidR="008C6F80" w:rsidTr="00277AF3">
        <w:trPr>
          <w:gridBefore w:val="1"/>
          <w:wBefore w:w="105" w:type="dxa"/>
          <w:trHeight w:val="79"/>
        </w:trPr>
        <w:tc>
          <w:tcPr>
            <w:tcW w:w="3401" w:type="dxa"/>
            <w:gridSpan w:val="2"/>
            <w:tcBorders>
              <w:left w:val="nil"/>
              <w:bottom w:val="nil"/>
            </w:tcBorders>
          </w:tcPr>
          <w:p w:rsidR="008C6F80" w:rsidRDefault="008C6F80" w:rsidP="00277AF3">
            <w:pPr>
              <w:rPr>
                <w:b/>
                <w:sz w:val="10"/>
                <w:lang w:val="es-ES_tradnl"/>
              </w:rPr>
            </w:pPr>
          </w:p>
        </w:tc>
        <w:tc>
          <w:tcPr>
            <w:tcW w:w="11127" w:type="dxa"/>
            <w:gridSpan w:val="5"/>
            <w:tcBorders>
              <w:bottom w:val="nil"/>
              <w:right w:val="nil"/>
            </w:tcBorders>
          </w:tcPr>
          <w:p w:rsidR="008C6F80" w:rsidRDefault="008C6F80" w:rsidP="00277AF3">
            <w:pPr>
              <w:rPr>
                <w:b/>
                <w:sz w:val="10"/>
                <w:lang w:val="es-ES_tradnl"/>
              </w:rPr>
            </w:pPr>
          </w:p>
        </w:tc>
      </w:tr>
      <w:tr w:rsidR="008C6F80" w:rsidTr="00277AF3">
        <w:tblPrEx>
          <w:jc w:val="center"/>
          <w:tblInd w:w="0" w:type="dxa"/>
        </w:tblPrEx>
        <w:trPr>
          <w:gridAfter w:val="1"/>
          <w:wAfter w:w="52" w:type="dxa"/>
          <w:cantSplit/>
          <w:jc w:val="center"/>
        </w:trPr>
        <w:tc>
          <w:tcPr>
            <w:tcW w:w="34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8C6F80" w:rsidRDefault="008C6F80" w:rsidP="00277AF3">
            <w:pPr>
              <w:pStyle w:val="Ttulo4"/>
            </w:pPr>
            <w:r>
              <w:t>DESARROLLO TEMÁTICO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8C6F80" w:rsidRDefault="008C6F80" w:rsidP="00277AF3">
            <w:pPr>
              <w:pStyle w:val="Ttulo4"/>
            </w:pPr>
            <w:r>
              <w:t>ESTRATEGIA DIDÁCTICA</w:t>
            </w: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8C6F80" w:rsidRDefault="008C6F80" w:rsidP="00277AF3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APOYO DIDÁCTICO</w:t>
            </w:r>
          </w:p>
        </w:tc>
        <w:tc>
          <w:tcPr>
            <w:tcW w:w="3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8C6F80" w:rsidRDefault="008C6F80" w:rsidP="00277AF3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CRITERIO DE EVALUACIÓN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8C6F80" w:rsidRDefault="008C6F80" w:rsidP="00277AF3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TIEMPO</w:t>
            </w:r>
          </w:p>
        </w:tc>
      </w:tr>
      <w:tr w:rsidR="008C6F80" w:rsidTr="00277AF3">
        <w:tblPrEx>
          <w:jc w:val="center"/>
          <w:tblInd w:w="0" w:type="dxa"/>
        </w:tblPrEx>
        <w:trPr>
          <w:gridAfter w:val="1"/>
          <w:wAfter w:w="52" w:type="dxa"/>
          <w:cantSplit/>
          <w:trHeight w:val="7405"/>
          <w:jc w:val="center"/>
        </w:trPr>
        <w:tc>
          <w:tcPr>
            <w:tcW w:w="3454" w:type="dxa"/>
            <w:gridSpan w:val="2"/>
            <w:tcBorders>
              <w:top w:val="single" w:sz="4" w:space="0" w:color="auto"/>
            </w:tcBorders>
          </w:tcPr>
          <w:p w:rsidR="008C6F80" w:rsidRPr="00AB04DA" w:rsidRDefault="008C6F80" w:rsidP="00277AF3">
            <w:pPr>
              <w:rPr>
                <w:sz w:val="18"/>
                <w:szCs w:val="18"/>
              </w:rPr>
            </w:pPr>
          </w:p>
          <w:p w:rsidR="008C6F80" w:rsidRPr="0086479E" w:rsidRDefault="008C6F80" w:rsidP="00277AF3">
            <w:pPr>
              <w:ind w:left="37" w:hanging="37"/>
              <w:rPr>
                <w:sz w:val="18"/>
                <w:szCs w:val="18"/>
              </w:rPr>
            </w:pPr>
          </w:p>
        </w:tc>
        <w:tc>
          <w:tcPr>
            <w:tcW w:w="3543" w:type="dxa"/>
            <w:gridSpan w:val="2"/>
            <w:tcBorders>
              <w:top w:val="single" w:sz="4" w:space="0" w:color="auto"/>
            </w:tcBorders>
          </w:tcPr>
          <w:p w:rsidR="008C6F80" w:rsidRDefault="008C6F80" w:rsidP="00277AF3">
            <w:pPr>
              <w:pStyle w:val="Default"/>
              <w:rPr>
                <w:b/>
                <w:bCs/>
                <w:i/>
                <w:iCs/>
                <w:sz w:val="18"/>
                <w:szCs w:val="18"/>
              </w:rPr>
            </w:pPr>
            <w:r w:rsidRPr="0049554E">
              <w:rPr>
                <w:b/>
                <w:bCs/>
                <w:i/>
                <w:iCs/>
                <w:sz w:val="18"/>
                <w:szCs w:val="18"/>
              </w:rPr>
              <w:t>Ejercitación:</w:t>
            </w:r>
          </w:p>
          <w:p w:rsidR="008C6F80" w:rsidRDefault="008C6F80" w:rsidP="008C6F80">
            <w:pPr>
              <w:pStyle w:val="Prrafodelista"/>
              <w:numPr>
                <w:ilvl w:val="0"/>
                <w:numId w:val="27"/>
              </w:numPr>
              <w:autoSpaceDE w:val="0"/>
              <w:autoSpaceDN w:val="0"/>
              <w:adjustRightInd w:val="0"/>
              <w:ind w:left="317" w:hanging="284"/>
              <w:jc w:val="both"/>
              <w:rPr>
                <w:rFonts w:cs="Arial"/>
                <w:bCs/>
                <w:sz w:val="18"/>
                <w:szCs w:val="18"/>
                <w:lang w:eastAsia="en-US"/>
              </w:rPr>
            </w:pPr>
            <w:r>
              <w:rPr>
                <w:rFonts w:cs="Arial"/>
                <w:bCs/>
                <w:sz w:val="18"/>
                <w:szCs w:val="18"/>
                <w:lang w:eastAsia="en-US"/>
              </w:rPr>
              <w:t>Elaborar líneas del tiempo sobre el proceso de Creación del Territorio Federal de Quintana Roo.</w:t>
            </w:r>
          </w:p>
          <w:p w:rsidR="008C6F80" w:rsidRDefault="008C6F80" w:rsidP="008C6F80">
            <w:pPr>
              <w:pStyle w:val="Prrafodelista"/>
              <w:numPr>
                <w:ilvl w:val="0"/>
                <w:numId w:val="27"/>
              </w:numPr>
              <w:autoSpaceDE w:val="0"/>
              <w:autoSpaceDN w:val="0"/>
              <w:adjustRightInd w:val="0"/>
              <w:ind w:left="317" w:hanging="284"/>
              <w:jc w:val="both"/>
              <w:rPr>
                <w:rFonts w:cs="Arial"/>
                <w:bCs/>
                <w:sz w:val="18"/>
                <w:szCs w:val="18"/>
                <w:lang w:eastAsia="en-US"/>
              </w:rPr>
            </w:pPr>
            <w:r>
              <w:rPr>
                <w:rFonts w:cs="Arial"/>
                <w:bCs/>
                <w:sz w:val="18"/>
                <w:szCs w:val="18"/>
                <w:lang w:eastAsia="en-US"/>
              </w:rPr>
              <w:t>Elaborar un cuadro de causas y consecuencias sobre la transición de la Revolución al Cardenismo, donde desaparece Quintana Roo y se reconstruye el 1935.</w:t>
            </w:r>
          </w:p>
          <w:p w:rsidR="008C6F80" w:rsidRDefault="008C6F80" w:rsidP="008C6F80">
            <w:pPr>
              <w:pStyle w:val="Prrafodelista"/>
              <w:numPr>
                <w:ilvl w:val="0"/>
                <w:numId w:val="27"/>
              </w:numPr>
              <w:autoSpaceDE w:val="0"/>
              <w:autoSpaceDN w:val="0"/>
              <w:adjustRightInd w:val="0"/>
              <w:ind w:left="317" w:hanging="284"/>
              <w:jc w:val="both"/>
              <w:rPr>
                <w:rFonts w:cs="Arial"/>
                <w:bCs/>
                <w:sz w:val="18"/>
                <w:szCs w:val="18"/>
                <w:lang w:eastAsia="en-US"/>
              </w:rPr>
            </w:pPr>
            <w:r>
              <w:rPr>
                <w:rFonts w:cs="Arial"/>
                <w:bCs/>
                <w:sz w:val="18"/>
                <w:szCs w:val="18"/>
                <w:lang w:eastAsia="en-US"/>
              </w:rPr>
              <w:t>Elaborar un ensayo sobre la transición de la Revolución al Cardenismo, donde desaparece Quintana Roo y se reconstruye el 1935.</w:t>
            </w:r>
          </w:p>
          <w:p w:rsidR="008C6F80" w:rsidRDefault="008C6F80" w:rsidP="008C6F80">
            <w:pPr>
              <w:pStyle w:val="Prrafodelista"/>
              <w:numPr>
                <w:ilvl w:val="0"/>
                <w:numId w:val="27"/>
              </w:numPr>
              <w:autoSpaceDE w:val="0"/>
              <w:autoSpaceDN w:val="0"/>
              <w:adjustRightInd w:val="0"/>
              <w:ind w:left="317" w:hanging="284"/>
              <w:jc w:val="both"/>
              <w:rPr>
                <w:rFonts w:cs="Arial"/>
                <w:bCs/>
                <w:sz w:val="18"/>
                <w:szCs w:val="18"/>
                <w:lang w:eastAsia="en-US"/>
              </w:rPr>
            </w:pPr>
            <w:r>
              <w:rPr>
                <w:rFonts w:cs="Arial"/>
                <w:bCs/>
                <w:sz w:val="18"/>
                <w:szCs w:val="18"/>
                <w:lang w:eastAsia="en-US"/>
              </w:rPr>
              <w:t>Indagar sobre el Comité Pro-Territorio.</w:t>
            </w:r>
          </w:p>
          <w:p w:rsidR="008C6F80" w:rsidRDefault="008C6F80" w:rsidP="008C6F80">
            <w:pPr>
              <w:pStyle w:val="Prrafodelista"/>
              <w:numPr>
                <w:ilvl w:val="0"/>
                <w:numId w:val="27"/>
              </w:numPr>
              <w:autoSpaceDE w:val="0"/>
              <w:autoSpaceDN w:val="0"/>
              <w:adjustRightInd w:val="0"/>
              <w:ind w:left="317" w:hanging="284"/>
              <w:jc w:val="both"/>
              <w:rPr>
                <w:rFonts w:cs="Arial"/>
                <w:bCs/>
                <w:sz w:val="18"/>
                <w:szCs w:val="18"/>
                <w:lang w:eastAsia="en-US"/>
              </w:rPr>
            </w:pPr>
            <w:r>
              <w:rPr>
                <w:rFonts w:cs="Arial"/>
                <w:bCs/>
                <w:sz w:val="18"/>
                <w:szCs w:val="18"/>
                <w:lang w:eastAsia="en-US"/>
              </w:rPr>
              <w:t>Elaborar un mapa conceptual sobre la conversión de Quintana Roo en estado federal a través de mapas conceptuales.</w:t>
            </w:r>
          </w:p>
          <w:p w:rsidR="008C6F80" w:rsidRDefault="008C6F80" w:rsidP="008C6F80">
            <w:pPr>
              <w:pStyle w:val="Prrafodelista"/>
              <w:numPr>
                <w:ilvl w:val="0"/>
                <w:numId w:val="27"/>
              </w:numPr>
              <w:autoSpaceDE w:val="0"/>
              <w:autoSpaceDN w:val="0"/>
              <w:adjustRightInd w:val="0"/>
              <w:ind w:left="317" w:hanging="284"/>
              <w:jc w:val="both"/>
              <w:rPr>
                <w:rFonts w:cs="Arial"/>
                <w:bCs/>
                <w:sz w:val="18"/>
                <w:szCs w:val="18"/>
                <w:lang w:eastAsia="en-US"/>
              </w:rPr>
            </w:pPr>
            <w:r>
              <w:rPr>
                <w:rFonts w:cs="Arial"/>
                <w:bCs/>
                <w:sz w:val="18"/>
                <w:szCs w:val="18"/>
                <w:lang w:eastAsia="en-US"/>
              </w:rPr>
              <w:t>Entrevistar a habitantes que fueron colonos en Quintana Roo y elaborar una conclusión sobre su percepción de Quintana Roo antes de su llegada y hoy en día.</w:t>
            </w:r>
          </w:p>
          <w:p w:rsidR="008C6F80" w:rsidRPr="008C6F80" w:rsidRDefault="008C6F80" w:rsidP="008C6F80">
            <w:pPr>
              <w:pStyle w:val="Prrafodelista"/>
              <w:numPr>
                <w:ilvl w:val="0"/>
                <w:numId w:val="27"/>
              </w:numPr>
              <w:autoSpaceDE w:val="0"/>
              <w:autoSpaceDN w:val="0"/>
              <w:adjustRightInd w:val="0"/>
              <w:ind w:left="317" w:hanging="284"/>
              <w:jc w:val="both"/>
              <w:rPr>
                <w:rFonts w:cs="Arial"/>
                <w:bCs/>
                <w:sz w:val="18"/>
                <w:szCs w:val="18"/>
                <w:lang w:eastAsia="en-US"/>
              </w:rPr>
            </w:pPr>
            <w:r>
              <w:rPr>
                <w:rFonts w:cs="Arial"/>
                <w:bCs/>
                <w:sz w:val="18"/>
                <w:szCs w:val="18"/>
                <w:lang w:eastAsia="en-US"/>
              </w:rPr>
              <w:t xml:space="preserve">Elaborar esquemas sobre </w:t>
            </w:r>
            <w:r w:rsidRPr="00ED3E48">
              <w:rPr>
                <w:rFonts w:cs="Arial"/>
                <w:bCs/>
                <w:sz w:val="18"/>
                <w:szCs w:val="18"/>
                <w:lang w:eastAsia="en-US"/>
              </w:rPr>
              <w:t xml:space="preserve">la </w:t>
            </w:r>
            <w:r w:rsidRPr="00ED3E48">
              <w:rPr>
                <w:rFonts w:cs="Arial"/>
                <w:sz w:val="18"/>
                <w:szCs w:val="18"/>
                <w:lang w:eastAsia="en-US"/>
              </w:rPr>
              <w:t>organización polít</w:t>
            </w:r>
            <w:r>
              <w:rPr>
                <w:rFonts w:cs="Arial"/>
                <w:sz w:val="18"/>
                <w:szCs w:val="18"/>
                <w:lang w:eastAsia="en-US"/>
              </w:rPr>
              <w:t>ica, la economía y la sociedad quintanarroense.</w:t>
            </w:r>
          </w:p>
          <w:p w:rsidR="008C6F80" w:rsidRPr="008C6F80" w:rsidRDefault="008C6F80" w:rsidP="008C6F80">
            <w:pPr>
              <w:pStyle w:val="Prrafodelista"/>
              <w:numPr>
                <w:ilvl w:val="0"/>
                <w:numId w:val="27"/>
              </w:numPr>
              <w:autoSpaceDE w:val="0"/>
              <w:autoSpaceDN w:val="0"/>
              <w:adjustRightInd w:val="0"/>
              <w:ind w:left="317" w:hanging="284"/>
              <w:jc w:val="both"/>
              <w:rPr>
                <w:rFonts w:cs="Arial"/>
                <w:bCs/>
                <w:sz w:val="18"/>
                <w:szCs w:val="18"/>
                <w:lang w:eastAsia="en-US"/>
              </w:rPr>
            </w:pPr>
            <w:r w:rsidRPr="008C6F80">
              <w:rPr>
                <w:rFonts w:cs="Arial"/>
                <w:sz w:val="18"/>
                <w:szCs w:val="18"/>
                <w:lang w:eastAsia="en-US"/>
              </w:rPr>
              <w:t>Elaborar un catálogo de imágenes sobre el desarrollo de la cultura quintanarroense en el Siglo XX.</w:t>
            </w:r>
          </w:p>
          <w:p w:rsidR="008C6F80" w:rsidRDefault="008C6F80" w:rsidP="008C6F80">
            <w:pPr>
              <w:autoSpaceDE w:val="0"/>
              <w:autoSpaceDN w:val="0"/>
              <w:adjustRightInd w:val="0"/>
              <w:jc w:val="both"/>
              <w:rPr>
                <w:rFonts w:cs="Arial"/>
                <w:bCs/>
                <w:sz w:val="18"/>
                <w:szCs w:val="18"/>
                <w:lang w:eastAsia="en-US"/>
              </w:rPr>
            </w:pPr>
          </w:p>
          <w:p w:rsidR="008C6F80" w:rsidRDefault="008C6F80" w:rsidP="008C6F80">
            <w:pPr>
              <w:pStyle w:val="Default"/>
              <w:rPr>
                <w:b/>
                <w:bCs/>
                <w:i/>
                <w:iCs/>
                <w:sz w:val="18"/>
                <w:szCs w:val="18"/>
              </w:rPr>
            </w:pPr>
            <w:r>
              <w:rPr>
                <w:b/>
                <w:bCs/>
                <w:i/>
                <w:iCs/>
                <w:sz w:val="18"/>
                <w:szCs w:val="18"/>
              </w:rPr>
              <w:t>Reflex</w:t>
            </w:r>
            <w:r w:rsidRPr="008F0078">
              <w:rPr>
                <w:b/>
                <w:bCs/>
                <w:i/>
                <w:iCs/>
                <w:sz w:val="18"/>
                <w:szCs w:val="18"/>
              </w:rPr>
              <w:t xml:space="preserve">ión: </w:t>
            </w:r>
          </w:p>
          <w:p w:rsidR="008C6F80" w:rsidRPr="008C6F80" w:rsidRDefault="008C6F80" w:rsidP="008C6F80">
            <w:pPr>
              <w:pStyle w:val="Prrafodelista"/>
              <w:numPr>
                <w:ilvl w:val="0"/>
                <w:numId w:val="32"/>
              </w:numPr>
              <w:autoSpaceDE w:val="0"/>
              <w:autoSpaceDN w:val="0"/>
              <w:adjustRightInd w:val="0"/>
              <w:ind w:left="321" w:hanging="284"/>
              <w:jc w:val="both"/>
              <w:rPr>
                <w:rFonts w:cs="Arial"/>
                <w:bCs/>
                <w:sz w:val="18"/>
                <w:szCs w:val="18"/>
                <w:lang w:eastAsia="en-US"/>
              </w:rPr>
            </w:pPr>
            <w:r w:rsidRPr="008C6F80">
              <w:rPr>
                <w:rFonts w:cs="Arial"/>
                <w:bCs/>
                <w:sz w:val="18"/>
                <w:szCs w:val="18"/>
                <w:lang w:eastAsia="en-US"/>
              </w:rPr>
              <w:t xml:space="preserve">Analizar </w:t>
            </w:r>
            <w:r>
              <w:rPr>
                <w:rFonts w:cs="Arial"/>
                <w:bCs/>
                <w:sz w:val="18"/>
                <w:szCs w:val="18"/>
                <w:lang w:eastAsia="en-US"/>
              </w:rPr>
              <w:t>la trascendencia de vivir en un estado joven.</w:t>
            </w:r>
          </w:p>
        </w:tc>
        <w:tc>
          <w:tcPr>
            <w:tcW w:w="2692" w:type="dxa"/>
            <w:tcBorders>
              <w:top w:val="single" w:sz="4" w:space="0" w:color="auto"/>
            </w:tcBorders>
          </w:tcPr>
          <w:p w:rsidR="008C6F80" w:rsidRPr="00CB2724" w:rsidRDefault="008C6F80" w:rsidP="008C6F80"/>
        </w:tc>
        <w:tc>
          <w:tcPr>
            <w:tcW w:w="3032" w:type="dxa"/>
            <w:tcBorders>
              <w:top w:val="single" w:sz="4" w:space="0" w:color="auto"/>
            </w:tcBorders>
          </w:tcPr>
          <w:p w:rsidR="008C6F80" w:rsidRDefault="008C6F80" w:rsidP="00277AF3">
            <w:pPr>
              <w:jc w:val="center"/>
              <w:rPr>
                <w:lang w:val="es-ES_tradnl"/>
              </w:rPr>
            </w:pPr>
          </w:p>
        </w:tc>
        <w:tc>
          <w:tcPr>
            <w:tcW w:w="1860" w:type="dxa"/>
            <w:tcBorders>
              <w:top w:val="single" w:sz="4" w:space="0" w:color="auto"/>
            </w:tcBorders>
          </w:tcPr>
          <w:p w:rsidR="008C6F80" w:rsidRDefault="008C6F80" w:rsidP="00277AF3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10 horas</w:t>
            </w:r>
          </w:p>
          <w:p w:rsidR="008C6F80" w:rsidRDefault="008C6F80" w:rsidP="00277AF3">
            <w:pPr>
              <w:jc w:val="center"/>
              <w:rPr>
                <w:lang w:val="es-ES_tradnl"/>
              </w:rPr>
            </w:pPr>
          </w:p>
        </w:tc>
      </w:tr>
    </w:tbl>
    <w:p w:rsidR="008C6F80" w:rsidRDefault="008C6F80" w:rsidP="0049554E">
      <w:pPr>
        <w:jc w:val="center"/>
        <w:rPr>
          <w:rFonts w:ascii="Arial Rounded MT Bold" w:hAnsi="Arial Rounded MT Bold"/>
          <w:bCs/>
          <w:spacing w:val="80"/>
          <w:sz w:val="36"/>
          <w:lang w:val="es-ES_tradnl"/>
        </w:rPr>
      </w:pPr>
    </w:p>
    <w:p w:rsidR="0049554E" w:rsidRDefault="0049554E" w:rsidP="0036778D">
      <w:pPr>
        <w:jc w:val="center"/>
        <w:rPr>
          <w:rFonts w:ascii="Arial Rounded MT Bold" w:hAnsi="Arial Rounded MT Bold"/>
          <w:b/>
          <w:spacing w:val="80"/>
          <w:sz w:val="36"/>
          <w:lang w:val="es-ES_tradnl"/>
        </w:rPr>
      </w:pPr>
    </w:p>
    <w:p w:rsidR="008C6F80" w:rsidRDefault="008C6F80" w:rsidP="008C6F80">
      <w:pPr>
        <w:jc w:val="center"/>
        <w:rPr>
          <w:rFonts w:ascii="Arial Rounded MT Bold" w:hAnsi="Arial Rounded MT Bold"/>
          <w:bCs/>
          <w:spacing w:val="80"/>
          <w:sz w:val="36"/>
          <w:lang w:val="es-ES_tradnl"/>
        </w:rPr>
      </w:pPr>
      <w:r>
        <w:rPr>
          <w:rFonts w:ascii="Arial Rounded MT Bold" w:hAnsi="Arial Rounded MT Bold"/>
          <w:bCs/>
          <w:spacing w:val="80"/>
          <w:sz w:val="36"/>
          <w:lang w:val="es-ES_tradnl"/>
        </w:rPr>
        <w:lastRenderedPageBreak/>
        <w:t>CRONOGRAMA DE ACTIVIDADES POR UNIDAD</w:t>
      </w:r>
    </w:p>
    <w:tbl>
      <w:tblPr>
        <w:tblW w:w="0" w:type="auto"/>
        <w:tblInd w:w="1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5"/>
        <w:gridCol w:w="3349"/>
        <w:gridCol w:w="52"/>
        <w:gridCol w:w="3491"/>
        <w:gridCol w:w="2692"/>
        <w:gridCol w:w="3032"/>
        <w:gridCol w:w="1860"/>
        <w:gridCol w:w="52"/>
      </w:tblGrid>
      <w:tr w:rsidR="008C6F80" w:rsidTr="00277AF3">
        <w:trPr>
          <w:gridBefore w:val="1"/>
          <w:wBefore w:w="105" w:type="dxa"/>
        </w:trPr>
        <w:tc>
          <w:tcPr>
            <w:tcW w:w="3401" w:type="dxa"/>
            <w:gridSpan w:val="2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8C6F80" w:rsidRDefault="008C6F80" w:rsidP="00277AF3">
            <w:pPr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 xml:space="preserve">NOMBRE DE LA UNIDAD </w:t>
            </w:r>
            <w:r w:rsidR="006D0DE0">
              <w:rPr>
                <w:b/>
                <w:lang w:val="es-ES_tradnl"/>
              </w:rPr>
              <w:t>4</w:t>
            </w:r>
            <w:r>
              <w:rPr>
                <w:b/>
                <w:lang w:val="es-ES_tradnl"/>
              </w:rPr>
              <w:t>:</w:t>
            </w:r>
          </w:p>
        </w:tc>
        <w:tc>
          <w:tcPr>
            <w:tcW w:w="11127" w:type="dxa"/>
            <w:gridSpan w:val="5"/>
            <w:tcBorders>
              <w:bottom w:val="single" w:sz="4" w:space="0" w:color="auto"/>
            </w:tcBorders>
            <w:vAlign w:val="center"/>
          </w:tcPr>
          <w:p w:rsidR="008C6F80" w:rsidRDefault="008C6F80" w:rsidP="00277AF3">
            <w:pPr>
              <w:rPr>
                <w:b/>
                <w:lang w:val="es-ES_tradnl"/>
              </w:rPr>
            </w:pPr>
            <w:r>
              <w:rPr>
                <w:rFonts w:cs="Arial"/>
                <w:b/>
                <w:bCs/>
                <w:lang w:eastAsia="en-US"/>
              </w:rPr>
              <w:t>QUINTANA ROO CONTEMPORÁNEO</w:t>
            </w:r>
          </w:p>
        </w:tc>
      </w:tr>
      <w:tr w:rsidR="008C6F80" w:rsidTr="00277AF3">
        <w:trPr>
          <w:gridBefore w:val="1"/>
          <w:wBefore w:w="105" w:type="dxa"/>
        </w:trPr>
        <w:tc>
          <w:tcPr>
            <w:tcW w:w="3401" w:type="dxa"/>
            <w:gridSpan w:val="2"/>
            <w:tcBorders>
              <w:left w:val="nil"/>
              <w:bottom w:val="single" w:sz="4" w:space="0" w:color="auto"/>
            </w:tcBorders>
            <w:vAlign w:val="center"/>
          </w:tcPr>
          <w:p w:rsidR="008C6F80" w:rsidRDefault="008C6F80" w:rsidP="00277AF3">
            <w:pPr>
              <w:rPr>
                <w:b/>
                <w:sz w:val="6"/>
                <w:lang w:val="es-ES_tradnl"/>
              </w:rPr>
            </w:pPr>
          </w:p>
        </w:tc>
        <w:tc>
          <w:tcPr>
            <w:tcW w:w="11127" w:type="dxa"/>
            <w:gridSpan w:val="5"/>
            <w:tcBorders>
              <w:bottom w:val="single" w:sz="4" w:space="0" w:color="auto"/>
              <w:right w:val="nil"/>
            </w:tcBorders>
            <w:vAlign w:val="center"/>
          </w:tcPr>
          <w:p w:rsidR="008C6F80" w:rsidRDefault="008C6F80" w:rsidP="00277AF3">
            <w:pPr>
              <w:rPr>
                <w:b/>
                <w:sz w:val="6"/>
                <w:lang w:val="es-ES_tradnl"/>
              </w:rPr>
            </w:pPr>
          </w:p>
        </w:tc>
      </w:tr>
      <w:tr w:rsidR="008C6F80" w:rsidTr="00277AF3">
        <w:trPr>
          <w:gridBefore w:val="1"/>
          <w:wBefore w:w="105" w:type="dxa"/>
        </w:trPr>
        <w:tc>
          <w:tcPr>
            <w:tcW w:w="3401" w:type="dxa"/>
            <w:gridSpan w:val="2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8C6F80" w:rsidRDefault="008C6F80" w:rsidP="00277AF3">
            <w:pPr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PROPÓSITO:</w:t>
            </w:r>
          </w:p>
        </w:tc>
        <w:tc>
          <w:tcPr>
            <w:tcW w:w="11127" w:type="dxa"/>
            <w:gridSpan w:val="5"/>
            <w:tcBorders>
              <w:bottom w:val="single" w:sz="4" w:space="0" w:color="auto"/>
            </w:tcBorders>
            <w:vAlign w:val="center"/>
          </w:tcPr>
          <w:p w:rsidR="008C6F80" w:rsidRPr="00551FD1" w:rsidRDefault="008C6F80" w:rsidP="006D0DE0">
            <w:pPr>
              <w:rPr>
                <w:sz w:val="18"/>
                <w:szCs w:val="18"/>
                <w:lang w:val="es-ES_tradnl"/>
              </w:rPr>
            </w:pPr>
            <w:r>
              <w:rPr>
                <w:sz w:val="18"/>
                <w:szCs w:val="18"/>
                <w:lang w:val="es-ES_tradnl"/>
              </w:rPr>
              <w:t xml:space="preserve">Que el capacitando </w:t>
            </w:r>
            <w:r w:rsidR="006D0DE0">
              <w:rPr>
                <w:sz w:val="18"/>
                <w:szCs w:val="18"/>
                <w:lang w:val="es-ES_tradnl"/>
              </w:rPr>
              <w:t>valore las transformaciones políticas, económicas, sociales y culturales de Quintana Roo en la época contemporánea.</w:t>
            </w:r>
          </w:p>
        </w:tc>
      </w:tr>
      <w:tr w:rsidR="008C6F80" w:rsidTr="00277AF3">
        <w:trPr>
          <w:gridBefore w:val="1"/>
          <w:wBefore w:w="105" w:type="dxa"/>
          <w:trHeight w:val="79"/>
        </w:trPr>
        <w:tc>
          <w:tcPr>
            <w:tcW w:w="3401" w:type="dxa"/>
            <w:gridSpan w:val="2"/>
            <w:tcBorders>
              <w:left w:val="nil"/>
              <w:bottom w:val="nil"/>
            </w:tcBorders>
          </w:tcPr>
          <w:p w:rsidR="008C6F80" w:rsidRDefault="008C6F80" w:rsidP="00277AF3">
            <w:pPr>
              <w:rPr>
                <w:b/>
                <w:sz w:val="10"/>
                <w:lang w:val="es-ES_tradnl"/>
              </w:rPr>
            </w:pPr>
          </w:p>
        </w:tc>
        <w:tc>
          <w:tcPr>
            <w:tcW w:w="11127" w:type="dxa"/>
            <w:gridSpan w:val="5"/>
            <w:tcBorders>
              <w:bottom w:val="nil"/>
              <w:right w:val="nil"/>
            </w:tcBorders>
          </w:tcPr>
          <w:p w:rsidR="008C6F80" w:rsidRDefault="008C6F80" w:rsidP="00277AF3">
            <w:pPr>
              <w:rPr>
                <w:b/>
                <w:sz w:val="10"/>
                <w:lang w:val="es-ES_tradnl"/>
              </w:rPr>
            </w:pPr>
          </w:p>
        </w:tc>
      </w:tr>
      <w:tr w:rsidR="008C6F80" w:rsidTr="00277AF3">
        <w:tblPrEx>
          <w:jc w:val="center"/>
          <w:tblInd w:w="0" w:type="dxa"/>
        </w:tblPrEx>
        <w:trPr>
          <w:gridAfter w:val="1"/>
          <w:wAfter w:w="52" w:type="dxa"/>
          <w:cantSplit/>
          <w:jc w:val="center"/>
        </w:trPr>
        <w:tc>
          <w:tcPr>
            <w:tcW w:w="34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8C6F80" w:rsidRDefault="008C6F80" w:rsidP="00277AF3">
            <w:pPr>
              <w:pStyle w:val="Ttulo4"/>
            </w:pPr>
            <w:r>
              <w:t>DESARROLLO TEMÁTICO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8C6F80" w:rsidRDefault="008C6F80" w:rsidP="00277AF3">
            <w:pPr>
              <w:pStyle w:val="Ttulo4"/>
            </w:pPr>
            <w:r>
              <w:t>ESTRATEGIA DIDÁCTICA</w:t>
            </w: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8C6F80" w:rsidRDefault="008C6F80" w:rsidP="00277AF3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APOYO DIDÁCTICO</w:t>
            </w:r>
          </w:p>
        </w:tc>
        <w:tc>
          <w:tcPr>
            <w:tcW w:w="3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8C6F80" w:rsidRDefault="008C6F80" w:rsidP="00277AF3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CRITERIO DE EVALUACIÓN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8C6F80" w:rsidRDefault="008C6F80" w:rsidP="00277AF3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TIEMPO</w:t>
            </w:r>
          </w:p>
        </w:tc>
      </w:tr>
      <w:tr w:rsidR="008C6F80" w:rsidTr="00277AF3">
        <w:tblPrEx>
          <w:jc w:val="center"/>
          <w:tblInd w:w="0" w:type="dxa"/>
        </w:tblPrEx>
        <w:trPr>
          <w:gridAfter w:val="1"/>
          <w:wAfter w:w="52" w:type="dxa"/>
          <w:cantSplit/>
          <w:trHeight w:val="7405"/>
          <w:jc w:val="center"/>
        </w:trPr>
        <w:tc>
          <w:tcPr>
            <w:tcW w:w="3454" w:type="dxa"/>
            <w:gridSpan w:val="2"/>
            <w:tcBorders>
              <w:top w:val="single" w:sz="4" w:space="0" w:color="auto"/>
            </w:tcBorders>
          </w:tcPr>
          <w:p w:rsidR="006D0DE0" w:rsidRDefault="006D0DE0" w:rsidP="006D0DE0">
            <w:pPr>
              <w:autoSpaceDE w:val="0"/>
              <w:autoSpaceDN w:val="0"/>
              <w:adjustRightInd w:val="0"/>
              <w:jc w:val="both"/>
              <w:rPr>
                <w:rFonts w:cs="Arial"/>
                <w:sz w:val="18"/>
                <w:szCs w:val="18"/>
                <w:lang w:eastAsia="en-US"/>
              </w:rPr>
            </w:pPr>
            <w:r>
              <w:rPr>
                <w:rFonts w:cs="Arial"/>
                <w:sz w:val="18"/>
                <w:szCs w:val="18"/>
                <w:lang w:eastAsia="en-US"/>
              </w:rPr>
              <w:t>4</w:t>
            </w:r>
            <w:r w:rsidRPr="006D0DE0">
              <w:rPr>
                <w:rFonts w:cs="Arial"/>
                <w:sz w:val="18"/>
                <w:szCs w:val="18"/>
                <w:lang w:eastAsia="en-US"/>
              </w:rPr>
              <w:t>.1. Creación del estado de Quintana Roo. El Primer Congreso Constituyente. La Constitución Política de Quintana Roo. El estado y sus municipios.</w:t>
            </w:r>
          </w:p>
          <w:p w:rsidR="006D0DE0" w:rsidRPr="006D0DE0" w:rsidRDefault="006D0DE0" w:rsidP="006D0DE0">
            <w:pPr>
              <w:autoSpaceDE w:val="0"/>
              <w:autoSpaceDN w:val="0"/>
              <w:adjustRightInd w:val="0"/>
              <w:jc w:val="both"/>
              <w:rPr>
                <w:rFonts w:cs="Arial"/>
                <w:sz w:val="18"/>
                <w:szCs w:val="18"/>
                <w:lang w:eastAsia="en-US"/>
              </w:rPr>
            </w:pPr>
          </w:p>
          <w:p w:rsidR="006D0DE0" w:rsidRDefault="006D0DE0" w:rsidP="006D0DE0">
            <w:pPr>
              <w:autoSpaceDE w:val="0"/>
              <w:autoSpaceDN w:val="0"/>
              <w:adjustRightInd w:val="0"/>
              <w:jc w:val="both"/>
              <w:rPr>
                <w:rFonts w:cs="Arial"/>
                <w:sz w:val="18"/>
                <w:szCs w:val="18"/>
                <w:lang w:eastAsia="en-US"/>
              </w:rPr>
            </w:pPr>
            <w:r>
              <w:rPr>
                <w:rFonts w:cs="Arial"/>
                <w:sz w:val="18"/>
                <w:szCs w:val="18"/>
                <w:lang w:eastAsia="en-US"/>
              </w:rPr>
              <w:t>4</w:t>
            </w:r>
            <w:r w:rsidRPr="006D0DE0">
              <w:rPr>
                <w:rFonts w:cs="Arial"/>
                <w:sz w:val="18"/>
                <w:szCs w:val="18"/>
                <w:lang w:eastAsia="en-US"/>
              </w:rPr>
              <w:t>.2. Transformaciones políticas. Del clientelismo a la construcción de la democracia. Proyecto político de los diferentes partidos a nivel local y estatal.</w:t>
            </w:r>
          </w:p>
          <w:p w:rsidR="006D0DE0" w:rsidRPr="006D0DE0" w:rsidRDefault="006D0DE0" w:rsidP="006D0DE0">
            <w:pPr>
              <w:autoSpaceDE w:val="0"/>
              <w:autoSpaceDN w:val="0"/>
              <w:adjustRightInd w:val="0"/>
              <w:jc w:val="both"/>
              <w:rPr>
                <w:rFonts w:cs="Arial"/>
                <w:sz w:val="18"/>
                <w:szCs w:val="18"/>
                <w:lang w:eastAsia="en-US"/>
              </w:rPr>
            </w:pPr>
          </w:p>
          <w:p w:rsidR="006D0DE0" w:rsidRDefault="006D0DE0" w:rsidP="006D0DE0">
            <w:pPr>
              <w:autoSpaceDE w:val="0"/>
              <w:autoSpaceDN w:val="0"/>
              <w:adjustRightInd w:val="0"/>
              <w:jc w:val="both"/>
              <w:rPr>
                <w:rFonts w:cs="Arial"/>
                <w:sz w:val="18"/>
                <w:szCs w:val="18"/>
                <w:lang w:eastAsia="en-US"/>
              </w:rPr>
            </w:pPr>
            <w:r>
              <w:rPr>
                <w:rFonts w:cs="Arial"/>
                <w:sz w:val="18"/>
                <w:szCs w:val="18"/>
                <w:lang w:eastAsia="en-US"/>
              </w:rPr>
              <w:t>4</w:t>
            </w:r>
            <w:r w:rsidRPr="006D0DE0">
              <w:rPr>
                <w:rFonts w:cs="Arial"/>
                <w:sz w:val="18"/>
                <w:szCs w:val="18"/>
                <w:lang w:eastAsia="en-US"/>
              </w:rPr>
              <w:t>.3. La actividad económica en los municipios. Desarrollo desigual de las tres regiones económicas del estado de Quintana Roo:(( Norte, Centro y Sur). De la economía de exportación al desarrollo del turismo. La política económica, los recursos naturales y la alteración del medio ambiente.</w:t>
            </w:r>
          </w:p>
          <w:p w:rsidR="006D0DE0" w:rsidRPr="006D0DE0" w:rsidRDefault="006D0DE0" w:rsidP="006D0DE0">
            <w:pPr>
              <w:autoSpaceDE w:val="0"/>
              <w:autoSpaceDN w:val="0"/>
              <w:adjustRightInd w:val="0"/>
              <w:jc w:val="both"/>
              <w:rPr>
                <w:rFonts w:cs="Arial"/>
                <w:sz w:val="18"/>
                <w:szCs w:val="18"/>
                <w:lang w:eastAsia="en-US"/>
              </w:rPr>
            </w:pPr>
          </w:p>
          <w:p w:rsidR="006D0DE0" w:rsidRDefault="006D0DE0" w:rsidP="006D0DE0">
            <w:pPr>
              <w:autoSpaceDE w:val="0"/>
              <w:autoSpaceDN w:val="0"/>
              <w:adjustRightInd w:val="0"/>
              <w:jc w:val="both"/>
              <w:rPr>
                <w:rFonts w:cs="Arial"/>
                <w:sz w:val="18"/>
                <w:szCs w:val="18"/>
                <w:lang w:eastAsia="en-US"/>
              </w:rPr>
            </w:pPr>
            <w:r>
              <w:rPr>
                <w:rFonts w:cs="Arial"/>
                <w:sz w:val="18"/>
                <w:szCs w:val="18"/>
                <w:lang w:eastAsia="en-US"/>
              </w:rPr>
              <w:t>4</w:t>
            </w:r>
            <w:r w:rsidRPr="006D0DE0">
              <w:rPr>
                <w:rFonts w:cs="Arial"/>
                <w:sz w:val="18"/>
                <w:szCs w:val="18"/>
                <w:lang w:eastAsia="en-US"/>
              </w:rPr>
              <w:t>.4. Cambios en la población; migración y sus efectos en los centros urbanos. Situación de la población maya y de los campesinos.</w:t>
            </w:r>
          </w:p>
          <w:p w:rsidR="006D0DE0" w:rsidRPr="006D0DE0" w:rsidRDefault="006D0DE0" w:rsidP="006D0DE0">
            <w:pPr>
              <w:autoSpaceDE w:val="0"/>
              <w:autoSpaceDN w:val="0"/>
              <w:adjustRightInd w:val="0"/>
              <w:jc w:val="both"/>
              <w:rPr>
                <w:rFonts w:cs="Arial"/>
                <w:sz w:val="18"/>
                <w:szCs w:val="18"/>
                <w:lang w:eastAsia="en-US"/>
              </w:rPr>
            </w:pPr>
          </w:p>
          <w:p w:rsidR="008C6F80" w:rsidRPr="006D0DE0" w:rsidRDefault="006D0DE0" w:rsidP="006D0DE0">
            <w:pPr>
              <w:autoSpaceDE w:val="0"/>
              <w:autoSpaceDN w:val="0"/>
              <w:adjustRightInd w:val="0"/>
              <w:jc w:val="both"/>
              <w:rPr>
                <w:rFonts w:cs="Arial"/>
                <w:lang w:eastAsia="en-US"/>
              </w:rPr>
            </w:pPr>
            <w:r>
              <w:rPr>
                <w:rFonts w:cs="Arial"/>
                <w:sz w:val="18"/>
                <w:szCs w:val="18"/>
                <w:lang w:eastAsia="en-US"/>
              </w:rPr>
              <w:t>4</w:t>
            </w:r>
            <w:r w:rsidRPr="006D0DE0">
              <w:rPr>
                <w:rFonts w:cs="Arial"/>
                <w:sz w:val="18"/>
                <w:szCs w:val="18"/>
                <w:lang w:eastAsia="en-US"/>
              </w:rPr>
              <w:t>.5. Educación y los medios culturales. Transformaciones de la vida cotidiana: música, artesanías, pintura, arquitectura contemporánea, fiestas y bailes tradicionales.</w:t>
            </w:r>
          </w:p>
          <w:p w:rsidR="008C6F80" w:rsidRPr="0086479E" w:rsidRDefault="008C6F80" w:rsidP="00277AF3">
            <w:pPr>
              <w:ind w:left="37" w:hanging="37"/>
              <w:rPr>
                <w:sz w:val="18"/>
                <w:szCs w:val="18"/>
              </w:rPr>
            </w:pPr>
          </w:p>
        </w:tc>
        <w:tc>
          <w:tcPr>
            <w:tcW w:w="3543" w:type="dxa"/>
            <w:gridSpan w:val="2"/>
            <w:tcBorders>
              <w:top w:val="single" w:sz="4" w:space="0" w:color="auto"/>
            </w:tcBorders>
          </w:tcPr>
          <w:p w:rsidR="008C6F80" w:rsidRPr="009E40E8" w:rsidRDefault="008C6F80" w:rsidP="00277AF3">
            <w:pPr>
              <w:pStyle w:val="Default"/>
              <w:jc w:val="both"/>
              <w:rPr>
                <w:sz w:val="18"/>
                <w:szCs w:val="18"/>
              </w:rPr>
            </w:pPr>
            <w:r w:rsidRPr="009E40E8">
              <w:rPr>
                <w:b/>
                <w:bCs/>
                <w:i/>
                <w:iCs/>
                <w:sz w:val="18"/>
                <w:szCs w:val="18"/>
              </w:rPr>
              <w:t xml:space="preserve">Encuadre grupal: </w:t>
            </w:r>
          </w:p>
          <w:p w:rsidR="008C6F80" w:rsidRPr="009E40E8" w:rsidRDefault="008C6F80" w:rsidP="00277AF3">
            <w:pPr>
              <w:widowControl w:val="0"/>
              <w:numPr>
                <w:ilvl w:val="0"/>
                <w:numId w:val="5"/>
              </w:numPr>
              <w:tabs>
                <w:tab w:val="clear" w:pos="720"/>
                <w:tab w:val="left" w:pos="179"/>
                <w:tab w:val="num" w:pos="321"/>
              </w:tabs>
              <w:autoSpaceDE w:val="0"/>
              <w:autoSpaceDN w:val="0"/>
              <w:adjustRightInd w:val="0"/>
              <w:spacing w:before="2"/>
              <w:ind w:left="321" w:right="-20" w:hanging="184"/>
              <w:rPr>
                <w:sz w:val="18"/>
                <w:szCs w:val="18"/>
              </w:rPr>
            </w:pPr>
            <w:r w:rsidRPr="009E40E8">
              <w:rPr>
                <w:sz w:val="18"/>
                <w:szCs w:val="18"/>
              </w:rPr>
              <w:t>Aplicar la técnica para la integración y comunicación grupal</w:t>
            </w:r>
          </w:p>
          <w:p w:rsidR="008C6F80" w:rsidRDefault="008C6F80" w:rsidP="00277AF3">
            <w:pPr>
              <w:widowControl w:val="0"/>
              <w:numPr>
                <w:ilvl w:val="0"/>
                <w:numId w:val="5"/>
              </w:numPr>
              <w:tabs>
                <w:tab w:val="clear" w:pos="720"/>
                <w:tab w:val="left" w:pos="179"/>
                <w:tab w:val="num" w:pos="321"/>
              </w:tabs>
              <w:autoSpaceDE w:val="0"/>
              <w:autoSpaceDN w:val="0"/>
              <w:adjustRightInd w:val="0"/>
              <w:spacing w:before="2"/>
              <w:ind w:left="321" w:right="-20" w:hanging="184"/>
              <w:rPr>
                <w:sz w:val="18"/>
                <w:szCs w:val="18"/>
              </w:rPr>
            </w:pPr>
            <w:r w:rsidRPr="009E40E8">
              <w:rPr>
                <w:sz w:val="18"/>
                <w:szCs w:val="18"/>
              </w:rPr>
              <w:t>Presentación general de la unidad.</w:t>
            </w:r>
          </w:p>
          <w:p w:rsidR="008C6F80" w:rsidRPr="004A76F6" w:rsidRDefault="008C6F80" w:rsidP="00277AF3">
            <w:pPr>
              <w:widowControl w:val="0"/>
              <w:tabs>
                <w:tab w:val="left" w:pos="179"/>
              </w:tabs>
              <w:autoSpaceDE w:val="0"/>
              <w:autoSpaceDN w:val="0"/>
              <w:adjustRightInd w:val="0"/>
              <w:spacing w:before="2"/>
              <w:ind w:left="321" w:right="-20"/>
              <w:rPr>
                <w:sz w:val="18"/>
                <w:szCs w:val="18"/>
              </w:rPr>
            </w:pPr>
          </w:p>
          <w:p w:rsidR="008C6F80" w:rsidRPr="009E40E8" w:rsidRDefault="008C6F80" w:rsidP="00277AF3">
            <w:pPr>
              <w:pStyle w:val="Default"/>
              <w:rPr>
                <w:sz w:val="18"/>
                <w:szCs w:val="18"/>
              </w:rPr>
            </w:pPr>
            <w:r w:rsidRPr="009E40E8">
              <w:rPr>
                <w:b/>
                <w:bCs/>
                <w:i/>
                <w:iCs/>
                <w:sz w:val="18"/>
                <w:szCs w:val="18"/>
              </w:rPr>
              <w:t xml:space="preserve">Contextualización: </w:t>
            </w:r>
          </w:p>
          <w:p w:rsidR="008C6F80" w:rsidRPr="009E40E8" w:rsidRDefault="008C6F80" w:rsidP="00277AF3">
            <w:pPr>
              <w:widowControl w:val="0"/>
              <w:numPr>
                <w:ilvl w:val="0"/>
                <w:numId w:val="5"/>
              </w:numPr>
              <w:tabs>
                <w:tab w:val="clear" w:pos="720"/>
              </w:tabs>
              <w:autoSpaceDE w:val="0"/>
              <w:autoSpaceDN w:val="0"/>
              <w:adjustRightInd w:val="0"/>
              <w:spacing w:before="2"/>
              <w:ind w:left="179" w:right="71" w:hanging="142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Proyectar </w:t>
            </w:r>
            <w:r w:rsidR="006D0DE0">
              <w:rPr>
                <w:sz w:val="18"/>
                <w:szCs w:val="18"/>
              </w:rPr>
              <w:t>el video oficial del Himno de Quintana Roo y otros videos promocionales turísticos del Estado.</w:t>
            </w:r>
          </w:p>
          <w:p w:rsidR="008C6F80" w:rsidRPr="009E40E8" w:rsidRDefault="008C6F80" w:rsidP="00277AF3">
            <w:pPr>
              <w:widowControl w:val="0"/>
              <w:numPr>
                <w:ilvl w:val="0"/>
                <w:numId w:val="5"/>
              </w:numPr>
              <w:tabs>
                <w:tab w:val="left" w:pos="400"/>
              </w:tabs>
              <w:autoSpaceDE w:val="0"/>
              <w:autoSpaceDN w:val="0"/>
              <w:adjustRightInd w:val="0"/>
              <w:spacing w:before="2"/>
              <w:ind w:left="137" w:right="71"/>
              <w:jc w:val="both"/>
              <w:rPr>
                <w:sz w:val="18"/>
                <w:szCs w:val="18"/>
              </w:rPr>
            </w:pPr>
          </w:p>
          <w:p w:rsidR="008C6F80" w:rsidRPr="009E40E8" w:rsidRDefault="008C6F80" w:rsidP="00277AF3">
            <w:pPr>
              <w:pStyle w:val="Default"/>
              <w:rPr>
                <w:b/>
                <w:bCs/>
                <w:i/>
                <w:iCs/>
                <w:sz w:val="18"/>
                <w:szCs w:val="18"/>
              </w:rPr>
            </w:pPr>
            <w:r w:rsidRPr="009E40E8">
              <w:rPr>
                <w:b/>
                <w:bCs/>
                <w:i/>
                <w:iCs/>
                <w:sz w:val="18"/>
                <w:szCs w:val="18"/>
              </w:rPr>
              <w:t xml:space="preserve">Teorización: </w:t>
            </w:r>
          </w:p>
          <w:p w:rsidR="006D0DE0" w:rsidRDefault="006D0DE0" w:rsidP="006D0DE0">
            <w:pPr>
              <w:pStyle w:val="Prrafodelista"/>
              <w:numPr>
                <w:ilvl w:val="0"/>
                <w:numId w:val="27"/>
              </w:numPr>
              <w:autoSpaceDE w:val="0"/>
              <w:autoSpaceDN w:val="0"/>
              <w:adjustRightInd w:val="0"/>
              <w:ind w:left="166" w:hanging="166"/>
              <w:jc w:val="both"/>
              <w:rPr>
                <w:rFonts w:cs="Arial"/>
                <w:bCs/>
                <w:sz w:val="18"/>
                <w:szCs w:val="18"/>
                <w:lang w:eastAsia="en-US"/>
              </w:rPr>
            </w:pPr>
            <w:r>
              <w:rPr>
                <w:rFonts w:cs="Arial"/>
                <w:bCs/>
                <w:sz w:val="18"/>
                <w:szCs w:val="18"/>
                <w:lang w:eastAsia="en-US"/>
              </w:rPr>
              <w:t>Explicar la creación del estado de Quintana Roo a través de líneas del tiempo.</w:t>
            </w:r>
          </w:p>
          <w:p w:rsidR="006D0DE0" w:rsidRPr="003903A5" w:rsidRDefault="006D0DE0" w:rsidP="006D0DE0">
            <w:pPr>
              <w:pStyle w:val="Prrafodelista"/>
              <w:numPr>
                <w:ilvl w:val="0"/>
                <w:numId w:val="27"/>
              </w:numPr>
              <w:autoSpaceDE w:val="0"/>
              <w:autoSpaceDN w:val="0"/>
              <w:adjustRightInd w:val="0"/>
              <w:ind w:left="166" w:hanging="166"/>
              <w:jc w:val="both"/>
              <w:rPr>
                <w:rFonts w:cs="Arial"/>
                <w:bCs/>
                <w:sz w:val="18"/>
                <w:szCs w:val="18"/>
                <w:lang w:eastAsia="en-US"/>
              </w:rPr>
            </w:pPr>
            <w:r>
              <w:rPr>
                <w:rFonts w:cs="Arial"/>
                <w:bCs/>
                <w:sz w:val="18"/>
                <w:szCs w:val="18"/>
                <w:lang w:eastAsia="en-US"/>
              </w:rPr>
              <w:t xml:space="preserve">Analizar la </w:t>
            </w:r>
            <w:r w:rsidRPr="003903A5">
              <w:rPr>
                <w:rFonts w:cs="Arial"/>
                <w:sz w:val="18"/>
                <w:szCs w:val="18"/>
                <w:lang w:eastAsia="en-US"/>
              </w:rPr>
              <w:t>Constitución Política de Quintana Roo</w:t>
            </w:r>
            <w:r>
              <w:rPr>
                <w:rFonts w:cs="Arial"/>
                <w:sz w:val="18"/>
                <w:szCs w:val="18"/>
                <w:lang w:eastAsia="en-US"/>
              </w:rPr>
              <w:t>.</w:t>
            </w:r>
          </w:p>
          <w:p w:rsidR="006D0DE0" w:rsidRPr="003903A5" w:rsidRDefault="006D0DE0" w:rsidP="006D0DE0">
            <w:pPr>
              <w:pStyle w:val="Prrafodelista"/>
              <w:numPr>
                <w:ilvl w:val="0"/>
                <w:numId w:val="27"/>
              </w:numPr>
              <w:autoSpaceDE w:val="0"/>
              <w:autoSpaceDN w:val="0"/>
              <w:adjustRightInd w:val="0"/>
              <w:ind w:left="166" w:hanging="166"/>
              <w:jc w:val="both"/>
              <w:rPr>
                <w:rFonts w:cs="Arial"/>
                <w:bCs/>
                <w:sz w:val="18"/>
                <w:szCs w:val="18"/>
                <w:lang w:eastAsia="en-US"/>
              </w:rPr>
            </w:pPr>
            <w:r>
              <w:rPr>
                <w:rFonts w:cs="Arial"/>
                <w:sz w:val="18"/>
                <w:szCs w:val="18"/>
                <w:lang w:eastAsia="en-US"/>
              </w:rPr>
              <w:t>Explicar el Estado y sus municipios a través de mapas.</w:t>
            </w:r>
          </w:p>
          <w:p w:rsidR="006D0DE0" w:rsidRPr="003903A5" w:rsidRDefault="006D0DE0" w:rsidP="006D0DE0">
            <w:pPr>
              <w:pStyle w:val="Prrafodelista"/>
              <w:numPr>
                <w:ilvl w:val="0"/>
                <w:numId w:val="27"/>
              </w:numPr>
              <w:autoSpaceDE w:val="0"/>
              <w:autoSpaceDN w:val="0"/>
              <w:adjustRightInd w:val="0"/>
              <w:ind w:left="166" w:hanging="166"/>
              <w:jc w:val="both"/>
              <w:rPr>
                <w:rFonts w:cs="Arial"/>
                <w:bCs/>
                <w:sz w:val="18"/>
                <w:szCs w:val="18"/>
                <w:lang w:eastAsia="en-US"/>
              </w:rPr>
            </w:pPr>
            <w:r>
              <w:rPr>
                <w:rFonts w:cs="Arial"/>
                <w:sz w:val="18"/>
                <w:szCs w:val="18"/>
                <w:lang w:eastAsia="en-US"/>
              </w:rPr>
              <w:t>Explicar las transformaciones políticas a través de esquemas.</w:t>
            </w:r>
          </w:p>
          <w:p w:rsidR="006D0DE0" w:rsidRPr="003903A5" w:rsidRDefault="006D0DE0" w:rsidP="006D0DE0">
            <w:pPr>
              <w:pStyle w:val="Prrafodelista"/>
              <w:numPr>
                <w:ilvl w:val="0"/>
                <w:numId w:val="27"/>
              </w:numPr>
              <w:autoSpaceDE w:val="0"/>
              <w:autoSpaceDN w:val="0"/>
              <w:adjustRightInd w:val="0"/>
              <w:ind w:left="166" w:hanging="166"/>
              <w:jc w:val="both"/>
              <w:rPr>
                <w:rFonts w:cs="Arial"/>
                <w:bCs/>
                <w:sz w:val="18"/>
                <w:szCs w:val="18"/>
                <w:lang w:eastAsia="en-US"/>
              </w:rPr>
            </w:pPr>
            <w:r w:rsidRPr="003903A5">
              <w:rPr>
                <w:rFonts w:cs="Arial"/>
                <w:sz w:val="18"/>
                <w:szCs w:val="18"/>
                <w:lang w:eastAsia="en-US"/>
              </w:rPr>
              <w:t>Explicar el proyecto político de los diferentes partidos a nivel local y estatal, a través de esquemas y mapas conceptuales.</w:t>
            </w:r>
          </w:p>
          <w:p w:rsidR="006D0DE0" w:rsidRPr="003903A5" w:rsidRDefault="006D0DE0" w:rsidP="006D0DE0">
            <w:pPr>
              <w:pStyle w:val="Prrafodelista"/>
              <w:numPr>
                <w:ilvl w:val="0"/>
                <w:numId w:val="27"/>
              </w:numPr>
              <w:autoSpaceDE w:val="0"/>
              <w:autoSpaceDN w:val="0"/>
              <w:adjustRightInd w:val="0"/>
              <w:ind w:left="166" w:hanging="166"/>
              <w:jc w:val="both"/>
              <w:rPr>
                <w:rFonts w:cs="Arial"/>
                <w:bCs/>
                <w:sz w:val="18"/>
                <w:szCs w:val="18"/>
                <w:lang w:eastAsia="en-US"/>
              </w:rPr>
            </w:pPr>
            <w:r>
              <w:rPr>
                <w:rFonts w:cs="Arial"/>
                <w:sz w:val="18"/>
                <w:szCs w:val="18"/>
                <w:lang w:eastAsia="en-US"/>
              </w:rPr>
              <w:t xml:space="preserve"> Explicar la importancia de la actividad económica de Quintana Roo a través de esquemas y líneas del tiempo.</w:t>
            </w:r>
          </w:p>
          <w:p w:rsidR="006D0DE0" w:rsidRPr="003903A5" w:rsidRDefault="006D0DE0" w:rsidP="006D0DE0">
            <w:pPr>
              <w:pStyle w:val="Prrafodelista"/>
              <w:numPr>
                <w:ilvl w:val="0"/>
                <w:numId w:val="27"/>
              </w:numPr>
              <w:autoSpaceDE w:val="0"/>
              <w:autoSpaceDN w:val="0"/>
              <w:adjustRightInd w:val="0"/>
              <w:ind w:left="166" w:hanging="166"/>
              <w:jc w:val="both"/>
              <w:rPr>
                <w:rFonts w:cs="Arial"/>
                <w:bCs/>
                <w:sz w:val="18"/>
                <w:szCs w:val="18"/>
                <w:lang w:eastAsia="en-US"/>
              </w:rPr>
            </w:pPr>
            <w:r w:rsidRPr="003903A5">
              <w:rPr>
                <w:rFonts w:cs="Arial"/>
                <w:sz w:val="18"/>
                <w:szCs w:val="18"/>
                <w:lang w:eastAsia="en-US"/>
              </w:rPr>
              <w:t>Explicar la transición de la economía de exportación al desarrollo del turismo</w:t>
            </w:r>
            <w:r>
              <w:rPr>
                <w:rFonts w:cs="Arial"/>
                <w:sz w:val="18"/>
                <w:szCs w:val="18"/>
                <w:lang w:eastAsia="en-US"/>
              </w:rPr>
              <w:t xml:space="preserve"> a través de imágenes y esquemas.</w:t>
            </w:r>
          </w:p>
          <w:p w:rsidR="006D0DE0" w:rsidRPr="003903A5" w:rsidRDefault="006D0DE0" w:rsidP="006D0DE0">
            <w:pPr>
              <w:pStyle w:val="Prrafodelista"/>
              <w:numPr>
                <w:ilvl w:val="0"/>
                <w:numId w:val="27"/>
              </w:numPr>
              <w:autoSpaceDE w:val="0"/>
              <w:autoSpaceDN w:val="0"/>
              <w:adjustRightInd w:val="0"/>
              <w:ind w:left="166" w:hanging="166"/>
              <w:jc w:val="both"/>
              <w:rPr>
                <w:rFonts w:cs="Arial"/>
                <w:bCs/>
                <w:sz w:val="18"/>
                <w:szCs w:val="18"/>
                <w:lang w:eastAsia="en-US"/>
              </w:rPr>
            </w:pPr>
            <w:r>
              <w:rPr>
                <w:rFonts w:cs="Arial"/>
                <w:sz w:val="18"/>
                <w:szCs w:val="18"/>
                <w:lang w:eastAsia="en-US"/>
              </w:rPr>
              <w:t>Explicar sobre</w:t>
            </w:r>
            <w:r w:rsidRPr="003903A5">
              <w:rPr>
                <w:rFonts w:cs="Arial"/>
                <w:sz w:val="18"/>
                <w:szCs w:val="18"/>
                <w:lang w:eastAsia="en-US"/>
              </w:rPr>
              <w:t xml:space="preserve"> los recursos naturales y l</w:t>
            </w:r>
            <w:r>
              <w:rPr>
                <w:rFonts w:cs="Arial"/>
                <w:sz w:val="18"/>
                <w:szCs w:val="18"/>
                <w:lang w:eastAsia="en-US"/>
              </w:rPr>
              <w:t>a alteración del medio ambiente para beneficio económico a través de imágenes.</w:t>
            </w:r>
          </w:p>
          <w:p w:rsidR="00AE1D65" w:rsidRPr="00AE1D65" w:rsidRDefault="006D0DE0" w:rsidP="00AE1D65">
            <w:pPr>
              <w:pStyle w:val="Prrafodelista"/>
              <w:numPr>
                <w:ilvl w:val="0"/>
                <w:numId w:val="27"/>
              </w:numPr>
              <w:autoSpaceDE w:val="0"/>
              <w:autoSpaceDN w:val="0"/>
              <w:adjustRightInd w:val="0"/>
              <w:ind w:left="166" w:hanging="166"/>
              <w:jc w:val="both"/>
              <w:rPr>
                <w:rFonts w:cs="Arial"/>
                <w:bCs/>
                <w:sz w:val="18"/>
                <w:szCs w:val="18"/>
                <w:lang w:eastAsia="en-US"/>
              </w:rPr>
            </w:pPr>
            <w:r>
              <w:rPr>
                <w:rFonts w:cs="Arial"/>
                <w:sz w:val="18"/>
                <w:szCs w:val="18"/>
                <w:lang w:eastAsia="en-US"/>
              </w:rPr>
              <w:t xml:space="preserve">Explicar los cambios en </w:t>
            </w:r>
            <w:r w:rsidRPr="003903A5">
              <w:rPr>
                <w:rFonts w:cs="Arial"/>
                <w:sz w:val="18"/>
                <w:szCs w:val="18"/>
                <w:lang w:eastAsia="en-US"/>
              </w:rPr>
              <w:t>la población</w:t>
            </w:r>
            <w:r>
              <w:rPr>
                <w:rFonts w:cs="Arial"/>
                <w:sz w:val="18"/>
                <w:szCs w:val="18"/>
                <w:lang w:eastAsia="en-US"/>
              </w:rPr>
              <w:t xml:space="preserve">, por los fenómenos de </w:t>
            </w:r>
            <w:r w:rsidRPr="003903A5">
              <w:rPr>
                <w:rFonts w:cs="Arial"/>
                <w:sz w:val="18"/>
                <w:szCs w:val="18"/>
                <w:lang w:eastAsia="en-US"/>
              </w:rPr>
              <w:t>migración y sus efectos en los centros urbanos</w:t>
            </w:r>
            <w:r>
              <w:rPr>
                <w:rFonts w:cs="Arial"/>
                <w:sz w:val="18"/>
                <w:szCs w:val="18"/>
                <w:lang w:eastAsia="en-US"/>
              </w:rPr>
              <w:t>, a través de imágenes y mapas</w:t>
            </w:r>
            <w:r w:rsidRPr="003903A5">
              <w:rPr>
                <w:rFonts w:cs="Arial"/>
                <w:sz w:val="18"/>
                <w:szCs w:val="18"/>
                <w:lang w:eastAsia="en-US"/>
              </w:rPr>
              <w:t>.</w:t>
            </w:r>
          </w:p>
        </w:tc>
        <w:tc>
          <w:tcPr>
            <w:tcW w:w="2692" w:type="dxa"/>
            <w:tcBorders>
              <w:top w:val="single" w:sz="4" w:space="0" w:color="auto"/>
            </w:tcBorders>
          </w:tcPr>
          <w:p w:rsidR="008C6F80" w:rsidRPr="008F0078" w:rsidRDefault="008C6F80" w:rsidP="00277AF3">
            <w:pPr>
              <w:pStyle w:val="Default"/>
              <w:rPr>
                <w:sz w:val="18"/>
                <w:szCs w:val="18"/>
              </w:rPr>
            </w:pPr>
            <w:r w:rsidRPr="008F0078">
              <w:rPr>
                <w:b/>
                <w:bCs/>
                <w:i/>
                <w:iCs/>
                <w:sz w:val="18"/>
                <w:szCs w:val="18"/>
              </w:rPr>
              <w:t xml:space="preserve">Instalaciones: </w:t>
            </w:r>
          </w:p>
          <w:p w:rsidR="008C6F80" w:rsidRPr="008F0078" w:rsidRDefault="008C6F80" w:rsidP="00277AF3">
            <w:pPr>
              <w:pStyle w:val="Default"/>
              <w:numPr>
                <w:ilvl w:val="0"/>
                <w:numId w:val="10"/>
              </w:numPr>
              <w:rPr>
                <w:rFonts w:cs="Times New Roman"/>
                <w:color w:val="auto"/>
                <w:sz w:val="18"/>
                <w:szCs w:val="18"/>
              </w:rPr>
            </w:pPr>
            <w:r w:rsidRPr="008F0078">
              <w:rPr>
                <w:rFonts w:cs="Times New Roman"/>
                <w:color w:val="auto"/>
                <w:sz w:val="18"/>
                <w:szCs w:val="18"/>
              </w:rPr>
              <w:t>Aula – taller de Capacitación</w:t>
            </w:r>
          </w:p>
          <w:p w:rsidR="008C6F80" w:rsidRPr="008F0078" w:rsidRDefault="008C6F80" w:rsidP="00277AF3">
            <w:pPr>
              <w:pStyle w:val="Default"/>
              <w:numPr>
                <w:ilvl w:val="0"/>
                <w:numId w:val="10"/>
              </w:numPr>
              <w:rPr>
                <w:rFonts w:cs="Times New Roman"/>
                <w:color w:val="auto"/>
                <w:sz w:val="18"/>
                <w:szCs w:val="18"/>
              </w:rPr>
            </w:pPr>
            <w:r w:rsidRPr="008F0078">
              <w:rPr>
                <w:rFonts w:cs="Times New Roman"/>
                <w:color w:val="auto"/>
                <w:sz w:val="18"/>
                <w:szCs w:val="18"/>
              </w:rPr>
              <w:t>Museo</w:t>
            </w:r>
          </w:p>
          <w:p w:rsidR="008C6F80" w:rsidRPr="008F0078" w:rsidRDefault="008C6F80" w:rsidP="00277AF3">
            <w:pPr>
              <w:pStyle w:val="Default"/>
              <w:rPr>
                <w:rFonts w:cs="Times New Roman"/>
                <w:color w:val="auto"/>
                <w:sz w:val="18"/>
                <w:szCs w:val="18"/>
              </w:rPr>
            </w:pPr>
            <w:r w:rsidRPr="008F0078">
              <w:rPr>
                <w:rFonts w:cs="Times New Roman"/>
                <w:color w:val="auto"/>
                <w:sz w:val="18"/>
                <w:szCs w:val="18"/>
              </w:rPr>
              <w:t xml:space="preserve"> </w:t>
            </w:r>
          </w:p>
          <w:p w:rsidR="008C6F80" w:rsidRPr="008F0078" w:rsidRDefault="008C6F80" w:rsidP="00277AF3">
            <w:pPr>
              <w:pStyle w:val="Default"/>
              <w:rPr>
                <w:rFonts w:cs="Times New Roman"/>
                <w:color w:val="auto"/>
                <w:sz w:val="18"/>
                <w:szCs w:val="18"/>
              </w:rPr>
            </w:pPr>
          </w:p>
          <w:p w:rsidR="008C6F80" w:rsidRPr="008F0078" w:rsidRDefault="008C6F80" w:rsidP="00277AF3">
            <w:pPr>
              <w:pStyle w:val="Default"/>
              <w:rPr>
                <w:b/>
                <w:bCs/>
                <w:i/>
                <w:iCs/>
                <w:sz w:val="18"/>
                <w:szCs w:val="18"/>
              </w:rPr>
            </w:pPr>
            <w:r w:rsidRPr="008F0078">
              <w:rPr>
                <w:b/>
                <w:bCs/>
                <w:i/>
                <w:iCs/>
                <w:sz w:val="18"/>
                <w:szCs w:val="18"/>
              </w:rPr>
              <w:t>Mobiliario:</w:t>
            </w:r>
          </w:p>
          <w:p w:rsidR="008C6F80" w:rsidRPr="008F0078" w:rsidRDefault="008C6F80" w:rsidP="00277AF3">
            <w:pPr>
              <w:pStyle w:val="Default"/>
              <w:numPr>
                <w:ilvl w:val="0"/>
                <w:numId w:val="11"/>
              </w:numPr>
              <w:ind w:left="356"/>
              <w:rPr>
                <w:rFonts w:cs="Times New Roman"/>
                <w:color w:val="auto"/>
                <w:sz w:val="18"/>
                <w:szCs w:val="18"/>
              </w:rPr>
            </w:pPr>
            <w:r w:rsidRPr="008F0078">
              <w:rPr>
                <w:rFonts w:cs="Times New Roman"/>
                <w:color w:val="auto"/>
                <w:sz w:val="18"/>
                <w:szCs w:val="18"/>
              </w:rPr>
              <w:t xml:space="preserve">Mesa de trabajo </w:t>
            </w:r>
          </w:p>
          <w:p w:rsidR="008C6F80" w:rsidRPr="008F0078" w:rsidRDefault="008C6F80" w:rsidP="00277AF3">
            <w:pPr>
              <w:pStyle w:val="Default"/>
              <w:numPr>
                <w:ilvl w:val="0"/>
                <w:numId w:val="11"/>
              </w:numPr>
              <w:ind w:left="356"/>
              <w:rPr>
                <w:rFonts w:cs="Times New Roman"/>
                <w:color w:val="auto"/>
                <w:sz w:val="18"/>
                <w:szCs w:val="18"/>
              </w:rPr>
            </w:pPr>
            <w:r w:rsidRPr="008F0078">
              <w:rPr>
                <w:rFonts w:cs="Times New Roman"/>
                <w:color w:val="auto"/>
                <w:sz w:val="18"/>
                <w:szCs w:val="18"/>
              </w:rPr>
              <w:t xml:space="preserve">Sillas </w:t>
            </w:r>
          </w:p>
          <w:p w:rsidR="008C6F80" w:rsidRPr="008F0078" w:rsidRDefault="008C6F80" w:rsidP="00277AF3">
            <w:pPr>
              <w:pStyle w:val="Default"/>
              <w:numPr>
                <w:ilvl w:val="0"/>
                <w:numId w:val="11"/>
              </w:numPr>
              <w:ind w:left="356"/>
              <w:rPr>
                <w:rFonts w:cs="Times New Roman"/>
                <w:color w:val="auto"/>
                <w:sz w:val="18"/>
                <w:szCs w:val="18"/>
              </w:rPr>
            </w:pPr>
            <w:r w:rsidRPr="008F0078">
              <w:rPr>
                <w:rFonts w:cs="Times New Roman"/>
                <w:color w:val="auto"/>
                <w:sz w:val="18"/>
                <w:szCs w:val="18"/>
              </w:rPr>
              <w:t>Escritorio</w:t>
            </w:r>
          </w:p>
          <w:p w:rsidR="008C6F80" w:rsidRDefault="008C6F80" w:rsidP="00277AF3">
            <w:pPr>
              <w:pStyle w:val="Default"/>
              <w:numPr>
                <w:ilvl w:val="0"/>
                <w:numId w:val="11"/>
              </w:numPr>
              <w:ind w:left="356"/>
              <w:rPr>
                <w:rFonts w:cs="Times New Roman"/>
                <w:color w:val="auto"/>
                <w:sz w:val="18"/>
                <w:szCs w:val="18"/>
              </w:rPr>
            </w:pPr>
            <w:r w:rsidRPr="008F0078">
              <w:rPr>
                <w:rFonts w:cs="Times New Roman"/>
                <w:color w:val="auto"/>
                <w:sz w:val="18"/>
                <w:szCs w:val="18"/>
              </w:rPr>
              <w:t>Pintarrón</w:t>
            </w:r>
          </w:p>
          <w:p w:rsidR="008C6F80" w:rsidRPr="008F0078" w:rsidRDefault="008C6F80" w:rsidP="00277AF3">
            <w:pPr>
              <w:pStyle w:val="Default"/>
              <w:numPr>
                <w:ilvl w:val="0"/>
                <w:numId w:val="11"/>
              </w:numPr>
              <w:ind w:left="356"/>
              <w:rPr>
                <w:rFonts w:cs="Times New Roman"/>
                <w:color w:val="auto"/>
                <w:sz w:val="18"/>
                <w:szCs w:val="18"/>
              </w:rPr>
            </w:pPr>
            <w:r>
              <w:rPr>
                <w:rFonts w:cs="Times New Roman"/>
                <w:color w:val="auto"/>
                <w:sz w:val="18"/>
                <w:szCs w:val="18"/>
              </w:rPr>
              <w:t>pantalla</w:t>
            </w:r>
          </w:p>
          <w:p w:rsidR="008C6F80" w:rsidRPr="008F0078" w:rsidRDefault="008C6F80" w:rsidP="00277AF3">
            <w:pPr>
              <w:pStyle w:val="Default"/>
              <w:rPr>
                <w:rFonts w:cs="Times New Roman"/>
                <w:color w:val="auto"/>
                <w:sz w:val="18"/>
                <w:szCs w:val="18"/>
              </w:rPr>
            </w:pPr>
          </w:p>
          <w:p w:rsidR="008C6F80" w:rsidRPr="008F0078" w:rsidRDefault="008C6F80" w:rsidP="00277AF3">
            <w:pPr>
              <w:pStyle w:val="Default"/>
              <w:ind w:left="-4"/>
              <w:rPr>
                <w:rFonts w:cs="Times New Roman"/>
                <w:color w:val="auto"/>
                <w:sz w:val="18"/>
                <w:szCs w:val="18"/>
              </w:rPr>
            </w:pPr>
          </w:p>
          <w:p w:rsidR="008C6F80" w:rsidRPr="008F0078" w:rsidRDefault="008C6F80" w:rsidP="00277AF3">
            <w:pPr>
              <w:pStyle w:val="Default"/>
              <w:rPr>
                <w:sz w:val="18"/>
                <w:szCs w:val="18"/>
              </w:rPr>
            </w:pPr>
            <w:r w:rsidRPr="008F0078">
              <w:rPr>
                <w:b/>
                <w:bCs/>
                <w:i/>
                <w:iCs/>
                <w:sz w:val="18"/>
                <w:szCs w:val="18"/>
              </w:rPr>
              <w:t xml:space="preserve">Material : </w:t>
            </w:r>
          </w:p>
          <w:p w:rsidR="008C6F80" w:rsidRPr="008F0078" w:rsidRDefault="008C6F80" w:rsidP="00277AF3">
            <w:pPr>
              <w:pStyle w:val="Default"/>
              <w:numPr>
                <w:ilvl w:val="0"/>
                <w:numId w:val="12"/>
              </w:numPr>
              <w:ind w:left="356"/>
              <w:rPr>
                <w:rFonts w:cs="Times New Roman"/>
                <w:color w:val="auto"/>
                <w:sz w:val="18"/>
                <w:szCs w:val="18"/>
              </w:rPr>
            </w:pPr>
            <w:r w:rsidRPr="008F0078">
              <w:rPr>
                <w:rFonts w:cs="Times New Roman"/>
                <w:color w:val="auto"/>
                <w:sz w:val="18"/>
                <w:szCs w:val="18"/>
              </w:rPr>
              <w:t xml:space="preserve">Libros </w:t>
            </w:r>
            <w:r>
              <w:rPr>
                <w:rFonts w:cs="Times New Roman"/>
                <w:color w:val="auto"/>
                <w:sz w:val="18"/>
                <w:szCs w:val="18"/>
              </w:rPr>
              <w:t>biografías</w:t>
            </w:r>
          </w:p>
          <w:p w:rsidR="008C6F80" w:rsidRPr="008F0078" w:rsidRDefault="008C6F80" w:rsidP="00277AF3">
            <w:pPr>
              <w:pStyle w:val="Default"/>
              <w:numPr>
                <w:ilvl w:val="0"/>
                <w:numId w:val="12"/>
              </w:numPr>
              <w:ind w:left="356"/>
              <w:rPr>
                <w:rFonts w:cs="Times New Roman"/>
                <w:color w:val="auto"/>
                <w:sz w:val="18"/>
                <w:szCs w:val="18"/>
              </w:rPr>
            </w:pPr>
            <w:r w:rsidRPr="008F0078">
              <w:rPr>
                <w:rFonts w:cs="Times New Roman"/>
                <w:color w:val="auto"/>
                <w:sz w:val="18"/>
                <w:szCs w:val="18"/>
              </w:rPr>
              <w:t>Mapas</w:t>
            </w:r>
          </w:p>
          <w:p w:rsidR="008C6F80" w:rsidRDefault="008C6F80" w:rsidP="00277AF3">
            <w:pPr>
              <w:pStyle w:val="Default"/>
              <w:numPr>
                <w:ilvl w:val="0"/>
                <w:numId w:val="12"/>
              </w:numPr>
              <w:ind w:left="356"/>
              <w:rPr>
                <w:rFonts w:cs="Times New Roman"/>
                <w:color w:val="auto"/>
                <w:sz w:val="18"/>
                <w:szCs w:val="18"/>
              </w:rPr>
            </w:pPr>
            <w:r>
              <w:rPr>
                <w:rFonts w:cs="Times New Roman"/>
                <w:color w:val="auto"/>
                <w:sz w:val="18"/>
                <w:szCs w:val="18"/>
              </w:rPr>
              <w:t>caricaturas</w:t>
            </w:r>
          </w:p>
          <w:p w:rsidR="008C6F80" w:rsidRDefault="008C6F80" w:rsidP="00277AF3">
            <w:pPr>
              <w:pStyle w:val="Default"/>
              <w:numPr>
                <w:ilvl w:val="0"/>
                <w:numId w:val="12"/>
              </w:numPr>
              <w:ind w:left="356"/>
              <w:rPr>
                <w:rFonts w:cs="Times New Roman"/>
                <w:color w:val="auto"/>
                <w:sz w:val="18"/>
                <w:szCs w:val="18"/>
              </w:rPr>
            </w:pPr>
            <w:r>
              <w:rPr>
                <w:rFonts w:cs="Times New Roman"/>
                <w:color w:val="auto"/>
                <w:sz w:val="18"/>
                <w:szCs w:val="18"/>
              </w:rPr>
              <w:t>Fotos de zonas arqueológicas mayas.</w:t>
            </w:r>
          </w:p>
          <w:p w:rsidR="008C6F80" w:rsidRDefault="008C6F80" w:rsidP="00277AF3">
            <w:pPr>
              <w:pStyle w:val="Default"/>
              <w:numPr>
                <w:ilvl w:val="0"/>
                <w:numId w:val="12"/>
              </w:numPr>
              <w:ind w:left="356"/>
              <w:rPr>
                <w:rFonts w:cs="Times New Roman"/>
                <w:color w:val="auto"/>
                <w:sz w:val="18"/>
                <w:szCs w:val="18"/>
              </w:rPr>
            </w:pPr>
            <w:r>
              <w:rPr>
                <w:rFonts w:cs="Times New Roman"/>
                <w:color w:val="auto"/>
                <w:sz w:val="18"/>
                <w:szCs w:val="18"/>
              </w:rPr>
              <w:t xml:space="preserve">Mapas </w:t>
            </w:r>
          </w:p>
          <w:p w:rsidR="008C6F80" w:rsidRPr="008F0078" w:rsidRDefault="008C6F80" w:rsidP="00277AF3">
            <w:pPr>
              <w:pStyle w:val="Default"/>
              <w:ind w:left="356"/>
              <w:rPr>
                <w:rFonts w:cs="Times New Roman"/>
                <w:color w:val="auto"/>
                <w:sz w:val="18"/>
                <w:szCs w:val="18"/>
              </w:rPr>
            </w:pPr>
          </w:p>
          <w:p w:rsidR="008C6F80" w:rsidRPr="008F0078" w:rsidRDefault="008C6F80" w:rsidP="00277AF3">
            <w:pPr>
              <w:pStyle w:val="Default"/>
              <w:ind w:left="356"/>
              <w:rPr>
                <w:rFonts w:cs="Times New Roman"/>
                <w:color w:val="auto"/>
                <w:sz w:val="18"/>
                <w:szCs w:val="18"/>
              </w:rPr>
            </w:pPr>
          </w:p>
          <w:p w:rsidR="008C6F80" w:rsidRPr="008F0078" w:rsidRDefault="008C6F80" w:rsidP="00277AF3">
            <w:pPr>
              <w:pStyle w:val="Default"/>
              <w:ind w:left="356"/>
              <w:rPr>
                <w:rFonts w:cs="Times New Roman"/>
                <w:color w:val="auto"/>
                <w:sz w:val="18"/>
                <w:szCs w:val="18"/>
              </w:rPr>
            </w:pPr>
          </w:p>
          <w:p w:rsidR="008C6F80" w:rsidRPr="008F0078" w:rsidRDefault="008C6F80" w:rsidP="00277AF3">
            <w:pPr>
              <w:pStyle w:val="Default"/>
              <w:rPr>
                <w:rFonts w:cs="Times New Roman"/>
                <w:b/>
                <w:color w:val="auto"/>
                <w:sz w:val="18"/>
                <w:szCs w:val="18"/>
              </w:rPr>
            </w:pPr>
            <w:r w:rsidRPr="008F0078">
              <w:rPr>
                <w:rFonts w:cs="Times New Roman"/>
                <w:b/>
                <w:color w:val="auto"/>
                <w:sz w:val="18"/>
                <w:szCs w:val="18"/>
              </w:rPr>
              <w:t>Equipo:</w:t>
            </w:r>
          </w:p>
          <w:p w:rsidR="008C6F80" w:rsidRPr="008F0078" w:rsidRDefault="008C6F80" w:rsidP="00277AF3">
            <w:pPr>
              <w:pStyle w:val="Default"/>
              <w:numPr>
                <w:ilvl w:val="0"/>
                <w:numId w:val="13"/>
              </w:numPr>
              <w:ind w:left="331"/>
              <w:rPr>
                <w:rFonts w:cs="Times New Roman"/>
                <w:b/>
                <w:color w:val="auto"/>
                <w:sz w:val="18"/>
                <w:szCs w:val="18"/>
              </w:rPr>
            </w:pPr>
            <w:r w:rsidRPr="008F0078">
              <w:rPr>
                <w:rFonts w:cs="Times New Roman"/>
                <w:color w:val="auto"/>
                <w:sz w:val="18"/>
                <w:szCs w:val="18"/>
              </w:rPr>
              <w:t>Videograbadora</w:t>
            </w:r>
          </w:p>
          <w:p w:rsidR="008C6F80" w:rsidRPr="008F0078" w:rsidRDefault="008C6F80" w:rsidP="00277AF3">
            <w:pPr>
              <w:pStyle w:val="Default"/>
              <w:numPr>
                <w:ilvl w:val="0"/>
                <w:numId w:val="13"/>
              </w:numPr>
              <w:ind w:left="331"/>
              <w:rPr>
                <w:rFonts w:cs="Times New Roman"/>
                <w:b/>
                <w:color w:val="auto"/>
                <w:sz w:val="18"/>
                <w:szCs w:val="18"/>
              </w:rPr>
            </w:pPr>
            <w:r w:rsidRPr="008F0078">
              <w:rPr>
                <w:rFonts w:cs="Times New Roman"/>
                <w:color w:val="auto"/>
                <w:sz w:val="18"/>
                <w:szCs w:val="18"/>
              </w:rPr>
              <w:t>Televisión</w:t>
            </w:r>
          </w:p>
          <w:p w:rsidR="008C6F80" w:rsidRPr="00EA4046" w:rsidRDefault="008C6F80" w:rsidP="00277AF3">
            <w:pPr>
              <w:pStyle w:val="Default"/>
              <w:numPr>
                <w:ilvl w:val="0"/>
                <w:numId w:val="13"/>
              </w:numPr>
              <w:ind w:left="331"/>
              <w:rPr>
                <w:rFonts w:cs="Times New Roman"/>
                <w:b/>
                <w:color w:val="auto"/>
                <w:sz w:val="18"/>
                <w:szCs w:val="18"/>
              </w:rPr>
            </w:pPr>
            <w:r w:rsidRPr="008F0078">
              <w:rPr>
                <w:rFonts w:cs="Times New Roman"/>
                <w:color w:val="auto"/>
                <w:sz w:val="18"/>
                <w:szCs w:val="18"/>
              </w:rPr>
              <w:t>Computadora</w:t>
            </w:r>
          </w:p>
          <w:p w:rsidR="008C6F80" w:rsidRPr="00CB2724" w:rsidRDefault="008C6F80" w:rsidP="00277AF3">
            <w:pPr>
              <w:pStyle w:val="Default"/>
              <w:numPr>
                <w:ilvl w:val="0"/>
                <w:numId w:val="13"/>
              </w:numPr>
              <w:ind w:left="331"/>
              <w:rPr>
                <w:rFonts w:cs="Times New Roman"/>
                <w:b/>
                <w:color w:val="auto"/>
                <w:sz w:val="18"/>
                <w:szCs w:val="18"/>
              </w:rPr>
            </w:pPr>
            <w:r>
              <w:rPr>
                <w:rFonts w:cs="Times New Roman"/>
                <w:color w:val="auto"/>
                <w:sz w:val="18"/>
                <w:szCs w:val="18"/>
              </w:rPr>
              <w:t>Video-proyector.</w:t>
            </w:r>
          </w:p>
        </w:tc>
        <w:tc>
          <w:tcPr>
            <w:tcW w:w="3032" w:type="dxa"/>
            <w:tcBorders>
              <w:top w:val="single" w:sz="4" w:space="0" w:color="auto"/>
            </w:tcBorders>
          </w:tcPr>
          <w:p w:rsidR="008C6F80" w:rsidRDefault="008C6F80" w:rsidP="00277AF3">
            <w:pPr>
              <w:widowControl w:val="0"/>
              <w:autoSpaceDE w:val="0"/>
              <w:autoSpaceDN w:val="0"/>
              <w:adjustRightInd w:val="0"/>
              <w:spacing w:line="247" w:lineRule="auto"/>
              <w:ind w:left="74" w:right="789"/>
              <w:jc w:val="both"/>
              <w:rPr>
                <w:rFonts w:cs="Arial"/>
                <w:spacing w:val="1"/>
                <w:w w:val="99"/>
                <w:sz w:val="18"/>
                <w:szCs w:val="18"/>
              </w:rPr>
            </w:pPr>
            <w:r w:rsidRPr="008F0078">
              <w:rPr>
                <w:rFonts w:cs="Arial"/>
                <w:b/>
                <w:sz w:val="18"/>
                <w:szCs w:val="18"/>
              </w:rPr>
              <w:t xml:space="preserve">Evaluación Formativa: </w:t>
            </w:r>
          </w:p>
          <w:p w:rsidR="008C6F80" w:rsidRDefault="008C6F80" w:rsidP="00277AF3">
            <w:pPr>
              <w:widowControl w:val="0"/>
              <w:tabs>
                <w:tab w:val="left" w:pos="1950"/>
              </w:tabs>
              <w:autoSpaceDE w:val="0"/>
              <w:autoSpaceDN w:val="0"/>
              <w:adjustRightInd w:val="0"/>
              <w:spacing w:before="22" w:line="247" w:lineRule="auto"/>
              <w:ind w:left="74" w:right="653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Documental</w:t>
            </w:r>
            <w:r>
              <w:rPr>
                <w:rFonts w:cs="Arial"/>
                <w:sz w:val="18"/>
                <w:szCs w:val="18"/>
              </w:rPr>
              <w:tab/>
            </w:r>
          </w:p>
          <w:p w:rsidR="008C6F80" w:rsidRDefault="008C6F80" w:rsidP="00277AF3">
            <w:pPr>
              <w:pStyle w:val="Prrafodelista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before="22" w:line="247" w:lineRule="auto"/>
              <w:ind w:right="653"/>
              <w:rPr>
                <w:rFonts w:cs="Arial"/>
                <w:sz w:val="18"/>
                <w:szCs w:val="18"/>
              </w:rPr>
            </w:pPr>
            <w:r w:rsidRPr="008F0078">
              <w:rPr>
                <w:rFonts w:cs="Arial"/>
                <w:sz w:val="18"/>
                <w:szCs w:val="18"/>
              </w:rPr>
              <w:t>Cuestionario</w:t>
            </w:r>
          </w:p>
          <w:p w:rsidR="008C6F80" w:rsidRDefault="008C6F80" w:rsidP="00277AF3">
            <w:pPr>
              <w:pStyle w:val="Prrafodelista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before="22" w:line="247" w:lineRule="auto"/>
              <w:ind w:right="653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Guía de observación</w:t>
            </w:r>
          </w:p>
          <w:p w:rsidR="008C6F80" w:rsidRDefault="008C6F80" w:rsidP="00277AF3">
            <w:pPr>
              <w:pStyle w:val="Prrafodelista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before="22" w:line="247" w:lineRule="auto"/>
              <w:ind w:right="653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Lista de cotejo</w:t>
            </w:r>
          </w:p>
          <w:p w:rsidR="008C6F80" w:rsidRDefault="008C6F80" w:rsidP="00277AF3">
            <w:pPr>
              <w:widowControl w:val="0"/>
              <w:autoSpaceDE w:val="0"/>
              <w:autoSpaceDN w:val="0"/>
              <w:adjustRightInd w:val="0"/>
              <w:ind w:left="74" w:right="-20"/>
              <w:rPr>
                <w:rFonts w:cs="Arial"/>
                <w:b/>
                <w:sz w:val="18"/>
                <w:szCs w:val="18"/>
              </w:rPr>
            </w:pPr>
          </w:p>
          <w:p w:rsidR="008C6F80" w:rsidRPr="008F0078" w:rsidRDefault="008C6F80" w:rsidP="00277AF3">
            <w:pPr>
              <w:widowControl w:val="0"/>
              <w:autoSpaceDE w:val="0"/>
              <w:autoSpaceDN w:val="0"/>
              <w:adjustRightInd w:val="0"/>
              <w:ind w:left="74" w:right="-20"/>
              <w:rPr>
                <w:rFonts w:cs="Arial"/>
                <w:b/>
                <w:sz w:val="18"/>
                <w:szCs w:val="18"/>
              </w:rPr>
            </w:pPr>
            <w:r w:rsidRPr="008F0078">
              <w:rPr>
                <w:rFonts w:cs="Arial"/>
                <w:b/>
                <w:sz w:val="18"/>
                <w:szCs w:val="18"/>
              </w:rPr>
              <w:t>Evaluación Final:</w:t>
            </w:r>
          </w:p>
          <w:p w:rsidR="008C6F80" w:rsidRDefault="008C6F80" w:rsidP="00277AF3">
            <w:pPr>
              <w:widowControl w:val="0"/>
              <w:autoSpaceDE w:val="0"/>
              <w:autoSpaceDN w:val="0"/>
              <w:adjustRightInd w:val="0"/>
              <w:spacing w:before="22" w:line="247" w:lineRule="auto"/>
              <w:ind w:left="74" w:right="653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Documental</w:t>
            </w:r>
          </w:p>
          <w:p w:rsidR="008C6F80" w:rsidRDefault="008C6F80" w:rsidP="00277AF3">
            <w:pPr>
              <w:pStyle w:val="Prrafodelista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before="22" w:line="247" w:lineRule="auto"/>
              <w:ind w:right="653"/>
              <w:rPr>
                <w:rFonts w:cs="Arial"/>
                <w:sz w:val="18"/>
                <w:szCs w:val="18"/>
              </w:rPr>
            </w:pPr>
            <w:r w:rsidRPr="008F0078">
              <w:rPr>
                <w:rFonts w:cs="Arial"/>
                <w:sz w:val="18"/>
                <w:szCs w:val="18"/>
              </w:rPr>
              <w:t>Cuestionario</w:t>
            </w:r>
          </w:p>
          <w:p w:rsidR="008C6F80" w:rsidRDefault="008C6F80" w:rsidP="00277AF3">
            <w:pPr>
              <w:pStyle w:val="Prrafodelista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before="22" w:line="247" w:lineRule="auto"/>
              <w:ind w:right="653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Guía de observación</w:t>
            </w:r>
          </w:p>
          <w:p w:rsidR="008C6F80" w:rsidRDefault="008C6F80" w:rsidP="00277AF3">
            <w:pPr>
              <w:pStyle w:val="Prrafodelista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before="22" w:line="247" w:lineRule="auto"/>
              <w:ind w:right="653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Lista de cotejo</w:t>
            </w:r>
          </w:p>
          <w:p w:rsidR="008C6F80" w:rsidRDefault="008C6F80" w:rsidP="00277AF3">
            <w:pPr>
              <w:jc w:val="center"/>
              <w:rPr>
                <w:lang w:val="es-ES_tradnl"/>
              </w:rPr>
            </w:pPr>
          </w:p>
        </w:tc>
        <w:tc>
          <w:tcPr>
            <w:tcW w:w="1860" w:type="dxa"/>
            <w:tcBorders>
              <w:top w:val="single" w:sz="4" w:space="0" w:color="auto"/>
            </w:tcBorders>
          </w:tcPr>
          <w:p w:rsidR="008C6F80" w:rsidRDefault="008C6F80" w:rsidP="00277AF3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10 horas</w:t>
            </w:r>
          </w:p>
          <w:p w:rsidR="008C6F80" w:rsidRDefault="008C6F80" w:rsidP="00277AF3">
            <w:pPr>
              <w:jc w:val="center"/>
              <w:rPr>
                <w:lang w:val="es-ES_tradnl"/>
              </w:rPr>
            </w:pPr>
          </w:p>
        </w:tc>
      </w:tr>
    </w:tbl>
    <w:p w:rsidR="00AE1D65" w:rsidRDefault="00AE1D65" w:rsidP="00AE1D65">
      <w:pPr>
        <w:jc w:val="center"/>
        <w:rPr>
          <w:rFonts w:ascii="Arial Rounded MT Bold" w:hAnsi="Arial Rounded MT Bold"/>
          <w:bCs/>
          <w:spacing w:val="80"/>
          <w:sz w:val="36"/>
          <w:lang w:val="es-ES_tradnl"/>
        </w:rPr>
      </w:pPr>
      <w:r>
        <w:rPr>
          <w:rFonts w:ascii="Arial Rounded MT Bold" w:hAnsi="Arial Rounded MT Bold"/>
          <w:bCs/>
          <w:spacing w:val="80"/>
          <w:sz w:val="36"/>
          <w:lang w:val="es-ES_tradnl"/>
        </w:rPr>
        <w:lastRenderedPageBreak/>
        <w:t>CRONOGRAMA DE ACTIVIDADES POR UNIDAD</w:t>
      </w:r>
    </w:p>
    <w:tbl>
      <w:tblPr>
        <w:tblW w:w="0" w:type="auto"/>
        <w:tblInd w:w="1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5"/>
        <w:gridCol w:w="3349"/>
        <w:gridCol w:w="52"/>
        <w:gridCol w:w="3491"/>
        <w:gridCol w:w="2692"/>
        <w:gridCol w:w="3032"/>
        <w:gridCol w:w="1860"/>
        <w:gridCol w:w="52"/>
      </w:tblGrid>
      <w:tr w:rsidR="00AE1D65" w:rsidTr="00277AF3">
        <w:trPr>
          <w:gridBefore w:val="1"/>
          <w:wBefore w:w="105" w:type="dxa"/>
        </w:trPr>
        <w:tc>
          <w:tcPr>
            <w:tcW w:w="3401" w:type="dxa"/>
            <w:gridSpan w:val="2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AE1D65" w:rsidRDefault="00AE1D65" w:rsidP="00277AF3">
            <w:pPr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NOMBRE DE LA UNIDAD 4:</w:t>
            </w:r>
          </w:p>
        </w:tc>
        <w:tc>
          <w:tcPr>
            <w:tcW w:w="11127" w:type="dxa"/>
            <w:gridSpan w:val="5"/>
            <w:tcBorders>
              <w:bottom w:val="single" w:sz="4" w:space="0" w:color="auto"/>
            </w:tcBorders>
            <w:vAlign w:val="center"/>
          </w:tcPr>
          <w:p w:rsidR="00AE1D65" w:rsidRDefault="00AE1D65" w:rsidP="00277AF3">
            <w:pPr>
              <w:rPr>
                <w:b/>
                <w:lang w:val="es-ES_tradnl"/>
              </w:rPr>
            </w:pPr>
            <w:r>
              <w:rPr>
                <w:rFonts w:cs="Arial"/>
                <w:b/>
                <w:bCs/>
                <w:lang w:eastAsia="en-US"/>
              </w:rPr>
              <w:t>QUINTANA ROO CONTEMPORÁNEO</w:t>
            </w:r>
          </w:p>
        </w:tc>
      </w:tr>
      <w:tr w:rsidR="00AE1D65" w:rsidTr="00277AF3">
        <w:trPr>
          <w:gridBefore w:val="1"/>
          <w:wBefore w:w="105" w:type="dxa"/>
        </w:trPr>
        <w:tc>
          <w:tcPr>
            <w:tcW w:w="3401" w:type="dxa"/>
            <w:gridSpan w:val="2"/>
            <w:tcBorders>
              <w:left w:val="nil"/>
              <w:bottom w:val="single" w:sz="4" w:space="0" w:color="auto"/>
            </w:tcBorders>
            <w:vAlign w:val="center"/>
          </w:tcPr>
          <w:p w:rsidR="00AE1D65" w:rsidRDefault="00AE1D65" w:rsidP="00277AF3">
            <w:pPr>
              <w:rPr>
                <w:b/>
                <w:sz w:val="6"/>
                <w:lang w:val="es-ES_tradnl"/>
              </w:rPr>
            </w:pPr>
          </w:p>
        </w:tc>
        <w:tc>
          <w:tcPr>
            <w:tcW w:w="11127" w:type="dxa"/>
            <w:gridSpan w:val="5"/>
            <w:tcBorders>
              <w:bottom w:val="single" w:sz="4" w:space="0" w:color="auto"/>
              <w:right w:val="nil"/>
            </w:tcBorders>
            <w:vAlign w:val="center"/>
          </w:tcPr>
          <w:p w:rsidR="00AE1D65" w:rsidRDefault="00AE1D65" w:rsidP="00277AF3">
            <w:pPr>
              <w:rPr>
                <w:b/>
                <w:sz w:val="6"/>
                <w:lang w:val="es-ES_tradnl"/>
              </w:rPr>
            </w:pPr>
          </w:p>
        </w:tc>
      </w:tr>
      <w:tr w:rsidR="00AE1D65" w:rsidTr="00277AF3">
        <w:trPr>
          <w:gridBefore w:val="1"/>
          <w:wBefore w:w="105" w:type="dxa"/>
        </w:trPr>
        <w:tc>
          <w:tcPr>
            <w:tcW w:w="3401" w:type="dxa"/>
            <w:gridSpan w:val="2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AE1D65" w:rsidRDefault="00AE1D65" w:rsidP="00277AF3">
            <w:pPr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PROPÓSITO:</w:t>
            </w:r>
          </w:p>
        </w:tc>
        <w:tc>
          <w:tcPr>
            <w:tcW w:w="11127" w:type="dxa"/>
            <w:gridSpan w:val="5"/>
            <w:tcBorders>
              <w:bottom w:val="single" w:sz="4" w:space="0" w:color="auto"/>
            </w:tcBorders>
            <w:vAlign w:val="center"/>
          </w:tcPr>
          <w:p w:rsidR="00AE1D65" w:rsidRPr="00551FD1" w:rsidRDefault="00AE1D65" w:rsidP="00277AF3">
            <w:pPr>
              <w:rPr>
                <w:sz w:val="18"/>
                <w:szCs w:val="18"/>
                <w:lang w:val="es-ES_tradnl"/>
              </w:rPr>
            </w:pPr>
            <w:r>
              <w:rPr>
                <w:sz w:val="18"/>
                <w:szCs w:val="18"/>
                <w:lang w:val="es-ES_tradnl"/>
              </w:rPr>
              <w:t>Que el capacitando valore las transformaciones políticas, económicas, sociales y culturales de Quintana Roo en la época contemporánea.</w:t>
            </w:r>
          </w:p>
        </w:tc>
      </w:tr>
      <w:tr w:rsidR="00AE1D65" w:rsidTr="00277AF3">
        <w:trPr>
          <w:gridBefore w:val="1"/>
          <w:wBefore w:w="105" w:type="dxa"/>
          <w:trHeight w:val="79"/>
        </w:trPr>
        <w:tc>
          <w:tcPr>
            <w:tcW w:w="3401" w:type="dxa"/>
            <w:gridSpan w:val="2"/>
            <w:tcBorders>
              <w:left w:val="nil"/>
              <w:bottom w:val="nil"/>
            </w:tcBorders>
          </w:tcPr>
          <w:p w:rsidR="00AE1D65" w:rsidRDefault="00AE1D65" w:rsidP="00277AF3">
            <w:pPr>
              <w:rPr>
                <w:b/>
                <w:sz w:val="10"/>
                <w:lang w:val="es-ES_tradnl"/>
              </w:rPr>
            </w:pPr>
          </w:p>
        </w:tc>
        <w:tc>
          <w:tcPr>
            <w:tcW w:w="11127" w:type="dxa"/>
            <w:gridSpan w:val="5"/>
            <w:tcBorders>
              <w:bottom w:val="nil"/>
              <w:right w:val="nil"/>
            </w:tcBorders>
          </w:tcPr>
          <w:p w:rsidR="00AE1D65" w:rsidRDefault="00AE1D65" w:rsidP="00277AF3">
            <w:pPr>
              <w:rPr>
                <w:b/>
                <w:sz w:val="10"/>
                <w:lang w:val="es-ES_tradnl"/>
              </w:rPr>
            </w:pPr>
          </w:p>
        </w:tc>
      </w:tr>
      <w:tr w:rsidR="00AE1D65" w:rsidTr="00277AF3">
        <w:tblPrEx>
          <w:jc w:val="center"/>
          <w:tblInd w:w="0" w:type="dxa"/>
        </w:tblPrEx>
        <w:trPr>
          <w:gridAfter w:val="1"/>
          <w:wAfter w:w="52" w:type="dxa"/>
          <w:cantSplit/>
          <w:jc w:val="center"/>
        </w:trPr>
        <w:tc>
          <w:tcPr>
            <w:tcW w:w="34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AE1D65" w:rsidRDefault="00AE1D65" w:rsidP="00277AF3">
            <w:pPr>
              <w:pStyle w:val="Ttulo4"/>
            </w:pPr>
            <w:r>
              <w:t>DESARROLLO TEMÁTICO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AE1D65" w:rsidRDefault="00AE1D65" w:rsidP="00277AF3">
            <w:pPr>
              <w:pStyle w:val="Ttulo4"/>
            </w:pPr>
            <w:r>
              <w:t>ESTRATEGIA DIDÁCTICA</w:t>
            </w: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AE1D65" w:rsidRDefault="00AE1D65" w:rsidP="00277AF3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APOYO DIDÁCTICO</w:t>
            </w:r>
          </w:p>
        </w:tc>
        <w:tc>
          <w:tcPr>
            <w:tcW w:w="3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AE1D65" w:rsidRDefault="00AE1D65" w:rsidP="00277AF3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CRITERIO DE EVALUACIÓN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AE1D65" w:rsidRDefault="00AE1D65" w:rsidP="00277AF3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TIEMPO</w:t>
            </w:r>
          </w:p>
        </w:tc>
      </w:tr>
      <w:tr w:rsidR="00AE1D65" w:rsidTr="00277AF3">
        <w:tblPrEx>
          <w:jc w:val="center"/>
          <w:tblInd w:w="0" w:type="dxa"/>
        </w:tblPrEx>
        <w:trPr>
          <w:gridAfter w:val="1"/>
          <w:wAfter w:w="52" w:type="dxa"/>
          <w:cantSplit/>
          <w:trHeight w:val="7405"/>
          <w:jc w:val="center"/>
        </w:trPr>
        <w:tc>
          <w:tcPr>
            <w:tcW w:w="3454" w:type="dxa"/>
            <w:gridSpan w:val="2"/>
            <w:tcBorders>
              <w:top w:val="single" w:sz="4" w:space="0" w:color="auto"/>
            </w:tcBorders>
          </w:tcPr>
          <w:p w:rsidR="00AE1D65" w:rsidRPr="0086479E" w:rsidRDefault="00AE1D65" w:rsidP="00A52809">
            <w:pPr>
              <w:autoSpaceDE w:val="0"/>
              <w:autoSpaceDN w:val="0"/>
              <w:adjustRightInd w:val="0"/>
              <w:jc w:val="both"/>
              <w:rPr>
                <w:sz w:val="18"/>
                <w:szCs w:val="18"/>
              </w:rPr>
            </w:pPr>
          </w:p>
        </w:tc>
        <w:tc>
          <w:tcPr>
            <w:tcW w:w="3543" w:type="dxa"/>
            <w:gridSpan w:val="2"/>
            <w:tcBorders>
              <w:top w:val="single" w:sz="4" w:space="0" w:color="auto"/>
            </w:tcBorders>
          </w:tcPr>
          <w:p w:rsidR="00AE1D65" w:rsidRDefault="00AE1D65" w:rsidP="00277AF3">
            <w:pPr>
              <w:pStyle w:val="Prrafodelista"/>
              <w:numPr>
                <w:ilvl w:val="0"/>
                <w:numId w:val="27"/>
              </w:numPr>
              <w:autoSpaceDE w:val="0"/>
              <w:autoSpaceDN w:val="0"/>
              <w:adjustRightInd w:val="0"/>
              <w:ind w:left="166" w:hanging="166"/>
              <w:jc w:val="both"/>
              <w:rPr>
                <w:rFonts w:cs="Arial"/>
                <w:bCs/>
                <w:sz w:val="18"/>
                <w:szCs w:val="18"/>
                <w:lang w:eastAsia="en-US"/>
              </w:rPr>
            </w:pPr>
            <w:r>
              <w:rPr>
                <w:rFonts w:cs="Arial"/>
                <w:sz w:val="18"/>
                <w:szCs w:val="18"/>
                <w:lang w:eastAsia="en-US"/>
              </w:rPr>
              <w:t xml:space="preserve">Explicar la </w:t>
            </w:r>
            <w:r w:rsidRPr="003903A5">
              <w:rPr>
                <w:rFonts w:cs="Arial"/>
                <w:sz w:val="18"/>
                <w:szCs w:val="18"/>
                <w:lang w:eastAsia="en-US"/>
              </w:rPr>
              <w:t>Situación de la pob</w:t>
            </w:r>
            <w:r>
              <w:rPr>
                <w:rFonts w:cs="Arial"/>
                <w:sz w:val="18"/>
                <w:szCs w:val="18"/>
                <w:lang w:eastAsia="en-US"/>
              </w:rPr>
              <w:t>lación maya y de los campesinos a través de análisis de entrevistas.</w:t>
            </w:r>
          </w:p>
          <w:p w:rsidR="00AE1D65" w:rsidRPr="00AE1D65" w:rsidRDefault="00AE1D65" w:rsidP="00277AF3">
            <w:pPr>
              <w:pStyle w:val="Prrafodelista"/>
              <w:numPr>
                <w:ilvl w:val="0"/>
                <w:numId w:val="27"/>
              </w:numPr>
              <w:autoSpaceDE w:val="0"/>
              <w:autoSpaceDN w:val="0"/>
              <w:adjustRightInd w:val="0"/>
              <w:ind w:left="166" w:hanging="166"/>
              <w:jc w:val="both"/>
              <w:rPr>
                <w:rFonts w:cs="Arial"/>
                <w:bCs/>
                <w:sz w:val="18"/>
                <w:szCs w:val="18"/>
                <w:lang w:eastAsia="en-US"/>
              </w:rPr>
            </w:pPr>
            <w:r>
              <w:rPr>
                <w:rFonts w:cs="Arial"/>
                <w:sz w:val="18"/>
                <w:szCs w:val="18"/>
                <w:lang w:eastAsia="en-US"/>
              </w:rPr>
              <w:t>Analizar la</w:t>
            </w:r>
            <w:r w:rsidRPr="003903A5">
              <w:rPr>
                <w:rFonts w:cs="Arial"/>
                <w:sz w:val="18"/>
                <w:szCs w:val="18"/>
                <w:lang w:eastAsia="en-US"/>
              </w:rPr>
              <w:t xml:space="preserve"> </w:t>
            </w:r>
            <w:r>
              <w:rPr>
                <w:rFonts w:cs="Arial"/>
                <w:sz w:val="18"/>
                <w:szCs w:val="18"/>
                <w:lang w:eastAsia="en-US"/>
              </w:rPr>
              <w:t>e</w:t>
            </w:r>
            <w:r w:rsidRPr="003903A5">
              <w:rPr>
                <w:rFonts w:cs="Arial"/>
                <w:sz w:val="18"/>
                <w:szCs w:val="18"/>
                <w:lang w:eastAsia="en-US"/>
              </w:rPr>
              <w:t>ducación y los medios culturales</w:t>
            </w:r>
            <w:r>
              <w:rPr>
                <w:rFonts w:cs="Arial"/>
                <w:sz w:val="18"/>
                <w:szCs w:val="18"/>
                <w:lang w:eastAsia="en-US"/>
              </w:rPr>
              <w:t xml:space="preserve"> a través de una retroalimentación.</w:t>
            </w:r>
          </w:p>
          <w:p w:rsidR="00AE1D65" w:rsidRPr="00D75F63" w:rsidRDefault="00AE1D65" w:rsidP="00277AF3">
            <w:pPr>
              <w:pStyle w:val="Prrafodelista"/>
              <w:numPr>
                <w:ilvl w:val="0"/>
                <w:numId w:val="27"/>
              </w:numPr>
              <w:autoSpaceDE w:val="0"/>
              <w:autoSpaceDN w:val="0"/>
              <w:adjustRightInd w:val="0"/>
              <w:ind w:left="166" w:hanging="166"/>
              <w:jc w:val="both"/>
              <w:rPr>
                <w:rFonts w:cs="Arial"/>
                <w:bCs/>
                <w:sz w:val="18"/>
                <w:szCs w:val="18"/>
                <w:lang w:eastAsia="en-US"/>
              </w:rPr>
            </w:pPr>
            <w:r w:rsidRPr="00AE1D65">
              <w:rPr>
                <w:rFonts w:cs="Arial"/>
                <w:sz w:val="18"/>
                <w:szCs w:val="18"/>
                <w:lang w:eastAsia="en-US"/>
              </w:rPr>
              <w:t>Explicar las transformaciones de la vida cotidiana: música, artesanías, pintura, arquitectura contemporánea, fiestas y bailes tradicionales a través de imágenes y proyecciones.</w:t>
            </w:r>
          </w:p>
          <w:p w:rsidR="00D75F63" w:rsidRPr="00AE1D65" w:rsidRDefault="00D75F63" w:rsidP="00D75F63">
            <w:pPr>
              <w:pStyle w:val="Prrafodelista"/>
              <w:autoSpaceDE w:val="0"/>
              <w:autoSpaceDN w:val="0"/>
              <w:adjustRightInd w:val="0"/>
              <w:ind w:left="166"/>
              <w:jc w:val="both"/>
              <w:rPr>
                <w:rFonts w:cs="Arial"/>
                <w:bCs/>
                <w:sz w:val="18"/>
                <w:szCs w:val="18"/>
                <w:lang w:eastAsia="en-US"/>
              </w:rPr>
            </w:pPr>
          </w:p>
          <w:p w:rsidR="00AE1D65" w:rsidRPr="00D75F63" w:rsidRDefault="00D75F63" w:rsidP="00D75F63">
            <w:pPr>
              <w:pStyle w:val="Default"/>
              <w:rPr>
                <w:b/>
                <w:bCs/>
                <w:i/>
                <w:iCs/>
                <w:sz w:val="18"/>
                <w:szCs w:val="18"/>
              </w:rPr>
            </w:pPr>
            <w:r w:rsidRPr="00D75F63">
              <w:rPr>
                <w:b/>
                <w:bCs/>
                <w:i/>
                <w:iCs/>
                <w:sz w:val="18"/>
                <w:szCs w:val="18"/>
              </w:rPr>
              <w:t>Ejercitación:</w:t>
            </w:r>
          </w:p>
          <w:p w:rsidR="00D75F63" w:rsidRDefault="00D75F63" w:rsidP="00D75F63">
            <w:pPr>
              <w:pStyle w:val="Prrafodelista"/>
              <w:numPr>
                <w:ilvl w:val="0"/>
                <w:numId w:val="27"/>
              </w:numPr>
              <w:autoSpaceDE w:val="0"/>
              <w:autoSpaceDN w:val="0"/>
              <w:adjustRightInd w:val="0"/>
              <w:ind w:left="317" w:hanging="284"/>
              <w:jc w:val="both"/>
              <w:rPr>
                <w:rFonts w:cs="Arial"/>
                <w:bCs/>
                <w:sz w:val="18"/>
                <w:szCs w:val="18"/>
                <w:lang w:eastAsia="en-US"/>
              </w:rPr>
            </w:pPr>
            <w:r>
              <w:rPr>
                <w:rFonts w:cs="Arial"/>
                <w:bCs/>
                <w:sz w:val="18"/>
                <w:szCs w:val="18"/>
                <w:lang w:eastAsia="en-US"/>
              </w:rPr>
              <w:t>Elaborar un cuadro de causas y consecuencias sobre la creación del estado de Quintana Roo.</w:t>
            </w:r>
          </w:p>
          <w:p w:rsidR="00D75F63" w:rsidRPr="006E78EF" w:rsidRDefault="00D75F63" w:rsidP="00D75F63">
            <w:pPr>
              <w:pStyle w:val="Prrafodelista"/>
              <w:numPr>
                <w:ilvl w:val="0"/>
                <w:numId w:val="27"/>
              </w:numPr>
              <w:autoSpaceDE w:val="0"/>
              <w:autoSpaceDN w:val="0"/>
              <w:adjustRightInd w:val="0"/>
              <w:ind w:left="317" w:hanging="284"/>
              <w:jc w:val="both"/>
              <w:rPr>
                <w:rFonts w:cs="Arial"/>
                <w:bCs/>
                <w:sz w:val="18"/>
                <w:szCs w:val="18"/>
                <w:lang w:eastAsia="en-US"/>
              </w:rPr>
            </w:pPr>
            <w:r w:rsidRPr="006E78EF">
              <w:rPr>
                <w:rFonts w:cs="Arial"/>
                <w:bCs/>
                <w:sz w:val="18"/>
                <w:szCs w:val="18"/>
                <w:lang w:eastAsia="en-US"/>
              </w:rPr>
              <w:t xml:space="preserve">Obtener en documento electrónico la </w:t>
            </w:r>
            <w:r w:rsidRPr="006E78EF">
              <w:rPr>
                <w:rFonts w:cs="Arial"/>
                <w:sz w:val="18"/>
                <w:szCs w:val="18"/>
                <w:lang w:eastAsia="en-US"/>
              </w:rPr>
              <w:t>Constitución Política de Quintana Roo.</w:t>
            </w:r>
          </w:p>
          <w:p w:rsidR="00D75F63" w:rsidRDefault="00D75F63" w:rsidP="00D75F63">
            <w:pPr>
              <w:pStyle w:val="Prrafodelista"/>
              <w:numPr>
                <w:ilvl w:val="0"/>
                <w:numId w:val="27"/>
              </w:numPr>
              <w:autoSpaceDE w:val="0"/>
              <w:autoSpaceDN w:val="0"/>
              <w:adjustRightInd w:val="0"/>
              <w:ind w:left="317" w:hanging="284"/>
              <w:jc w:val="both"/>
              <w:rPr>
                <w:rFonts w:cs="Arial"/>
                <w:bCs/>
                <w:sz w:val="18"/>
                <w:szCs w:val="18"/>
                <w:lang w:eastAsia="en-US"/>
              </w:rPr>
            </w:pPr>
            <w:r>
              <w:rPr>
                <w:rFonts w:cs="Arial"/>
                <w:bCs/>
                <w:sz w:val="18"/>
                <w:szCs w:val="18"/>
                <w:lang w:eastAsia="en-US"/>
              </w:rPr>
              <w:t>Elaborar un mapa del estado de Quintana Roo y señalar sus municipios y sus respectivas cabeceras municipales.</w:t>
            </w:r>
          </w:p>
          <w:p w:rsidR="00D75F63" w:rsidRPr="006E78EF" w:rsidRDefault="00D75F63" w:rsidP="00D75F63">
            <w:pPr>
              <w:pStyle w:val="Prrafodelista"/>
              <w:numPr>
                <w:ilvl w:val="0"/>
                <w:numId w:val="27"/>
              </w:numPr>
              <w:autoSpaceDE w:val="0"/>
              <w:autoSpaceDN w:val="0"/>
              <w:adjustRightInd w:val="0"/>
              <w:ind w:left="317" w:hanging="284"/>
              <w:jc w:val="both"/>
              <w:rPr>
                <w:rFonts w:cs="Arial"/>
                <w:bCs/>
                <w:sz w:val="18"/>
                <w:szCs w:val="18"/>
                <w:lang w:eastAsia="en-US"/>
              </w:rPr>
            </w:pPr>
            <w:r>
              <w:rPr>
                <w:rFonts w:cs="Arial"/>
                <w:bCs/>
                <w:sz w:val="18"/>
                <w:szCs w:val="18"/>
                <w:lang w:eastAsia="en-US"/>
              </w:rPr>
              <w:t xml:space="preserve">Elaborar esquemas sobre </w:t>
            </w:r>
            <w:r>
              <w:rPr>
                <w:rFonts w:cs="Arial"/>
                <w:sz w:val="18"/>
                <w:szCs w:val="18"/>
                <w:lang w:eastAsia="en-US"/>
              </w:rPr>
              <w:t>las transformaciones políticas.</w:t>
            </w:r>
          </w:p>
          <w:p w:rsidR="00D75F63" w:rsidRPr="006E78EF" w:rsidRDefault="00D75F63" w:rsidP="00D75F63">
            <w:pPr>
              <w:pStyle w:val="Prrafodelista"/>
              <w:numPr>
                <w:ilvl w:val="0"/>
                <w:numId w:val="27"/>
              </w:numPr>
              <w:autoSpaceDE w:val="0"/>
              <w:autoSpaceDN w:val="0"/>
              <w:adjustRightInd w:val="0"/>
              <w:ind w:left="317" w:hanging="284"/>
              <w:jc w:val="both"/>
              <w:rPr>
                <w:rFonts w:cs="Arial"/>
                <w:bCs/>
                <w:sz w:val="18"/>
                <w:szCs w:val="18"/>
                <w:lang w:eastAsia="en-US"/>
              </w:rPr>
            </w:pPr>
            <w:r>
              <w:rPr>
                <w:rFonts w:cs="Arial"/>
                <w:sz w:val="18"/>
                <w:szCs w:val="18"/>
                <w:lang w:eastAsia="en-US"/>
              </w:rPr>
              <w:t>Realizar un ensayo sobre la importancia de la actividad económica de Quintana Roo.</w:t>
            </w:r>
          </w:p>
          <w:p w:rsidR="00D75F63" w:rsidRPr="006E78EF" w:rsidRDefault="00D75F63" w:rsidP="00D75F63">
            <w:pPr>
              <w:pStyle w:val="Prrafodelista"/>
              <w:numPr>
                <w:ilvl w:val="0"/>
                <w:numId w:val="27"/>
              </w:numPr>
              <w:autoSpaceDE w:val="0"/>
              <w:autoSpaceDN w:val="0"/>
              <w:adjustRightInd w:val="0"/>
              <w:ind w:left="317" w:hanging="284"/>
              <w:jc w:val="both"/>
              <w:rPr>
                <w:rFonts w:cs="Arial"/>
                <w:bCs/>
                <w:sz w:val="18"/>
                <w:szCs w:val="18"/>
                <w:lang w:eastAsia="en-US"/>
              </w:rPr>
            </w:pPr>
            <w:r>
              <w:rPr>
                <w:rFonts w:cs="Arial"/>
                <w:sz w:val="18"/>
                <w:szCs w:val="18"/>
                <w:lang w:eastAsia="en-US"/>
              </w:rPr>
              <w:t xml:space="preserve">Diseñar un esquema sobre </w:t>
            </w:r>
            <w:r w:rsidRPr="003903A5">
              <w:rPr>
                <w:rFonts w:cs="Arial"/>
                <w:sz w:val="18"/>
                <w:szCs w:val="18"/>
                <w:lang w:eastAsia="en-US"/>
              </w:rPr>
              <w:t>la transición de la economía de exportación al desarrollo del turismo</w:t>
            </w:r>
            <w:r>
              <w:rPr>
                <w:rFonts w:cs="Arial"/>
                <w:sz w:val="18"/>
                <w:szCs w:val="18"/>
                <w:lang w:eastAsia="en-US"/>
              </w:rPr>
              <w:t>.</w:t>
            </w:r>
          </w:p>
          <w:p w:rsidR="00D75F63" w:rsidRPr="00D75F63" w:rsidRDefault="00D75F63" w:rsidP="00D75F63">
            <w:pPr>
              <w:pStyle w:val="Prrafodelista"/>
              <w:numPr>
                <w:ilvl w:val="0"/>
                <w:numId w:val="27"/>
              </w:numPr>
              <w:autoSpaceDE w:val="0"/>
              <w:autoSpaceDN w:val="0"/>
              <w:adjustRightInd w:val="0"/>
              <w:ind w:left="317" w:hanging="284"/>
              <w:jc w:val="both"/>
              <w:rPr>
                <w:rFonts w:cs="Arial"/>
                <w:bCs/>
                <w:sz w:val="18"/>
                <w:szCs w:val="18"/>
                <w:lang w:eastAsia="en-US"/>
              </w:rPr>
            </w:pPr>
            <w:r>
              <w:rPr>
                <w:rFonts w:cs="Arial"/>
                <w:sz w:val="18"/>
                <w:szCs w:val="18"/>
                <w:lang w:eastAsia="en-US"/>
              </w:rPr>
              <w:t xml:space="preserve">Elaborar un ensayo sobre </w:t>
            </w:r>
            <w:r w:rsidRPr="003903A5">
              <w:rPr>
                <w:rFonts w:cs="Arial"/>
                <w:sz w:val="18"/>
                <w:szCs w:val="18"/>
                <w:lang w:eastAsia="en-US"/>
              </w:rPr>
              <w:t>los recursos naturales y l</w:t>
            </w:r>
            <w:r>
              <w:rPr>
                <w:rFonts w:cs="Arial"/>
                <w:sz w:val="18"/>
                <w:szCs w:val="18"/>
                <w:lang w:eastAsia="en-US"/>
              </w:rPr>
              <w:t>a alteración del medio ambiente para beneficio económico del estado y de la inversión extranjera.</w:t>
            </w:r>
          </w:p>
        </w:tc>
        <w:tc>
          <w:tcPr>
            <w:tcW w:w="2692" w:type="dxa"/>
            <w:tcBorders>
              <w:top w:val="single" w:sz="4" w:space="0" w:color="auto"/>
            </w:tcBorders>
          </w:tcPr>
          <w:p w:rsidR="00AE1D65" w:rsidRPr="00CB2724" w:rsidRDefault="00AE1D65" w:rsidP="00D75F63"/>
        </w:tc>
        <w:tc>
          <w:tcPr>
            <w:tcW w:w="3032" w:type="dxa"/>
            <w:tcBorders>
              <w:top w:val="single" w:sz="4" w:space="0" w:color="auto"/>
            </w:tcBorders>
          </w:tcPr>
          <w:p w:rsidR="00AE1D65" w:rsidRDefault="00AE1D65" w:rsidP="00277AF3">
            <w:pPr>
              <w:jc w:val="center"/>
              <w:rPr>
                <w:lang w:val="es-ES_tradnl"/>
              </w:rPr>
            </w:pPr>
          </w:p>
        </w:tc>
        <w:tc>
          <w:tcPr>
            <w:tcW w:w="1860" w:type="dxa"/>
            <w:tcBorders>
              <w:top w:val="single" w:sz="4" w:space="0" w:color="auto"/>
            </w:tcBorders>
          </w:tcPr>
          <w:p w:rsidR="00AE1D65" w:rsidRDefault="00AE1D65" w:rsidP="00277AF3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10 horas</w:t>
            </w:r>
          </w:p>
          <w:p w:rsidR="00AE1D65" w:rsidRDefault="00AE1D65" w:rsidP="00277AF3">
            <w:pPr>
              <w:jc w:val="center"/>
              <w:rPr>
                <w:lang w:val="es-ES_tradnl"/>
              </w:rPr>
            </w:pPr>
          </w:p>
        </w:tc>
      </w:tr>
    </w:tbl>
    <w:p w:rsidR="00D75F63" w:rsidRDefault="00D75F63" w:rsidP="00D75F63">
      <w:pPr>
        <w:jc w:val="center"/>
        <w:rPr>
          <w:rFonts w:ascii="Arial Rounded MT Bold" w:hAnsi="Arial Rounded MT Bold"/>
          <w:bCs/>
          <w:spacing w:val="80"/>
          <w:sz w:val="36"/>
          <w:lang w:val="es-ES_tradnl"/>
        </w:rPr>
      </w:pPr>
    </w:p>
    <w:p w:rsidR="00D75F63" w:rsidRDefault="00D75F63" w:rsidP="00D75F63">
      <w:pPr>
        <w:jc w:val="center"/>
        <w:rPr>
          <w:rFonts w:ascii="Arial Rounded MT Bold" w:hAnsi="Arial Rounded MT Bold"/>
          <w:bCs/>
          <w:spacing w:val="80"/>
          <w:sz w:val="36"/>
          <w:lang w:val="es-ES_tradnl"/>
        </w:rPr>
      </w:pPr>
    </w:p>
    <w:p w:rsidR="00D75F63" w:rsidRDefault="00D75F63" w:rsidP="00D75F63">
      <w:pPr>
        <w:jc w:val="center"/>
        <w:rPr>
          <w:rFonts w:ascii="Arial Rounded MT Bold" w:hAnsi="Arial Rounded MT Bold"/>
          <w:bCs/>
          <w:spacing w:val="80"/>
          <w:sz w:val="36"/>
          <w:lang w:val="es-ES_tradnl"/>
        </w:rPr>
      </w:pPr>
      <w:r>
        <w:rPr>
          <w:rFonts w:ascii="Arial Rounded MT Bold" w:hAnsi="Arial Rounded MT Bold"/>
          <w:bCs/>
          <w:spacing w:val="80"/>
          <w:sz w:val="36"/>
          <w:lang w:val="es-ES_tradnl"/>
        </w:rPr>
        <w:lastRenderedPageBreak/>
        <w:t>CRONOGRAMA DE ACTIVIDADES POR UNIDAD</w:t>
      </w:r>
    </w:p>
    <w:tbl>
      <w:tblPr>
        <w:tblW w:w="0" w:type="auto"/>
        <w:tblInd w:w="1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5"/>
        <w:gridCol w:w="3349"/>
        <w:gridCol w:w="52"/>
        <w:gridCol w:w="3491"/>
        <w:gridCol w:w="2692"/>
        <w:gridCol w:w="3032"/>
        <w:gridCol w:w="1860"/>
        <w:gridCol w:w="52"/>
      </w:tblGrid>
      <w:tr w:rsidR="00D75F63" w:rsidTr="00277AF3">
        <w:trPr>
          <w:gridBefore w:val="1"/>
          <w:wBefore w:w="105" w:type="dxa"/>
        </w:trPr>
        <w:tc>
          <w:tcPr>
            <w:tcW w:w="3401" w:type="dxa"/>
            <w:gridSpan w:val="2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D75F63" w:rsidRDefault="00D75F63" w:rsidP="00277AF3">
            <w:pPr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NOMBRE DE LA UNIDAD 4:</w:t>
            </w:r>
          </w:p>
        </w:tc>
        <w:tc>
          <w:tcPr>
            <w:tcW w:w="11127" w:type="dxa"/>
            <w:gridSpan w:val="5"/>
            <w:tcBorders>
              <w:bottom w:val="single" w:sz="4" w:space="0" w:color="auto"/>
            </w:tcBorders>
            <w:vAlign w:val="center"/>
          </w:tcPr>
          <w:p w:rsidR="00D75F63" w:rsidRDefault="00D75F63" w:rsidP="00277AF3">
            <w:pPr>
              <w:rPr>
                <w:b/>
                <w:lang w:val="es-ES_tradnl"/>
              </w:rPr>
            </w:pPr>
            <w:r>
              <w:rPr>
                <w:rFonts w:cs="Arial"/>
                <w:b/>
                <w:bCs/>
                <w:lang w:eastAsia="en-US"/>
              </w:rPr>
              <w:t>QUINTANA ROO CONTEMPORÁNEO</w:t>
            </w:r>
          </w:p>
        </w:tc>
      </w:tr>
      <w:tr w:rsidR="00D75F63" w:rsidTr="00277AF3">
        <w:trPr>
          <w:gridBefore w:val="1"/>
          <w:wBefore w:w="105" w:type="dxa"/>
        </w:trPr>
        <w:tc>
          <w:tcPr>
            <w:tcW w:w="3401" w:type="dxa"/>
            <w:gridSpan w:val="2"/>
            <w:tcBorders>
              <w:left w:val="nil"/>
              <w:bottom w:val="single" w:sz="4" w:space="0" w:color="auto"/>
            </w:tcBorders>
            <w:vAlign w:val="center"/>
          </w:tcPr>
          <w:p w:rsidR="00D75F63" w:rsidRDefault="00D75F63" w:rsidP="00277AF3">
            <w:pPr>
              <w:rPr>
                <w:b/>
                <w:sz w:val="6"/>
                <w:lang w:val="es-ES_tradnl"/>
              </w:rPr>
            </w:pPr>
          </w:p>
        </w:tc>
        <w:tc>
          <w:tcPr>
            <w:tcW w:w="11127" w:type="dxa"/>
            <w:gridSpan w:val="5"/>
            <w:tcBorders>
              <w:bottom w:val="single" w:sz="4" w:space="0" w:color="auto"/>
              <w:right w:val="nil"/>
            </w:tcBorders>
            <w:vAlign w:val="center"/>
          </w:tcPr>
          <w:p w:rsidR="00D75F63" w:rsidRDefault="00D75F63" w:rsidP="00277AF3">
            <w:pPr>
              <w:rPr>
                <w:b/>
                <w:sz w:val="6"/>
                <w:lang w:val="es-ES_tradnl"/>
              </w:rPr>
            </w:pPr>
          </w:p>
        </w:tc>
      </w:tr>
      <w:tr w:rsidR="00D75F63" w:rsidTr="00277AF3">
        <w:trPr>
          <w:gridBefore w:val="1"/>
          <w:wBefore w:w="105" w:type="dxa"/>
        </w:trPr>
        <w:tc>
          <w:tcPr>
            <w:tcW w:w="3401" w:type="dxa"/>
            <w:gridSpan w:val="2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D75F63" w:rsidRDefault="00D75F63" w:rsidP="00277AF3">
            <w:pPr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PROPÓSITO:</w:t>
            </w:r>
          </w:p>
        </w:tc>
        <w:tc>
          <w:tcPr>
            <w:tcW w:w="11127" w:type="dxa"/>
            <w:gridSpan w:val="5"/>
            <w:tcBorders>
              <w:bottom w:val="single" w:sz="4" w:space="0" w:color="auto"/>
            </w:tcBorders>
            <w:vAlign w:val="center"/>
          </w:tcPr>
          <w:p w:rsidR="00D75F63" w:rsidRPr="00551FD1" w:rsidRDefault="00D75F63" w:rsidP="00C564E6">
            <w:pPr>
              <w:jc w:val="both"/>
              <w:rPr>
                <w:sz w:val="18"/>
                <w:szCs w:val="18"/>
                <w:lang w:val="es-ES_tradnl"/>
              </w:rPr>
            </w:pPr>
            <w:r>
              <w:rPr>
                <w:sz w:val="18"/>
                <w:szCs w:val="18"/>
                <w:lang w:val="es-ES_tradnl"/>
              </w:rPr>
              <w:t>Que el capacitando valore las transformaciones políticas, económicas, sociales y culturales de Quintana Roo en la época contemporánea.</w:t>
            </w:r>
          </w:p>
        </w:tc>
      </w:tr>
      <w:tr w:rsidR="00D75F63" w:rsidTr="00277AF3">
        <w:trPr>
          <w:gridBefore w:val="1"/>
          <w:wBefore w:w="105" w:type="dxa"/>
          <w:trHeight w:val="79"/>
        </w:trPr>
        <w:tc>
          <w:tcPr>
            <w:tcW w:w="3401" w:type="dxa"/>
            <w:gridSpan w:val="2"/>
            <w:tcBorders>
              <w:left w:val="nil"/>
              <w:bottom w:val="nil"/>
            </w:tcBorders>
          </w:tcPr>
          <w:p w:rsidR="00D75F63" w:rsidRDefault="00D75F63" w:rsidP="00277AF3">
            <w:pPr>
              <w:rPr>
                <w:b/>
                <w:sz w:val="10"/>
                <w:lang w:val="es-ES_tradnl"/>
              </w:rPr>
            </w:pPr>
          </w:p>
        </w:tc>
        <w:tc>
          <w:tcPr>
            <w:tcW w:w="11127" w:type="dxa"/>
            <w:gridSpan w:val="5"/>
            <w:tcBorders>
              <w:bottom w:val="nil"/>
              <w:right w:val="nil"/>
            </w:tcBorders>
          </w:tcPr>
          <w:p w:rsidR="00D75F63" w:rsidRDefault="00D75F63" w:rsidP="00277AF3">
            <w:pPr>
              <w:rPr>
                <w:b/>
                <w:sz w:val="10"/>
                <w:lang w:val="es-ES_tradnl"/>
              </w:rPr>
            </w:pPr>
          </w:p>
        </w:tc>
      </w:tr>
      <w:tr w:rsidR="00D75F63" w:rsidTr="00277AF3">
        <w:tblPrEx>
          <w:jc w:val="center"/>
          <w:tblInd w:w="0" w:type="dxa"/>
        </w:tblPrEx>
        <w:trPr>
          <w:gridAfter w:val="1"/>
          <w:wAfter w:w="52" w:type="dxa"/>
          <w:cantSplit/>
          <w:jc w:val="center"/>
        </w:trPr>
        <w:tc>
          <w:tcPr>
            <w:tcW w:w="34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D75F63" w:rsidRDefault="00D75F63" w:rsidP="00277AF3">
            <w:pPr>
              <w:pStyle w:val="Ttulo4"/>
            </w:pPr>
            <w:r>
              <w:t>DESARROLLO TEMÁTICO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D75F63" w:rsidRDefault="00D75F63" w:rsidP="00277AF3">
            <w:pPr>
              <w:pStyle w:val="Ttulo4"/>
            </w:pPr>
            <w:r>
              <w:t>ESTRATEGIA DIDÁCTICA</w:t>
            </w: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D75F63" w:rsidRDefault="00D75F63" w:rsidP="00277AF3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APOYO DIDÁCTICO</w:t>
            </w:r>
          </w:p>
        </w:tc>
        <w:tc>
          <w:tcPr>
            <w:tcW w:w="3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D75F63" w:rsidRDefault="00D75F63" w:rsidP="00277AF3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CRITERIO DE EVALUACIÓN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D75F63" w:rsidRDefault="00D75F63" w:rsidP="00277AF3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TIEMPO</w:t>
            </w:r>
          </w:p>
        </w:tc>
      </w:tr>
      <w:tr w:rsidR="00D75F63" w:rsidTr="00277AF3">
        <w:tblPrEx>
          <w:jc w:val="center"/>
          <w:tblInd w:w="0" w:type="dxa"/>
        </w:tblPrEx>
        <w:trPr>
          <w:gridAfter w:val="1"/>
          <w:wAfter w:w="52" w:type="dxa"/>
          <w:cantSplit/>
          <w:trHeight w:val="7405"/>
          <w:jc w:val="center"/>
        </w:trPr>
        <w:tc>
          <w:tcPr>
            <w:tcW w:w="3454" w:type="dxa"/>
            <w:gridSpan w:val="2"/>
            <w:tcBorders>
              <w:top w:val="single" w:sz="4" w:space="0" w:color="auto"/>
            </w:tcBorders>
          </w:tcPr>
          <w:p w:rsidR="00D75F63" w:rsidRPr="0086479E" w:rsidRDefault="00D75F63" w:rsidP="00277AF3">
            <w:pPr>
              <w:autoSpaceDE w:val="0"/>
              <w:autoSpaceDN w:val="0"/>
              <w:adjustRightInd w:val="0"/>
              <w:jc w:val="both"/>
              <w:rPr>
                <w:sz w:val="18"/>
                <w:szCs w:val="18"/>
              </w:rPr>
            </w:pPr>
          </w:p>
        </w:tc>
        <w:tc>
          <w:tcPr>
            <w:tcW w:w="3543" w:type="dxa"/>
            <w:gridSpan w:val="2"/>
            <w:tcBorders>
              <w:top w:val="single" w:sz="4" w:space="0" w:color="auto"/>
            </w:tcBorders>
          </w:tcPr>
          <w:p w:rsidR="00D75F63" w:rsidRPr="00D75F63" w:rsidRDefault="00D75F63" w:rsidP="00277AF3">
            <w:pPr>
              <w:pStyle w:val="Prrafodelista"/>
              <w:numPr>
                <w:ilvl w:val="0"/>
                <w:numId w:val="27"/>
              </w:numPr>
              <w:autoSpaceDE w:val="0"/>
              <w:autoSpaceDN w:val="0"/>
              <w:adjustRightInd w:val="0"/>
              <w:ind w:left="317" w:hanging="284"/>
              <w:jc w:val="both"/>
              <w:rPr>
                <w:rFonts w:cs="Arial"/>
                <w:bCs/>
                <w:sz w:val="18"/>
                <w:szCs w:val="18"/>
                <w:lang w:eastAsia="en-US"/>
              </w:rPr>
            </w:pPr>
            <w:r>
              <w:rPr>
                <w:rFonts w:cs="Arial"/>
                <w:sz w:val="18"/>
                <w:szCs w:val="18"/>
                <w:lang w:eastAsia="en-US"/>
              </w:rPr>
              <w:t>Elaborar una antología sobre las t</w:t>
            </w:r>
            <w:r w:rsidRPr="003903A5">
              <w:rPr>
                <w:rFonts w:cs="Arial"/>
                <w:sz w:val="18"/>
                <w:szCs w:val="18"/>
                <w:lang w:eastAsia="en-US"/>
              </w:rPr>
              <w:t>ransformaciones de la vida cotidiana: música, artesanías, pintura, arquitectura contemporánea,</w:t>
            </w:r>
            <w:r>
              <w:rPr>
                <w:rFonts w:cs="Arial"/>
                <w:sz w:val="18"/>
                <w:szCs w:val="18"/>
                <w:lang w:eastAsia="en-US"/>
              </w:rPr>
              <w:t xml:space="preserve"> fiestas y bailes tradicionales.</w:t>
            </w:r>
          </w:p>
          <w:p w:rsidR="00D75F63" w:rsidRDefault="00D75F63" w:rsidP="00D75F63">
            <w:pPr>
              <w:autoSpaceDE w:val="0"/>
              <w:autoSpaceDN w:val="0"/>
              <w:adjustRightInd w:val="0"/>
              <w:jc w:val="both"/>
              <w:rPr>
                <w:rFonts w:cs="Arial"/>
                <w:bCs/>
                <w:sz w:val="18"/>
                <w:szCs w:val="18"/>
                <w:lang w:eastAsia="en-US"/>
              </w:rPr>
            </w:pPr>
          </w:p>
          <w:p w:rsidR="00D75F63" w:rsidRDefault="00D75F63" w:rsidP="00D75F63">
            <w:pPr>
              <w:pStyle w:val="Default"/>
              <w:rPr>
                <w:b/>
                <w:bCs/>
                <w:i/>
                <w:iCs/>
                <w:sz w:val="18"/>
                <w:szCs w:val="18"/>
              </w:rPr>
            </w:pPr>
            <w:r>
              <w:rPr>
                <w:b/>
                <w:bCs/>
                <w:i/>
                <w:iCs/>
                <w:sz w:val="18"/>
                <w:szCs w:val="18"/>
              </w:rPr>
              <w:t>Reflex</w:t>
            </w:r>
            <w:r w:rsidRPr="008F0078">
              <w:rPr>
                <w:b/>
                <w:bCs/>
                <w:i/>
                <w:iCs/>
                <w:sz w:val="18"/>
                <w:szCs w:val="18"/>
              </w:rPr>
              <w:t xml:space="preserve">ión: </w:t>
            </w:r>
          </w:p>
          <w:p w:rsidR="00D75F63" w:rsidRPr="00D75F63" w:rsidRDefault="00D75F63" w:rsidP="00D75F63">
            <w:pPr>
              <w:pStyle w:val="Prrafodelista"/>
              <w:numPr>
                <w:ilvl w:val="0"/>
                <w:numId w:val="27"/>
              </w:numPr>
              <w:autoSpaceDE w:val="0"/>
              <w:autoSpaceDN w:val="0"/>
              <w:adjustRightInd w:val="0"/>
              <w:ind w:left="321" w:hanging="321"/>
              <w:jc w:val="both"/>
              <w:rPr>
                <w:rFonts w:cs="Arial"/>
                <w:bCs/>
                <w:sz w:val="18"/>
                <w:szCs w:val="18"/>
                <w:lang w:eastAsia="en-US"/>
              </w:rPr>
            </w:pPr>
            <w:r>
              <w:rPr>
                <w:rFonts w:cs="Arial"/>
                <w:bCs/>
                <w:sz w:val="18"/>
                <w:szCs w:val="18"/>
                <w:lang w:eastAsia="en-US"/>
              </w:rPr>
              <w:t xml:space="preserve">Valorizar la actividad turística </w:t>
            </w:r>
            <w:r w:rsidR="00C564E6">
              <w:rPr>
                <w:rFonts w:cs="Arial"/>
                <w:bCs/>
                <w:sz w:val="18"/>
                <w:szCs w:val="18"/>
                <w:lang w:eastAsia="en-US"/>
              </w:rPr>
              <w:t xml:space="preserve">del Estado de Quintana Roo </w:t>
            </w:r>
            <w:r>
              <w:rPr>
                <w:rFonts w:cs="Arial"/>
                <w:bCs/>
                <w:sz w:val="18"/>
                <w:szCs w:val="18"/>
                <w:lang w:eastAsia="en-US"/>
              </w:rPr>
              <w:t xml:space="preserve">como fuente de ingresos, generador de empleos y </w:t>
            </w:r>
            <w:r w:rsidR="00A33BA7">
              <w:rPr>
                <w:rFonts w:cs="Arial"/>
                <w:bCs/>
                <w:sz w:val="18"/>
                <w:szCs w:val="18"/>
                <w:lang w:eastAsia="en-US"/>
              </w:rPr>
              <w:t>su efecto multiplicador.</w:t>
            </w:r>
          </w:p>
        </w:tc>
        <w:tc>
          <w:tcPr>
            <w:tcW w:w="2692" w:type="dxa"/>
            <w:tcBorders>
              <w:top w:val="single" w:sz="4" w:space="0" w:color="auto"/>
            </w:tcBorders>
          </w:tcPr>
          <w:p w:rsidR="00D75F63" w:rsidRPr="00CB2724" w:rsidRDefault="00D75F63" w:rsidP="00D75F63"/>
        </w:tc>
        <w:tc>
          <w:tcPr>
            <w:tcW w:w="3032" w:type="dxa"/>
            <w:tcBorders>
              <w:top w:val="single" w:sz="4" w:space="0" w:color="auto"/>
            </w:tcBorders>
          </w:tcPr>
          <w:p w:rsidR="00D75F63" w:rsidRDefault="00D75F63" w:rsidP="00277AF3">
            <w:pPr>
              <w:jc w:val="center"/>
              <w:rPr>
                <w:lang w:val="es-ES_tradnl"/>
              </w:rPr>
            </w:pPr>
          </w:p>
        </w:tc>
        <w:tc>
          <w:tcPr>
            <w:tcW w:w="1860" w:type="dxa"/>
            <w:tcBorders>
              <w:top w:val="single" w:sz="4" w:space="0" w:color="auto"/>
            </w:tcBorders>
          </w:tcPr>
          <w:p w:rsidR="00D75F63" w:rsidRDefault="00D75F63" w:rsidP="00277AF3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10 horas</w:t>
            </w:r>
          </w:p>
          <w:p w:rsidR="00D75F63" w:rsidRDefault="00D75F63" w:rsidP="00277AF3">
            <w:pPr>
              <w:jc w:val="center"/>
              <w:rPr>
                <w:lang w:val="es-ES_tradnl"/>
              </w:rPr>
            </w:pPr>
          </w:p>
        </w:tc>
      </w:tr>
    </w:tbl>
    <w:p w:rsidR="00D75F63" w:rsidRDefault="00D75F63" w:rsidP="0036778D">
      <w:pPr>
        <w:jc w:val="center"/>
        <w:rPr>
          <w:rFonts w:ascii="Arial Rounded MT Bold" w:hAnsi="Arial Rounded MT Bold"/>
          <w:b/>
          <w:spacing w:val="80"/>
          <w:sz w:val="36"/>
          <w:lang w:val="es-ES_tradnl"/>
        </w:rPr>
      </w:pPr>
    </w:p>
    <w:p w:rsidR="00D75F63" w:rsidRDefault="00D75F63" w:rsidP="0036778D">
      <w:pPr>
        <w:jc w:val="center"/>
        <w:rPr>
          <w:rFonts w:ascii="Arial Rounded MT Bold" w:hAnsi="Arial Rounded MT Bold"/>
          <w:b/>
          <w:spacing w:val="80"/>
          <w:sz w:val="36"/>
          <w:lang w:val="es-ES_tradnl"/>
        </w:rPr>
      </w:pPr>
    </w:p>
    <w:p w:rsidR="0036778D" w:rsidRDefault="0036778D" w:rsidP="0036778D">
      <w:pPr>
        <w:jc w:val="center"/>
        <w:rPr>
          <w:rFonts w:ascii="Arial Rounded MT Bold" w:hAnsi="Arial Rounded MT Bold"/>
          <w:b/>
          <w:spacing w:val="80"/>
          <w:sz w:val="36"/>
          <w:lang w:val="es-ES_tradnl"/>
        </w:rPr>
      </w:pPr>
      <w:r>
        <w:rPr>
          <w:rFonts w:ascii="Arial Rounded MT Bold" w:hAnsi="Arial Rounded MT Bold"/>
          <w:b/>
          <w:spacing w:val="80"/>
          <w:sz w:val="36"/>
          <w:lang w:val="es-ES_tradnl"/>
        </w:rPr>
        <w:lastRenderedPageBreak/>
        <w:t>DISTRIBUCIÓN DE CARGA HORARIA</w:t>
      </w:r>
    </w:p>
    <w:p w:rsidR="0036778D" w:rsidRDefault="0036778D" w:rsidP="0036778D">
      <w:pPr>
        <w:rPr>
          <w:lang w:val="es-ES_tradnl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72"/>
        <w:gridCol w:w="2457"/>
        <w:gridCol w:w="2457"/>
        <w:gridCol w:w="4309"/>
        <w:gridCol w:w="2637"/>
      </w:tblGrid>
      <w:tr w:rsidR="0036778D" w:rsidTr="00800D19">
        <w:trPr>
          <w:trHeight w:val="1062"/>
          <w:jc w:val="center"/>
        </w:trPr>
        <w:tc>
          <w:tcPr>
            <w:tcW w:w="2172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shd w:val="pct10" w:color="auto" w:fill="FFFFFF"/>
            <w:vAlign w:val="center"/>
          </w:tcPr>
          <w:p w:rsidR="0036778D" w:rsidRDefault="0036778D" w:rsidP="00800D19">
            <w:pPr>
              <w:jc w:val="center"/>
              <w:rPr>
                <w:b/>
                <w:sz w:val="28"/>
                <w:lang w:val="es-ES_tradnl"/>
              </w:rPr>
            </w:pPr>
            <w:r>
              <w:rPr>
                <w:b/>
                <w:sz w:val="28"/>
                <w:lang w:val="es-ES_tradnl"/>
              </w:rPr>
              <w:t>UNIDAD</w:t>
            </w:r>
          </w:p>
        </w:tc>
        <w:tc>
          <w:tcPr>
            <w:tcW w:w="2457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shd w:val="pct10" w:color="auto" w:fill="FFFFFF"/>
            <w:vAlign w:val="center"/>
          </w:tcPr>
          <w:p w:rsidR="0036778D" w:rsidRDefault="0036778D" w:rsidP="00800D19">
            <w:pPr>
              <w:jc w:val="center"/>
              <w:rPr>
                <w:b/>
                <w:sz w:val="28"/>
                <w:lang w:val="es-ES_tradnl"/>
              </w:rPr>
            </w:pPr>
            <w:r>
              <w:rPr>
                <w:b/>
                <w:sz w:val="28"/>
                <w:lang w:val="es-ES_tradnl"/>
              </w:rPr>
              <w:t>TEMAS</w:t>
            </w:r>
          </w:p>
        </w:tc>
        <w:tc>
          <w:tcPr>
            <w:tcW w:w="2457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shd w:val="pct10" w:color="auto" w:fill="FFFFFF"/>
            <w:vAlign w:val="center"/>
          </w:tcPr>
          <w:p w:rsidR="0036778D" w:rsidRDefault="0036778D" w:rsidP="00800D19">
            <w:pPr>
              <w:jc w:val="center"/>
              <w:rPr>
                <w:b/>
                <w:sz w:val="28"/>
                <w:lang w:val="es-ES_tradnl"/>
              </w:rPr>
            </w:pPr>
            <w:r>
              <w:rPr>
                <w:b/>
                <w:sz w:val="28"/>
                <w:lang w:val="es-ES_tradnl"/>
              </w:rPr>
              <w:t>SUBTEMAS</w:t>
            </w:r>
          </w:p>
        </w:tc>
        <w:tc>
          <w:tcPr>
            <w:tcW w:w="4309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shd w:val="pct10" w:color="auto" w:fill="FFFFFF"/>
            <w:vAlign w:val="center"/>
          </w:tcPr>
          <w:p w:rsidR="0036778D" w:rsidRDefault="0036778D" w:rsidP="00800D19">
            <w:pPr>
              <w:jc w:val="center"/>
              <w:rPr>
                <w:b/>
                <w:sz w:val="28"/>
                <w:lang w:val="es-ES_tradnl"/>
              </w:rPr>
            </w:pPr>
            <w:r>
              <w:rPr>
                <w:b/>
                <w:sz w:val="28"/>
                <w:lang w:val="es-ES_tradnl"/>
              </w:rPr>
              <w:t>CARGA HORARIA</w:t>
            </w:r>
          </w:p>
        </w:tc>
        <w:tc>
          <w:tcPr>
            <w:tcW w:w="2637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shd w:val="pct10" w:color="auto" w:fill="FFFFFF"/>
            <w:vAlign w:val="center"/>
          </w:tcPr>
          <w:p w:rsidR="0036778D" w:rsidRDefault="0036778D" w:rsidP="00800D19">
            <w:pPr>
              <w:jc w:val="center"/>
              <w:rPr>
                <w:b/>
                <w:sz w:val="28"/>
                <w:lang w:val="es-ES_tradnl"/>
              </w:rPr>
            </w:pPr>
            <w:r>
              <w:rPr>
                <w:b/>
                <w:sz w:val="28"/>
                <w:lang w:val="es-ES_tradnl"/>
              </w:rPr>
              <w:t>HORAS DE PRÁCTICA</w:t>
            </w:r>
          </w:p>
        </w:tc>
      </w:tr>
      <w:tr w:rsidR="0036778D" w:rsidTr="00DD09D0">
        <w:trPr>
          <w:trHeight w:val="1112"/>
          <w:jc w:val="center"/>
        </w:trPr>
        <w:tc>
          <w:tcPr>
            <w:tcW w:w="2172" w:type="dxa"/>
            <w:tcBorders>
              <w:top w:val="thinThickSmallGap" w:sz="12" w:space="0" w:color="auto"/>
            </w:tcBorders>
            <w:vAlign w:val="center"/>
          </w:tcPr>
          <w:p w:rsidR="0036778D" w:rsidRPr="00DD09D0" w:rsidRDefault="00DD09D0" w:rsidP="00DD09D0">
            <w:pPr>
              <w:jc w:val="center"/>
              <w:rPr>
                <w:b/>
                <w:sz w:val="40"/>
                <w:lang w:val="en-US"/>
              </w:rPr>
            </w:pPr>
            <w:r w:rsidRPr="00DD09D0">
              <w:rPr>
                <w:b/>
                <w:sz w:val="40"/>
                <w:lang w:val="en-US"/>
              </w:rPr>
              <w:t>1</w:t>
            </w:r>
          </w:p>
        </w:tc>
        <w:tc>
          <w:tcPr>
            <w:tcW w:w="2457" w:type="dxa"/>
            <w:tcBorders>
              <w:top w:val="thinThickSmallGap" w:sz="12" w:space="0" w:color="auto"/>
            </w:tcBorders>
            <w:vAlign w:val="center"/>
          </w:tcPr>
          <w:p w:rsidR="0036778D" w:rsidRDefault="003527A7" w:rsidP="00DD09D0">
            <w:pPr>
              <w:jc w:val="center"/>
              <w:rPr>
                <w:sz w:val="40"/>
                <w:lang w:val="en-US"/>
              </w:rPr>
            </w:pPr>
            <w:r>
              <w:rPr>
                <w:sz w:val="40"/>
                <w:lang w:val="en-US"/>
              </w:rPr>
              <w:t>2</w:t>
            </w:r>
          </w:p>
        </w:tc>
        <w:tc>
          <w:tcPr>
            <w:tcW w:w="2457" w:type="dxa"/>
            <w:tcBorders>
              <w:top w:val="thinThickSmallGap" w:sz="12" w:space="0" w:color="auto"/>
            </w:tcBorders>
            <w:vAlign w:val="center"/>
          </w:tcPr>
          <w:p w:rsidR="0036778D" w:rsidRDefault="003527A7" w:rsidP="00DD09D0">
            <w:pPr>
              <w:jc w:val="center"/>
              <w:rPr>
                <w:sz w:val="40"/>
                <w:lang w:val="en-US"/>
              </w:rPr>
            </w:pPr>
            <w:r>
              <w:rPr>
                <w:sz w:val="40"/>
                <w:lang w:val="en-US"/>
              </w:rPr>
              <w:t>0</w:t>
            </w:r>
          </w:p>
        </w:tc>
        <w:tc>
          <w:tcPr>
            <w:tcW w:w="4309" w:type="dxa"/>
            <w:tcBorders>
              <w:top w:val="thinThickSmallGap" w:sz="12" w:space="0" w:color="auto"/>
            </w:tcBorders>
            <w:vAlign w:val="center"/>
          </w:tcPr>
          <w:p w:rsidR="0036778D" w:rsidRDefault="00C564E6" w:rsidP="00DD09D0">
            <w:pPr>
              <w:jc w:val="center"/>
              <w:rPr>
                <w:sz w:val="40"/>
                <w:lang w:val="en-US"/>
              </w:rPr>
            </w:pPr>
            <w:r>
              <w:rPr>
                <w:sz w:val="40"/>
                <w:lang w:val="en-US"/>
              </w:rPr>
              <w:t>10</w:t>
            </w:r>
          </w:p>
        </w:tc>
        <w:tc>
          <w:tcPr>
            <w:tcW w:w="2637" w:type="dxa"/>
            <w:tcBorders>
              <w:top w:val="thinThickSmallGap" w:sz="12" w:space="0" w:color="auto"/>
            </w:tcBorders>
            <w:vAlign w:val="center"/>
          </w:tcPr>
          <w:p w:rsidR="0036778D" w:rsidRDefault="00C564E6" w:rsidP="000D5932">
            <w:pPr>
              <w:jc w:val="center"/>
              <w:rPr>
                <w:sz w:val="40"/>
                <w:lang w:val="en-US"/>
              </w:rPr>
            </w:pPr>
            <w:r>
              <w:rPr>
                <w:sz w:val="40"/>
                <w:lang w:val="en-US"/>
              </w:rPr>
              <w:t>8</w:t>
            </w:r>
          </w:p>
        </w:tc>
      </w:tr>
      <w:tr w:rsidR="003527A7" w:rsidTr="00DD09D0">
        <w:trPr>
          <w:trHeight w:val="1112"/>
          <w:jc w:val="center"/>
        </w:trPr>
        <w:tc>
          <w:tcPr>
            <w:tcW w:w="2172" w:type="dxa"/>
            <w:tcBorders>
              <w:top w:val="thinThickSmallGap" w:sz="12" w:space="0" w:color="auto"/>
            </w:tcBorders>
            <w:vAlign w:val="center"/>
          </w:tcPr>
          <w:p w:rsidR="003527A7" w:rsidRPr="00DD09D0" w:rsidRDefault="003527A7" w:rsidP="00DD09D0">
            <w:pPr>
              <w:jc w:val="center"/>
              <w:rPr>
                <w:b/>
                <w:sz w:val="40"/>
                <w:lang w:val="en-US"/>
              </w:rPr>
            </w:pPr>
            <w:r>
              <w:rPr>
                <w:b/>
                <w:sz w:val="40"/>
                <w:lang w:val="en-US"/>
              </w:rPr>
              <w:t>2</w:t>
            </w:r>
          </w:p>
        </w:tc>
        <w:tc>
          <w:tcPr>
            <w:tcW w:w="2457" w:type="dxa"/>
            <w:tcBorders>
              <w:top w:val="thinThickSmallGap" w:sz="12" w:space="0" w:color="auto"/>
            </w:tcBorders>
            <w:vAlign w:val="center"/>
          </w:tcPr>
          <w:p w:rsidR="003527A7" w:rsidRDefault="003527A7" w:rsidP="00DD09D0">
            <w:pPr>
              <w:jc w:val="center"/>
              <w:rPr>
                <w:sz w:val="40"/>
                <w:lang w:val="en-US"/>
              </w:rPr>
            </w:pPr>
            <w:r>
              <w:rPr>
                <w:sz w:val="40"/>
                <w:lang w:val="en-US"/>
              </w:rPr>
              <w:t>2</w:t>
            </w:r>
          </w:p>
        </w:tc>
        <w:tc>
          <w:tcPr>
            <w:tcW w:w="2457" w:type="dxa"/>
            <w:tcBorders>
              <w:top w:val="thinThickSmallGap" w:sz="12" w:space="0" w:color="auto"/>
            </w:tcBorders>
            <w:vAlign w:val="center"/>
          </w:tcPr>
          <w:p w:rsidR="003527A7" w:rsidRDefault="003527A7" w:rsidP="00DD09D0">
            <w:pPr>
              <w:jc w:val="center"/>
              <w:rPr>
                <w:sz w:val="40"/>
                <w:lang w:val="en-US"/>
              </w:rPr>
            </w:pPr>
            <w:r>
              <w:rPr>
                <w:sz w:val="40"/>
                <w:lang w:val="en-US"/>
              </w:rPr>
              <w:t>5</w:t>
            </w:r>
          </w:p>
        </w:tc>
        <w:tc>
          <w:tcPr>
            <w:tcW w:w="4309" w:type="dxa"/>
            <w:tcBorders>
              <w:top w:val="thinThickSmallGap" w:sz="12" w:space="0" w:color="auto"/>
            </w:tcBorders>
            <w:vAlign w:val="center"/>
          </w:tcPr>
          <w:p w:rsidR="003527A7" w:rsidRDefault="00C564E6" w:rsidP="00DD09D0">
            <w:pPr>
              <w:jc w:val="center"/>
              <w:rPr>
                <w:sz w:val="40"/>
                <w:lang w:val="en-US"/>
              </w:rPr>
            </w:pPr>
            <w:r>
              <w:rPr>
                <w:sz w:val="40"/>
                <w:lang w:val="en-US"/>
              </w:rPr>
              <w:t>20</w:t>
            </w:r>
          </w:p>
        </w:tc>
        <w:tc>
          <w:tcPr>
            <w:tcW w:w="2637" w:type="dxa"/>
            <w:tcBorders>
              <w:top w:val="thinThickSmallGap" w:sz="12" w:space="0" w:color="auto"/>
            </w:tcBorders>
            <w:vAlign w:val="center"/>
          </w:tcPr>
          <w:p w:rsidR="003527A7" w:rsidRDefault="00C564E6" w:rsidP="000D5932">
            <w:pPr>
              <w:jc w:val="center"/>
              <w:rPr>
                <w:sz w:val="40"/>
                <w:lang w:val="en-US"/>
              </w:rPr>
            </w:pPr>
            <w:r>
              <w:rPr>
                <w:sz w:val="40"/>
                <w:lang w:val="en-US"/>
              </w:rPr>
              <w:t>16</w:t>
            </w:r>
          </w:p>
        </w:tc>
      </w:tr>
      <w:tr w:rsidR="003527A7" w:rsidTr="00DD09D0">
        <w:trPr>
          <w:trHeight w:val="1112"/>
          <w:jc w:val="center"/>
        </w:trPr>
        <w:tc>
          <w:tcPr>
            <w:tcW w:w="2172" w:type="dxa"/>
            <w:tcBorders>
              <w:top w:val="thinThickSmallGap" w:sz="12" w:space="0" w:color="auto"/>
            </w:tcBorders>
            <w:vAlign w:val="center"/>
          </w:tcPr>
          <w:p w:rsidR="003527A7" w:rsidRPr="00DD09D0" w:rsidRDefault="003527A7" w:rsidP="00DD09D0">
            <w:pPr>
              <w:jc w:val="center"/>
              <w:rPr>
                <w:b/>
                <w:sz w:val="40"/>
                <w:lang w:val="en-US"/>
              </w:rPr>
            </w:pPr>
            <w:r>
              <w:rPr>
                <w:b/>
                <w:sz w:val="40"/>
                <w:lang w:val="en-US"/>
              </w:rPr>
              <w:t>3</w:t>
            </w:r>
          </w:p>
        </w:tc>
        <w:tc>
          <w:tcPr>
            <w:tcW w:w="2457" w:type="dxa"/>
            <w:tcBorders>
              <w:top w:val="thinThickSmallGap" w:sz="12" w:space="0" w:color="auto"/>
            </w:tcBorders>
            <w:vAlign w:val="center"/>
          </w:tcPr>
          <w:p w:rsidR="003527A7" w:rsidRDefault="003527A7" w:rsidP="00DD09D0">
            <w:pPr>
              <w:jc w:val="center"/>
              <w:rPr>
                <w:sz w:val="40"/>
                <w:lang w:val="en-US"/>
              </w:rPr>
            </w:pPr>
            <w:r>
              <w:rPr>
                <w:sz w:val="40"/>
                <w:lang w:val="en-US"/>
              </w:rPr>
              <w:t>3</w:t>
            </w:r>
          </w:p>
        </w:tc>
        <w:tc>
          <w:tcPr>
            <w:tcW w:w="2457" w:type="dxa"/>
            <w:tcBorders>
              <w:top w:val="thinThickSmallGap" w:sz="12" w:space="0" w:color="auto"/>
            </w:tcBorders>
            <w:vAlign w:val="center"/>
          </w:tcPr>
          <w:p w:rsidR="003527A7" w:rsidRDefault="003527A7" w:rsidP="00DD09D0">
            <w:pPr>
              <w:jc w:val="center"/>
              <w:rPr>
                <w:sz w:val="40"/>
                <w:lang w:val="en-US"/>
              </w:rPr>
            </w:pPr>
            <w:r>
              <w:rPr>
                <w:sz w:val="40"/>
                <w:lang w:val="en-US"/>
              </w:rPr>
              <w:t>4</w:t>
            </w:r>
          </w:p>
        </w:tc>
        <w:tc>
          <w:tcPr>
            <w:tcW w:w="4309" w:type="dxa"/>
            <w:tcBorders>
              <w:top w:val="thinThickSmallGap" w:sz="12" w:space="0" w:color="auto"/>
            </w:tcBorders>
            <w:vAlign w:val="center"/>
          </w:tcPr>
          <w:p w:rsidR="003527A7" w:rsidRDefault="00C564E6" w:rsidP="00DD09D0">
            <w:pPr>
              <w:jc w:val="center"/>
              <w:rPr>
                <w:sz w:val="40"/>
                <w:lang w:val="en-US"/>
              </w:rPr>
            </w:pPr>
            <w:r>
              <w:rPr>
                <w:sz w:val="40"/>
                <w:lang w:val="en-US"/>
              </w:rPr>
              <w:t>10</w:t>
            </w:r>
          </w:p>
        </w:tc>
        <w:tc>
          <w:tcPr>
            <w:tcW w:w="2637" w:type="dxa"/>
            <w:tcBorders>
              <w:top w:val="thinThickSmallGap" w:sz="12" w:space="0" w:color="auto"/>
            </w:tcBorders>
            <w:vAlign w:val="center"/>
          </w:tcPr>
          <w:p w:rsidR="003527A7" w:rsidRDefault="00C564E6" w:rsidP="000D5932">
            <w:pPr>
              <w:jc w:val="center"/>
              <w:rPr>
                <w:sz w:val="40"/>
                <w:lang w:val="en-US"/>
              </w:rPr>
            </w:pPr>
            <w:r>
              <w:rPr>
                <w:sz w:val="40"/>
                <w:lang w:val="en-US"/>
              </w:rPr>
              <w:t>8</w:t>
            </w:r>
          </w:p>
        </w:tc>
      </w:tr>
      <w:tr w:rsidR="003527A7" w:rsidTr="00DD09D0">
        <w:trPr>
          <w:trHeight w:val="1112"/>
          <w:jc w:val="center"/>
        </w:trPr>
        <w:tc>
          <w:tcPr>
            <w:tcW w:w="2172" w:type="dxa"/>
            <w:tcBorders>
              <w:top w:val="thinThickSmallGap" w:sz="12" w:space="0" w:color="auto"/>
            </w:tcBorders>
            <w:vAlign w:val="center"/>
          </w:tcPr>
          <w:p w:rsidR="003527A7" w:rsidRPr="00DD09D0" w:rsidRDefault="003527A7" w:rsidP="00DD09D0">
            <w:pPr>
              <w:jc w:val="center"/>
              <w:rPr>
                <w:b/>
                <w:sz w:val="40"/>
                <w:lang w:val="en-US"/>
              </w:rPr>
            </w:pPr>
            <w:r>
              <w:rPr>
                <w:b/>
                <w:sz w:val="40"/>
                <w:lang w:val="en-US"/>
              </w:rPr>
              <w:t>4</w:t>
            </w:r>
          </w:p>
        </w:tc>
        <w:tc>
          <w:tcPr>
            <w:tcW w:w="2457" w:type="dxa"/>
            <w:tcBorders>
              <w:top w:val="thinThickSmallGap" w:sz="12" w:space="0" w:color="auto"/>
            </w:tcBorders>
            <w:vAlign w:val="center"/>
          </w:tcPr>
          <w:p w:rsidR="003527A7" w:rsidRDefault="003527A7" w:rsidP="00DD09D0">
            <w:pPr>
              <w:jc w:val="center"/>
              <w:rPr>
                <w:sz w:val="40"/>
                <w:lang w:val="en-US"/>
              </w:rPr>
            </w:pPr>
            <w:r>
              <w:rPr>
                <w:sz w:val="40"/>
                <w:lang w:val="en-US"/>
              </w:rPr>
              <w:t>5</w:t>
            </w:r>
          </w:p>
        </w:tc>
        <w:tc>
          <w:tcPr>
            <w:tcW w:w="2457" w:type="dxa"/>
            <w:tcBorders>
              <w:top w:val="thinThickSmallGap" w:sz="12" w:space="0" w:color="auto"/>
            </w:tcBorders>
            <w:vAlign w:val="center"/>
          </w:tcPr>
          <w:p w:rsidR="003527A7" w:rsidRDefault="003527A7" w:rsidP="00DD09D0">
            <w:pPr>
              <w:jc w:val="center"/>
              <w:rPr>
                <w:sz w:val="40"/>
                <w:lang w:val="en-US"/>
              </w:rPr>
            </w:pPr>
            <w:r>
              <w:rPr>
                <w:sz w:val="40"/>
                <w:lang w:val="en-US"/>
              </w:rPr>
              <w:t>11</w:t>
            </w:r>
          </w:p>
        </w:tc>
        <w:tc>
          <w:tcPr>
            <w:tcW w:w="4309" w:type="dxa"/>
            <w:tcBorders>
              <w:top w:val="thinThickSmallGap" w:sz="12" w:space="0" w:color="auto"/>
            </w:tcBorders>
            <w:vAlign w:val="center"/>
          </w:tcPr>
          <w:p w:rsidR="003527A7" w:rsidRDefault="00C564E6" w:rsidP="00DD09D0">
            <w:pPr>
              <w:jc w:val="center"/>
              <w:rPr>
                <w:sz w:val="40"/>
                <w:lang w:val="en-US"/>
              </w:rPr>
            </w:pPr>
            <w:r>
              <w:rPr>
                <w:sz w:val="40"/>
                <w:lang w:val="en-US"/>
              </w:rPr>
              <w:t>10</w:t>
            </w:r>
          </w:p>
        </w:tc>
        <w:tc>
          <w:tcPr>
            <w:tcW w:w="2637" w:type="dxa"/>
            <w:tcBorders>
              <w:top w:val="thinThickSmallGap" w:sz="12" w:space="0" w:color="auto"/>
            </w:tcBorders>
            <w:vAlign w:val="center"/>
          </w:tcPr>
          <w:p w:rsidR="003527A7" w:rsidRDefault="00C564E6" w:rsidP="000D5932">
            <w:pPr>
              <w:jc w:val="center"/>
              <w:rPr>
                <w:sz w:val="40"/>
                <w:lang w:val="en-US"/>
              </w:rPr>
            </w:pPr>
            <w:r>
              <w:rPr>
                <w:sz w:val="40"/>
                <w:lang w:val="en-US"/>
              </w:rPr>
              <w:t>8</w:t>
            </w:r>
          </w:p>
        </w:tc>
      </w:tr>
      <w:tr w:rsidR="0036778D" w:rsidRPr="00DD09D0" w:rsidTr="00DD09D0">
        <w:trPr>
          <w:trHeight w:val="1022"/>
          <w:jc w:val="center"/>
        </w:trPr>
        <w:tc>
          <w:tcPr>
            <w:tcW w:w="2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36778D" w:rsidRPr="00DD09D0" w:rsidRDefault="0036778D" w:rsidP="00DD09D0">
            <w:pPr>
              <w:jc w:val="center"/>
              <w:rPr>
                <w:b/>
                <w:bCs/>
                <w:sz w:val="40"/>
                <w:lang w:val="en-US"/>
              </w:rPr>
            </w:pPr>
            <w:r w:rsidRPr="00DD09D0">
              <w:rPr>
                <w:b/>
                <w:bCs/>
                <w:lang w:val="en-US"/>
              </w:rPr>
              <w:t>TOTALES</w:t>
            </w:r>
          </w:p>
        </w:tc>
        <w:tc>
          <w:tcPr>
            <w:tcW w:w="2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36778D" w:rsidRPr="00DD09D0" w:rsidRDefault="003527A7" w:rsidP="00DD09D0">
            <w:pPr>
              <w:jc w:val="center"/>
              <w:rPr>
                <w:b/>
                <w:sz w:val="40"/>
                <w:lang w:val="en-US"/>
              </w:rPr>
            </w:pPr>
            <w:r>
              <w:rPr>
                <w:b/>
                <w:sz w:val="40"/>
                <w:lang w:val="en-US"/>
              </w:rPr>
              <w:t>12</w:t>
            </w:r>
          </w:p>
        </w:tc>
        <w:tc>
          <w:tcPr>
            <w:tcW w:w="2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36778D" w:rsidRPr="00DD09D0" w:rsidRDefault="003527A7" w:rsidP="000D5932">
            <w:pPr>
              <w:jc w:val="center"/>
              <w:rPr>
                <w:b/>
                <w:sz w:val="40"/>
                <w:lang w:val="en-US"/>
              </w:rPr>
            </w:pPr>
            <w:r>
              <w:rPr>
                <w:b/>
                <w:sz w:val="40"/>
                <w:lang w:val="en-US"/>
              </w:rPr>
              <w:t>20</w:t>
            </w:r>
          </w:p>
        </w:tc>
        <w:tc>
          <w:tcPr>
            <w:tcW w:w="4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36778D" w:rsidRPr="00DD09D0" w:rsidRDefault="00C564E6" w:rsidP="00DD09D0">
            <w:pPr>
              <w:jc w:val="center"/>
              <w:rPr>
                <w:b/>
                <w:sz w:val="40"/>
                <w:lang w:val="en-US"/>
              </w:rPr>
            </w:pPr>
            <w:r>
              <w:rPr>
                <w:b/>
                <w:sz w:val="40"/>
                <w:lang w:val="en-US"/>
              </w:rPr>
              <w:t>5</w:t>
            </w:r>
            <w:r w:rsidR="003527A7">
              <w:rPr>
                <w:b/>
                <w:sz w:val="40"/>
                <w:lang w:val="en-US"/>
              </w:rPr>
              <w:t>0</w:t>
            </w:r>
          </w:p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36778D" w:rsidRPr="00DD09D0" w:rsidRDefault="00C564E6" w:rsidP="00DD09D0">
            <w:pPr>
              <w:jc w:val="center"/>
              <w:rPr>
                <w:b/>
                <w:sz w:val="40"/>
                <w:lang w:val="en-US"/>
              </w:rPr>
            </w:pPr>
            <w:r>
              <w:rPr>
                <w:b/>
                <w:sz w:val="40"/>
                <w:lang w:val="en-US"/>
              </w:rPr>
              <w:t>40</w:t>
            </w:r>
          </w:p>
        </w:tc>
      </w:tr>
    </w:tbl>
    <w:p w:rsidR="0036778D" w:rsidRDefault="0036778D" w:rsidP="0036778D">
      <w:pPr>
        <w:rPr>
          <w:lang w:val="en-US"/>
        </w:rPr>
      </w:pPr>
    </w:p>
    <w:p w:rsidR="0036778D" w:rsidRDefault="0036778D" w:rsidP="0036778D">
      <w:pPr>
        <w:rPr>
          <w:lang w:val="en-US"/>
        </w:rPr>
      </w:pPr>
    </w:p>
    <w:p w:rsidR="0036778D" w:rsidRDefault="0036778D" w:rsidP="0036778D">
      <w:pPr>
        <w:jc w:val="center"/>
        <w:rPr>
          <w:b/>
          <w:lang w:val="en-US"/>
        </w:rPr>
      </w:pPr>
      <w:r>
        <w:rPr>
          <w:lang w:val="en-US"/>
        </w:rPr>
        <w:br w:type="page"/>
      </w:r>
    </w:p>
    <w:tbl>
      <w:tblPr>
        <w:tblW w:w="0" w:type="auto"/>
        <w:tblInd w:w="3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033"/>
      </w:tblGrid>
      <w:tr w:rsidR="0036778D" w:rsidTr="00800D19">
        <w:tc>
          <w:tcPr>
            <w:tcW w:w="14033" w:type="dxa"/>
            <w:shd w:val="clear" w:color="auto" w:fill="E6E6E6"/>
          </w:tcPr>
          <w:p w:rsidR="0036778D" w:rsidRDefault="0036778D" w:rsidP="00800D19">
            <w:pPr>
              <w:pStyle w:val="Ttulo3"/>
              <w:rPr>
                <w:rFonts w:ascii="Arial Rounded MT Bold" w:hAnsi="Arial Rounded MT Bold"/>
                <w:b w:val="0"/>
                <w:spacing w:val="80"/>
                <w:lang w:val="es-ES"/>
              </w:rPr>
            </w:pPr>
            <w:r>
              <w:rPr>
                <w:rFonts w:ascii="Arial Rounded MT Bold" w:hAnsi="Arial Rounded MT Bold"/>
                <w:spacing w:val="80"/>
                <w:lang w:val="es-ES"/>
              </w:rPr>
              <w:lastRenderedPageBreak/>
              <w:t>BIBLIOGRAFÍA</w:t>
            </w:r>
          </w:p>
        </w:tc>
      </w:tr>
      <w:tr w:rsidR="0036778D" w:rsidTr="00800D19">
        <w:trPr>
          <w:trHeight w:val="8788"/>
        </w:trPr>
        <w:tc>
          <w:tcPr>
            <w:tcW w:w="14033" w:type="dxa"/>
          </w:tcPr>
          <w:p w:rsidR="00300A03" w:rsidRDefault="00300A03" w:rsidP="00300A03">
            <w:pPr>
              <w:autoSpaceDE w:val="0"/>
              <w:autoSpaceDN w:val="0"/>
              <w:adjustRightInd w:val="0"/>
              <w:jc w:val="both"/>
              <w:rPr>
                <w:rFonts w:eastAsia="Calibri" w:cs="Arial"/>
                <w:sz w:val="18"/>
                <w:szCs w:val="18"/>
                <w:lang w:val="es-MX" w:eastAsia="es-MX"/>
              </w:rPr>
            </w:pPr>
            <w:r w:rsidRPr="00300A03">
              <w:rPr>
                <w:rFonts w:eastAsia="Calibri" w:cs="Arial"/>
                <w:sz w:val="18"/>
                <w:szCs w:val="18"/>
                <w:lang w:val="es-MX" w:eastAsia="es-MX"/>
              </w:rPr>
              <w:t xml:space="preserve">Anda Gutiérrez, Cuauhtémoc, (2004), </w:t>
            </w:r>
            <w:r w:rsidRPr="00300A03">
              <w:rPr>
                <w:rFonts w:eastAsia="Calibri" w:cs="Arial"/>
                <w:i/>
                <w:iCs/>
                <w:sz w:val="18"/>
                <w:szCs w:val="18"/>
                <w:lang w:val="es-MX" w:eastAsia="es-MX"/>
              </w:rPr>
              <w:t>Quintana Roo:</w:t>
            </w:r>
            <w:r>
              <w:rPr>
                <w:rFonts w:eastAsia="Calibri" w:cs="Arial"/>
                <w:i/>
                <w:iCs/>
                <w:sz w:val="18"/>
                <w:szCs w:val="18"/>
                <w:lang w:val="es-MX" w:eastAsia="es-MX"/>
              </w:rPr>
              <w:t xml:space="preserve"> </w:t>
            </w:r>
            <w:r w:rsidRPr="00300A03">
              <w:rPr>
                <w:rFonts w:eastAsia="Calibri" w:cs="Arial"/>
                <w:i/>
                <w:iCs/>
                <w:sz w:val="18"/>
                <w:szCs w:val="18"/>
                <w:lang w:val="es-MX" w:eastAsia="es-MX"/>
              </w:rPr>
              <w:t>coloso mexicano del caribe</w:t>
            </w:r>
            <w:r w:rsidRPr="00300A03">
              <w:rPr>
                <w:rFonts w:eastAsia="Calibri" w:cs="Arial"/>
                <w:sz w:val="18"/>
                <w:szCs w:val="18"/>
                <w:lang w:val="es-MX" w:eastAsia="es-MX"/>
              </w:rPr>
              <w:t>, México, Noriega. pp. 97-123, 125-156, 157-165, 167-186.</w:t>
            </w:r>
          </w:p>
          <w:p w:rsidR="00300A03" w:rsidRDefault="00300A03" w:rsidP="00300A03">
            <w:pPr>
              <w:autoSpaceDE w:val="0"/>
              <w:autoSpaceDN w:val="0"/>
              <w:adjustRightInd w:val="0"/>
              <w:jc w:val="both"/>
              <w:rPr>
                <w:rFonts w:eastAsia="Calibri" w:cs="Arial"/>
                <w:sz w:val="18"/>
                <w:szCs w:val="18"/>
                <w:lang w:val="es-MX" w:eastAsia="es-MX"/>
              </w:rPr>
            </w:pPr>
          </w:p>
          <w:p w:rsidR="00300A03" w:rsidRDefault="00300A03" w:rsidP="00300A03">
            <w:pPr>
              <w:autoSpaceDE w:val="0"/>
              <w:autoSpaceDN w:val="0"/>
              <w:adjustRightInd w:val="0"/>
              <w:jc w:val="both"/>
              <w:rPr>
                <w:rFonts w:eastAsia="Calibri" w:cs="Arial"/>
                <w:sz w:val="18"/>
                <w:szCs w:val="18"/>
                <w:lang w:val="es-MX" w:eastAsia="es-MX"/>
              </w:rPr>
            </w:pPr>
            <w:r w:rsidRPr="00300A03">
              <w:rPr>
                <w:rFonts w:eastAsia="Calibri" w:cs="Arial"/>
                <w:sz w:val="18"/>
                <w:szCs w:val="18"/>
                <w:lang w:val="es-MX" w:eastAsia="es-MX"/>
              </w:rPr>
              <w:t>Basave, B. (2007), “Nacionalismo y globalización” y “El</w:t>
            </w:r>
            <w:r>
              <w:rPr>
                <w:rFonts w:eastAsia="Calibri" w:cs="Arial"/>
                <w:sz w:val="18"/>
                <w:szCs w:val="18"/>
                <w:lang w:val="es-MX" w:eastAsia="es-MX"/>
              </w:rPr>
              <w:t xml:space="preserve"> </w:t>
            </w:r>
            <w:r w:rsidRPr="00300A03">
              <w:rPr>
                <w:rFonts w:eastAsia="Calibri" w:cs="Arial"/>
                <w:sz w:val="18"/>
                <w:szCs w:val="18"/>
                <w:lang w:val="es-MX" w:eastAsia="es-MX"/>
              </w:rPr>
              <w:t xml:space="preserve">nacionalismo en México”, en </w:t>
            </w:r>
            <w:r w:rsidRPr="00300A03">
              <w:rPr>
                <w:rFonts w:eastAsia="Calibri" w:cs="Arial"/>
                <w:i/>
                <w:iCs/>
                <w:sz w:val="18"/>
                <w:szCs w:val="18"/>
                <w:lang w:val="es-MX" w:eastAsia="es-MX"/>
              </w:rPr>
              <w:t>Para entender el</w:t>
            </w:r>
            <w:r>
              <w:rPr>
                <w:rFonts w:eastAsia="Calibri" w:cs="Arial"/>
                <w:i/>
                <w:iCs/>
                <w:sz w:val="18"/>
                <w:szCs w:val="18"/>
                <w:lang w:val="es-MX" w:eastAsia="es-MX"/>
              </w:rPr>
              <w:t xml:space="preserve"> </w:t>
            </w:r>
            <w:r w:rsidRPr="00300A03">
              <w:rPr>
                <w:rFonts w:eastAsia="Calibri" w:cs="Arial"/>
                <w:i/>
                <w:iCs/>
                <w:sz w:val="18"/>
                <w:szCs w:val="18"/>
                <w:lang w:val="es-MX" w:eastAsia="es-MX"/>
              </w:rPr>
              <w:t>nacionalismo</w:t>
            </w:r>
            <w:r w:rsidRPr="00300A03">
              <w:rPr>
                <w:rFonts w:eastAsia="Calibri" w:cs="Arial"/>
                <w:sz w:val="18"/>
                <w:szCs w:val="18"/>
                <w:lang w:val="es-MX" w:eastAsia="es-MX"/>
              </w:rPr>
              <w:t>, México, Nostra Ediciones, pp. 15-27 y 29-35.</w:t>
            </w:r>
          </w:p>
          <w:p w:rsidR="00300A03" w:rsidRDefault="00300A03" w:rsidP="00300A03">
            <w:pPr>
              <w:autoSpaceDE w:val="0"/>
              <w:autoSpaceDN w:val="0"/>
              <w:adjustRightInd w:val="0"/>
              <w:jc w:val="both"/>
              <w:rPr>
                <w:rFonts w:eastAsia="Calibri" w:cs="Arial"/>
                <w:sz w:val="18"/>
                <w:szCs w:val="18"/>
                <w:lang w:val="es-MX" w:eastAsia="es-MX"/>
              </w:rPr>
            </w:pPr>
          </w:p>
          <w:p w:rsidR="00300A03" w:rsidRDefault="00300A03" w:rsidP="00300A03">
            <w:pPr>
              <w:autoSpaceDE w:val="0"/>
              <w:autoSpaceDN w:val="0"/>
              <w:adjustRightInd w:val="0"/>
              <w:jc w:val="both"/>
              <w:rPr>
                <w:rFonts w:eastAsia="Calibri" w:cs="Arial"/>
                <w:sz w:val="18"/>
                <w:szCs w:val="18"/>
                <w:lang w:val="es-MX" w:eastAsia="es-MX"/>
              </w:rPr>
            </w:pPr>
            <w:r w:rsidRPr="00300A03">
              <w:rPr>
                <w:rFonts w:eastAsia="Calibri" w:cs="Arial"/>
                <w:sz w:val="18"/>
                <w:szCs w:val="18"/>
                <w:lang w:val="es-MX" w:eastAsia="es-MX"/>
              </w:rPr>
              <w:t>Careaga Viliesid, Lorena, (1998), “Dos décadas de</w:t>
            </w:r>
            <w:r>
              <w:rPr>
                <w:rFonts w:eastAsia="Calibri" w:cs="Arial"/>
                <w:sz w:val="18"/>
                <w:szCs w:val="18"/>
                <w:lang w:val="es-MX" w:eastAsia="es-MX"/>
              </w:rPr>
              <w:t xml:space="preserve"> </w:t>
            </w:r>
            <w:r w:rsidRPr="00300A03">
              <w:rPr>
                <w:rFonts w:eastAsia="Calibri" w:cs="Arial"/>
                <w:sz w:val="18"/>
                <w:szCs w:val="18"/>
                <w:lang w:val="es-MX" w:eastAsia="es-MX"/>
              </w:rPr>
              <w:t>violencia, exterminio y pacificación”, “Religión,</w:t>
            </w:r>
            <w:r>
              <w:rPr>
                <w:rFonts w:eastAsia="Calibri" w:cs="Arial"/>
                <w:sz w:val="18"/>
                <w:szCs w:val="18"/>
                <w:lang w:val="es-MX" w:eastAsia="es-MX"/>
              </w:rPr>
              <w:t xml:space="preserve"> </w:t>
            </w:r>
            <w:r w:rsidRPr="00300A03">
              <w:rPr>
                <w:rFonts w:eastAsia="Calibri" w:cs="Arial"/>
                <w:sz w:val="18"/>
                <w:szCs w:val="18"/>
                <w:lang w:val="es-MX" w:eastAsia="es-MX"/>
              </w:rPr>
              <w:t>readaptación y resistencia. El culto a la Cruz parlante y</w:t>
            </w:r>
            <w:r>
              <w:rPr>
                <w:rFonts w:eastAsia="Calibri" w:cs="Arial"/>
                <w:sz w:val="18"/>
                <w:szCs w:val="18"/>
                <w:lang w:val="es-MX" w:eastAsia="es-MX"/>
              </w:rPr>
              <w:t xml:space="preserve"> </w:t>
            </w:r>
            <w:r w:rsidRPr="00300A03">
              <w:rPr>
                <w:rFonts w:eastAsia="Calibri" w:cs="Arial"/>
                <w:sz w:val="18"/>
                <w:szCs w:val="18"/>
                <w:lang w:val="es-MX" w:eastAsia="es-MX"/>
              </w:rPr>
              <w:t>la Iglesia maya de Quintana Roo, 1850-1995”, en</w:t>
            </w:r>
            <w:r>
              <w:rPr>
                <w:rFonts w:eastAsia="Calibri" w:cs="Arial"/>
                <w:sz w:val="18"/>
                <w:szCs w:val="18"/>
                <w:lang w:val="es-MX" w:eastAsia="es-MX"/>
              </w:rPr>
              <w:t xml:space="preserve"> </w:t>
            </w:r>
            <w:r w:rsidRPr="00300A03">
              <w:rPr>
                <w:rFonts w:eastAsia="Calibri" w:cs="Arial"/>
                <w:i/>
                <w:iCs/>
                <w:sz w:val="18"/>
                <w:szCs w:val="18"/>
                <w:lang w:val="es-MX" w:eastAsia="es-MX"/>
              </w:rPr>
              <w:t>Hierofanía combatiente, Lucha, simbolismo y</w:t>
            </w:r>
            <w:r>
              <w:rPr>
                <w:rFonts w:eastAsia="Calibri" w:cs="Arial"/>
                <w:i/>
                <w:iCs/>
                <w:sz w:val="18"/>
                <w:szCs w:val="18"/>
                <w:lang w:val="es-MX" w:eastAsia="es-MX"/>
              </w:rPr>
              <w:t xml:space="preserve"> </w:t>
            </w:r>
            <w:r w:rsidRPr="00300A03">
              <w:rPr>
                <w:rFonts w:eastAsia="Calibri" w:cs="Arial"/>
                <w:i/>
                <w:iCs/>
                <w:sz w:val="18"/>
                <w:szCs w:val="18"/>
                <w:lang w:val="es-MX" w:eastAsia="es-MX"/>
              </w:rPr>
              <w:t xml:space="preserve">religiosidad en la Guerra de Castas, </w:t>
            </w:r>
            <w:r w:rsidRPr="00300A03">
              <w:rPr>
                <w:rFonts w:eastAsia="Calibri" w:cs="Arial"/>
                <w:sz w:val="18"/>
                <w:szCs w:val="18"/>
                <w:lang w:val="es-MX" w:eastAsia="es-MX"/>
              </w:rPr>
              <w:t>Colección sociedad</w:t>
            </w:r>
            <w:r>
              <w:rPr>
                <w:rFonts w:eastAsia="Calibri" w:cs="Arial"/>
                <w:sz w:val="18"/>
                <w:szCs w:val="18"/>
                <w:lang w:val="es-MX" w:eastAsia="es-MX"/>
              </w:rPr>
              <w:t xml:space="preserve"> </w:t>
            </w:r>
            <w:r w:rsidRPr="00300A03">
              <w:rPr>
                <w:rFonts w:eastAsia="Calibri" w:cs="Arial"/>
                <w:sz w:val="18"/>
                <w:szCs w:val="18"/>
                <w:lang w:val="es-MX" w:eastAsia="es-MX"/>
              </w:rPr>
              <w:t xml:space="preserve">y cultura en la vida de Quintana Roo II. </w:t>
            </w:r>
          </w:p>
          <w:p w:rsidR="00300A03" w:rsidRDefault="00300A03" w:rsidP="00300A03">
            <w:pPr>
              <w:autoSpaceDE w:val="0"/>
              <w:autoSpaceDN w:val="0"/>
              <w:adjustRightInd w:val="0"/>
              <w:jc w:val="both"/>
              <w:rPr>
                <w:rFonts w:eastAsia="Calibri" w:cs="Arial"/>
                <w:sz w:val="18"/>
                <w:szCs w:val="18"/>
                <w:lang w:val="es-MX" w:eastAsia="es-MX"/>
              </w:rPr>
            </w:pPr>
          </w:p>
          <w:p w:rsidR="00300A03" w:rsidRDefault="00300A03" w:rsidP="00300A03">
            <w:pPr>
              <w:autoSpaceDE w:val="0"/>
              <w:autoSpaceDN w:val="0"/>
              <w:adjustRightInd w:val="0"/>
              <w:jc w:val="both"/>
              <w:rPr>
                <w:rFonts w:eastAsia="Calibri" w:cs="Arial"/>
                <w:sz w:val="18"/>
                <w:szCs w:val="18"/>
                <w:lang w:val="es-MX" w:eastAsia="es-MX"/>
              </w:rPr>
            </w:pPr>
            <w:r w:rsidRPr="00300A03">
              <w:rPr>
                <w:rFonts w:eastAsia="Calibri" w:cs="Arial"/>
                <w:sz w:val="18"/>
                <w:szCs w:val="18"/>
                <w:lang w:val="es-MX" w:eastAsia="es-MX"/>
              </w:rPr>
              <w:t>Consejo</w:t>
            </w:r>
            <w:r>
              <w:rPr>
                <w:rFonts w:eastAsia="Calibri" w:cs="Arial"/>
                <w:sz w:val="18"/>
                <w:szCs w:val="18"/>
                <w:lang w:val="es-MX" w:eastAsia="es-MX"/>
              </w:rPr>
              <w:t xml:space="preserve"> </w:t>
            </w:r>
            <w:r w:rsidRPr="00300A03">
              <w:rPr>
                <w:rFonts w:eastAsia="Calibri" w:cs="Arial"/>
                <w:sz w:val="18"/>
                <w:szCs w:val="18"/>
                <w:lang w:val="es-MX" w:eastAsia="es-MX"/>
              </w:rPr>
              <w:t>Nacional de Ciencia y Tecnología- Universidad de</w:t>
            </w:r>
            <w:r>
              <w:rPr>
                <w:rFonts w:eastAsia="Calibri" w:cs="Arial"/>
                <w:sz w:val="18"/>
                <w:szCs w:val="18"/>
                <w:lang w:val="es-MX" w:eastAsia="es-MX"/>
              </w:rPr>
              <w:t xml:space="preserve"> </w:t>
            </w:r>
            <w:r w:rsidRPr="00300A03">
              <w:rPr>
                <w:rFonts w:eastAsia="Calibri" w:cs="Arial"/>
                <w:sz w:val="18"/>
                <w:szCs w:val="18"/>
                <w:lang w:val="es-MX" w:eastAsia="es-MX"/>
              </w:rPr>
              <w:t>Quintana Roo. México, pp. 13-20 y 109-172.</w:t>
            </w:r>
          </w:p>
          <w:p w:rsidR="00300A03" w:rsidRDefault="00300A03" w:rsidP="00300A03">
            <w:pPr>
              <w:autoSpaceDE w:val="0"/>
              <w:autoSpaceDN w:val="0"/>
              <w:adjustRightInd w:val="0"/>
              <w:jc w:val="both"/>
              <w:rPr>
                <w:rFonts w:eastAsia="Calibri" w:cs="Arial"/>
                <w:sz w:val="18"/>
                <w:szCs w:val="18"/>
                <w:lang w:val="es-MX" w:eastAsia="es-MX"/>
              </w:rPr>
            </w:pPr>
          </w:p>
          <w:p w:rsidR="00300A03" w:rsidRDefault="00300A03" w:rsidP="00300A03">
            <w:pPr>
              <w:autoSpaceDE w:val="0"/>
              <w:autoSpaceDN w:val="0"/>
              <w:adjustRightInd w:val="0"/>
              <w:jc w:val="both"/>
              <w:rPr>
                <w:rFonts w:eastAsia="Calibri" w:cs="Arial"/>
                <w:sz w:val="18"/>
                <w:szCs w:val="18"/>
                <w:lang w:val="es-MX" w:eastAsia="es-MX"/>
              </w:rPr>
            </w:pPr>
            <w:r w:rsidRPr="00300A03">
              <w:rPr>
                <w:rFonts w:eastAsia="Calibri" w:cs="Arial"/>
                <w:sz w:val="18"/>
                <w:szCs w:val="18"/>
                <w:lang w:val="es-MX" w:eastAsia="es-MX"/>
              </w:rPr>
              <w:t>CIESAS, (2004), “Cozumel. Desarrollo de un puerto</w:t>
            </w:r>
            <w:r>
              <w:rPr>
                <w:rFonts w:eastAsia="Calibri" w:cs="Arial"/>
                <w:sz w:val="18"/>
                <w:szCs w:val="18"/>
                <w:lang w:val="es-MX" w:eastAsia="es-MX"/>
              </w:rPr>
              <w:t xml:space="preserve"> </w:t>
            </w:r>
            <w:r w:rsidRPr="00300A03">
              <w:rPr>
                <w:rFonts w:eastAsia="Calibri" w:cs="Arial"/>
                <w:sz w:val="18"/>
                <w:szCs w:val="18"/>
                <w:lang w:val="es-MX" w:eastAsia="es-MX"/>
              </w:rPr>
              <w:t>mexicano en el mar caribe durante los años veinte</w:t>
            </w:r>
            <w:r>
              <w:rPr>
                <w:rFonts w:eastAsia="Calibri" w:cs="Arial"/>
                <w:sz w:val="18"/>
                <w:szCs w:val="18"/>
                <w:lang w:val="es-MX" w:eastAsia="es-MX"/>
              </w:rPr>
              <w:t xml:space="preserve"> </w:t>
            </w:r>
            <w:r w:rsidRPr="00300A03">
              <w:rPr>
                <w:rFonts w:eastAsia="Calibri" w:cs="Arial"/>
                <w:sz w:val="18"/>
                <w:szCs w:val="18"/>
                <w:lang w:val="es-MX" w:eastAsia="es-MX"/>
              </w:rPr>
              <w:t>(siglo XX)”, “Poblar es gobernar: las políticas de</w:t>
            </w:r>
            <w:r>
              <w:rPr>
                <w:rFonts w:eastAsia="Calibri" w:cs="Arial"/>
                <w:sz w:val="18"/>
                <w:szCs w:val="18"/>
                <w:lang w:val="es-MX" w:eastAsia="es-MX"/>
              </w:rPr>
              <w:t xml:space="preserve"> </w:t>
            </w:r>
            <w:r w:rsidRPr="00300A03">
              <w:rPr>
                <w:rFonts w:eastAsia="Calibri" w:cs="Arial"/>
                <w:sz w:val="18"/>
                <w:szCs w:val="18"/>
                <w:lang w:val="es-MX" w:eastAsia="es-MX"/>
              </w:rPr>
              <w:t>colonización dirigida en Quintana Roo, 1960- 1980”, en</w:t>
            </w:r>
            <w:r>
              <w:rPr>
                <w:rFonts w:eastAsia="Calibri" w:cs="Arial"/>
                <w:sz w:val="18"/>
                <w:szCs w:val="18"/>
                <w:lang w:val="es-MX" w:eastAsia="es-MX"/>
              </w:rPr>
              <w:t xml:space="preserve"> </w:t>
            </w:r>
            <w:r w:rsidRPr="00300A03">
              <w:rPr>
                <w:rFonts w:eastAsia="Calibri" w:cs="Arial"/>
                <w:i/>
                <w:iCs/>
                <w:sz w:val="18"/>
                <w:szCs w:val="18"/>
                <w:lang w:val="es-MX" w:eastAsia="es-MX"/>
              </w:rPr>
              <w:t>El vacío imaginario</w:t>
            </w:r>
            <w:r w:rsidRPr="00300A03">
              <w:rPr>
                <w:rFonts w:eastAsia="Calibri" w:cs="Arial"/>
                <w:sz w:val="18"/>
                <w:szCs w:val="18"/>
                <w:lang w:val="es-MX" w:eastAsia="es-MX"/>
              </w:rPr>
              <w:t xml:space="preserve">, </w:t>
            </w:r>
            <w:r w:rsidRPr="00300A03">
              <w:rPr>
                <w:rFonts w:eastAsia="Calibri" w:cs="Arial"/>
                <w:i/>
                <w:iCs/>
                <w:sz w:val="18"/>
                <w:szCs w:val="18"/>
                <w:lang w:val="es-MX" w:eastAsia="es-MX"/>
              </w:rPr>
              <w:t>Geopolítica de la ocupación</w:t>
            </w:r>
            <w:r>
              <w:rPr>
                <w:rFonts w:eastAsia="Calibri" w:cs="Arial"/>
                <w:i/>
                <w:iCs/>
                <w:sz w:val="18"/>
                <w:szCs w:val="18"/>
                <w:lang w:val="es-MX" w:eastAsia="es-MX"/>
              </w:rPr>
              <w:t xml:space="preserve"> </w:t>
            </w:r>
            <w:r w:rsidRPr="00300A03">
              <w:rPr>
                <w:rFonts w:eastAsia="Calibri" w:cs="Arial"/>
                <w:i/>
                <w:iCs/>
                <w:sz w:val="18"/>
                <w:szCs w:val="18"/>
                <w:lang w:val="es-MX" w:eastAsia="es-MX"/>
              </w:rPr>
              <w:t>territorial en el caribe oriental mexicano</w:t>
            </w:r>
            <w:r w:rsidRPr="00300A03">
              <w:rPr>
                <w:rFonts w:eastAsia="Calibri" w:cs="Arial"/>
                <w:sz w:val="18"/>
                <w:szCs w:val="18"/>
                <w:lang w:val="es-MX" w:eastAsia="es-MX"/>
              </w:rPr>
              <w:t>, México, pp.</w:t>
            </w:r>
            <w:r>
              <w:rPr>
                <w:rFonts w:eastAsia="Calibri" w:cs="Arial"/>
                <w:sz w:val="18"/>
                <w:szCs w:val="18"/>
                <w:lang w:val="es-MX" w:eastAsia="es-MX"/>
              </w:rPr>
              <w:t xml:space="preserve"> </w:t>
            </w:r>
            <w:r w:rsidRPr="00300A03">
              <w:rPr>
                <w:rFonts w:eastAsia="Calibri" w:cs="Arial"/>
                <w:sz w:val="18"/>
                <w:szCs w:val="18"/>
                <w:lang w:val="es-MX" w:eastAsia="es-MX"/>
              </w:rPr>
              <w:t>231-262, 265- 281.</w:t>
            </w:r>
          </w:p>
          <w:p w:rsidR="00300A03" w:rsidRDefault="00300A03" w:rsidP="00300A03">
            <w:pPr>
              <w:autoSpaceDE w:val="0"/>
              <w:autoSpaceDN w:val="0"/>
              <w:adjustRightInd w:val="0"/>
              <w:jc w:val="both"/>
              <w:rPr>
                <w:rFonts w:eastAsia="Calibri" w:cs="Arial"/>
                <w:sz w:val="18"/>
                <w:szCs w:val="18"/>
                <w:lang w:val="es-MX" w:eastAsia="es-MX"/>
              </w:rPr>
            </w:pPr>
          </w:p>
          <w:p w:rsidR="00300A03" w:rsidRDefault="00300A03" w:rsidP="00300A03">
            <w:pPr>
              <w:autoSpaceDE w:val="0"/>
              <w:autoSpaceDN w:val="0"/>
              <w:adjustRightInd w:val="0"/>
              <w:jc w:val="both"/>
              <w:rPr>
                <w:rFonts w:eastAsia="Calibri" w:cs="Arial"/>
                <w:sz w:val="18"/>
                <w:szCs w:val="18"/>
                <w:lang w:val="es-MX" w:eastAsia="es-MX"/>
              </w:rPr>
            </w:pPr>
            <w:r w:rsidRPr="00300A03">
              <w:rPr>
                <w:rFonts w:eastAsia="Calibri" w:cs="Arial"/>
                <w:sz w:val="18"/>
                <w:szCs w:val="18"/>
                <w:lang w:val="es-MX" w:eastAsia="es-MX"/>
              </w:rPr>
              <w:t>CIESAS, (2004), “El proyecto Costa Maya como estrategia</w:t>
            </w:r>
            <w:r>
              <w:rPr>
                <w:rFonts w:eastAsia="Calibri" w:cs="Arial"/>
                <w:sz w:val="18"/>
                <w:szCs w:val="18"/>
                <w:lang w:val="es-MX" w:eastAsia="es-MX"/>
              </w:rPr>
              <w:t xml:space="preserve"> </w:t>
            </w:r>
            <w:r w:rsidRPr="00300A03">
              <w:rPr>
                <w:rFonts w:eastAsia="Calibri" w:cs="Arial"/>
                <w:sz w:val="18"/>
                <w:szCs w:val="18"/>
                <w:lang w:val="es-MX" w:eastAsia="es-MX"/>
              </w:rPr>
              <w:t>de desarrollo regional en el sur de Quintana Roo”, El</w:t>
            </w:r>
            <w:r>
              <w:rPr>
                <w:rFonts w:eastAsia="Calibri" w:cs="Arial"/>
                <w:sz w:val="18"/>
                <w:szCs w:val="18"/>
                <w:lang w:val="es-MX" w:eastAsia="es-MX"/>
              </w:rPr>
              <w:t xml:space="preserve"> </w:t>
            </w:r>
            <w:r w:rsidRPr="00300A03">
              <w:rPr>
                <w:rFonts w:eastAsia="Calibri" w:cs="Arial"/>
                <w:sz w:val="18"/>
                <w:szCs w:val="18"/>
                <w:lang w:val="es-MX" w:eastAsia="es-MX"/>
              </w:rPr>
              <w:t>caso Xcalak, puerto fronterizo” y “Comercio importador,</w:t>
            </w:r>
            <w:r>
              <w:rPr>
                <w:rFonts w:eastAsia="Calibri" w:cs="Arial"/>
                <w:sz w:val="18"/>
                <w:szCs w:val="18"/>
                <w:lang w:val="es-MX" w:eastAsia="es-MX"/>
              </w:rPr>
              <w:t xml:space="preserve"> </w:t>
            </w:r>
            <w:r w:rsidRPr="00300A03">
              <w:rPr>
                <w:rFonts w:eastAsia="Calibri" w:cs="Arial"/>
                <w:sz w:val="18"/>
                <w:szCs w:val="18"/>
                <w:lang w:val="es-MX" w:eastAsia="es-MX"/>
              </w:rPr>
              <w:t xml:space="preserve">comerciantes y desarrollo en Chetumal”, en </w:t>
            </w:r>
            <w:r w:rsidRPr="00300A03">
              <w:rPr>
                <w:rFonts w:eastAsia="Calibri" w:cs="Arial"/>
                <w:i/>
                <w:iCs/>
                <w:sz w:val="18"/>
                <w:szCs w:val="18"/>
                <w:lang w:val="es-MX" w:eastAsia="es-MX"/>
              </w:rPr>
              <w:t>El vacío</w:t>
            </w:r>
            <w:r>
              <w:rPr>
                <w:rFonts w:eastAsia="Calibri" w:cs="Arial"/>
                <w:i/>
                <w:iCs/>
                <w:sz w:val="18"/>
                <w:szCs w:val="18"/>
                <w:lang w:val="es-MX" w:eastAsia="es-MX"/>
              </w:rPr>
              <w:t xml:space="preserve"> </w:t>
            </w:r>
            <w:r w:rsidRPr="00300A03">
              <w:rPr>
                <w:rFonts w:eastAsia="Calibri" w:cs="Arial"/>
                <w:i/>
                <w:iCs/>
                <w:sz w:val="18"/>
                <w:szCs w:val="18"/>
                <w:lang w:val="es-MX" w:eastAsia="es-MX"/>
              </w:rPr>
              <w:t>imaginario</w:t>
            </w:r>
            <w:r w:rsidRPr="00300A03">
              <w:rPr>
                <w:rFonts w:eastAsia="Calibri" w:cs="Arial"/>
                <w:sz w:val="18"/>
                <w:szCs w:val="18"/>
                <w:lang w:val="es-MX" w:eastAsia="es-MX"/>
              </w:rPr>
              <w:t xml:space="preserve">, </w:t>
            </w:r>
            <w:r w:rsidRPr="00300A03">
              <w:rPr>
                <w:rFonts w:eastAsia="Calibri" w:cs="Arial"/>
                <w:i/>
                <w:iCs/>
                <w:sz w:val="18"/>
                <w:szCs w:val="18"/>
                <w:lang w:val="es-MX" w:eastAsia="es-MX"/>
              </w:rPr>
              <w:t>Geopolítica de la ocupación territorial en el</w:t>
            </w:r>
            <w:r>
              <w:rPr>
                <w:rFonts w:eastAsia="Calibri" w:cs="Arial"/>
                <w:i/>
                <w:iCs/>
                <w:sz w:val="18"/>
                <w:szCs w:val="18"/>
                <w:lang w:val="es-MX" w:eastAsia="es-MX"/>
              </w:rPr>
              <w:t xml:space="preserve"> </w:t>
            </w:r>
            <w:r w:rsidRPr="00300A03">
              <w:rPr>
                <w:rFonts w:eastAsia="Calibri" w:cs="Arial"/>
                <w:i/>
                <w:iCs/>
                <w:sz w:val="18"/>
                <w:szCs w:val="18"/>
                <w:lang w:val="es-MX" w:eastAsia="es-MX"/>
              </w:rPr>
              <w:t>caribe oriental mexicano</w:t>
            </w:r>
            <w:r w:rsidRPr="00300A03">
              <w:rPr>
                <w:rFonts w:eastAsia="Calibri" w:cs="Arial"/>
                <w:sz w:val="18"/>
                <w:szCs w:val="18"/>
                <w:lang w:val="es-MX" w:eastAsia="es-MX"/>
              </w:rPr>
              <w:t>, México, pp. 283- 293 y 307-320.</w:t>
            </w:r>
          </w:p>
          <w:p w:rsidR="00300A03" w:rsidRDefault="00300A03" w:rsidP="00300A03">
            <w:pPr>
              <w:autoSpaceDE w:val="0"/>
              <w:autoSpaceDN w:val="0"/>
              <w:adjustRightInd w:val="0"/>
              <w:jc w:val="both"/>
              <w:rPr>
                <w:rFonts w:eastAsia="Calibri" w:cs="Arial"/>
                <w:sz w:val="18"/>
                <w:szCs w:val="18"/>
                <w:lang w:val="es-MX" w:eastAsia="es-MX"/>
              </w:rPr>
            </w:pPr>
          </w:p>
          <w:p w:rsidR="00300A03" w:rsidRDefault="00300A03" w:rsidP="00300A03">
            <w:pPr>
              <w:autoSpaceDE w:val="0"/>
              <w:autoSpaceDN w:val="0"/>
              <w:adjustRightInd w:val="0"/>
              <w:jc w:val="both"/>
              <w:rPr>
                <w:rFonts w:eastAsia="Calibri" w:cs="Arial"/>
                <w:sz w:val="18"/>
                <w:szCs w:val="18"/>
                <w:lang w:val="es-MX" w:eastAsia="es-MX"/>
              </w:rPr>
            </w:pPr>
            <w:r w:rsidRPr="00300A03">
              <w:rPr>
                <w:rFonts w:eastAsia="Calibri" w:cs="Arial"/>
                <w:sz w:val="18"/>
                <w:szCs w:val="18"/>
                <w:lang w:val="es-MX" w:eastAsia="es-MX"/>
              </w:rPr>
              <w:t xml:space="preserve">Dachary, Alfredo et. al. (1992), en </w:t>
            </w:r>
            <w:r w:rsidRPr="00300A03">
              <w:rPr>
                <w:rFonts w:eastAsia="Calibri" w:cs="Arial"/>
                <w:i/>
                <w:iCs/>
                <w:sz w:val="18"/>
                <w:szCs w:val="18"/>
                <w:lang w:val="es-MX" w:eastAsia="es-MX"/>
              </w:rPr>
              <w:t>Quintana Roo: los retos</w:t>
            </w:r>
            <w:r>
              <w:rPr>
                <w:rFonts w:eastAsia="Calibri" w:cs="Arial"/>
                <w:i/>
                <w:iCs/>
                <w:sz w:val="18"/>
                <w:szCs w:val="18"/>
                <w:lang w:val="es-MX" w:eastAsia="es-MX"/>
              </w:rPr>
              <w:t xml:space="preserve"> </w:t>
            </w:r>
            <w:r w:rsidRPr="00300A03">
              <w:rPr>
                <w:rFonts w:eastAsia="Calibri" w:cs="Arial"/>
                <w:i/>
                <w:iCs/>
                <w:sz w:val="18"/>
                <w:szCs w:val="18"/>
                <w:lang w:val="es-MX" w:eastAsia="es-MX"/>
              </w:rPr>
              <w:t>del fin de Siglo</w:t>
            </w:r>
            <w:r w:rsidRPr="00300A03">
              <w:rPr>
                <w:rFonts w:eastAsia="Calibri" w:cs="Arial"/>
                <w:sz w:val="18"/>
                <w:szCs w:val="18"/>
                <w:lang w:val="es-MX" w:eastAsia="es-MX"/>
              </w:rPr>
              <w:t>, México, CIQROO.</w:t>
            </w:r>
          </w:p>
          <w:p w:rsidR="00300A03" w:rsidRDefault="00300A03" w:rsidP="00300A03">
            <w:pPr>
              <w:autoSpaceDE w:val="0"/>
              <w:autoSpaceDN w:val="0"/>
              <w:adjustRightInd w:val="0"/>
              <w:jc w:val="both"/>
              <w:rPr>
                <w:rFonts w:eastAsia="Calibri" w:cs="Arial"/>
                <w:sz w:val="18"/>
                <w:szCs w:val="18"/>
                <w:lang w:val="es-MX" w:eastAsia="es-MX"/>
              </w:rPr>
            </w:pPr>
          </w:p>
          <w:p w:rsidR="00300A03" w:rsidRDefault="00300A03" w:rsidP="00300A03">
            <w:pPr>
              <w:autoSpaceDE w:val="0"/>
              <w:autoSpaceDN w:val="0"/>
              <w:adjustRightInd w:val="0"/>
              <w:jc w:val="both"/>
              <w:rPr>
                <w:rFonts w:eastAsia="Calibri" w:cs="Arial"/>
                <w:sz w:val="18"/>
                <w:szCs w:val="18"/>
                <w:lang w:val="es-MX" w:eastAsia="es-MX"/>
              </w:rPr>
            </w:pPr>
            <w:r w:rsidRPr="00300A03">
              <w:rPr>
                <w:rFonts w:eastAsia="Calibri" w:cs="Arial"/>
                <w:sz w:val="18"/>
                <w:szCs w:val="18"/>
                <w:lang w:val="es-MX" w:eastAsia="es-MX"/>
              </w:rPr>
              <w:t xml:space="preserve">González Pacheco, Moisés (1979), “La herencia”, en </w:t>
            </w:r>
            <w:r w:rsidRPr="00300A03">
              <w:rPr>
                <w:rFonts w:eastAsia="Calibri" w:cs="Arial"/>
                <w:i/>
                <w:iCs/>
                <w:sz w:val="18"/>
                <w:szCs w:val="18"/>
                <w:lang w:val="es-MX" w:eastAsia="es-MX"/>
              </w:rPr>
              <w:t>Raza</w:t>
            </w:r>
            <w:r>
              <w:rPr>
                <w:rFonts w:eastAsia="Calibri" w:cs="Arial"/>
                <w:i/>
                <w:iCs/>
                <w:sz w:val="18"/>
                <w:szCs w:val="18"/>
                <w:lang w:val="es-MX" w:eastAsia="es-MX"/>
              </w:rPr>
              <w:t xml:space="preserve"> </w:t>
            </w:r>
            <w:r w:rsidRPr="00300A03">
              <w:rPr>
                <w:rFonts w:eastAsia="Calibri" w:cs="Arial"/>
                <w:i/>
                <w:iCs/>
                <w:sz w:val="18"/>
                <w:szCs w:val="18"/>
                <w:lang w:val="es-MX" w:eastAsia="es-MX"/>
              </w:rPr>
              <w:t>y Tierra, la guerra de castas y el henequén</w:t>
            </w:r>
            <w:r w:rsidRPr="00300A03">
              <w:rPr>
                <w:rFonts w:eastAsia="Calibri" w:cs="Arial"/>
                <w:sz w:val="18"/>
                <w:szCs w:val="18"/>
                <w:lang w:val="es-MX" w:eastAsia="es-MX"/>
              </w:rPr>
              <w:t>. México, El</w:t>
            </w:r>
            <w:r>
              <w:rPr>
                <w:rFonts w:eastAsia="Calibri" w:cs="Arial"/>
                <w:sz w:val="18"/>
                <w:szCs w:val="18"/>
                <w:lang w:val="es-MX" w:eastAsia="es-MX"/>
              </w:rPr>
              <w:t xml:space="preserve"> </w:t>
            </w:r>
            <w:r w:rsidRPr="00300A03">
              <w:rPr>
                <w:rFonts w:eastAsia="Calibri" w:cs="Arial"/>
                <w:sz w:val="18"/>
                <w:szCs w:val="18"/>
                <w:lang w:val="es-MX" w:eastAsia="es-MX"/>
              </w:rPr>
              <w:t>Colegio de México, pp. 5-42.</w:t>
            </w:r>
          </w:p>
          <w:p w:rsidR="00300A03" w:rsidRDefault="00300A03" w:rsidP="00300A03">
            <w:pPr>
              <w:autoSpaceDE w:val="0"/>
              <w:autoSpaceDN w:val="0"/>
              <w:adjustRightInd w:val="0"/>
              <w:jc w:val="both"/>
              <w:rPr>
                <w:rFonts w:eastAsia="Calibri" w:cs="Arial"/>
                <w:sz w:val="18"/>
                <w:szCs w:val="18"/>
                <w:lang w:val="es-MX" w:eastAsia="es-MX"/>
              </w:rPr>
            </w:pPr>
          </w:p>
          <w:p w:rsidR="00300A03" w:rsidRDefault="00300A03" w:rsidP="00300A03">
            <w:pPr>
              <w:autoSpaceDE w:val="0"/>
              <w:autoSpaceDN w:val="0"/>
              <w:adjustRightInd w:val="0"/>
              <w:jc w:val="both"/>
              <w:rPr>
                <w:rFonts w:eastAsia="Calibri" w:cs="Arial"/>
                <w:sz w:val="18"/>
                <w:szCs w:val="18"/>
                <w:lang w:val="es-MX" w:eastAsia="es-MX"/>
              </w:rPr>
            </w:pPr>
            <w:r w:rsidRPr="00300A03">
              <w:rPr>
                <w:rFonts w:eastAsia="Calibri" w:cs="Arial"/>
                <w:sz w:val="18"/>
                <w:szCs w:val="18"/>
                <w:lang w:val="es-MX" w:eastAsia="es-MX"/>
              </w:rPr>
              <w:t>Higuera Bonfil, Antonio, (1997), “</w:t>
            </w:r>
            <w:r w:rsidRPr="00300A03">
              <w:rPr>
                <w:rFonts w:eastAsia="Calibri" w:cs="Arial"/>
                <w:i/>
                <w:iCs/>
                <w:sz w:val="18"/>
                <w:szCs w:val="18"/>
                <w:lang w:val="es-MX" w:eastAsia="es-MX"/>
              </w:rPr>
              <w:t>Quintana Roo entre</w:t>
            </w:r>
            <w:r>
              <w:rPr>
                <w:rFonts w:eastAsia="Calibri" w:cs="Arial"/>
                <w:i/>
                <w:iCs/>
                <w:sz w:val="18"/>
                <w:szCs w:val="18"/>
                <w:lang w:val="es-MX" w:eastAsia="es-MX"/>
              </w:rPr>
              <w:t xml:space="preserve"> </w:t>
            </w:r>
            <w:r w:rsidRPr="00300A03">
              <w:rPr>
                <w:rFonts w:eastAsia="Calibri" w:cs="Arial"/>
                <w:i/>
                <w:iCs/>
                <w:sz w:val="18"/>
                <w:szCs w:val="18"/>
                <w:lang w:val="es-MX" w:eastAsia="es-MX"/>
              </w:rPr>
              <w:t>tiempos: política de poblamiento y explotación forestal</w:t>
            </w:r>
            <w:r>
              <w:rPr>
                <w:rFonts w:eastAsia="Calibri" w:cs="Arial"/>
                <w:i/>
                <w:iCs/>
                <w:sz w:val="18"/>
                <w:szCs w:val="18"/>
                <w:lang w:val="es-MX" w:eastAsia="es-MX"/>
              </w:rPr>
              <w:t xml:space="preserve"> </w:t>
            </w:r>
            <w:r w:rsidRPr="00300A03">
              <w:rPr>
                <w:rFonts w:eastAsia="Calibri" w:cs="Arial"/>
                <w:i/>
                <w:iCs/>
                <w:sz w:val="18"/>
                <w:szCs w:val="18"/>
                <w:lang w:val="es-MX" w:eastAsia="es-MX"/>
              </w:rPr>
              <w:t>1872-1925”</w:t>
            </w:r>
            <w:r w:rsidRPr="00300A03">
              <w:rPr>
                <w:rFonts w:eastAsia="Calibri" w:cs="Arial"/>
                <w:sz w:val="18"/>
                <w:szCs w:val="18"/>
                <w:lang w:val="es-MX" w:eastAsia="es-MX"/>
              </w:rPr>
              <w:t>. Universidad de Quintana Roo- México,</w:t>
            </w:r>
            <w:r>
              <w:rPr>
                <w:rFonts w:eastAsia="Calibri" w:cs="Arial"/>
                <w:sz w:val="18"/>
                <w:szCs w:val="18"/>
                <w:lang w:val="es-MX" w:eastAsia="es-MX"/>
              </w:rPr>
              <w:t xml:space="preserve"> </w:t>
            </w:r>
            <w:r w:rsidRPr="00300A03">
              <w:rPr>
                <w:rFonts w:eastAsia="Calibri" w:cs="Arial"/>
                <w:sz w:val="18"/>
                <w:szCs w:val="18"/>
                <w:lang w:val="es-MX" w:eastAsia="es-MX"/>
              </w:rPr>
              <w:t>Norte Sur 1ª Edición.</w:t>
            </w:r>
          </w:p>
          <w:p w:rsidR="00300A03" w:rsidRDefault="00300A03" w:rsidP="00300A03">
            <w:pPr>
              <w:autoSpaceDE w:val="0"/>
              <w:autoSpaceDN w:val="0"/>
              <w:adjustRightInd w:val="0"/>
              <w:jc w:val="both"/>
              <w:rPr>
                <w:rFonts w:eastAsia="Calibri" w:cs="Arial"/>
                <w:sz w:val="18"/>
                <w:szCs w:val="18"/>
                <w:lang w:val="es-MX" w:eastAsia="es-MX"/>
              </w:rPr>
            </w:pPr>
          </w:p>
          <w:p w:rsidR="00300A03" w:rsidRDefault="00300A03" w:rsidP="00300A03">
            <w:pPr>
              <w:autoSpaceDE w:val="0"/>
              <w:autoSpaceDN w:val="0"/>
              <w:adjustRightInd w:val="0"/>
              <w:jc w:val="both"/>
              <w:rPr>
                <w:rFonts w:eastAsia="Calibri" w:cs="Arial"/>
                <w:sz w:val="18"/>
                <w:szCs w:val="18"/>
                <w:lang w:val="es-MX" w:eastAsia="es-MX"/>
              </w:rPr>
            </w:pPr>
            <w:r w:rsidRPr="00300A03">
              <w:rPr>
                <w:rFonts w:eastAsia="Calibri" w:cs="Arial"/>
                <w:sz w:val="18"/>
                <w:szCs w:val="18"/>
                <w:lang w:val="es-MX" w:eastAsia="es-MX"/>
              </w:rPr>
              <w:t>INAH (1995), “Los peligros del camino: de Chan Santa Cruz</w:t>
            </w:r>
            <w:r>
              <w:rPr>
                <w:rFonts w:eastAsia="Calibri" w:cs="Arial"/>
                <w:sz w:val="18"/>
                <w:szCs w:val="18"/>
                <w:lang w:val="es-MX" w:eastAsia="es-MX"/>
              </w:rPr>
              <w:t xml:space="preserve"> </w:t>
            </w:r>
            <w:r w:rsidRPr="00300A03">
              <w:rPr>
                <w:rFonts w:eastAsia="Calibri" w:cs="Arial"/>
                <w:sz w:val="18"/>
                <w:szCs w:val="18"/>
                <w:lang w:val="es-MX" w:eastAsia="es-MX"/>
              </w:rPr>
              <w:t xml:space="preserve">a Río Hondo”, en </w:t>
            </w:r>
            <w:r w:rsidRPr="00300A03">
              <w:rPr>
                <w:rFonts w:eastAsia="Calibri" w:cs="Arial"/>
                <w:i/>
                <w:iCs/>
                <w:sz w:val="18"/>
                <w:szCs w:val="18"/>
                <w:lang w:val="es-MX" w:eastAsia="es-MX"/>
              </w:rPr>
              <w:t>Arqueología Mexicana</w:t>
            </w:r>
            <w:r w:rsidRPr="00300A03">
              <w:rPr>
                <w:rFonts w:eastAsia="Calibri" w:cs="Arial"/>
                <w:sz w:val="18"/>
                <w:szCs w:val="18"/>
                <w:lang w:val="es-MX" w:eastAsia="es-MX"/>
              </w:rPr>
              <w:t>, Vol. III- NUM:</w:t>
            </w:r>
            <w:r>
              <w:rPr>
                <w:rFonts w:eastAsia="Calibri" w:cs="Arial"/>
                <w:sz w:val="18"/>
                <w:szCs w:val="18"/>
                <w:lang w:val="es-MX" w:eastAsia="es-MX"/>
              </w:rPr>
              <w:t xml:space="preserve"> </w:t>
            </w:r>
            <w:r w:rsidRPr="00300A03">
              <w:rPr>
                <w:rFonts w:eastAsia="Calibri" w:cs="Arial"/>
                <w:sz w:val="18"/>
                <w:szCs w:val="18"/>
                <w:lang w:val="es-MX" w:eastAsia="es-MX"/>
              </w:rPr>
              <w:t>14 Julio- Agosto, México, Raíces, pp. 43.</w:t>
            </w:r>
          </w:p>
          <w:p w:rsidR="00300A03" w:rsidRDefault="00300A03" w:rsidP="00300A03">
            <w:pPr>
              <w:autoSpaceDE w:val="0"/>
              <w:autoSpaceDN w:val="0"/>
              <w:adjustRightInd w:val="0"/>
              <w:jc w:val="both"/>
              <w:rPr>
                <w:rFonts w:eastAsia="Calibri" w:cs="Arial"/>
                <w:sz w:val="18"/>
                <w:szCs w:val="18"/>
                <w:lang w:val="es-MX" w:eastAsia="es-MX"/>
              </w:rPr>
            </w:pPr>
          </w:p>
          <w:p w:rsidR="00300A03" w:rsidRDefault="00300A03" w:rsidP="00300A03">
            <w:pPr>
              <w:autoSpaceDE w:val="0"/>
              <w:autoSpaceDN w:val="0"/>
              <w:adjustRightInd w:val="0"/>
              <w:jc w:val="both"/>
              <w:rPr>
                <w:rFonts w:eastAsia="Calibri" w:cs="Arial"/>
                <w:sz w:val="18"/>
                <w:szCs w:val="18"/>
                <w:lang w:val="es-MX" w:eastAsia="es-MX"/>
              </w:rPr>
            </w:pPr>
            <w:r w:rsidRPr="00300A03">
              <w:rPr>
                <w:rFonts w:eastAsia="Calibri" w:cs="Arial"/>
                <w:sz w:val="18"/>
                <w:szCs w:val="18"/>
                <w:lang w:val="es-MX" w:eastAsia="es-MX"/>
              </w:rPr>
              <w:t xml:space="preserve">INEGI, (2000), </w:t>
            </w:r>
            <w:r w:rsidRPr="00300A03">
              <w:rPr>
                <w:rFonts w:eastAsia="Calibri" w:cs="Arial"/>
                <w:i/>
                <w:iCs/>
                <w:sz w:val="18"/>
                <w:szCs w:val="18"/>
                <w:lang w:val="es-MX" w:eastAsia="es-MX"/>
              </w:rPr>
              <w:t>Anuario Estadístico del Estado de Quintana</w:t>
            </w:r>
            <w:r>
              <w:rPr>
                <w:rFonts w:eastAsia="Calibri" w:cs="Arial"/>
                <w:i/>
                <w:iCs/>
                <w:sz w:val="18"/>
                <w:szCs w:val="18"/>
                <w:lang w:val="es-MX" w:eastAsia="es-MX"/>
              </w:rPr>
              <w:t xml:space="preserve"> </w:t>
            </w:r>
            <w:r w:rsidRPr="00300A03">
              <w:rPr>
                <w:rFonts w:eastAsia="Calibri" w:cs="Arial"/>
                <w:i/>
                <w:iCs/>
                <w:sz w:val="18"/>
                <w:szCs w:val="18"/>
                <w:lang w:val="es-MX" w:eastAsia="es-MX"/>
              </w:rPr>
              <w:t xml:space="preserve">Roo. </w:t>
            </w:r>
            <w:r w:rsidRPr="00300A03">
              <w:rPr>
                <w:rFonts w:eastAsia="Calibri" w:cs="Arial"/>
                <w:sz w:val="18"/>
                <w:szCs w:val="18"/>
                <w:lang w:val="es-MX" w:eastAsia="es-MX"/>
              </w:rPr>
              <w:t>México, INEGI.</w:t>
            </w:r>
          </w:p>
          <w:p w:rsidR="00300A03" w:rsidRDefault="00300A03" w:rsidP="00300A03">
            <w:pPr>
              <w:autoSpaceDE w:val="0"/>
              <w:autoSpaceDN w:val="0"/>
              <w:adjustRightInd w:val="0"/>
              <w:jc w:val="both"/>
              <w:rPr>
                <w:rFonts w:eastAsia="Calibri" w:cs="Arial"/>
                <w:sz w:val="18"/>
                <w:szCs w:val="18"/>
                <w:lang w:val="es-MX" w:eastAsia="es-MX"/>
              </w:rPr>
            </w:pPr>
          </w:p>
          <w:p w:rsidR="00300A03" w:rsidRDefault="00300A03" w:rsidP="00300A03">
            <w:pPr>
              <w:autoSpaceDE w:val="0"/>
              <w:autoSpaceDN w:val="0"/>
              <w:adjustRightInd w:val="0"/>
              <w:jc w:val="both"/>
              <w:rPr>
                <w:rFonts w:eastAsia="Calibri" w:cs="Arial"/>
                <w:sz w:val="18"/>
                <w:szCs w:val="18"/>
                <w:lang w:val="es-MX" w:eastAsia="es-MX"/>
              </w:rPr>
            </w:pPr>
            <w:r w:rsidRPr="00300A03">
              <w:rPr>
                <w:rFonts w:eastAsia="Calibri" w:cs="Arial"/>
                <w:sz w:val="18"/>
                <w:szCs w:val="18"/>
                <w:lang w:val="es-MX" w:eastAsia="es-MX"/>
              </w:rPr>
              <w:t xml:space="preserve">Ramos Díaz, Martín, (1998), Coord. </w:t>
            </w:r>
            <w:r w:rsidRPr="00300A03">
              <w:rPr>
                <w:rFonts w:eastAsia="Calibri" w:cs="Arial"/>
                <w:i/>
                <w:iCs/>
                <w:sz w:val="18"/>
                <w:szCs w:val="18"/>
                <w:lang w:val="es-MX" w:eastAsia="es-MX"/>
              </w:rPr>
              <w:t>Payo Obispo: 1898 –</w:t>
            </w:r>
            <w:r>
              <w:rPr>
                <w:rFonts w:eastAsia="Calibri" w:cs="Arial"/>
                <w:i/>
                <w:iCs/>
                <w:sz w:val="18"/>
                <w:szCs w:val="18"/>
                <w:lang w:val="es-MX" w:eastAsia="es-MX"/>
              </w:rPr>
              <w:t xml:space="preserve"> </w:t>
            </w:r>
            <w:r w:rsidRPr="00300A03">
              <w:rPr>
                <w:rFonts w:eastAsia="Calibri" w:cs="Arial"/>
                <w:i/>
                <w:iCs/>
                <w:sz w:val="18"/>
                <w:szCs w:val="18"/>
                <w:lang w:val="es-MX" w:eastAsia="es-MX"/>
              </w:rPr>
              <w:t>1998. Chetumal, a propósito del centenario</w:t>
            </w:r>
            <w:r w:rsidRPr="00300A03">
              <w:rPr>
                <w:rFonts w:eastAsia="Calibri" w:cs="Arial"/>
                <w:sz w:val="18"/>
                <w:szCs w:val="18"/>
                <w:lang w:val="es-MX" w:eastAsia="es-MX"/>
              </w:rPr>
              <w:t>. Universidad</w:t>
            </w:r>
            <w:r>
              <w:rPr>
                <w:rFonts w:eastAsia="Calibri" w:cs="Arial"/>
                <w:sz w:val="18"/>
                <w:szCs w:val="18"/>
                <w:lang w:val="es-MX" w:eastAsia="es-MX"/>
              </w:rPr>
              <w:t xml:space="preserve"> </w:t>
            </w:r>
            <w:r w:rsidRPr="00300A03">
              <w:rPr>
                <w:rFonts w:eastAsia="Calibri" w:cs="Arial"/>
                <w:sz w:val="18"/>
                <w:szCs w:val="18"/>
                <w:lang w:val="es-MX" w:eastAsia="es-MX"/>
              </w:rPr>
              <w:t>de Quintana Roo- Municipio de Othón P. Blanco.</w:t>
            </w:r>
            <w:r>
              <w:rPr>
                <w:rFonts w:eastAsia="Calibri" w:cs="Arial"/>
                <w:sz w:val="18"/>
                <w:szCs w:val="18"/>
                <w:lang w:val="es-MX" w:eastAsia="es-MX"/>
              </w:rPr>
              <w:t xml:space="preserve"> </w:t>
            </w:r>
            <w:r w:rsidRPr="00300A03">
              <w:rPr>
                <w:rFonts w:eastAsia="Calibri" w:cs="Arial"/>
                <w:sz w:val="18"/>
                <w:szCs w:val="18"/>
                <w:lang w:val="es-MX" w:eastAsia="es-MX"/>
              </w:rPr>
              <w:t>México, Ducere.</w:t>
            </w:r>
          </w:p>
          <w:p w:rsidR="00300A03" w:rsidRDefault="00300A03" w:rsidP="00300A03">
            <w:pPr>
              <w:autoSpaceDE w:val="0"/>
              <w:autoSpaceDN w:val="0"/>
              <w:adjustRightInd w:val="0"/>
              <w:jc w:val="both"/>
              <w:rPr>
                <w:rFonts w:eastAsia="Calibri" w:cs="Arial"/>
                <w:sz w:val="18"/>
                <w:szCs w:val="18"/>
                <w:lang w:val="es-MX" w:eastAsia="es-MX"/>
              </w:rPr>
            </w:pPr>
          </w:p>
          <w:p w:rsidR="00300A03" w:rsidRDefault="00300A03" w:rsidP="00300A03">
            <w:pPr>
              <w:autoSpaceDE w:val="0"/>
              <w:autoSpaceDN w:val="0"/>
              <w:adjustRightInd w:val="0"/>
              <w:jc w:val="both"/>
              <w:rPr>
                <w:rFonts w:eastAsia="Calibri" w:cs="Arial"/>
                <w:sz w:val="18"/>
                <w:szCs w:val="18"/>
                <w:lang w:val="es-MX" w:eastAsia="es-MX"/>
              </w:rPr>
            </w:pPr>
            <w:r w:rsidRPr="00300A03">
              <w:rPr>
                <w:rFonts w:eastAsia="Calibri" w:cs="Arial"/>
                <w:sz w:val="18"/>
                <w:szCs w:val="18"/>
                <w:lang w:val="es-MX" w:eastAsia="es-MX"/>
              </w:rPr>
              <w:t xml:space="preserve">Reed, Nelson, (1971), </w:t>
            </w:r>
            <w:r w:rsidRPr="00300A03">
              <w:rPr>
                <w:rFonts w:eastAsia="Calibri" w:cs="Arial"/>
                <w:i/>
                <w:iCs/>
                <w:sz w:val="18"/>
                <w:szCs w:val="18"/>
                <w:lang w:val="es-MX" w:eastAsia="es-MX"/>
              </w:rPr>
              <w:t>La guerra de castas de Yucatán,</w:t>
            </w:r>
            <w:r>
              <w:rPr>
                <w:rFonts w:eastAsia="Calibri" w:cs="Arial"/>
                <w:i/>
                <w:iCs/>
                <w:sz w:val="18"/>
                <w:szCs w:val="18"/>
                <w:lang w:val="es-MX" w:eastAsia="es-MX"/>
              </w:rPr>
              <w:t xml:space="preserve"> </w:t>
            </w:r>
            <w:r w:rsidRPr="00300A03">
              <w:rPr>
                <w:rFonts w:eastAsia="Calibri" w:cs="Arial"/>
                <w:sz w:val="18"/>
                <w:szCs w:val="18"/>
                <w:lang w:val="es-MX" w:eastAsia="es-MX"/>
              </w:rPr>
              <w:t>México, Era.</w:t>
            </w:r>
          </w:p>
          <w:p w:rsidR="00300A03" w:rsidRDefault="00300A03" w:rsidP="00300A03">
            <w:pPr>
              <w:autoSpaceDE w:val="0"/>
              <w:autoSpaceDN w:val="0"/>
              <w:adjustRightInd w:val="0"/>
              <w:jc w:val="both"/>
              <w:rPr>
                <w:rFonts w:eastAsia="Calibri" w:cs="Arial"/>
                <w:sz w:val="18"/>
                <w:szCs w:val="18"/>
                <w:lang w:val="es-MX" w:eastAsia="es-MX"/>
              </w:rPr>
            </w:pPr>
          </w:p>
          <w:p w:rsidR="0036778D" w:rsidRPr="00300A03" w:rsidRDefault="00300A03" w:rsidP="00300A03">
            <w:pPr>
              <w:autoSpaceDE w:val="0"/>
              <w:autoSpaceDN w:val="0"/>
              <w:adjustRightInd w:val="0"/>
              <w:jc w:val="both"/>
              <w:rPr>
                <w:rFonts w:eastAsia="Calibri" w:cs="Arial"/>
                <w:i/>
                <w:iCs/>
                <w:sz w:val="18"/>
                <w:szCs w:val="18"/>
                <w:lang w:val="es-MX" w:eastAsia="es-MX"/>
              </w:rPr>
            </w:pPr>
            <w:r w:rsidRPr="00300A03">
              <w:rPr>
                <w:rFonts w:eastAsia="Calibri" w:cs="Arial"/>
                <w:sz w:val="18"/>
                <w:szCs w:val="18"/>
                <w:lang w:val="es-MX" w:eastAsia="es-MX"/>
              </w:rPr>
              <w:t xml:space="preserve">SEP. (2009), </w:t>
            </w:r>
            <w:r w:rsidRPr="00300A03">
              <w:rPr>
                <w:rFonts w:eastAsia="Calibri" w:cs="Arial"/>
                <w:i/>
                <w:iCs/>
                <w:sz w:val="18"/>
                <w:szCs w:val="18"/>
                <w:lang w:val="es-MX" w:eastAsia="es-MX"/>
              </w:rPr>
              <w:t>Catalogó de lenguas Nacionales: Variantes</w:t>
            </w:r>
            <w:r>
              <w:rPr>
                <w:rFonts w:eastAsia="Calibri" w:cs="Arial"/>
                <w:i/>
                <w:iCs/>
                <w:sz w:val="18"/>
                <w:szCs w:val="18"/>
                <w:lang w:val="es-MX" w:eastAsia="es-MX"/>
              </w:rPr>
              <w:t xml:space="preserve"> </w:t>
            </w:r>
            <w:r w:rsidRPr="00300A03">
              <w:rPr>
                <w:rFonts w:eastAsia="Calibri" w:cs="Arial"/>
                <w:i/>
                <w:iCs/>
                <w:sz w:val="18"/>
                <w:szCs w:val="18"/>
                <w:lang w:val="es-MX" w:eastAsia="es-MX"/>
              </w:rPr>
              <w:t>lingüísticas de México con sus autodenominaciones y</w:t>
            </w:r>
            <w:r>
              <w:rPr>
                <w:rFonts w:eastAsia="Calibri" w:cs="Arial"/>
                <w:i/>
                <w:iCs/>
                <w:sz w:val="18"/>
                <w:szCs w:val="18"/>
                <w:lang w:val="es-MX" w:eastAsia="es-MX"/>
              </w:rPr>
              <w:t xml:space="preserve"> </w:t>
            </w:r>
            <w:r w:rsidRPr="00300A03">
              <w:rPr>
                <w:rFonts w:eastAsia="Calibri" w:cs="Arial"/>
                <w:i/>
                <w:iCs/>
                <w:sz w:val="18"/>
                <w:szCs w:val="18"/>
                <w:lang w:val="es-MX" w:eastAsia="es-MX"/>
              </w:rPr>
              <w:t xml:space="preserve">referencias geoestadísticas, </w:t>
            </w:r>
            <w:r w:rsidRPr="00300A03">
              <w:rPr>
                <w:rFonts w:eastAsia="Calibri" w:cs="Arial"/>
                <w:sz w:val="18"/>
                <w:szCs w:val="18"/>
                <w:lang w:val="es-MX" w:eastAsia="es-MX"/>
              </w:rPr>
              <w:t>INALI, México</w:t>
            </w:r>
            <w:r w:rsidRPr="00300A03">
              <w:rPr>
                <w:rFonts w:eastAsia="Calibri" w:cs="Arial"/>
                <w:i/>
                <w:iCs/>
                <w:sz w:val="18"/>
                <w:szCs w:val="18"/>
                <w:lang w:val="es-MX" w:eastAsia="es-MX"/>
              </w:rPr>
              <w:t>.</w:t>
            </w:r>
          </w:p>
        </w:tc>
      </w:tr>
    </w:tbl>
    <w:p w:rsidR="0036778D" w:rsidRDefault="0036778D" w:rsidP="0036778D">
      <w:pPr>
        <w:jc w:val="center"/>
        <w:rPr>
          <w:b/>
          <w:lang w:val="es-ES_tradnl"/>
        </w:rPr>
      </w:pPr>
    </w:p>
    <w:p w:rsidR="0036778D" w:rsidRDefault="0036778D" w:rsidP="0036778D">
      <w:pPr>
        <w:jc w:val="center"/>
        <w:rPr>
          <w:b/>
          <w:lang w:val="es-ES_tradnl"/>
        </w:rPr>
      </w:pPr>
      <w:r>
        <w:rPr>
          <w:b/>
          <w:lang w:val="es-ES_tradnl"/>
        </w:rPr>
        <w:br w:type="page"/>
      </w:r>
    </w:p>
    <w:tbl>
      <w:tblPr>
        <w:tblW w:w="0" w:type="auto"/>
        <w:tblInd w:w="3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033"/>
      </w:tblGrid>
      <w:tr w:rsidR="0036778D" w:rsidTr="00800D19">
        <w:tc>
          <w:tcPr>
            <w:tcW w:w="14033" w:type="dxa"/>
            <w:shd w:val="clear" w:color="auto" w:fill="E6E6E6"/>
          </w:tcPr>
          <w:p w:rsidR="0036778D" w:rsidRDefault="0036778D" w:rsidP="00800D19">
            <w:pPr>
              <w:pStyle w:val="Ttulo3"/>
              <w:rPr>
                <w:rFonts w:ascii="Arial Rounded MT Bold" w:hAnsi="Arial Rounded MT Bold"/>
                <w:b w:val="0"/>
                <w:spacing w:val="80"/>
                <w:lang w:val="es-ES"/>
              </w:rPr>
            </w:pPr>
            <w:r>
              <w:rPr>
                <w:rFonts w:ascii="Arial Rounded MT Bold" w:hAnsi="Arial Rounded MT Bold"/>
                <w:spacing w:val="80"/>
                <w:lang w:val="es-ES"/>
              </w:rPr>
              <w:lastRenderedPageBreak/>
              <w:t>CRÉDITOS</w:t>
            </w:r>
          </w:p>
        </w:tc>
      </w:tr>
      <w:tr w:rsidR="0036778D" w:rsidTr="00800D19">
        <w:trPr>
          <w:trHeight w:val="8788"/>
        </w:trPr>
        <w:tc>
          <w:tcPr>
            <w:tcW w:w="14033" w:type="dxa"/>
          </w:tcPr>
          <w:p w:rsidR="0036778D" w:rsidRDefault="0036778D" w:rsidP="000F7E78">
            <w:pPr>
              <w:spacing w:line="360" w:lineRule="auto"/>
              <w:ind w:right="639"/>
              <w:rPr>
                <w:b/>
              </w:rPr>
            </w:pPr>
          </w:p>
          <w:p w:rsidR="00DD09D0" w:rsidRDefault="00DD09D0" w:rsidP="000F7E78">
            <w:pPr>
              <w:spacing w:line="360" w:lineRule="auto"/>
              <w:ind w:right="639"/>
              <w:rPr>
                <w:b/>
              </w:rPr>
            </w:pPr>
          </w:p>
          <w:p w:rsidR="00DD09D0" w:rsidRDefault="00DD09D0" w:rsidP="000F7E78">
            <w:pPr>
              <w:spacing w:line="360" w:lineRule="auto"/>
              <w:ind w:right="639"/>
              <w:rPr>
                <w:b/>
              </w:rPr>
            </w:pPr>
          </w:p>
          <w:p w:rsidR="00DD09D0" w:rsidRDefault="00DD09D0" w:rsidP="007F6186">
            <w:pPr>
              <w:tabs>
                <w:tab w:val="left" w:pos="12971"/>
              </w:tabs>
              <w:spacing w:line="360" w:lineRule="auto"/>
              <w:ind w:left="922" w:right="922"/>
              <w:jc w:val="center"/>
              <w:rPr>
                <w:b/>
              </w:rPr>
            </w:pPr>
            <w:r>
              <w:rPr>
                <w:b/>
              </w:rPr>
              <w:t>INSTITUTO DE CAPACITACIÓN PARA EL TRABAJO DEL ESTADO DE QUINTANA ROO</w:t>
            </w:r>
          </w:p>
          <w:p w:rsidR="00DD09D0" w:rsidRDefault="00DD09D0" w:rsidP="00DD09D0">
            <w:pPr>
              <w:tabs>
                <w:tab w:val="left" w:pos="12971"/>
              </w:tabs>
              <w:spacing w:line="360" w:lineRule="auto"/>
              <w:ind w:left="922" w:right="922"/>
              <w:rPr>
                <w:b/>
              </w:rPr>
            </w:pPr>
          </w:p>
          <w:p w:rsidR="00DD09D0" w:rsidRDefault="008E7CA7" w:rsidP="00DD09D0">
            <w:pPr>
              <w:tabs>
                <w:tab w:val="left" w:pos="12971"/>
              </w:tabs>
              <w:spacing w:line="360" w:lineRule="auto"/>
              <w:ind w:left="922" w:right="922"/>
              <w:jc w:val="center"/>
              <w:rPr>
                <w:b/>
              </w:rPr>
            </w:pPr>
            <w:r>
              <w:rPr>
                <w:b/>
              </w:rPr>
              <w:t>ELABORÓ</w:t>
            </w:r>
            <w:r w:rsidR="00DD09D0">
              <w:rPr>
                <w:b/>
              </w:rPr>
              <w:t>:</w:t>
            </w:r>
          </w:p>
          <w:p w:rsidR="00DD09D0" w:rsidRDefault="008E7CA7" w:rsidP="00DD09D0">
            <w:pPr>
              <w:tabs>
                <w:tab w:val="left" w:pos="12971"/>
              </w:tabs>
              <w:spacing w:line="360" w:lineRule="auto"/>
              <w:ind w:left="922" w:right="922"/>
              <w:jc w:val="center"/>
              <w:rPr>
                <w:b/>
              </w:rPr>
            </w:pPr>
            <w:r>
              <w:rPr>
                <w:b/>
              </w:rPr>
              <w:t>MTRO. EDGAR MANUEL GUTIÉRREZ GARCÍA</w:t>
            </w:r>
          </w:p>
          <w:p w:rsidR="00D103B9" w:rsidRDefault="00D103B9" w:rsidP="00DD09D0">
            <w:pPr>
              <w:tabs>
                <w:tab w:val="left" w:pos="12971"/>
              </w:tabs>
              <w:spacing w:line="360" w:lineRule="auto"/>
              <w:ind w:left="922" w:right="922"/>
              <w:jc w:val="center"/>
              <w:rPr>
                <w:b/>
              </w:rPr>
            </w:pPr>
          </w:p>
          <w:p w:rsidR="00DD09D0" w:rsidRDefault="00DD09D0" w:rsidP="00DD09D0">
            <w:pPr>
              <w:tabs>
                <w:tab w:val="left" w:pos="12971"/>
              </w:tabs>
              <w:spacing w:line="360" w:lineRule="auto"/>
              <w:ind w:left="922" w:right="922"/>
              <w:jc w:val="center"/>
              <w:rPr>
                <w:b/>
              </w:rPr>
            </w:pPr>
          </w:p>
          <w:p w:rsidR="00DD09D0" w:rsidRDefault="008E7CA7" w:rsidP="00DD09D0">
            <w:pPr>
              <w:tabs>
                <w:tab w:val="left" w:pos="12971"/>
              </w:tabs>
              <w:spacing w:line="360" w:lineRule="auto"/>
              <w:ind w:left="922" w:right="922"/>
              <w:jc w:val="center"/>
              <w:rPr>
                <w:b/>
              </w:rPr>
            </w:pPr>
            <w:r>
              <w:rPr>
                <w:b/>
              </w:rPr>
              <w:t>REVISÓ</w:t>
            </w:r>
            <w:r w:rsidR="00DD09D0">
              <w:rPr>
                <w:b/>
              </w:rPr>
              <w:t>:</w:t>
            </w:r>
          </w:p>
          <w:p w:rsidR="00DD09D0" w:rsidRDefault="00DD09D0" w:rsidP="00DD09D0">
            <w:pPr>
              <w:tabs>
                <w:tab w:val="left" w:pos="12971"/>
              </w:tabs>
              <w:spacing w:line="360" w:lineRule="auto"/>
              <w:ind w:left="922" w:right="922"/>
              <w:jc w:val="center"/>
              <w:rPr>
                <w:b/>
              </w:rPr>
            </w:pPr>
            <w:r>
              <w:rPr>
                <w:b/>
              </w:rPr>
              <w:t>LIC. TERESA DE JESÚS CASTILLO CONRRADO</w:t>
            </w:r>
          </w:p>
          <w:p w:rsidR="00DD09D0" w:rsidRDefault="00DD09D0" w:rsidP="00DD09D0">
            <w:pPr>
              <w:tabs>
                <w:tab w:val="left" w:pos="12971"/>
              </w:tabs>
              <w:spacing w:line="360" w:lineRule="auto"/>
              <w:ind w:left="922" w:right="922"/>
              <w:rPr>
                <w:b/>
              </w:rPr>
            </w:pPr>
          </w:p>
          <w:p w:rsidR="00E546C6" w:rsidRDefault="00E546C6" w:rsidP="00454609">
            <w:pPr>
              <w:spacing w:line="360" w:lineRule="auto"/>
              <w:ind w:right="639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</w:tr>
    </w:tbl>
    <w:p w:rsidR="0036778D" w:rsidRDefault="0036778D" w:rsidP="0036778D">
      <w:pPr>
        <w:rPr>
          <w:lang w:val="es-ES_tradnl"/>
        </w:rPr>
      </w:pPr>
    </w:p>
    <w:p w:rsidR="006C5FE8" w:rsidRDefault="006C5FE8"/>
    <w:sectPr w:rsidR="006C5FE8" w:rsidSect="00DD34DC">
      <w:pgSz w:w="15842" w:h="12242" w:orient="landscape" w:code="1"/>
      <w:pgMar w:top="1134" w:right="675" w:bottom="851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E2F48"/>
    <w:multiLevelType w:val="hybridMultilevel"/>
    <w:tmpl w:val="1E94624C"/>
    <w:lvl w:ilvl="0" w:tplc="080A0001">
      <w:start w:val="1"/>
      <w:numFmt w:val="bullet"/>
      <w:lvlText w:val=""/>
      <w:lvlJc w:val="left"/>
      <w:pPr>
        <w:ind w:left="88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60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32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04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6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8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20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92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646" w:hanging="360"/>
      </w:pPr>
      <w:rPr>
        <w:rFonts w:ascii="Wingdings" w:hAnsi="Wingdings" w:hint="default"/>
      </w:rPr>
    </w:lvl>
  </w:abstractNum>
  <w:abstractNum w:abstractNumId="1">
    <w:nsid w:val="0DBA4661"/>
    <w:multiLevelType w:val="multilevel"/>
    <w:tmpl w:val="C1AA1D02"/>
    <w:numStyleLink w:val="Estilo3"/>
  </w:abstractNum>
  <w:abstractNum w:abstractNumId="2">
    <w:nsid w:val="0DF65039"/>
    <w:multiLevelType w:val="hybridMultilevel"/>
    <w:tmpl w:val="A352062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754831"/>
    <w:multiLevelType w:val="multilevel"/>
    <w:tmpl w:val="C1AA1D02"/>
    <w:styleLink w:val="Estilo3"/>
    <w:lvl w:ilvl="0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E93480D"/>
    <w:multiLevelType w:val="multilevel"/>
    <w:tmpl w:val="15165B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200" w:hanging="1440"/>
      </w:pPr>
      <w:rPr>
        <w:rFonts w:hint="default"/>
      </w:rPr>
    </w:lvl>
  </w:abstractNum>
  <w:abstractNum w:abstractNumId="5">
    <w:nsid w:val="0FCB11FA"/>
    <w:multiLevelType w:val="multilevel"/>
    <w:tmpl w:val="0C0A001D"/>
    <w:numStyleLink w:val="Estilo2"/>
  </w:abstractNum>
  <w:abstractNum w:abstractNumId="6">
    <w:nsid w:val="158F3222"/>
    <w:multiLevelType w:val="multilevel"/>
    <w:tmpl w:val="B7002F6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b/>
      </w:rPr>
    </w:lvl>
  </w:abstractNum>
  <w:abstractNum w:abstractNumId="7">
    <w:nsid w:val="1E7B060B"/>
    <w:multiLevelType w:val="hybridMultilevel"/>
    <w:tmpl w:val="17AC76E8"/>
    <w:lvl w:ilvl="0" w:tplc="08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0AA4F14"/>
    <w:multiLevelType w:val="hybridMultilevel"/>
    <w:tmpl w:val="6ACA3A22"/>
    <w:lvl w:ilvl="0" w:tplc="6866876C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3F05D6E"/>
    <w:multiLevelType w:val="hybridMultilevel"/>
    <w:tmpl w:val="3AF0602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6B40636"/>
    <w:multiLevelType w:val="hybridMultilevel"/>
    <w:tmpl w:val="B82019FE"/>
    <w:lvl w:ilvl="0" w:tplc="698A5CFC">
      <w:start w:val="1"/>
      <w:numFmt w:val="bullet"/>
      <w:lvlText w:val=""/>
      <w:lvlJc w:val="left"/>
      <w:pPr>
        <w:tabs>
          <w:tab w:val="num" w:pos="730"/>
        </w:tabs>
        <w:ind w:left="730" w:hanging="375"/>
      </w:pPr>
      <w:rPr>
        <w:rFonts w:ascii="Symbol" w:eastAsia="Times New Roman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35"/>
        </w:tabs>
        <w:ind w:left="1435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55"/>
        </w:tabs>
        <w:ind w:left="2155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75"/>
        </w:tabs>
        <w:ind w:left="2875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595"/>
        </w:tabs>
        <w:ind w:left="3595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15"/>
        </w:tabs>
        <w:ind w:left="4315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35"/>
        </w:tabs>
        <w:ind w:left="5035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55"/>
        </w:tabs>
        <w:ind w:left="5755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75"/>
        </w:tabs>
        <w:ind w:left="6475" w:hanging="360"/>
      </w:pPr>
      <w:rPr>
        <w:rFonts w:ascii="Wingdings" w:hAnsi="Wingdings" w:cs="Wingdings" w:hint="default"/>
      </w:rPr>
    </w:lvl>
  </w:abstractNum>
  <w:abstractNum w:abstractNumId="11">
    <w:nsid w:val="2BB56EE1"/>
    <w:multiLevelType w:val="hybridMultilevel"/>
    <w:tmpl w:val="014AF52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2DC5775"/>
    <w:multiLevelType w:val="multilevel"/>
    <w:tmpl w:val="BDF6284E"/>
    <w:lvl w:ilvl="0">
      <w:start w:val="1"/>
      <w:numFmt w:val="decimal"/>
      <w:lvlText w:val="%1."/>
      <w:lvlJc w:val="left"/>
      <w:pPr>
        <w:ind w:left="585" w:hanging="585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  <w:b w:val="0"/>
      </w:rPr>
    </w:lvl>
  </w:abstractNum>
  <w:abstractNum w:abstractNumId="13">
    <w:nsid w:val="35123549"/>
    <w:multiLevelType w:val="multilevel"/>
    <w:tmpl w:val="C1AA1D02"/>
    <w:numStyleLink w:val="Estilo3"/>
  </w:abstractNum>
  <w:abstractNum w:abstractNumId="14">
    <w:nsid w:val="3B2539AB"/>
    <w:multiLevelType w:val="multilevel"/>
    <w:tmpl w:val="15165B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200" w:hanging="1440"/>
      </w:pPr>
      <w:rPr>
        <w:rFonts w:hint="default"/>
      </w:rPr>
    </w:lvl>
  </w:abstractNum>
  <w:abstractNum w:abstractNumId="15">
    <w:nsid w:val="41286A81"/>
    <w:multiLevelType w:val="multilevel"/>
    <w:tmpl w:val="5D5AE164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lowerLetter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6">
    <w:nsid w:val="43FD7A50"/>
    <w:multiLevelType w:val="multilevel"/>
    <w:tmpl w:val="5C72E2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7">
    <w:nsid w:val="4479263A"/>
    <w:multiLevelType w:val="hybridMultilevel"/>
    <w:tmpl w:val="738E7C9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58822C5"/>
    <w:multiLevelType w:val="hybridMultilevel"/>
    <w:tmpl w:val="14B256A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8424A62"/>
    <w:multiLevelType w:val="hybridMultilevel"/>
    <w:tmpl w:val="C75A7CA8"/>
    <w:lvl w:ilvl="0" w:tplc="6866876C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B2B6798"/>
    <w:multiLevelType w:val="hybridMultilevel"/>
    <w:tmpl w:val="F0B4EDEE"/>
    <w:lvl w:ilvl="0" w:tplc="1270ADF4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60" w:hanging="360"/>
      </w:pPr>
    </w:lvl>
    <w:lvl w:ilvl="2" w:tplc="080A001B" w:tentative="1">
      <w:start w:val="1"/>
      <w:numFmt w:val="lowerRoman"/>
      <w:lvlText w:val="%3."/>
      <w:lvlJc w:val="right"/>
      <w:pPr>
        <w:ind w:left="2580" w:hanging="180"/>
      </w:pPr>
    </w:lvl>
    <w:lvl w:ilvl="3" w:tplc="080A000F" w:tentative="1">
      <w:start w:val="1"/>
      <w:numFmt w:val="decimal"/>
      <w:lvlText w:val="%4."/>
      <w:lvlJc w:val="left"/>
      <w:pPr>
        <w:ind w:left="3300" w:hanging="360"/>
      </w:pPr>
    </w:lvl>
    <w:lvl w:ilvl="4" w:tplc="080A0019" w:tentative="1">
      <w:start w:val="1"/>
      <w:numFmt w:val="lowerLetter"/>
      <w:lvlText w:val="%5."/>
      <w:lvlJc w:val="left"/>
      <w:pPr>
        <w:ind w:left="4020" w:hanging="360"/>
      </w:pPr>
    </w:lvl>
    <w:lvl w:ilvl="5" w:tplc="080A001B" w:tentative="1">
      <w:start w:val="1"/>
      <w:numFmt w:val="lowerRoman"/>
      <w:lvlText w:val="%6."/>
      <w:lvlJc w:val="right"/>
      <w:pPr>
        <w:ind w:left="4740" w:hanging="180"/>
      </w:pPr>
    </w:lvl>
    <w:lvl w:ilvl="6" w:tplc="080A000F" w:tentative="1">
      <w:start w:val="1"/>
      <w:numFmt w:val="decimal"/>
      <w:lvlText w:val="%7."/>
      <w:lvlJc w:val="left"/>
      <w:pPr>
        <w:ind w:left="5460" w:hanging="360"/>
      </w:pPr>
    </w:lvl>
    <w:lvl w:ilvl="7" w:tplc="080A0019" w:tentative="1">
      <w:start w:val="1"/>
      <w:numFmt w:val="lowerLetter"/>
      <w:lvlText w:val="%8."/>
      <w:lvlJc w:val="left"/>
      <w:pPr>
        <w:ind w:left="6180" w:hanging="360"/>
      </w:pPr>
    </w:lvl>
    <w:lvl w:ilvl="8" w:tplc="080A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21">
    <w:nsid w:val="4D561D17"/>
    <w:multiLevelType w:val="multilevel"/>
    <w:tmpl w:val="5D108544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752" w:hanging="45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32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2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8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9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9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55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856" w:hanging="1440"/>
      </w:pPr>
      <w:rPr>
        <w:rFonts w:hint="default"/>
      </w:rPr>
    </w:lvl>
  </w:abstractNum>
  <w:abstractNum w:abstractNumId="22">
    <w:nsid w:val="4E6E0A07"/>
    <w:multiLevelType w:val="multilevel"/>
    <w:tmpl w:val="C1AA1D02"/>
    <w:numStyleLink w:val="Estilo3"/>
  </w:abstractNum>
  <w:abstractNum w:abstractNumId="23">
    <w:nsid w:val="50C25BD1"/>
    <w:multiLevelType w:val="hybridMultilevel"/>
    <w:tmpl w:val="5E461BC0"/>
    <w:lvl w:ilvl="0" w:tplc="6866876C">
      <w:start w:val="1"/>
      <w:numFmt w:val="bullet"/>
      <w:lvlText w:val=""/>
      <w:lvlJc w:val="left"/>
      <w:pPr>
        <w:ind w:left="794" w:hanging="360"/>
      </w:pPr>
      <w:rPr>
        <w:rFonts w:ascii="Symbol" w:hAnsi="Symbo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51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3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5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7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9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1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3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54" w:hanging="360"/>
      </w:pPr>
      <w:rPr>
        <w:rFonts w:ascii="Wingdings" w:hAnsi="Wingdings" w:hint="default"/>
      </w:rPr>
    </w:lvl>
  </w:abstractNum>
  <w:abstractNum w:abstractNumId="24">
    <w:nsid w:val="50FB7F81"/>
    <w:multiLevelType w:val="hybridMultilevel"/>
    <w:tmpl w:val="72023F3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96A1272"/>
    <w:multiLevelType w:val="multilevel"/>
    <w:tmpl w:val="15165B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200" w:hanging="1440"/>
      </w:pPr>
      <w:rPr>
        <w:rFonts w:hint="default"/>
      </w:rPr>
    </w:lvl>
  </w:abstractNum>
  <w:abstractNum w:abstractNumId="26">
    <w:nsid w:val="5CD92931"/>
    <w:multiLevelType w:val="hybridMultilevel"/>
    <w:tmpl w:val="E3DAE1EA"/>
    <w:lvl w:ilvl="0" w:tplc="6866876C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3266AE7"/>
    <w:multiLevelType w:val="multilevel"/>
    <w:tmpl w:val="4954A0F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8">
    <w:nsid w:val="6E2D0C84"/>
    <w:multiLevelType w:val="multilevel"/>
    <w:tmpl w:val="C1AA1D02"/>
    <w:numStyleLink w:val="Estilo3"/>
  </w:abstractNum>
  <w:abstractNum w:abstractNumId="29">
    <w:nsid w:val="6F16700C"/>
    <w:multiLevelType w:val="multilevel"/>
    <w:tmpl w:val="0C0A001D"/>
    <w:styleLink w:val="Estilo2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0">
    <w:nsid w:val="710E75FC"/>
    <w:multiLevelType w:val="multilevel"/>
    <w:tmpl w:val="3DFEBDA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1">
    <w:nsid w:val="7BADFBC6"/>
    <w:multiLevelType w:val="hybridMultilevel"/>
    <w:tmpl w:val="68A8AF0F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27"/>
  </w:num>
  <w:num w:numId="2">
    <w:abstractNumId w:val="30"/>
  </w:num>
  <w:num w:numId="3">
    <w:abstractNumId w:val="6"/>
  </w:num>
  <w:num w:numId="4">
    <w:abstractNumId w:val="3"/>
  </w:num>
  <w:num w:numId="5">
    <w:abstractNumId w:val="13"/>
  </w:num>
  <w:num w:numId="6">
    <w:abstractNumId w:val="28"/>
  </w:num>
  <w:num w:numId="7">
    <w:abstractNumId w:val="19"/>
  </w:num>
  <w:num w:numId="8">
    <w:abstractNumId w:val="31"/>
  </w:num>
  <w:num w:numId="9">
    <w:abstractNumId w:val="29"/>
  </w:num>
  <w:num w:numId="10">
    <w:abstractNumId w:val="5"/>
  </w:num>
  <w:num w:numId="11">
    <w:abstractNumId w:val="1"/>
    <w:lvlOverride w:ilvl="0">
      <w:lvl w:ilvl="0">
        <w:start w:val="1"/>
        <w:numFmt w:val="bullet"/>
        <w:lvlText w:val=""/>
        <w:lvlJc w:val="left"/>
        <w:pPr>
          <w:tabs>
            <w:tab w:val="num" w:pos="360"/>
          </w:tabs>
          <w:ind w:left="360" w:hanging="360"/>
        </w:pPr>
        <w:rPr>
          <w:rFonts w:ascii="Symbol" w:hAnsi="Symbol" w:hint="default"/>
          <w:color w:val="auto"/>
        </w:rPr>
      </w:lvl>
    </w:lvlOverride>
  </w:num>
  <w:num w:numId="12">
    <w:abstractNumId w:val="22"/>
  </w:num>
  <w:num w:numId="13">
    <w:abstractNumId w:val="26"/>
  </w:num>
  <w:num w:numId="14">
    <w:abstractNumId w:val="1"/>
  </w:num>
  <w:num w:numId="15">
    <w:abstractNumId w:val="23"/>
  </w:num>
  <w:num w:numId="16">
    <w:abstractNumId w:val="15"/>
  </w:num>
  <w:num w:numId="17">
    <w:abstractNumId w:val="12"/>
  </w:num>
  <w:num w:numId="18">
    <w:abstractNumId w:val="14"/>
  </w:num>
  <w:num w:numId="19">
    <w:abstractNumId w:val="4"/>
  </w:num>
  <w:num w:numId="20">
    <w:abstractNumId w:val="25"/>
  </w:num>
  <w:num w:numId="21">
    <w:abstractNumId w:val="21"/>
  </w:num>
  <w:num w:numId="22">
    <w:abstractNumId w:val="8"/>
  </w:num>
  <w:num w:numId="23">
    <w:abstractNumId w:val="10"/>
  </w:num>
  <w:num w:numId="24">
    <w:abstractNumId w:val="16"/>
  </w:num>
  <w:num w:numId="25">
    <w:abstractNumId w:val="20"/>
  </w:num>
  <w:num w:numId="26">
    <w:abstractNumId w:val="2"/>
  </w:num>
  <w:num w:numId="27">
    <w:abstractNumId w:val="24"/>
  </w:num>
  <w:num w:numId="28">
    <w:abstractNumId w:val="17"/>
  </w:num>
  <w:num w:numId="29">
    <w:abstractNumId w:val="9"/>
  </w:num>
  <w:num w:numId="30">
    <w:abstractNumId w:val="0"/>
  </w:num>
  <w:num w:numId="31">
    <w:abstractNumId w:val="18"/>
  </w:num>
  <w:num w:numId="32">
    <w:abstractNumId w:val="11"/>
  </w:num>
  <w:num w:numId="33">
    <w:abstractNumId w:val="10"/>
  </w:num>
  <w:num w:numId="34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36778D"/>
    <w:rsid w:val="00001BB4"/>
    <w:rsid w:val="000053A8"/>
    <w:rsid w:val="00007A86"/>
    <w:rsid w:val="000144C9"/>
    <w:rsid w:val="00022EB0"/>
    <w:rsid w:val="00023DEB"/>
    <w:rsid w:val="00026359"/>
    <w:rsid w:val="0003771E"/>
    <w:rsid w:val="000403AC"/>
    <w:rsid w:val="00043BED"/>
    <w:rsid w:val="00045FD6"/>
    <w:rsid w:val="00066386"/>
    <w:rsid w:val="00081362"/>
    <w:rsid w:val="000875F7"/>
    <w:rsid w:val="000B7975"/>
    <w:rsid w:val="000C3860"/>
    <w:rsid w:val="000D1CD7"/>
    <w:rsid w:val="000D5932"/>
    <w:rsid w:val="000E1670"/>
    <w:rsid w:val="000F058C"/>
    <w:rsid w:val="000F0A4B"/>
    <w:rsid w:val="000F7E78"/>
    <w:rsid w:val="00103F44"/>
    <w:rsid w:val="001062AD"/>
    <w:rsid w:val="001327A3"/>
    <w:rsid w:val="00152CDF"/>
    <w:rsid w:val="00154A55"/>
    <w:rsid w:val="00157862"/>
    <w:rsid w:val="00165D13"/>
    <w:rsid w:val="0016648C"/>
    <w:rsid w:val="00170740"/>
    <w:rsid w:val="0017259C"/>
    <w:rsid w:val="00173A32"/>
    <w:rsid w:val="0017686E"/>
    <w:rsid w:val="001804E3"/>
    <w:rsid w:val="00183607"/>
    <w:rsid w:val="00196484"/>
    <w:rsid w:val="001A17B3"/>
    <w:rsid w:val="001A2ABE"/>
    <w:rsid w:val="001A402C"/>
    <w:rsid w:val="001B201C"/>
    <w:rsid w:val="001C4DAE"/>
    <w:rsid w:val="001D7D60"/>
    <w:rsid w:val="001E42DC"/>
    <w:rsid w:val="001E47BB"/>
    <w:rsid w:val="001E6486"/>
    <w:rsid w:val="001F38CB"/>
    <w:rsid w:val="001F7B9B"/>
    <w:rsid w:val="00201C95"/>
    <w:rsid w:val="00206A49"/>
    <w:rsid w:val="00210B1A"/>
    <w:rsid w:val="00217500"/>
    <w:rsid w:val="00220AFF"/>
    <w:rsid w:val="00222123"/>
    <w:rsid w:val="00222DCF"/>
    <w:rsid w:val="00225927"/>
    <w:rsid w:val="00236E89"/>
    <w:rsid w:val="0024085C"/>
    <w:rsid w:val="00243C50"/>
    <w:rsid w:val="00250C0B"/>
    <w:rsid w:val="00255503"/>
    <w:rsid w:val="00263F4E"/>
    <w:rsid w:val="0027564A"/>
    <w:rsid w:val="002827D0"/>
    <w:rsid w:val="00286920"/>
    <w:rsid w:val="00287BF7"/>
    <w:rsid w:val="002938AF"/>
    <w:rsid w:val="00294985"/>
    <w:rsid w:val="002A0AD0"/>
    <w:rsid w:val="002A5A3C"/>
    <w:rsid w:val="002C4BE4"/>
    <w:rsid w:val="002C74FE"/>
    <w:rsid w:val="002D221F"/>
    <w:rsid w:val="002D37C3"/>
    <w:rsid w:val="002D5ED6"/>
    <w:rsid w:val="002E0BE7"/>
    <w:rsid w:val="002E1EF0"/>
    <w:rsid w:val="002F21B2"/>
    <w:rsid w:val="002F5063"/>
    <w:rsid w:val="003009E4"/>
    <w:rsid w:val="00300A03"/>
    <w:rsid w:val="00305A4C"/>
    <w:rsid w:val="0030754C"/>
    <w:rsid w:val="00316098"/>
    <w:rsid w:val="003176E8"/>
    <w:rsid w:val="00324C13"/>
    <w:rsid w:val="00326D9D"/>
    <w:rsid w:val="003272CE"/>
    <w:rsid w:val="0032791E"/>
    <w:rsid w:val="00342691"/>
    <w:rsid w:val="00344184"/>
    <w:rsid w:val="003527A7"/>
    <w:rsid w:val="00366951"/>
    <w:rsid w:val="0036778D"/>
    <w:rsid w:val="00383F4E"/>
    <w:rsid w:val="003A060E"/>
    <w:rsid w:val="003A1960"/>
    <w:rsid w:val="003B0F37"/>
    <w:rsid w:val="003B1C8C"/>
    <w:rsid w:val="003D2A8E"/>
    <w:rsid w:val="003D57D8"/>
    <w:rsid w:val="003E5688"/>
    <w:rsid w:val="003F14A9"/>
    <w:rsid w:val="00402562"/>
    <w:rsid w:val="00407D35"/>
    <w:rsid w:val="00447070"/>
    <w:rsid w:val="004502E4"/>
    <w:rsid w:val="00450F61"/>
    <w:rsid w:val="004519D4"/>
    <w:rsid w:val="00454609"/>
    <w:rsid w:val="00460221"/>
    <w:rsid w:val="00465AB6"/>
    <w:rsid w:val="00476676"/>
    <w:rsid w:val="00477801"/>
    <w:rsid w:val="0049554E"/>
    <w:rsid w:val="004A04EE"/>
    <w:rsid w:val="004A1548"/>
    <w:rsid w:val="004A3AF9"/>
    <w:rsid w:val="004A66F5"/>
    <w:rsid w:val="004A76F6"/>
    <w:rsid w:val="004B0757"/>
    <w:rsid w:val="004B4218"/>
    <w:rsid w:val="004C294E"/>
    <w:rsid w:val="004D02A3"/>
    <w:rsid w:val="004D0F5B"/>
    <w:rsid w:val="004E0141"/>
    <w:rsid w:val="004F5D16"/>
    <w:rsid w:val="004F66A6"/>
    <w:rsid w:val="0050319B"/>
    <w:rsid w:val="00503E22"/>
    <w:rsid w:val="00504E3C"/>
    <w:rsid w:val="005102FD"/>
    <w:rsid w:val="00512C7A"/>
    <w:rsid w:val="005173B1"/>
    <w:rsid w:val="005277B2"/>
    <w:rsid w:val="00541768"/>
    <w:rsid w:val="00543BAC"/>
    <w:rsid w:val="00544F46"/>
    <w:rsid w:val="0055100D"/>
    <w:rsid w:val="00551FD1"/>
    <w:rsid w:val="00562FDA"/>
    <w:rsid w:val="00572E65"/>
    <w:rsid w:val="005743C9"/>
    <w:rsid w:val="00582260"/>
    <w:rsid w:val="00582D17"/>
    <w:rsid w:val="00585400"/>
    <w:rsid w:val="00591395"/>
    <w:rsid w:val="005A480E"/>
    <w:rsid w:val="005A5035"/>
    <w:rsid w:val="005B567D"/>
    <w:rsid w:val="005C15F3"/>
    <w:rsid w:val="005C631F"/>
    <w:rsid w:val="005E3CF5"/>
    <w:rsid w:val="005F3FF0"/>
    <w:rsid w:val="005F6F08"/>
    <w:rsid w:val="00606DB6"/>
    <w:rsid w:val="0061066B"/>
    <w:rsid w:val="00611BEC"/>
    <w:rsid w:val="00613EA6"/>
    <w:rsid w:val="0063316F"/>
    <w:rsid w:val="00633B50"/>
    <w:rsid w:val="006378F7"/>
    <w:rsid w:val="00637DA0"/>
    <w:rsid w:val="00640197"/>
    <w:rsid w:val="00641912"/>
    <w:rsid w:val="00644391"/>
    <w:rsid w:val="0064607C"/>
    <w:rsid w:val="00653968"/>
    <w:rsid w:val="00653DA5"/>
    <w:rsid w:val="006608BE"/>
    <w:rsid w:val="00661B8C"/>
    <w:rsid w:val="0066222A"/>
    <w:rsid w:val="0067404C"/>
    <w:rsid w:val="00674B72"/>
    <w:rsid w:val="00675EA9"/>
    <w:rsid w:val="00684CD8"/>
    <w:rsid w:val="0069048D"/>
    <w:rsid w:val="0069171A"/>
    <w:rsid w:val="006970F3"/>
    <w:rsid w:val="00697CED"/>
    <w:rsid w:val="006A149B"/>
    <w:rsid w:val="006B0409"/>
    <w:rsid w:val="006B139A"/>
    <w:rsid w:val="006C5FAD"/>
    <w:rsid w:val="006C5FE8"/>
    <w:rsid w:val="006D0DE0"/>
    <w:rsid w:val="006D3CDA"/>
    <w:rsid w:val="006D4813"/>
    <w:rsid w:val="006E353E"/>
    <w:rsid w:val="006F2C82"/>
    <w:rsid w:val="006F3963"/>
    <w:rsid w:val="006F530D"/>
    <w:rsid w:val="006F5DB7"/>
    <w:rsid w:val="00700B45"/>
    <w:rsid w:val="00717B72"/>
    <w:rsid w:val="007269E3"/>
    <w:rsid w:val="007315C1"/>
    <w:rsid w:val="007464AF"/>
    <w:rsid w:val="00747113"/>
    <w:rsid w:val="007545C2"/>
    <w:rsid w:val="00780DB0"/>
    <w:rsid w:val="00781D48"/>
    <w:rsid w:val="00786874"/>
    <w:rsid w:val="007869CD"/>
    <w:rsid w:val="007937F5"/>
    <w:rsid w:val="007962E2"/>
    <w:rsid w:val="00797FDC"/>
    <w:rsid w:val="007A350F"/>
    <w:rsid w:val="007A4B76"/>
    <w:rsid w:val="007A7EC8"/>
    <w:rsid w:val="007C00C3"/>
    <w:rsid w:val="007E32A4"/>
    <w:rsid w:val="007E530D"/>
    <w:rsid w:val="007F1303"/>
    <w:rsid w:val="007F6186"/>
    <w:rsid w:val="00800313"/>
    <w:rsid w:val="00800D19"/>
    <w:rsid w:val="00801037"/>
    <w:rsid w:val="00811568"/>
    <w:rsid w:val="00830C99"/>
    <w:rsid w:val="008312D7"/>
    <w:rsid w:val="008360FF"/>
    <w:rsid w:val="0083655F"/>
    <w:rsid w:val="00840BBB"/>
    <w:rsid w:val="00844317"/>
    <w:rsid w:val="00852361"/>
    <w:rsid w:val="00861ECF"/>
    <w:rsid w:val="0086479E"/>
    <w:rsid w:val="0086523C"/>
    <w:rsid w:val="008659C3"/>
    <w:rsid w:val="00870A41"/>
    <w:rsid w:val="00871877"/>
    <w:rsid w:val="00882794"/>
    <w:rsid w:val="008908C3"/>
    <w:rsid w:val="0089164C"/>
    <w:rsid w:val="008A2559"/>
    <w:rsid w:val="008A50A0"/>
    <w:rsid w:val="008B50C0"/>
    <w:rsid w:val="008B7B34"/>
    <w:rsid w:val="008C69AB"/>
    <w:rsid w:val="008C6F80"/>
    <w:rsid w:val="008D0865"/>
    <w:rsid w:val="008E29E5"/>
    <w:rsid w:val="008E7CA7"/>
    <w:rsid w:val="009053B0"/>
    <w:rsid w:val="00905D3D"/>
    <w:rsid w:val="009139C1"/>
    <w:rsid w:val="00913BD2"/>
    <w:rsid w:val="00916170"/>
    <w:rsid w:val="0092441D"/>
    <w:rsid w:val="00924FE3"/>
    <w:rsid w:val="00927BE7"/>
    <w:rsid w:val="00933C7F"/>
    <w:rsid w:val="00940EF8"/>
    <w:rsid w:val="00942D60"/>
    <w:rsid w:val="009506BB"/>
    <w:rsid w:val="0095459F"/>
    <w:rsid w:val="00983FBC"/>
    <w:rsid w:val="00986D65"/>
    <w:rsid w:val="009A6321"/>
    <w:rsid w:val="009B438E"/>
    <w:rsid w:val="009B4A0D"/>
    <w:rsid w:val="009B52C5"/>
    <w:rsid w:val="009C30BC"/>
    <w:rsid w:val="009C3BBD"/>
    <w:rsid w:val="009D1C0A"/>
    <w:rsid w:val="009D610E"/>
    <w:rsid w:val="009E40E8"/>
    <w:rsid w:val="009E58E4"/>
    <w:rsid w:val="009E58F5"/>
    <w:rsid w:val="009F4770"/>
    <w:rsid w:val="00A06CA4"/>
    <w:rsid w:val="00A07FC3"/>
    <w:rsid w:val="00A14EE7"/>
    <w:rsid w:val="00A2007D"/>
    <w:rsid w:val="00A241C7"/>
    <w:rsid w:val="00A24AF1"/>
    <w:rsid w:val="00A3009A"/>
    <w:rsid w:val="00A3244E"/>
    <w:rsid w:val="00A33BA7"/>
    <w:rsid w:val="00A52809"/>
    <w:rsid w:val="00A6254D"/>
    <w:rsid w:val="00A63CCD"/>
    <w:rsid w:val="00A65139"/>
    <w:rsid w:val="00A70E60"/>
    <w:rsid w:val="00A81AAA"/>
    <w:rsid w:val="00A8469E"/>
    <w:rsid w:val="00A87B24"/>
    <w:rsid w:val="00A92580"/>
    <w:rsid w:val="00A977C6"/>
    <w:rsid w:val="00AA6F06"/>
    <w:rsid w:val="00AB04DA"/>
    <w:rsid w:val="00AB0D28"/>
    <w:rsid w:val="00AB1643"/>
    <w:rsid w:val="00AB4A07"/>
    <w:rsid w:val="00AC2495"/>
    <w:rsid w:val="00AD6E9F"/>
    <w:rsid w:val="00AE1D65"/>
    <w:rsid w:val="00AE4931"/>
    <w:rsid w:val="00AE6BEF"/>
    <w:rsid w:val="00AE7F1B"/>
    <w:rsid w:val="00AF111B"/>
    <w:rsid w:val="00AF32E7"/>
    <w:rsid w:val="00B06065"/>
    <w:rsid w:val="00B06681"/>
    <w:rsid w:val="00B13EF2"/>
    <w:rsid w:val="00B1644A"/>
    <w:rsid w:val="00B21709"/>
    <w:rsid w:val="00B22431"/>
    <w:rsid w:val="00B22E3D"/>
    <w:rsid w:val="00B3370F"/>
    <w:rsid w:val="00B52B49"/>
    <w:rsid w:val="00B57DD6"/>
    <w:rsid w:val="00B66F5F"/>
    <w:rsid w:val="00B71A54"/>
    <w:rsid w:val="00B876A0"/>
    <w:rsid w:val="00BB0E37"/>
    <w:rsid w:val="00BC26E4"/>
    <w:rsid w:val="00BC7EC8"/>
    <w:rsid w:val="00BE434B"/>
    <w:rsid w:val="00BE435E"/>
    <w:rsid w:val="00BE719C"/>
    <w:rsid w:val="00BF0B07"/>
    <w:rsid w:val="00BF0E3A"/>
    <w:rsid w:val="00BF20B8"/>
    <w:rsid w:val="00C25C2D"/>
    <w:rsid w:val="00C41A50"/>
    <w:rsid w:val="00C426BC"/>
    <w:rsid w:val="00C50F4A"/>
    <w:rsid w:val="00C52996"/>
    <w:rsid w:val="00C563A6"/>
    <w:rsid w:val="00C564E6"/>
    <w:rsid w:val="00C75E95"/>
    <w:rsid w:val="00C7743A"/>
    <w:rsid w:val="00C945B7"/>
    <w:rsid w:val="00C9505E"/>
    <w:rsid w:val="00C956FA"/>
    <w:rsid w:val="00C966D4"/>
    <w:rsid w:val="00CA64DC"/>
    <w:rsid w:val="00CB1F97"/>
    <w:rsid w:val="00CB2724"/>
    <w:rsid w:val="00CC6922"/>
    <w:rsid w:val="00CD3248"/>
    <w:rsid w:val="00CD4739"/>
    <w:rsid w:val="00CE08A6"/>
    <w:rsid w:val="00CE516B"/>
    <w:rsid w:val="00D05C10"/>
    <w:rsid w:val="00D103B9"/>
    <w:rsid w:val="00D10A72"/>
    <w:rsid w:val="00D23B9A"/>
    <w:rsid w:val="00D33898"/>
    <w:rsid w:val="00D56CDE"/>
    <w:rsid w:val="00D5762C"/>
    <w:rsid w:val="00D61719"/>
    <w:rsid w:val="00D62590"/>
    <w:rsid w:val="00D636D4"/>
    <w:rsid w:val="00D65FE6"/>
    <w:rsid w:val="00D668E6"/>
    <w:rsid w:val="00D75F63"/>
    <w:rsid w:val="00D87627"/>
    <w:rsid w:val="00D92ACB"/>
    <w:rsid w:val="00D947EF"/>
    <w:rsid w:val="00D96F36"/>
    <w:rsid w:val="00DA2CCB"/>
    <w:rsid w:val="00DA3CD1"/>
    <w:rsid w:val="00DA637B"/>
    <w:rsid w:val="00DB0A8B"/>
    <w:rsid w:val="00DB2B0F"/>
    <w:rsid w:val="00DD09D0"/>
    <w:rsid w:val="00DD34DC"/>
    <w:rsid w:val="00DE39E8"/>
    <w:rsid w:val="00DF0435"/>
    <w:rsid w:val="00E011FB"/>
    <w:rsid w:val="00E01627"/>
    <w:rsid w:val="00E041DC"/>
    <w:rsid w:val="00E11A20"/>
    <w:rsid w:val="00E247D0"/>
    <w:rsid w:val="00E2643A"/>
    <w:rsid w:val="00E3746D"/>
    <w:rsid w:val="00E41040"/>
    <w:rsid w:val="00E42087"/>
    <w:rsid w:val="00E46665"/>
    <w:rsid w:val="00E47F24"/>
    <w:rsid w:val="00E50A89"/>
    <w:rsid w:val="00E546C6"/>
    <w:rsid w:val="00E60EE7"/>
    <w:rsid w:val="00E6414F"/>
    <w:rsid w:val="00E67395"/>
    <w:rsid w:val="00E75257"/>
    <w:rsid w:val="00E757F6"/>
    <w:rsid w:val="00E75CA9"/>
    <w:rsid w:val="00E92C51"/>
    <w:rsid w:val="00EA08CD"/>
    <w:rsid w:val="00EA35B9"/>
    <w:rsid w:val="00EB1B65"/>
    <w:rsid w:val="00EB216F"/>
    <w:rsid w:val="00EC6164"/>
    <w:rsid w:val="00EC65CE"/>
    <w:rsid w:val="00ED7BC1"/>
    <w:rsid w:val="00EE034A"/>
    <w:rsid w:val="00EE2052"/>
    <w:rsid w:val="00EE2BA2"/>
    <w:rsid w:val="00EE32EF"/>
    <w:rsid w:val="00EF3DD0"/>
    <w:rsid w:val="00EF526B"/>
    <w:rsid w:val="00EF5A9D"/>
    <w:rsid w:val="00F0531C"/>
    <w:rsid w:val="00F237CB"/>
    <w:rsid w:val="00F31121"/>
    <w:rsid w:val="00F33A4B"/>
    <w:rsid w:val="00F42CCD"/>
    <w:rsid w:val="00F45C68"/>
    <w:rsid w:val="00F5064C"/>
    <w:rsid w:val="00F53AD1"/>
    <w:rsid w:val="00F541A2"/>
    <w:rsid w:val="00F62EDB"/>
    <w:rsid w:val="00F664DF"/>
    <w:rsid w:val="00F73DAC"/>
    <w:rsid w:val="00F86114"/>
    <w:rsid w:val="00F93271"/>
    <w:rsid w:val="00FA152F"/>
    <w:rsid w:val="00FA3CAB"/>
    <w:rsid w:val="00FB30F5"/>
    <w:rsid w:val="00FB50A7"/>
    <w:rsid w:val="00FC1917"/>
    <w:rsid w:val="00FD759A"/>
    <w:rsid w:val="00FF04CD"/>
    <w:rsid w:val="00FF65D8"/>
    <w:rsid w:val="00FF7160"/>
    <w:rsid w:val="00FF7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5"/>
    <o:shapelayout v:ext="edit">
      <o:idmap v:ext="edit" data="1"/>
    </o:shapelayout>
  </w:shapeDefaults>
  <w:decimalSymbol w:val="."/>
  <w:listSeparator w:val=","/>
  <w15:docId w15:val="{80B51C7A-09E1-45FF-9965-C145D9D76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778D"/>
    <w:rPr>
      <w:rFonts w:ascii="Arial" w:eastAsia="Times New Roman" w:hAnsi="Arial"/>
      <w:sz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36778D"/>
    <w:pPr>
      <w:keepNext/>
      <w:jc w:val="center"/>
      <w:outlineLvl w:val="0"/>
    </w:pPr>
    <w:rPr>
      <w:rFonts w:ascii="Book Antiqua" w:hAnsi="Book Antiqua"/>
      <w:b/>
      <w:sz w:val="40"/>
      <w:lang w:val="es-ES_tradnl"/>
    </w:rPr>
  </w:style>
  <w:style w:type="paragraph" w:styleId="Ttulo2">
    <w:name w:val="heading 2"/>
    <w:basedOn w:val="Normal"/>
    <w:next w:val="Normal"/>
    <w:link w:val="Ttulo2Car"/>
    <w:qFormat/>
    <w:rsid w:val="0036778D"/>
    <w:pPr>
      <w:keepNext/>
      <w:jc w:val="center"/>
      <w:outlineLvl w:val="1"/>
    </w:pPr>
    <w:rPr>
      <w:rFonts w:ascii="Comic Sans MS" w:hAnsi="Comic Sans MS"/>
      <w:b/>
      <w:shadow/>
      <w:sz w:val="48"/>
      <w:lang w:val="es-ES_tradnl"/>
    </w:rPr>
  </w:style>
  <w:style w:type="paragraph" w:styleId="Ttulo3">
    <w:name w:val="heading 3"/>
    <w:basedOn w:val="Normal"/>
    <w:next w:val="Normal"/>
    <w:link w:val="Ttulo3Car"/>
    <w:qFormat/>
    <w:rsid w:val="0036778D"/>
    <w:pPr>
      <w:keepNext/>
      <w:jc w:val="center"/>
      <w:outlineLvl w:val="2"/>
    </w:pPr>
    <w:rPr>
      <w:rFonts w:ascii="Comic Sans MS" w:hAnsi="Comic Sans MS"/>
      <w:b/>
      <w:sz w:val="36"/>
      <w:lang w:val="es-ES_tradnl"/>
    </w:rPr>
  </w:style>
  <w:style w:type="paragraph" w:styleId="Ttulo4">
    <w:name w:val="heading 4"/>
    <w:basedOn w:val="Normal"/>
    <w:next w:val="Normal"/>
    <w:link w:val="Ttulo4Car"/>
    <w:qFormat/>
    <w:rsid w:val="0036778D"/>
    <w:pPr>
      <w:keepNext/>
      <w:jc w:val="center"/>
      <w:outlineLvl w:val="3"/>
    </w:pPr>
    <w:rPr>
      <w:b/>
      <w:lang w:val="es-ES_tradnl"/>
    </w:rPr>
  </w:style>
  <w:style w:type="paragraph" w:styleId="Ttulo5">
    <w:name w:val="heading 5"/>
    <w:basedOn w:val="Normal"/>
    <w:next w:val="Normal"/>
    <w:link w:val="Ttulo5Car"/>
    <w:qFormat/>
    <w:rsid w:val="0036778D"/>
    <w:pPr>
      <w:keepNext/>
      <w:jc w:val="center"/>
      <w:outlineLvl w:val="4"/>
    </w:pPr>
    <w:rPr>
      <w:b/>
      <w:sz w:val="28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36778D"/>
    <w:pPr>
      <w:keepNext/>
      <w:jc w:val="center"/>
      <w:outlineLvl w:val="6"/>
    </w:pPr>
    <w:rPr>
      <w:rFonts w:ascii="Book Antiqua" w:hAnsi="Book Antiqua"/>
      <w:b/>
      <w:sz w:val="38"/>
      <w:lang w:val="es-ES_tradnl"/>
    </w:rPr>
  </w:style>
  <w:style w:type="paragraph" w:styleId="Ttulo9">
    <w:name w:val="heading 9"/>
    <w:basedOn w:val="Normal"/>
    <w:next w:val="Normal"/>
    <w:link w:val="Ttulo9Car"/>
    <w:qFormat/>
    <w:rsid w:val="0036778D"/>
    <w:pPr>
      <w:keepNext/>
      <w:outlineLvl w:val="8"/>
    </w:pPr>
    <w:rPr>
      <w:sz w:val="28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36778D"/>
    <w:rPr>
      <w:rFonts w:ascii="Book Antiqua" w:eastAsia="Times New Roman" w:hAnsi="Book Antiqua" w:cs="Times New Roman"/>
      <w:b/>
      <w:sz w:val="40"/>
      <w:szCs w:val="20"/>
      <w:lang w:val="es-ES_tradnl" w:eastAsia="es-ES"/>
    </w:rPr>
  </w:style>
  <w:style w:type="character" w:customStyle="1" w:styleId="Ttulo2Car">
    <w:name w:val="Título 2 Car"/>
    <w:basedOn w:val="Fuentedeprrafopredeter"/>
    <w:link w:val="Ttulo2"/>
    <w:rsid w:val="0036778D"/>
    <w:rPr>
      <w:rFonts w:ascii="Comic Sans MS" w:eastAsia="Times New Roman" w:hAnsi="Comic Sans MS" w:cs="Times New Roman"/>
      <w:b/>
      <w:shadow/>
      <w:sz w:val="48"/>
      <w:szCs w:val="20"/>
      <w:lang w:val="es-ES_tradnl" w:eastAsia="es-ES"/>
    </w:rPr>
  </w:style>
  <w:style w:type="character" w:customStyle="1" w:styleId="Ttulo3Car">
    <w:name w:val="Título 3 Car"/>
    <w:basedOn w:val="Fuentedeprrafopredeter"/>
    <w:link w:val="Ttulo3"/>
    <w:rsid w:val="0036778D"/>
    <w:rPr>
      <w:rFonts w:ascii="Comic Sans MS" w:eastAsia="Times New Roman" w:hAnsi="Comic Sans MS" w:cs="Times New Roman"/>
      <w:b/>
      <w:sz w:val="36"/>
      <w:szCs w:val="20"/>
      <w:lang w:val="es-ES_tradnl" w:eastAsia="es-ES"/>
    </w:rPr>
  </w:style>
  <w:style w:type="character" w:customStyle="1" w:styleId="Ttulo4Car">
    <w:name w:val="Título 4 Car"/>
    <w:basedOn w:val="Fuentedeprrafopredeter"/>
    <w:link w:val="Ttulo4"/>
    <w:rsid w:val="0036778D"/>
    <w:rPr>
      <w:rFonts w:ascii="Arial" w:eastAsia="Times New Roman" w:hAnsi="Arial" w:cs="Times New Roman"/>
      <w:b/>
      <w:sz w:val="24"/>
      <w:szCs w:val="20"/>
      <w:lang w:val="es-ES_tradnl" w:eastAsia="es-ES"/>
    </w:rPr>
  </w:style>
  <w:style w:type="character" w:customStyle="1" w:styleId="Ttulo5Car">
    <w:name w:val="Título 5 Car"/>
    <w:basedOn w:val="Fuentedeprrafopredeter"/>
    <w:link w:val="Ttulo5"/>
    <w:rsid w:val="0036778D"/>
    <w:rPr>
      <w:rFonts w:ascii="Arial" w:eastAsia="Times New Roman" w:hAnsi="Arial" w:cs="Times New Roman"/>
      <w:b/>
      <w:sz w:val="28"/>
      <w:szCs w:val="20"/>
      <w:lang w:val="es-ES_tradnl" w:eastAsia="es-ES"/>
    </w:rPr>
  </w:style>
  <w:style w:type="character" w:customStyle="1" w:styleId="Ttulo7Car">
    <w:name w:val="Título 7 Car"/>
    <w:basedOn w:val="Fuentedeprrafopredeter"/>
    <w:link w:val="Ttulo7"/>
    <w:rsid w:val="0036778D"/>
    <w:rPr>
      <w:rFonts w:ascii="Book Antiqua" w:eastAsia="Times New Roman" w:hAnsi="Book Antiqua" w:cs="Times New Roman"/>
      <w:b/>
      <w:sz w:val="38"/>
      <w:szCs w:val="20"/>
      <w:lang w:val="es-ES_tradnl" w:eastAsia="es-ES"/>
    </w:rPr>
  </w:style>
  <w:style w:type="character" w:customStyle="1" w:styleId="Ttulo9Car">
    <w:name w:val="Título 9 Car"/>
    <w:basedOn w:val="Fuentedeprrafopredeter"/>
    <w:link w:val="Ttulo9"/>
    <w:rsid w:val="0036778D"/>
    <w:rPr>
      <w:rFonts w:ascii="Arial" w:eastAsia="Times New Roman" w:hAnsi="Arial" w:cs="Times New Roman"/>
      <w:sz w:val="28"/>
      <w:szCs w:val="20"/>
      <w:lang w:val="es-ES_tradnl" w:eastAsia="es-ES"/>
    </w:rPr>
  </w:style>
  <w:style w:type="paragraph" w:styleId="Puesto">
    <w:name w:val="Title"/>
    <w:basedOn w:val="Normal"/>
    <w:link w:val="PuestoCar"/>
    <w:qFormat/>
    <w:rsid w:val="0036778D"/>
    <w:pPr>
      <w:jc w:val="center"/>
    </w:pPr>
    <w:rPr>
      <w:rFonts w:ascii="Book Antiqua" w:hAnsi="Book Antiqua"/>
      <w:b/>
      <w:sz w:val="40"/>
      <w:lang w:val="es-ES_tradnl"/>
    </w:rPr>
  </w:style>
  <w:style w:type="character" w:customStyle="1" w:styleId="PuestoCar">
    <w:name w:val="Puesto Car"/>
    <w:basedOn w:val="Fuentedeprrafopredeter"/>
    <w:link w:val="Puesto"/>
    <w:rsid w:val="0036778D"/>
    <w:rPr>
      <w:rFonts w:ascii="Book Antiqua" w:eastAsia="Times New Roman" w:hAnsi="Book Antiqua" w:cs="Times New Roman"/>
      <w:b/>
      <w:sz w:val="40"/>
      <w:szCs w:val="20"/>
      <w:lang w:val="es-ES_tradnl" w:eastAsia="es-ES"/>
    </w:rPr>
  </w:style>
  <w:style w:type="paragraph" w:styleId="Subttulo">
    <w:name w:val="Subtitle"/>
    <w:basedOn w:val="Normal"/>
    <w:link w:val="SubttuloCar"/>
    <w:qFormat/>
    <w:rsid w:val="0036778D"/>
    <w:pPr>
      <w:jc w:val="center"/>
    </w:pPr>
    <w:rPr>
      <w:rFonts w:ascii="Verdana" w:hAnsi="Verdana"/>
      <w:b/>
      <w:smallCaps/>
      <w:shadow/>
      <w:sz w:val="38"/>
      <w:lang w:val="es-ES_tradnl"/>
    </w:rPr>
  </w:style>
  <w:style w:type="character" w:customStyle="1" w:styleId="SubttuloCar">
    <w:name w:val="Subtítulo Car"/>
    <w:basedOn w:val="Fuentedeprrafopredeter"/>
    <w:link w:val="Subttulo"/>
    <w:rsid w:val="0036778D"/>
    <w:rPr>
      <w:rFonts w:ascii="Verdana" w:eastAsia="Times New Roman" w:hAnsi="Verdana" w:cs="Times New Roman"/>
      <w:b/>
      <w:smallCaps/>
      <w:shadow/>
      <w:sz w:val="38"/>
      <w:szCs w:val="20"/>
      <w:lang w:val="es-ES_tradnl" w:eastAsia="es-ES"/>
    </w:rPr>
  </w:style>
  <w:style w:type="paragraph" w:styleId="NormalWeb">
    <w:name w:val="Normal (Web)"/>
    <w:basedOn w:val="Normal"/>
    <w:semiHidden/>
    <w:rsid w:val="0036778D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paragraph" w:styleId="Prrafodelista">
    <w:name w:val="List Paragraph"/>
    <w:basedOn w:val="Normal"/>
    <w:uiPriority w:val="34"/>
    <w:qFormat/>
    <w:rsid w:val="002F5063"/>
    <w:pPr>
      <w:ind w:left="720"/>
      <w:contextualSpacing/>
    </w:pPr>
  </w:style>
  <w:style w:type="paragraph" w:customStyle="1" w:styleId="Default">
    <w:name w:val="Default"/>
    <w:rsid w:val="00A8469E"/>
    <w:pPr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  <w:lang w:val="es-ES" w:eastAsia="es-ES"/>
    </w:rPr>
  </w:style>
  <w:style w:type="numbering" w:customStyle="1" w:styleId="Estilo3">
    <w:name w:val="Estilo3"/>
    <w:rsid w:val="00A8469E"/>
    <w:pPr>
      <w:numPr>
        <w:numId w:val="4"/>
      </w:numPr>
    </w:pPr>
  </w:style>
  <w:style w:type="numbering" w:customStyle="1" w:styleId="Estilo2">
    <w:name w:val="Estilo2"/>
    <w:basedOn w:val="Sinlista"/>
    <w:rsid w:val="005F6F08"/>
    <w:pPr>
      <w:numPr>
        <w:numId w:val="9"/>
      </w:numPr>
    </w:pPr>
  </w:style>
  <w:style w:type="character" w:styleId="Hipervnculo">
    <w:name w:val="Hyperlink"/>
    <w:basedOn w:val="Fuentedeprrafopredeter"/>
    <w:uiPriority w:val="99"/>
    <w:unhideWhenUsed/>
    <w:rsid w:val="001B201C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A64D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A64DC"/>
    <w:rPr>
      <w:rFonts w:ascii="Tahoma" w:eastAsia="Times New Roman" w:hAnsi="Tahoma" w:cs="Tahoma"/>
      <w:sz w:val="16"/>
      <w:szCs w:val="1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116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FAB77C-5BAA-4CCA-A8B9-E001CBB57B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19</Pages>
  <Words>3523</Words>
  <Characters>19382</Characters>
  <Application>Microsoft Office Word</Application>
  <DocSecurity>0</DocSecurity>
  <Lines>161</Lines>
  <Paragraphs>45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Lenovo</Company>
  <LinksUpToDate>false</LinksUpToDate>
  <CharactersWithSpaces>22860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Tere</dc:creator>
  <cp:lastModifiedBy>PC</cp:lastModifiedBy>
  <cp:revision>43</cp:revision>
  <cp:lastPrinted>2010-02-19T19:34:00Z</cp:lastPrinted>
  <dcterms:created xsi:type="dcterms:W3CDTF">2010-09-22T21:19:00Z</dcterms:created>
  <dcterms:modified xsi:type="dcterms:W3CDTF">2017-08-29T21:48:00Z</dcterms:modified>
</cp:coreProperties>
</file>