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4431FD" w:rsidP="00CD4938">
      <w:pPr>
        <w:pStyle w:val="Puesto"/>
        <w:rPr>
          <w:sz w:val="38"/>
        </w:rPr>
      </w:pPr>
      <w:r>
        <w:rPr>
          <w:noProof/>
          <w:sz w:val="38"/>
          <w:lang w:val="es-ES"/>
        </w:rPr>
        <w:pict>
          <v:rect id="_x0000_s1028" style="position:absolute;left:0;text-align:left;margin-left:27pt;margin-top:0;width:675pt;height:495pt;z-index:251657216;mso-position-horizontal-relative:text;mso-position-vertical-relative:text" filled="f" strokecolor="#36f" strokeweight="4.5pt">
            <v:stroke linestyle="thinThick"/>
          </v:rect>
        </w:pict>
      </w:r>
    </w:p>
    <w:p w:rsidR="00696B01" w:rsidRDefault="00696B01" w:rsidP="00CD4938">
      <w:pPr>
        <w:pStyle w:val="Puesto"/>
        <w:rPr>
          <w:sz w:val="38"/>
        </w:rPr>
      </w:pPr>
    </w:p>
    <w:p w:rsidR="00CD4938" w:rsidRDefault="00696B01" w:rsidP="00CD4938">
      <w:pPr>
        <w:pStyle w:val="Puesto"/>
        <w:rPr>
          <w:sz w:val="38"/>
        </w:rPr>
      </w:pPr>
      <w:r w:rsidRPr="00766FE1">
        <w:rPr>
          <w:rFonts w:ascii="Arial Rounded MT Bold" w:hAnsi="Arial Rounded MT Bold" w:cs="Arial Rounded MT Bold"/>
          <w:noProof/>
          <w:lang w:val="es-MX" w:eastAsia="es-MX"/>
        </w:rPr>
        <w:drawing>
          <wp:inline distT="0" distB="0" distL="0" distR="0">
            <wp:extent cx="4010025"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914400"/>
                    </a:xfrm>
                    <a:prstGeom prst="rect">
                      <a:avLst/>
                    </a:prstGeom>
                    <a:noFill/>
                    <a:ln>
                      <a:noFill/>
                    </a:ln>
                  </pic:spPr>
                </pic:pic>
              </a:graphicData>
            </a:graphic>
          </wp:inline>
        </w:drawing>
      </w:r>
    </w:p>
    <w:p w:rsidR="00696B01" w:rsidRDefault="00696B01" w:rsidP="00CD4938">
      <w:pPr>
        <w:pStyle w:val="Puesto"/>
        <w:rPr>
          <w:sz w:val="38"/>
        </w:rPr>
      </w:pPr>
    </w:p>
    <w:p w:rsidR="00CD4938" w:rsidRDefault="00CD4938" w:rsidP="00CD4938">
      <w:pPr>
        <w:pStyle w:val="Puesto"/>
        <w:rPr>
          <w:sz w:val="38"/>
        </w:rPr>
      </w:pPr>
    </w:p>
    <w:p w:rsidR="00CD4938" w:rsidRPr="004431FD" w:rsidRDefault="00CD4938" w:rsidP="00CD4938">
      <w:pPr>
        <w:pStyle w:val="Subttulo"/>
        <w:rPr>
          <w:rFonts w:ascii="Century Gothic" w:hAnsi="Century Gothic"/>
          <w:sz w:val="36"/>
          <w:szCs w:val="36"/>
        </w:rPr>
      </w:pPr>
      <w:r w:rsidRPr="004431FD">
        <w:rPr>
          <w:rFonts w:ascii="Century Gothic" w:hAnsi="Century Gothic"/>
          <w:sz w:val="36"/>
          <w:szCs w:val="36"/>
        </w:rPr>
        <w:t>Instituto de Capacitación para el Trabajo</w:t>
      </w:r>
    </w:p>
    <w:p w:rsidR="00CD4938" w:rsidRPr="004431FD" w:rsidRDefault="00CD4938" w:rsidP="00CD4938">
      <w:pPr>
        <w:pStyle w:val="Ttulo7"/>
        <w:rPr>
          <w:rFonts w:ascii="Century Gothic" w:hAnsi="Century Gothic"/>
          <w:smallCaps/>
          <w:shadow/>
          <w:sz w:val="36"/>
          <w:szCs w:val="36"/>
        </w:rPr>
      </w:pPr>
      <w:r w:rsidRPr="004431FD">
        <w:rPr>
          <w:rFonts w:ascii="Century Gothic" w:hAnsi="Century Gothic"/>
          <w:smallCaps/>
          <w:shadow/>
          <w:sz w:val="36"/>
          <w:szCs w:val="36"/>
        </w:rPr>
        <w:t>del Estado de Quintana Roo</w:t>
      </w:r>
    </w:p>
    <w:p w:rsidR="00CD4938" w:rsidRPr="004431FD" w:rsidRDefault="00CD4938" w:rsidP="00CD4938">
      <w:pPr>
        <w:pStyle w:val="Ttulo1"/>
        <w:rPr>
          <w:rFonts w:ascii="Century Gothic" w:hAnsi="Century Gothic"/>
          <w:smallCaps/>
          <w:shadow/>
          <w:sz w:val="36"/>
          <w:szCs w:val="36"/>
        </w:rPr>
      </w:pPr>
      <w:r w:rsidRPr="004431FD">
        <w:rPr>
          <w:rFonts w:ascii="Century Gothic" w:hAnsi="Century Gothic"/>
          <w:smallCaps/>
          <w:shadow/>
          <w:sz w:val="36"/>
          <w:szCs w:val="36"/>
        </w:rPr>
        <w:t>Dirección General</w:t>
      </w:r>
    </w:p>
    <w:p w:rsidR="00CD4938" w:rsidRPr="004431FD" w:rsidRDefault="00CD4938" w:rsidP="00CD4938">
      <w:pPr>
        <w:pStyle w:val="Ttulo7"/>
        <w:rPr>
          <w:rFonts w:ascii="Century Gothic" w:hAnsi="Century Gothic"/>
          <w:smallCaps/>
          <w:shadow/>
          <w:sz w:val="36"/>
          <w:szCs w:val="36"/>
        </w:rPr>
      </w:pPr>
      <w:r w:rsidRPr="004431FD">
        <w:rPr>
          <w:rFonts w:ascii="Century Gothic" w:hAnsi="Century Gothic"/>
          <w:smallCaps/>
          <w:shadow/>
          <w:sz w:val="36"/>
          <w:szCs w:val="36"/>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Pr="004431FD" w:rsidRDefault="00CD4938" w:rsidP="00CD4938">
      <w:pPr>
        <w:pStyle w:val="Ttulo2"/>
        <w:rPr>
          <w:rFonts w:ascii="Century Gothic" w:hAnsi="Century Gothic"/>
          <w:sz w:val="36"/>
          <w:szCs w:val="36"/>
        </w:rPr>
      </w:pPr>
      <w:bookmarkStart w:id="0" w:name="_GoBack"/>
      <w:r w:rsidRPr="004431FD">
        <w:rPr>
          <w:rFonts w:ascii="Century Gothic" w:hAnsi="Century Gothic"/>
          <w:sz w:val="36"/>
          <w:szCs w:val="36"/>
        </w:rPr>
        <w:t xml:space="preserve">PROGRAMA DE CURSO </w:t>
      </w:r>
      <w:r w:rsidR="004431FD" w:rsidRPr="004431FD">
        <w:rPr>
          <w:rFonts w:ascii="Century Gothic" w:hAnsi="Century Gothic"/>
          <w:sz w:val="36"/>
          <w:szCs w:val="36"/>
        </w:rPr>
        <w:t>NO REGULAR</w:t>
      </w:r>
    </w:p>
    <w:p w:rsidR="00CD4938" w:rsidRPr="004431FD" w:rsidRDefault="00CD4938" w:rsidP="00CD4938">
      <w:pPr>
        <w:pStyle w:val="Ttulo2"/>
        <w:rPr>
          <w:rFonts w:ascii="Century Gothic" w:hAnsi="Century Gothic"/>
          <w:sz w:val="36"/>
          <w:szCs w:val="36"/>
        </w:rPr>
      </w:pPr>
      <w:r w:rsidRPr="004431FD">
        <w:rPr>
          <w:rFonts w:ascii="Century Gothic" w:hAnsi="Century Gothic"/>
          <w:sz w:val="36"/>
          <w:szCs w:val="36"/>
        </w:rPr>
        <w:t xml:space="preserve">INGLÉS </w:t>
      </w:r>
      <w:r w:rsidR="00102C6C" w:rsidRPr="004431FD">
        <w:rPr>
          <w:rFonts w:ascii="Century Gothic" w:hAnsi="Century Gothic"/>
          <w:sz w:val="36"/>
          <w:szCs w:val="36"/>
        </w:rPr>
        <w:t>PARA PRINCIPIANTES</w:t>
      </w:r>
    </w:p>
    <w:bookmarkEnd w:id="0"/>
    <w:p w:rsidR="00CD4938" w:rsidRDefault="00CD4938" w:rsidP="00CD4938"/>
    <w:p w:rsidR="00CD4938" w:rsidRDefault="00CD4938" w:rsidP="00CD4938"/>
    <w:p w:rsidR="00CD4938" w:rsidRDefault="00CD4938" w:rsidP="00CD4938">
      <w:pPr>
        <w:ind w:right="708"/>
        <w:jc w:val="right"/>
        <w:rPr>
          <w:b/>
          <w:sz w:val="28"/>
          <w:lang w:val="es-ES_tradnl"/>
        </w:rPr>
      </w:pPr>
      <w:r>
        <w:rPr>
          <w:b/>
          <w:sz w:val="28"/>
          <w:lang w:val="es-ES_tradnl"/>
        </w:rPr>
        <w:t xml:space="preserve">HORAS: </w:t>
      </w:r>
      <w:r w:rsidR="004B19F9">
        <w:rPr>
          <w:b/>
          <w:sz w:val="28"/>
          <w:lang w:val="es-ES_tradnl"/>
        </w:rPr>
        <w:t>4</w:t>
      </w:r>
      <w:r>
        <w:rPr>
          <w:b/>
          <w:sz w:val="28"/>
          <w:lang w:val="es-ES_tradnl"/>
        </w:rPr>
        <w:t>0</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101B4F" w:rsidRDefault="00FC641D" w:rsidP="00E015F3">
            <w:pPr>
              <w:spacing w:line="360" w:lineRule="auto"/>
              <w:ind w:left="567" w:right="355"/>
              <w:jc w:val="both"/>
              <w:rPr>
                <w:rFonts w:cs="Arial"/>
                <w:sz w:val="28"/>
              </w:rPr>
            </w:pPr>
            <w:r w:rsidRPr="007D57F0">
              <w:rPr>
                <w:rFonts w:cs="Arial"/>
                <w:sz w:val="28"/>
              </w:rPr>
              <w:t>Debido a que habitamos en un</w:t>
            </w:r>
            <w:r w:rsidR="00101B4F" w:rsidRPr="007D57F0">
              <w:rPr>
                <w:rFonts w:cs="Arial"/>
                <w:sz w:val="28"/>
              </w:rPr>
              <w:t xml:space="preserve">a zona que vive prácticamente de la actividad turística, cada día se requieren mayores conocimientos sobre el idioma inglés, no solamente para subsistir sino también para obtener mayores oportunidades </w:t>
            </w:r>
            <w:r w:rsidR="00F55A76" w:rsidRPr="007D57F0">
              <w:rPr>
                <w:rFonts w:cs="Arial"/>
                <w:sz w:val="28"/>
              </w:rPr>
              <w:t>laborales</w:t>
            </w:r>
            <w:r w:rsidR="00101B4F" w:rsidRPr="007D57F0">
              <w:rPr>
                <w:rFonts w:cs="Arial"/>
                <w:sz w:val="28"/>
              </w:rPr>
              <w:t>.</w:t>
            </w:r>
          </w:p>
          <w:p w:rsidR="00102C6C" w:rsidRPr="007D57F0" w:rsidRDefault="00102C6C" w:rsidP="00E015F3">
            <w:pPr>
              <w:spacing w:line="360" w:lineRule="auto"/>
              <w:ind w:left="567" w:right="355"/>
              <w:jc w:val="both"/>
              <w:rPr>
                <w:rFonts w:cs="Arial"/>
                <w:sz w:val="28"/>
              </w:rPr>
            </w:pPr>
          </w:p>
          <w:p w:rsidR="00CD4938" w:rsidRPr="007D57F0" w:rsidRDefault="00101B4F" w:rsidP="00E015F3">
            <w:pPr>
              <w:spacing w:line="360" w:lineRule="auto"/>
              <w:ind w:left="567" w:right="355"/>
              <w:jc w:val="both"/>
              <w:rPr>
                <w:rFonts w:cs="Arial"/>
                <w:sz w:val="28"/>
              </w:rPr>
            </w:pPr>
            <w:r w:rsidRPr="007D57F0">
              <w:rPr>
                <w:rFonts w:cs="Arial"/>
                <w:sz w:val="28"/>
              </w:rPr>
              <w:t>Es por eso, que el programa de Capacitación Acelerada Específica denominado “</w:t>
            </w:r>
            <w:r w:rsidRPr="007D57F0">
              <w:rPr>
                <w:rFonts w:cs="Arial"/>
                <w:b/>
                <w:sz w:val="28"/>
              </w:rPr>
              <w:t xml:space="preserve">Inglés </w:t>
            </w:r>
            <w:r w:rsidR="00102C6C">
              <w:rPr>
                <w:rFonts w:cs="Arial"/>
                <w:b/>
                <w:sz w:val="28"/>
              </w:rPr>
              <w:t>para principiantes</w:t>
            </w:r>
            <w:r w:rsidR="00D255FC" w:rsidRPr="007D57F0">
              <w:rPr>
                <w:rFonts w:cs="Arial"/>
                <w:b/>
                <w:sz w:val="28"/>
              </w:rPr>
              <w:t>”</w:t>
            </w:r>
            <w:r w:rsidR="00D255FC" w:rsidRPr="007D57F0">
              <w:rPr>
                <w:rFonts w:cs="Arial"/>
                <w:sz w:val="28"/>
              </w:rPr>
              <w:t>,</w:t>
            </w:r>
            <w:r w:rsidRPr="007D57F0">
              <w:rPr>
                <w:rFonts w:cs="Arial"/>
                <w:sz w:val="28"/>
              </w:rPr>
              <w:t xml:space="preserve"> es</w:t>
            </w:r>
            <w:r w:rsidR="007D57F0">
              <w:rPr>
                <w:rFonts w:cs="Arial"/>
                <w:sz w:val="28"/>
              </w:rPr>
              <w:t xml:space="preserve"> elaborado para que los </w:t>
            </w:r>
            <w:proofErr w:type="spellStart"/>
            <w:r w:rsidR="007D57F0">
              <w:rPr>
                <w:rFonts w:cs="Arial"/>
                <w:sz w:val="28"/>
              </w:rPr>
              <w:t>capacita</w:t>
            </w:r>
            <w:r w:rsidRPr="007D57F0">
              <w:rPr>
                <w:rFonts w:cs="Arial"/>
                <w:sz w:val="28"/>
              </w:rPr>
              <w:t>ndos</w:t>
            </w:r>
            <w:proofErr w:type="spellEnd"/>
            <w:r w:rsidRPr="007D57F0">
              <w:rPr>
                <w:rFonts w:cs="Arial"/>
                <w:sz w:val="28"/>
              </w:rPr>
              <w:t>, en un tiempo relativamente corto, cuenten con los conocimientos básicos de este idioma extranjero que les permita integrarse al ámbito de la competitividad laboral.</w:t>
            </w:r>
          </w:p>
          <w:p w:rsidR="00CD4938" w:rsidRDefault="00CD4938" w:rsidP="00E015F3">
            <w:pPr>
              <w:spacing w:line="360" w:lineRule="auto"/>
              <w:ind w:left="567" w:right="355"/>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20145" w:rsidRDefault="003A053F" w:rsidP="003A053F">
            <w:pPr>
              <w:spacing w:line="360" w:lineRule="auto"/>
              <w:ind w:left="567" w:right="639"/>
              <w:jc w:val="both"/>
              <w:rPr>
                <w:rFonts w:cs="Arial"/>
                <w:sz w:val="28"/>
              </w:rPr>
            </w:pPr>
            <w:r w:rsidRPr="003A053F">
              <w:rPr>
                <w:rFonts w:cs="Arial"/>
                <w:sz w:val="28"/>
              </w:rPr>
              <w:t>En la actualidad se requiere comunicarse con gente de otros lugares y que no hablan nuestra lengua por que es necesario aprender otros idiomas para poder brindarles un servicio de calidad a la gente que nos visita por periodos cortos de tiempo y por estar en una zona turística es importante aprender a comunicarnos con las personas que traen un ingreso a nuestro país</w:t>
            </w:r>
            <w:r w:rsidR="00620145">
              <w:rPr>
                <w:rFonts w:cs="Arial"/>
                <w:sz w:val="28"/>
              </w:rPr>
              <w:t>.</w:t>
            </w:r>
          </w:p>
          <w:p w:rsidR="00620145" w:rsidRDefault="00620145" w:rsidP="003A053F">
            <w:pPr>
              <w:spacing w:line="360" w:lineRule="auto"/>
              <w:ind w:left="567" w:right="639"/>
              <w:jc w:val="both"/>
              <w:rPr>
                <w:rFonts w:cs="Arial"/>
                <w:sz w:val="28"/>
              </w:rPr>
            </w:pPr>
          </w:p>
          <w:p w:rsidR="00620145" w:rsidRPr="007D57F0" w:rsidRDefault="00620145" w:rsidP="00620145">
            <w:pPr>
              <w:spacing w:line="360" w:lineRule="auto"/>
              <w:ind w:left="567" w:right="639"/>
              <w:jc w:val="both"/>
              <w:rPr>
                <w:rFonts w:cs="Arial"/>
                <w:sz w:val="28"/>
              </w:rPr>
            </w:pPr>
            <w:r>
              <w:rPr>
                <w:rFonts w:cs="Arial"/>
                <w:sz w:val="28"/>
              </w:rPr>
              <w:t>Con el curso diseñado de Inglés Básico la gente</w:t>
            </w:r>
            <w:r w:rsidRPr="007D57F0">
              <w:rPr>
                <w:rFonts w:cs="Arial"/>
                <w:sz w:val="28"/>
              </w:rPr>
              <w:t xml:space="preserve"> contará con conocimientos básicos sobre este idioma que se utiliza en la mayoría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rsidR="003A053F" w:rsidRPr="007D57F0" w:rsidRDefault="003A053F" w:rsidP="003A053F">
            <w:pPr>
              <w:spacing w:line="360" w:lineRule="auto"/>
              <w:ind w:left="567"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3A053F" w:rsidRPr="00620145" w:rsidRDefault="003A053F" w:rsidP="00620145">
            <w:pPr>
              <w:spacing w:line="360" w:lineRule="auto"/>
              <w:ind w:left="567" w:right="639"/>
              <w:jc w:val="both"/>
              <w:rPr>
                <w:rFonts w:cs="Arial"/>
                <w:sz w:val="28"/>
                <w:szCs w:val="28"/>
              </w:rPr>
            </w:pPr>
            <w:r w:rsidRPr="007D57F0">
              <w:rPr>
                <w:rFonts w:cs="Arial"/>
                <w:sz w:val="28"/>
              </w:rPr>
              <w:t>Al finalizar el curso el capacitando podrán llevar a cabo conversaciones sencillas en el idioma Inglés utilizando correctamente los tiempos de los verbos en las oraciones, y aplicando un vocabulario adecuado para cada ocasión que se presente, para mantener una mejor interacción con los clientes.   Emplearán frases y técnicas básicas en el idioma Inglés aplicables a la vida diaria y a sus actividades laborales.</w:t>
            </w:r>
          </w:p>
          <w:p w:rsidR="00CD4938" w:rsidRPr="003A053F"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7D57F0">
            <w:pPr>
              <w:spacing w:line="360" w:lineRule="auto"/>
              <w:ind w:left="780" w:right="1064"/>
              <w:jc w:val="both"/>
              <w:rPr>
                <w:rFonts w:cs="Arial"/>
                <w:sz w:val="28"/>
              </w:rPr>
            </w:pPr>
            <w:r w:rsidRPr="007D57F0">
              <w:rPr>
                <w:rFonts w:cs="Arial"/>
                <w:sz w:val="28"/>
              </w:rPr>
              <w:t>Este curso</w:t>
            </w:r>
            <w:r w:rsidR="007D57F0" w:rsidRPr="007D57F0">
              <w:rPr>
                <w:rFonts w:cs="Arial"/>
                <w:b/>
                <w:sz w:val="28"/>
              </w:rPr>
              <w:t xml:space="preserve">“INGLES BÁSICO” </w:t>
            </w:r>
            <w:r w:rsidRPr="007D57F0">
              <w:rPr>
                <w:rFonts w:cs="Arial"/>
                <w:sz w:val="28"/>
              </w:rPr>
              <w:t xml:space="preserve"> está dirigido </w:t>
            </w:r>
            <w:r w:rsidR="001B1A9E" w:rsidRPr="007D57F0">
              <w:rPr>
                <w:rFonts w:cs="Arial"/>
                <w:sz w:val="28"/>
              </w:rPr>
              <w:t xml:space="preserve">a todas las personas que quieran integrarse a la actividad laboral turística, y que no cuenten con los conocimientos básicos del idioma inglés.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7D57F0">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Aplicar la comunicación verbal.</w:t>
            </w:r>
          </w:p>
          <w:p w:rsidR="007D57F0" w:rsidRPr="007D57F0" w:rsidRDefault="007D57F0" w:rsidP="00620145">
            <w:pPr>
              <w:widowControl w:val="0"/>
              <w:numPr>
                <w:ilvl w:val="0"/>
                <w:numId w:val="7"/>
              </w:numPr>
              <w:autoSpaceDE w:val="0"/>
              <w:autoSpaceDN w:val="0"/>
              <w:adjustRightInd w:val="0"/>
              <w:spacing w:line="360" w:lineRule="auto"/>
              <w:ind w:right="1066"/>
              <w:rPr>
                <w:rFonts w:cs="Arial"/>
                <w:sz w:val="28"/>
                <w:szCs w:val="28"/>
              </w:rPr>
            </w:pPr>
            <w:r w:rsidRPr="007D57F0">
              <w:rPr>
                <w:rFonts w:cs="Arial"/>
                <w:color w:val="000000"/>
                <w:sz w:val="28"/>
                <w:szCs w:val="28"/>
              </w:rPr>
              <w:t>Aplicar la comunicación escrita.</w:t>
            </w:r>
          </w:p>
          <w:p w:rsidR="007D57F0" w:rsidRPr="007D57F0"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Habilidad para propiciar un ambiente cordial y de confianza.</w:t>
            </w:r>
          </w:p>
          <w:p w:rsidR="007D57F0" w:rsidRPr="007D57F0" w:rsidRDefault="007D57F0" w:rsidP="007D57F0">
            <w:pPr>
              <w:widowControl w:val="0"/>
              <w:autoSpaceDE w:val="0"/>
              <w:autoSpaceDN w:val="0"/>
              <w:adjustRightInd w:val="0"/>
              <w:spacing w:before="19" w:line="360" w:lineRule="auto"/>
              <w:ind w:left="782" w:right="1066"/>
              <w:rPr>
                <w:rFonts w:cs="Arial"/>
                <w:sz w:val="10"/>
                <w:szCs w:val="10"/>
              </w:rPr>
            </w:pPr>
          </w:p>
          <w:p w:rsidR="007D57F0" w:rsidRPr="007D57F0" w:rsidRDefault="007D57F0" w:rsidP="007D57F0">
            <w:pPr>
              <w:widowControl w:val="0"/>
              <w:autoSpaceDE w:val="0"/>
              <w:autoSpaceDN w:val="0"/>
              <w:adjustRightInd w:val="0"/>
              <w:spacing w:line="360" w:lineRule="auto"/>
              <w:ind w:left="782" w:right="1066"/>
              <w:rPr>
                <w:rFonts w:cs="Arial"/>
                <w:color w:val="000000"/>
                <w:sz w:val="28"/>
                <w:szCs w:val="28"/>
              </w:rPr>
            </w:pPr>
          </w:p>
          <w:p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9F3BF4" w:rsidRDefault="000968B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rsidR="000968BD" w:rsidRPr="009F3BF4" w:rsidRDefault="000968BD" w:rsidP="000968BD">
            <w:pPr>
              <w:jc w:val="center"/>
              <w:rPr>
                <w:rFonts w:cs="Arial"/>
                <w:sz w:val="28"/>
                <w:szCs w:val="28"/>
                <w:lang w:val="es-ES_tradnl"/>
              </w:rPr>
            </w:pPr>
          </w:p>
        </w:tc>
        <w:tc>
          <w:tcPr>
            <w:tcW w:w="1890" w:type="dxa"/>
            <w:tcBorders>
              <w:top w:val="nil"/>
            </w:tcBorders>
            <w:vAlign w:val="center"/>
          </w:tcPr>
          <w:p w:rsidR="000968BD" w:rsidRPr="009F3BF4"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rsidR="000968BD" w:rsidRPr="009F3BF4" w:rsidRDefault="000968BD" w:rsidP="000968BD">
            <w:pPr>
              <w:pStyle w:val="Ttulo9"/>
              <w:jc w:val="both"/>
              <w:rPr>
                <w:rFonts w:cs="Arial"/>
                <w:b/>
                <w:szCs w:val="28"/>
              </w:rPr>
            </w:pPr>
            <w:r w:rsidRPr="009F3BF4">
              <w:rPr>
                <w:rFonts w:cs="Arial"/>
                <w:b/>
                <w:szCs w:val="28"/>
              </w:rPr>
              <w:t>PRESENTARSE A SI MISMOS Y A TERCERAS PERSONAS</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726A92" w:rsidRDefault="000968BD" w:rsidP="000968BD">
            <w:pPr>
              <w:jc w:val="both"/>
              <w:rPr>
                <w:rFonts w:cs="Arial"/>
                <w:b/>
                <w:sz w:val="28"/>
                <w:szCs w:val="28"/>
                <w:lang w:val="es-ES_tradnl"/>
              </w:rPr>
            </w:pPr>
            <w:r w:rsidRPr="00726A92">
              <w:rPr>
                <w:rFonts w:cs="Arial"/>
                <w:b/>
                <w:sz w:val="28"/>
                <w:szCs w:val="28"/>
              </w:rPr>
              <w:t xml:space="preserve">Expresiones de cortesía y agradecimiento. </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vAlign w:val="center"/>
          </w:tcPr>
          <w:p w:rsidR="000968BD" w:rsidRPr="00D63672" w:rsidRDefault="000968BD" w:rsidP="000968BD">
            <w:pPr>
              <w:jc w:val="both"/>
              <w:rPr>
                <w:rFonts w:cs="Arial"/>
                <w:sz w:val="28"/>
                <w:szCs w:val="28"/>
              </w:rPr>
            </w:pPr>
            <w:r>
              <w:rPr>
                <w:rFonts w:cs="Arial"/>
                <w:sz w:val="28"/>
                <w:szCs w:val="28"/>
              </w:rPr>
              <w:t>Frases de bienvenida y despedida</w:t>
            </w:r>
          </w:p>
        </w:tc>
      </w:tr>
      <w:tr w:rsidR="000968BD" w:rsidRPr="009F3BF4">
        <w:trPr>
          <w:trHeight w:val="440"/>
        </w:trPr>
        <w:tc>
          <w:tcPr>
            <w:tcW w:w="1395" w:type="dxa"/>
            <w:vAlign w:val="center"/>
          </w:tcPr>
          <w:p w:rsidR="000968BD" w:rsidRPr="009F3BF4" w:rsidRDefault="000968BD" w:rsidP="000968BD">
            <w:pP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1.2.</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726A92" w:rsidRDefault="000968BD" w:rsidP="000968BD">
            <w:pPr>
              <w:jc w:val="both"/>
              <w:rPr>
                <w:rFonts w:cs="Arial"/>
                <w:b/>
                <w:sz w:val="28"/>
                <w:szCs w:val="28"/>
                <w:lang w:val="es-ES_tradnl"/>
              </w:rPr>
            </w:pPr>
            <w:r w:rsidRPr="00726A92">
              <w:rPr>
                <w:rFonts w:cs="Arial"/>
                <w:b/>
                <w:sz w:val="28"/>
                <w:szCs w:val="28"/>
                <w:lang w:val="es-ES_tradnl"/>
              </w:rPr>
              <w:t xml:space="preserve">Presentarse y dar información personal. </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vAlign w:val="center"/>
          </w:tcPr>
          <w:p w:rsidR="000968BD" w:rsidRPr="00D63672" w:rsidRDefault="000968BD" w:rsidP="000968BD">
            <w:pPr>
              <w:jc w:val="both"/>
              <w:rPr>
                <w:rFonts w:cs="Arial"/>
                <w:sz w:val="28"/>
                <w:szCs w:val="28"/>
              </w:rPr>
            </w:pPr>
            <w:r w:rsidRPr="00D63672">
              <w:rPr>
                <w:rFonts w:cs="Arial"/>
                <w:sz w:val="28"/>
                <w:szCs w:val="28"/>
                <w:lang w:val="es-ES_tradnl"/>
              </w:rPr>
              <w:t xml:space="preserve">Familiares y amistades, </w:t>
            </w:r>
            <w:r>
              <w:rPr>
                <w:rFonts w:cs="Arial"/>
                <w:sz w:val="28"/>
                <w:szCs w:val="28"/>
                <w:lang w:val="es-ES_tradnl"/>
              </w:rPr>
              <w:t xml:space="preserve">empleos, </w:t>
            </w:r>
            <w:r w:rsidRPr="00D63672">
              <w:rPr>
                <w:rFonts w:cs="Arial"/>
                <w:sz w:val="28"/>
                <w:szCs w:val="28"/>
                <w:lang w:val="es-ES_tradnl"/>
              </w:rPr>
              <w:t>comida, hábitos, gustos, preferencias, actividades, rutinas, etc.</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vAlign w:val="center"/>
          </w:tcPr>
          <w:p w:rsidR="000968BD" w:rsidRPr="00D63672" w:rsidRDefault="000968BD" w:rsidP="000968BD">
            <w:pPr>
              <w:jc w:val="both"/>
              <w:rPr>
                <w:rFonts w:cs="Arial"/>
                <w:sz w:val="28"/>
                <w:szCs w:val="28"/>
                <w:lang w:val="es-ES_tradnl"/>
              </w:rPr>
            </w:pPr>
            <w:r>
              <w:rPr>
                <w:rFonts w:cs="Arial"/>
                <w:sz w:val="28"/>
                <w:szCs w:val="28"/>
              </w:rPr>
              <w:t>Días de la semana,</w:t>
            </w:r>
            <w:r w:rsidRPr="00D63672">
              <w:rPr>
                <w:rFonts w:cs="Arial"/>
                <w:sz w:val="28"/>
                <w:szCs w:val="28"/>
              </w:rPr>
              <w:t xml:space="preserve"> Meses de año</w:t>
            </w:r>
            <w:r>
              <w:rPr>
                <w:rFonts w:cs="Arial"/>
                <w:sz w:val="28"/>
                <w:szCs w:val="28"/>
              </w:rPr>
              <w:t>, Fechas,</w:t>
            </w:r>
            <w:r w:rsidRPr="00D63672">
              <w:rPr>
                <w:rFonts w:cs="Arial"/>
                <w:sz w:val="28"/>
                <w:szCs w:val="28"/>
              </w:rPr>
              <w:t xml:space="preserve"> Horas</w:t>
            </w:r>
            <w:r>
              <w:rPr>
                <w:rFonts w:cs="Arial"/>
                <w:sz w:val="28"/>
                <w:szCs w:val="28"/>
              </w:rPr>
              <w:t xml:space="preserve">, Números y  Sustantivos. </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1.</w:t>
            </w:r>
            <w:r>
              <w:rPr>
                <w:rFonts w:cs="Arial"/>
                <w:b/>
                <w:sz w:val="28"/>
                <w:szCs w:val="28"/>
                <w:lang w:val="es-ES_tradnl"/>
              </w:rPr>
              <w:t>3</w:t>
            </w:r>
            <w:r w:rsidRPr="00726A92">
              <w:rPr>
                <w:rFonts w:cs="Arial"/>
                <w:b/>
                <w:sz w:val="28"/>
                <w:szCs w:val="28"/>
                <w:lang w:val="es-ES_tradnl"/>
              </w:rPr>
              <w:t>.</w:t>
            </w:r>
          </w:p>
        </w:tc>
        <w:tc>
          <w:tcPr>
            <w:tcW w:w="1890" w:type="dxa"/>
            <w:vAlign w:val="center"/>
          </w:tcPr>
          <w:p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0968BD" w:rsidRPr="00726A92" w:rsidRDefault="000968BD" w:rsidP="000968BD">
            <w:pPr>
              <w:jc w:val="both"/>
              <w:rPr>
                <w:rFonts w:cs="Arial"/>
                <w:b/>
                <w:sz w:val="28"/>
                <w:szCs w:val="28"/>
                <w:lang w:val="es-ES_tradnl"/>
              </w:rPr>
            </w:pPr>
            <w:r w:rsidRPr="00726A92">
              <w:rPr>
                <w:rFonts w:cs="Arial"/>
                <w:b/>
                <w:sz w:val="28"/>
                <w:szCs w:val="28"/>
                <w:lang w:val="es-ES_tradnl"/>
              </w:rPr>
              <w:t>Realizar pregunta y dar respuestas</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1.3.1</w:t>
            </w:r>
          </w:p>
        </w:tc>
        <w:tc>
          <w:tcPr>
            <w:tcW w:w="8616" w:type="dxa"/>
            <w:tcBorders>
              <w:top w:val="single" w:sz="4" w:space="0" w:color="auto"/>
              <w:bottom w:val="single" w:sz="4" w:space="0" w:color="auto"/>
            </w:tcBorders>
            <w:vAlign w:val="center"/>
          </w:tcPr>
          <w:p w:rsidR="000968BD" w:rsidRPr="00D63672" w:rsidRDefault="000968BD" w:rsidP="000968BD">
            <w:pPr>
              <w:jc w:val="both"/>
              <w:rPr>
                <w:rFonts w:cs="Arial"/>
                <w:b/>
                <w:sz w:val="28"/>
                <w:szCs w:val="28"/>
                <w:lang w:val="es-ES_tradnl"/>
              </w:rPr>
            </w:pPr>
            <w:r w:rsidRPr="00D63672">
              <w:rPr>
                <w:rFonts w:cs="Arial"/>
                <w:sz w:val="28"/>
                <w:szCs w:val="28"/>
              </w:rPr>
              <w:t>Practicar la habilidad de interrogar y negar. Estructura de Preguntas positivas y negativas con oraciones positivas y negativas.  Respuestas utilizando “YES” o “NO”.   Singular y Plural.</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w:t>
            </w:r>
            <w:r w:rsidRPr="009F3BF4">
              <w:rPr>
                <w:rFonts w:cs="Arial"/>
                <w:sz w:val="28"/>
                <w:szCs w:val="28"/>
                <w:lang w:val="es-ES_tradnl"/>
              </w:rPr>
              <w:t>.</w:t>
            </w:r>
            <w:r>
              <w:rPr>
                <w:rFonts w:cs="Arial"/>
                <w:sz w:val="28"/>
                <w:szCs w:val="28"/>
                <w:lang w:val="es-ES_tradnl"/>
              </w:rPr>
              <w:t>3.2</w:t>
            </w:r>
          </w:p>
        </w:tc>
        <w:tc>
          <w:tcPr>
            <w:tcW w:w="8616" w:type="dxa"/>
            <w:tcBorders>
              <w:top w:val="single" w:sz="4" w:space="0" w:color="auto"/>
              <w:bottom w:val="single" w:sz="4" w:space="0" w:color="auto"/>
            </w:tcBorders>
            <w:vAlign w:val="center"/>
          </w:tcPr>
          <w:p w:rsidR="000968BD" w:rsidRPr="004F7618" w:rsidRDefault="000968BD" w:rsidP="000968BD">
            <w:pPr>
              <w:pStyle w:val="Ttulo9"/>
              <w:jc w:val="both"/>
              <w:rPr>
                <w:rFonts w:cs="Arial"/>
                <w:szCs w:val="28"/>
              </w:rPr>
            </w:pPr>
            <w:r w:rsidRPr="004F7618">
              <w:rPr>
                <w:rFonts w:cs="Arial"/>
                <w:szCs w:val="28"/>
              </w:rPr>
              <w:t xml:space="preserve">Pedir información acerca de su área (utilizando </w:t>
            </w:r>
            <w:r w:rsidRPr="004F7618">
              <w:rPr>
                <w:rFonts w:eastAsia="Arial Unicode MS" w:cs="Arial"/>
                <w:szCs w:val="28"/>
              </w:rPr>
              <w:t>WHERE, HOW DO I GET TO…</w:t>
            </w:r>
            <w:r>
              <w:rPr>
                <w:rFonts w:eastAsia="Arial Unicode MS" w:cs="Arial"/>
                <w:szCs w:val="28"/>
              </w:rPr>
              <w:t>etc.</w:t>
            </w:r>
            <w:r w:rsidRPr="004F7618">
              <w:rPr>
                <w:rFonts w:eastAsia="Arial Unicode MS" w:cs="Arial"/>
                <w:szCs w:val="28"/>
              </w:rPr>
              <w:t>) Preposiciones y modalidades (CAN, MAY, MIGHT, MUST…</w:t>
            </w:r>
            <w:r>
              <w:rPr>
                <w:rFonts w:eastAsia="Arial Unicode MS" w:cs="Arial"/>
                <w:szCs w:val="28"/>
              </w:rPr>
              <w:t>etc.</w:t>
            </w:r>
            <w:r w:rsidRPr="004F7618">
              <w:rPr>
                <w:rFonts w:eastAsia="Arial Unicode MS" w:cs="Arial"/>
                <w:szCs w:val="28"/>
              </w:rPr>
              <w:t>)</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1.3</w:t>
            </w:r>
            <w:r w:rsidRPr="009F3BF4">
              <w:rPr>
                <w:rFonts w:cs="Arial"/>
                <w:sz w:val="28"/>
                <w:szCs w:val="28"/>
                <w:lang w:val="es-ES_tradnl"/>
              </w:rPr>
              <w:t>.3</w:t>
            </w:r>
          </w:p>
        </w:tc>
        <w:tc>
          <w:tcPr>
            <w:tcW w:w="8616" w:type="dxa"/>
            <w:tcBorders>
              <w:top w:val="single" w:sz="4" w:space="0" w:color="auto"/>
              <w:bottom w:val="single" w:sz="4" w:space="0" w:color="auto"/>
            </w:tcBorders>
            <w:vAlign w:val="center"/>
          </w:tcPr>
          <w:p w:rsidR="000968BD" w:rsidRPr="00D63672" w:rsidRDefault="000968BD" w:rsidP="000968BD">
            <w:pPr>
              <w:jc w:val="both"/>
              <w:rPr>
                <w:rFonts w:cs="Arial"/>
                <w:sz w:val="28"/>
                <w:szCs w:val="28"/>
                <w:lang w:val="es-ES_tradnl"/>
              </w:rPr>
            </w:pPr>
            <w:r w:rsidRPr="00D63672">
              <w:rPr>
                <w:rFonts w:cs="Arial"/>
                <w:sz w:val="28"/>
                <w:szCs w:val="28"/>
                <w:lang w:val="es-ES_tradnl"/>
              </w:rPr>
              <w:t xml:space="preserve">Dominar respuestas a las preguntas anteriores.  </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1.3.4</w:t>
            </w:r>
          </w:p>
        </w:tc>
        <w:tc>
          <w:tcPr>
            <w:tcW w:w="8616" w:type="dxa"/>
            <w:tcBorders>
              <w:top w:val="single" w:sz="4" w:space="0" w:color="auto"/>
              <w:bottom w:val="single" w:sz="4" w:space="0" w:color="auto"/>
            </w:tcBorders>
            <w:vAlign w:val="center"/>
          </w:tcPr>
          <w:p w:rsidR="000968BD" w:rsidRPr="00D63672" w:rsidRDefault="000968BD" w:rsidP="000968BD">
            <w:pPr>
              <w:jc w:val="both"/>
              <w:rPr>
                <w:rFonts w:cs="Arial"/>
                <w:sz w:val="28"/>
                <w:szCs w:val="28"/>
                <w:lang w:val="es-ES_tradnl"/>
              </w:rPr>
            </w:pPr>
            <w:r w:rsidRPr="00D63672">
              <w:rPr>
                <w:rFonts w:cs="Arial"/>
                <w:sz w:val="28"/>
                <w:szCs w:val="28"/>
              </w:rPr>
              <w:t xml:space="preserve">Frases de disculpa y duda. </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r w:rsidRPr="009F3BF4">
              <w:rPr>
                <w:rFonts w:cs="Arial"/>
                <w:b/>
                <w:sz w:val="28"/>
                <w:szCs w:val="28"/>
                <w:lang w:val="es-ES_tradnl"/>
              </w:rPr>
              <w:t>2</w:t>
            </w: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9F3BF4" w:rsidRDefault="000968BD" w:rsidP="000968BD">
            <w:pPr>
              <w:jc w:val="both"/>
              <w:rPr>
                <w:rFonts w:cs="Arial"/>
                <w:b/>
                <w:sz w:val="28"/>
                <w:szCs w:val="28"/>
                <w:lang w:val="es-ES_tradnl"/>
              </w:rPr>
            </w:pPr>
            <w:r w:rsidRPr="009F3BF4">
              <w:rPr>
                <w:rFonts w:cs="Arial"/>
                <w:b/>
                <w:sz w:val="28"/>
                <w:szCs w:val="28"/>
                <w:lang w:val="es-ES_tradnl"/>
              </w:rPr>
              <w:t>VERBOS EN PRESENTE</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2.1</w:t>
            </w:r>
          </w:p>
        </w:tc>
        <w:tc>
          <w:tcPr>
            <w:tcW w:w="1890" w:type="dxa"/>
            <w:vAlign w:val="center"/>
          </w:tcPr>
          <w:p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0968BD" w:rsidRPr="00726A92" w:rsidRDefault="000968BD" w:rsidP="000968BD">
            <w:pPr>
              <w:jc w:val="both"/>
              <w:rPr>
                <w:rFonts w:cs="Arial"/>
                <w:b/>
                <w:sz w:val="28"/>
                <w:szCs w:val="28"/>
                <w:lang w:val="es-ES_tradnl"/>
              </w:rPr>
            </w:pPr>
            <w:r w:rsidRPr="00726A92">
              <w:rPr>
                <w:rFonts w:cs="Arial"/>
                <w:b/>
                <w:sz w:val="28"/>
                <w:szCs w:val="28"/>
                <w:lang w:val="es-ES_tradnl"/>
              </w:rPr>
              <w:t>Verbos en presente simple</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sz w:val="28"/>
                <w:szCs w:val="28"/>
                <w:lang w:val="es-ES_tradnl"/>
              </w:rPr>
            </w:pPr>
          </w:p>
        </w:tc>
        <w:tc>
          <w:tcPr>
            <w:tcW w:w="1890" w:type="dxa"/>
            <w:vAlign w:val="center"/>
          </w:tcPr>
          <w:p w:rsidR="000968BD" w:rsidRPr="00726A92" w:rsidRDefault="000968BD" w:rsidP="000968BD">
            <w:pPr>
              <w:jc w:val="center"/>
              <w:rPr>
                <w:rFonts w:cs="Arial"/>
                <w:sz w:val="28"/>
                <w:szCs w:val="28"/>
                <w:lang w:val="es-ES_tradnl"/>
              </w:rPr>
            </w:pPr>
            <w:r>
              <w:rPr>
                <w:rFonts w:cs="Arial"/>
                <w:sz w:val="28"/>
                <w:szCs w:val="28"/>
                <w:lang w:val="es-ES_tradnl"/>
              </w:rPr>
              <w:t>2.1.1</w:t>
            </w:r>
          </w:p>
        </w:tc>
        <w:tc>
          <w:tcPr>
            <w:tcW w:w="8616" w:type="dxa"/>
            <w:tcBorders>
              <w:top w:val="single" w:sz="4" w:space="0" w:color="auto"/>
              <w:bottom w:val="single" w:sz="4" w:space="0" w:color="auto"/>
            </w:tcBorders>
            <w:vAlign w:val="center"/>
          </w:tcPr>
          <w:p w:rsidR="000968BD" w:rsidRPr="00726A92" w:rsidRDefault="000968BD" w:rsidP="000968BD">
            <w:pPr>
              <w:jc w:val="both"/>
              <w:rPr>
                <w:rFonts w:cs="Arial"/>
                <w:sz w:val="28"/>
                <w:szCs w:val="28"/>
                <w:lang w:val="es-ES_tradnl"/>
              </w:rPr>
            </w:pPr>
            <w:r w:rsidRPr="00726A92">
              <w:rPr>
                <w:rFonts w:cs="Arial"/>
                <w:sz w:val="28"/>
                <w:szCs w:val="28"/>
                <w:lang w:val="es-ES_tradnl"/>
              </w:rPr>
              <w:t>Gramática y estructura de los verbos en presente simple</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sz w:val="28"/>
                <w:szCs w:val="28"/>
                <w:lang w:val="es-ES_tradnl"/>
              </w:rPr>
            </w:pPr>
          </w:p>
        </w:tc>
        <w:tc>
          <w:tcPr>
            <w:tcW w:w="1890" w:type="dxa"/>
            <w:vAlign w:val="center"/>
          </w:tcPr>
          <w:p w:rsidR="000968BD" w:rsidRPr="00726A92" w:rsidRDefault="000968BD" w:rsidP="000968BD">
            <w:pPr>
              <w:jc w:val="center"/>
              <w:rPr>
                <w:rFonts w:cs="Arial"/>
                <w:sz w:val="28"/>
                <w:szCs w:val="28"/>
                <w:lang w:val="es-ES_tradnl"/>
              </w:rPr>
            </w:pPr>
            <w:r>
              <w:rPr>
                <w:rFonts w:cs="Arial"/>
                <w:sz w:val="28"/>
                <w:szCs w:val="28"/>
                <w:lang w:val="es-ES_tradnl"/>
              </w:rPr>
              <w:t>2.1.2</w:t>
            </w:r>
          </w:p>
        </w:tc>
        <w:tc>
          <w:tcPr>
            <w:tcW w:w="8616" w:type="dxa"/>
            <w:tcBorders>
              <w:top w:val="single" w:sz="4" w:space="0" w:color="auto"/>
              <w:bottom w:val="single" w:sz="4" w:space="0" w:color="auto"/>
            </w:tcBorders>
            <w:vAlign w:val="center"/>
          </w:tcPr>
          <w:p w:rsidR="000968BD" w:rsidRPr="00726A92" w:rsidRDefault="000968BD" w:rsidP="000968BD">
            <w:pPr>
              <w:jc w:val="both"/>
              <w:rPr>
                <w:rFonts w:cs="Arial"/>
                <w:sz w:val="28"/>
                <w:szCs w:val="28"/>
                <w:lang w:val="es-ES_tradnl"/>
              </w:rPr>
            </w:pPr>
            <w:r w:rsidRPr="00726A92">
              <w:rPr>
                <w:rFonts w:cs="Arial"/>
                <w:sz w:val="28"/>
                <w:szCs w:val="28"/>
                <w:lang w:val="es-ES_tradnl"/>
              </w:rPr>
              <w:t>Oraciones en presente simple</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r w:rsidRPr="009F3BF4">
              <w:rPr>
                <w:rFonts w:cs="Arial"/>
                <w:b/>
                <w:sz w:val="28"/>
                <w:szCs w:val="28"/>
                <w:lang w:val="es-ES_tradnl"/>
              </w:rPr>
              <w:t>3</w:t>
            </w: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4F7618" w:rsidRDefault="00F25BE3" w:rsidP="00C56662">
            <w:pPr>
              <w:rPr>
                <w:rFonts w:cs="Arial"/>
                <w:b/>
                <w:sz w:val="28"/>
                <w:szCs w:val="28"/>
                <w:lang w:val="es-ES_tradnl"/>
              </w:rPr>
            </w:pPr>
            <w:r w:rsidRPr="004F7618">
              <w:rPr>
                <w:rFonts w:cs="Arial"/>
                <w:b/>
                <w:sz w:val="28"/>
                <w:szCs w:val="28"/>
                <w:lang w:val="es-ES_tradnl"/>
              </w:rPr>
              <w:t>VERBOS REGULARES E IRREGULARES EN PASADO</w:t>
            </w:r>
            <w:r w:rsidR="00726A92">
              <w:rPr>
                <w:rFonts w:cs="Arial"/>
                <w:b/>
                <w:sz w:val="28"/>
                <w:szCs w:val="28"/>
                <w:lang w:val="es-ES_tradnl"/>
              </w:rPr>
              <w:t xml:space="preserve"> Y FUTURO</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726A92" w:rsidRDefault="00E557BC" w:rsidP="00C56662">
            <w:pPr>
              <w:jc w:val="center"/>
              <w:rPr>
                <w:rFonts w:cs="Arial"/>
                <w:b/>
                <w:sz w:val="28"/>
                <w:szCs w:val="28"/>
                <w:lang w:val="es-ES_tradnl"/>
              </w:rPr>
            </w:pPr>
            <w:r w:rsidRPr="00726A92">
              <w:rPr>
                <w:rFonts w:cs="Arial"/>
                <w:b/>
                <w:sz w:val="28"/>
                <w:szCs w:val="28"/>
                <w:lang w:val="es-ES_tradnl"/>
              </w:rPr>
              <w:t>3.</w:t>
            </w:r>
            <w:r w:rsidR="00F25BE3" w:rsidRPr="00726A92">
              <w:rPr>
                <w:rFonts w:cs="Arial"/>
                <w:b/>
                <w:sz w:val="28"/>
                <w:szCs w:val="28"/>
                <w:lang w:val="es-ES_tradnl"/>
              </w:rPr>
              <w:t>1</w:t>
            </w:r>
          </w:p>
        </w:tc>
        <w:tc>
          <w:tcPr>
            <w:tcW w:w="1800" w:type="dxa"/>
            <w:vAlign w:val="center"/>
          </w:tcPr>
          <w:p w:rsidR="00F25BE3" w:rsidRPr="00726A92" w:rsidRDefault="00F25BE3"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25BE3" w:rsidRPr="00726A92" w:rsidRDefault="00726A92" w:rsidP="00C56662">
            <w:pPr>
              <w:pStyle w:val="Ttulo9"/>
              <w:rPr>
                <w:rFonts w:cs="Arial"/>
                <w:b/>
                <w:szCs w:val="28"/>
              </w:rPr>
            </w:pPr>
            <w:r w:rsidRPr="00726A92">
              <w:rPr>
                <w:rFonts w:cs="Arial"/>
                <w:b/>
                <w:szCs w:val="28"/>
              </w:rPr>
              <w:t xml:space="preserve">Verbos regulares </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sidRPr="009F3BF4">
              <w:rPr>
                <w:rFonts w:cs="Arial"/>
                <w:sz w:val="28"/>
                <w:szCs w:val="28"/>
                <w:lang w:val="es-ES_tradnl"/>
              </w:rPr>
              <w:t>3.1.1</w:t>
            </w:r>
          </w:p>
        </w:tc>
        <w:tc>
          <w:tcPr>
            <w:tcW w:w="8530" w:type="dxa"/>
            <w:tcBorders>
              <w:top w:val="single" w:sz="4" w:space="0" w:color="auto"/>
              <w:bottom w:val="single" w:sz="4" w:space="0" w:color="auto"/>
            </w:tcBorders>
            <w:vAlign w:val="center"/>
          </w:tcPr>
          <w:p w:rsidR="00F25BE3" w:rsidRPr="009F3BF4" w:rsidRDefault="00F25BE3" w:rsidP="00C56662">
            <w:pPr>
              <w:rPr>
                <w:rFonts w:cs="Arial"/>
                <w:bCs/>
                <w:sz w:val="28"/>
                <w:szCs w:val="28"/>
                <w:lang w:val="es-ES_tradnl"/>
              </w:rPr>
            </w:pPr>
            <w:r w:rsidRPr="009F3BF4">
              <w:rPr>
                <w:rFonts w:cs="Arial"/>
                <w:bCs/>
                <w:sz w:val="28"/>
                <w:szCs w:val="28"/>
                <w:lang w:val="es-ES_tradnl"/>
              </w:rPr>
              <w:t>Verbos regulares en pasado</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sidRPr="009F3BF4">
              <w:rPr>
                <w:rFonts w:cs="Arial"/>
                <w:sz w:val="28"/>
                <w:szCs w:val="28"/>
                <w:lang w:val="es-ES_tradnl"/>
              </w:rPr>
              <w:t>3.1.2</w:t>
            </w:r>
          </w:p>
        </w:tc>
        <w:tc>
          <w:tcPr>
            <w:tcW w:w="8530" w:type="dxa"/>
            <w:tcBorders>
              <w:top w:val="single" w:sz="4" w:space="0" w:color="auto"/>
              <w:bottom w:val="single" w:sz="4" w:space="0" w:color="auto"/>
            </w:tcBorders>
            <w:vAlign w:val="center"/>
          </w:tcPr>
          <w:p w:rsidR="00F25BE3" w:rsidRPr="009F3BF4" w:rsidRDefault="00F25BE3" w:rsidP="00C56662">
            <w:pPr>
              <w:rPr>
                <w:rFonts w:cs="Arial"/>
                <w:sz w:val="28"/>
                <w:szCs w:val="28"/>
                <w:lang w:val="es-ES_tradnl"/>
              </w:rPr>
            </w:pPr>
            <w:r w:rsidRPr="009F3BF4">
              <w:rPr>
                <w:rFonts w:cs="Arial"/>
                <w:sz w:val="28"/>
                <w:szCs w:val="28"/>
                <w:lang w:val="es-ES_tradnl"/>
              </w:rPr>
              <w:t>Gramática y estructura de los verbos regulares en pasado</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sidRPr="009F3BF4">
              <w:rPr>
                <w:rFonts w:cs="Arial"/>
                <w:sz w:val="28"/>
                <w:szCs w:val="28"/>
                <w:lang w:val="es-ES_tradnl"/>
              </w:rPr>
              <w:t>3.1.3.</w:t>
            </w:r>
          </w:p>
        </w:tc>
        <w:tc>
          <w:tcPr>
            <w:tcW w:w="8530" w:type="dxa"/>
            <w:tcBorders>
              <w:top w:val="single" w:sz="4" w:space="0" w:color="auto"/>
              <w:bottom w:val="single" w:sz="4" w:space="0" w:color="auto"/>
            </w:tcBorders>
            <w:vAlign w:val="center"/>
          </w:tcPr>
          <w:p w:rsidR="00F25BE3" w:rsidRPr="009F3BF4" w:rsidRDefault="00F25BE3" w:rsidP="00C56662">
            <w:pPr>
              <w:rPr>
                <w:rFonts w:cs="Arial"/>
                <w:sz w:val="28"/>
                <w:szCs w:val="28"/>
                <w:lang w:val="es-ES_tradnl"/>
              </w:rPr>
            </w:pPr>
            <w:r w:rsidRPr="009F3BF4">
              <w:rPr>
                <w:rFonts w:cs="Arial"/>
                <w:sz w:val="28"/>
                <w:szCs w:val="28"/>
                <w:lang w:val="es-ES_tradnl"/>
              </w:rPr>
              <w:t>Oraciones aplicando verbos regulares en pasado</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726A92" w:rsidRDefault="00E557BC" w:rsidP="00C56662">
            <w:pPr>
              <w:jc w:val="center"/>
              <w:rPr>
                <w:rFonts w:cs="Arial"/>
                <w:b/>
                <w:sz w:val="28"/>
                <w:szCs w:val="28"/>
                <w:lang w:val="es-ES_tradnl"/>
              </w:rPr>
            </w:pPr>
            <w:r w:rsidRPr="00726A92">
              <w:rPr>
                <w:rFonts w:cs="Arial"/>
                <w:b/>
                <w:sz w:val="28"/>
                <w:szCs w:val="28"/>
                <w:lang w:val="es-ES_tradnl"/>
              </w:rPr>
              <w:t>3.</w:t>
            </w:r>
            <w:r w:rsidR="00F25BE3" w:rsidRPr="00726A92">
              <w:rPr>
                <w:rFonts w:cs="Arial"/>
                <w:b/>
                <w:sz w:val="28"/>
                <w:szCs w:val="28"/>
                <w:lang w:val="es-ES_tradnl"/>
              </w:rPr>
              <w:t>2</w:t>
            </w:r>
          </w:p>
        </w:tc>
        <w:tc>
          <w:tcPr>
            <w:tcW w:w="1800" w:type="dxa"/>
            <w:vAlign w:val="center"/>
          </w:tcPr>
          <w:p w:rsidR="00F25BE3" w:rsidRPr="00726A92" w:rsidRDefault="00F25BE3"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25BE3" w:rsidRPr="00726A92" w:rsidRDefault="00726A92" w:rsidP="00C56662">
            <w:pPr>
              <w:pStyle w:val="Ttulo9"/>
              <w:rPr>
                <w:rFonts w:cs="Arial"/>
                <w:b/>
                <w:szCs w:val="28"/>
              </w:rPr>
            </w:pPr>
            <w:r w:rsidRPr="00726A92">
              <w:rPr>
                <w:rFonts w:cs="Arial"/>
                <w:b/>
                <w:szCs w:val="28"/>
              </w:rPr>
              <w:t xml:space="preserve">Verbos irregulares </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Pr>
                <w:rFonts w:cs="Arial"/>
                <w:sz w:val="28"/>
                <w:szCs w:val="28"/>
                <w:lang w:val="es-ES_tradnl"/>
              </w:rPr>
              <w:t>3.2.1</w:t>
            </w:r>
          </w:p>
        </w:tc>
        <w:tc>
          <w:tcPr>
            <w:tcW w:w="8530" w:type="dxa"/>
            <w:tcBorders>
              <w:top w:val="single" w:sz="4" w:space="0" w:color="auto"/>
              <w:bottom w:val="single" w:sz="4" w:space="0" w:color="auto"/>
            </w:tcBorders>
            <w:vAlign w:val="center"/>
          </w:tcPr>
          <w:p w:rsidR="00F25BE3" w:rsidRPr="009F3BF4" w:rsidRDefault="00F25BE3" w:rsidP="00C56662">
            <w:pPr>
              <w:rPr>
                <w:rFonts w:cs="Arial"/>
                <w:sz w:val="28"/>
                <w:szCs w:val="28"/>
                <w:lang w:val="es-ES_tradnl"/>
              </w:rPr>
            </w:pPr>
            <w:r>
              <w:rPr>
                <w:rFonts w:cs="Arial"/>
                <w:sz w:val="28"/>
                <w:szCs w:val="28"/>
                <w:lang w:val="es-ES_tradnl"/>
              </w:rPr>
              <w:t>Verbos irregulares en pasado</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Pr>
                <w:rFonts w:cs="Arial"/>
                <w:sz w:val="28"/>
                <w:szCs w:val="28"/>
                <w:lang w:val="es-ES_tradnl"/>
              </w:rPr>
              <w:t>3.2.2</w:t>
            </w:r>
          </w:p>
        </w:tc>
        <w:tc>
          <w:tcPr>
            <w:tcW w:w="8530" w:type="dxa"/>
            <w:tcBorders>
              <w:top w:val="single" w:sz="4" w:space="0" w:color="auto"/>
              <w:bottom w:val="single" w:sz="4" w:space="0" w:color="auto"/>
            </w:tcBorders>
            <w:vAlign w:val="center"/>
          </w:tcPr>
          <w:p w:rsidR="00F25BE3" w:rsidRPr="009F3BF4" w:rsidRDefault="00F25BE3" w:rsidP="00C56662">
            <w:pPr>
              <w:pStyle w:val="Ttulo9"/>
              <w:rPr>
                <w:rFonts w:cs="Arial"/>
                <w:szCs w:val="28"/>
              </w:rPr>
            </w:pPr>
            <w:r>
              <w:rPr>
                <w:rFonts w:cs="Arial"/>
                <w:szCs w:val="28"/>
              </w:rPr>
              <w:t>Gramática y estructura de los verbos irregulares en pasado</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Pr>
                <w:rFonts w:cs="Arial"/>
                <w:sz w:val="28"/>
                <w:szCs w:val="28"/>
                <w:lang w:val="es-ES_tradnl"/>
              </w:rPr>
              <w:t>3.2.3</w:t>
            </w:r>
          </w:p>
        </w:tc>
        <w:tc>
          <w:tcPr>
            <w:tcW w:w="8530" w:type="dxa"/>
            <w:tcBorders>
              <w:top w:val="single" w:sz="4" w:space="0" w:color="auto"/>
              <w:bottom w:val="single" w:sz="4" w:space="0" w:color="auto"/>
            </w:tcBorders>
            <w:vAlign w:val="center"/>
          </w:tcPr>
          <w:p w:rsidR="00F25BE3" w:rsidRPr="009F3BF4" w:rsidRDefault="00F25BE3" w:rsidP="00C56662">
            <w:pPr>
              <w:rPr>
                <w:rFonts w:cs="Arial"/>
                <w:sz w:val="28"/>
                <w:szCs w:val="28"/>
                <w:lang w:val="es-ES_tradnl"/>
              </w:rPr>
            </w:pPr>
            <w:r>
              <w:rPr>
                <w:rFonts w:cs="Arial"/>
                <w:sz w:val="28"/>
                <w:szCs w:val="28"/>
                <w:lang w:val="es-ES_tradnl"/>
              </w:rPr>
              <w:t>Oraciones aplicando verbos irregulares en pasado</w:t>
            </w:r>
          </w:p>
        </w:tc>
      </w:tr>
      <w:tr w:rsidR="00E557BC">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726A92" w:rsidP="00C56662">
            <w:pPr>
              <w:jc w:val="center"/>
              <w:rPr>
                <w:rFonts w:cs="Arial"/>
                <w:b/>
                <w:sz w:val="28"/>
                <w:szCs w:val="28"/>
                <w:lang w:val="es-ES_tradnl"/>
              </w:rPr>
            </w:pPr>
            <w:r>
              <w:rPr>
                <w:rFonts w:cs="Arial"/>
                <w:b/>
                <w:sz w:val="28"/>
                <w:szCs w:val="28"/>
                <w:lang w:val="es-ES_tradnl"/>
              </w:rPr>
              <w:t>3.3</w:t>
            </w:r>
          </w:p>
        </w:tc>
        <w:tc>
          <w:tcPr>
            <w:tcW w:w="1800" w:type="dxa"/>
            <w:vAlign w:val="center"/>
          </w:tcPr>
          <w:p w:rsidR="00E557BC" w:rsidRPr="00726A92" w:rsidRDefault="00E557BC"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E557BC" w:rsidRPr="00726A92" w:rsidRDefault="00E557BC" w:rsidP="00C56662">
            <w:pPr>
              <w:rPr>
                <w:rFonts w:cs="Arial"/>
                <w:b/>
                <w:sz w:val="28"/>
                <w:szCs w:val="28"/>
                <w:lang w:val="es-ES_tradnl"/>
              </w:rPr>
            </w:pPr>
            <w:r w:rsidRPr="00726A92">
              <w:rPr>
                <w:rFonts w:cs="Arial"/>
                <w:b/>
                <w:sz w:val="28"/>
                <w:szCs w:val="28"/>
                <w:lang w:val="es-ES_tradnl"/>
              </w:rPr>
              <w:t>Verbos en futuro</w:t>
            </w:r>
          </w:p>
        </w:tc>
      </w:tr>
      <w:tr w:rsidR="00E557BC">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726A92" w:rsidP="00C56662">
            <w:pPr>
              <w:jc w:val="center"/>
              <w:rPr>
                <w:rFonts w:cs="Arial"/>
                <w:sz w:val="28"/>
                <w:szCs w:val="28"/>
                <w:lang w:val="es-ES_tradnl"/>
              </w:rPr>
            </w:pPr>
            <w:r w:rsidRPr="00726A92">
              <w:rPr>
                <w:rFonts w:cs="Arial"/>
                <w:sz w:val="28"/>
                <w:szCs w:val="28"/>
                <w:lang w:val="es-ES_tradnl"/>
              </w:rPr>
              <w:t>3.3.1</w:t>
            </w:r>
          </w:p>
        </w:tc>
        <w:tc>
          <w:tcPr>
            <w:tcW w:w="8530" w:type="dxa"/>
            <w:tcBorders>
              <w:top w:val="single" w:sz="4" w:space="0" w:color="auto"/>
              <w:bottom w:val="single" w:sz="4" w:space="0" w:color="auto"/>
            </w:tcBorders>
            <w:vAlign w:val="center"/>
          </w:tcPr>
          <w:p w:rsidR="00E557BC" w:rsidRPr="00726A92" w:rsidRDefault="00E557BC" w:rsidP="00C56662">
            <w:pPr>
              <w:rPr>
                <w:rFonts w:cs="Arial"/>
                <w:sz w:val="28"/>
                <w:szCs w:val="28"/>
                <w:lang w:val="es-ES_tradnl"/>
              </w:rPr>
            </w:pPr>
            <w:r w:rsidRPr="00726A92">
              <w:rPr>
                <w:rFonts w:cs="Arial"/>
                <w:sz w:val="28"/>
                <w:szCs w:val="28"/>
                <w:lang w:val="es-ES_tradnl"/>
              </w:rPr>
              <w:t>Gramática y estructura de los verbos en futuro</w:t>
            </w:r>
          </w:p>
        </w:tc>
      </w:tr>
      <w:tr w:rsidR="00E557BC">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726A92" w:rsidP="00C56662">
            <w:pPr>
              <w:jc w:val="center"/>
              <w:rPr>
                <w:rFonts w:cs="Arial"/>
                <w:sz w:val="28"/>
                <w:szCs w:val="28"/>
                <w:lang w:val="es-ES_tradnl"/>
              </w:rPr>
            </w:pPr>
            <w:r w:rsidRPr="00726A92">
              <w:rPr>
                <w:rFonts w:cs="Arial"/>
                <w:sz w:val="28"/>
                <w:szCs w:val="28"/>
                <w:lang w:val="es-ES_tradnl"/>
              </w:rPr>
              <w:t>3.3.2.</w:t>
            </w:r>
          </w:p>
        </w:tc>
        <w:tc>
          <w:tcPr>
            <w:tcW w:w="8530" w:type="dxa"/>
            <w:tcBorders>
              <w:top w:val="single" w:sz="4" w:space="0" w:color="auto"/>
            </w:tcBorders>
            <w:vAlign w:val="center"/>
          </w:tcPr>
          <w:p w:rsidR="00E557BC" w:rsidRPr="00726A92" w:rsidRDefault="00E557BC" w:rsidP="00C56662">
            <w:pPr>
              <w:rPr>
                <w:rFonts w:cs="Arial"/>
                <w:sz w:val="28"/>
                <w:szCs w:val="28"/>
                <w:lang w:val="es-ES_tradnl"/>
              </w:rPr>
            </w:pPr>
            <w:r w:rsidRPr="00726A92">
              <w:rPr>
                <w:rFonts w:cs="Arial"/>
                <w:sz w:val="28"/>
                <w:szCs w:val="28"/>
                <w:lang w:val="es-ES_tradnl"/>
              </w:rPr>
              <w:t>Oraciones aplicando verbos en futuro</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02C6C" w:rsidP="00E015F3">
            <w:pPr>
              <w:ind w:right="32"/>
              <w:jc w:val="center"/>
              <w:rPr>
                <w:sz w:val="28"/>
                <w:lang w:val="es-ES_tradnl"/>
              </w:rPr>
            </w:pPr>
            <w:r>
              <w:rPr>
                <w:sz w:val="28"/>
                <w:lang w:val="es-ES_tradnl"/>
              </w:rPr>
              <w:t>2</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80%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02C6C" w:rsidP="00E015F3">
            <w:pPr>
              <w:ind w:right="32"/>
              <w:jc w:val="center"/>
              <w:rPr>
                <w:sz w:val="28"/>
                <w:lang w:val="es-ES_tradnl"/>
              </w:rPr>
            </w:pPr>
            <w:r>
              <w:rPr>
                <w:sz w:val="28"/>
                <w:lang w:val="es-ES_tradnl"/>
              </w:rPr>
              <w:t>4</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90%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102C6C" w:rsidP="00E015F3">
            <w:pPr>
              <w:ind w:right="32"/>
              <w:jc w:val="center"/>
              <w:rPr>
                <w:sz w:val="28"/>
                <w:lang w:val="es-ES_tradnl"/>
              </w:rPr>
            </w:pPr>
            <w:r>
              <w:rPr>
                <w:sz w:val="28"/>
                <w:lang w:val="es-ES_tradnl"/>
              </w:rPr>
              <w:t>4</w:t>
            </w:r>
            <w:r w:rsidR="00C56662">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C56662" w:rsidP="00E015F3">
            <w:pPr>
              <w:ind w:right="32"/>
              <w:jc w:val="center"/>
              <w:rPr>
                <w:sz w:val="28"/>
                <w:szCs w:val="28"/>
                <w:lang w:val="es-ES_tradnl"/>
              </w:rPr>
            </w:pPr>
            <w:r w:rsidRPr="00C56662">
              <w:rPr>
                <w:sz w:val="28"/>
                <w:szCs w:val="28"/>
                <w:lang w:val="es-ES_tradnl"/>
              </w:rPr>
              <w:t>30</w:t>
            </w:r>
          </w:p>
          <w:p w:rsidR="00CD4938" w:rsidRPr="00C56662" w:rsidRDefault="00CD4938" w:rsidP="00E015F3">
            <w:pPr>
              <w:ind w:right="32"/>
              <w:jc w:val="center"/>
              <w:rPr>
                <w:sz w:val="28"/>
                <w:szCs w:val="28"/>
                <w:lang w:val="es-ES_tradnl"/>
              </w:rPr>
            </w:pP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A57504" w:rsidRDefault="00A57504"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970EDB">
            <w:pPr>
              <w:rPr>
                <w:b/>
                <w:szCs w:val="24"/>
                <w:lang w:val="es-ES_tradnl"/>
              </w:rPr>
            </w:pPr>
            <w:r>
              <w:rPr>
                <w:b/>
                <w:szCs w:val="24"/>
                <w:lang w:val="es-ES_tradnl"/>
              </w:rPr>
              <w:t xml:space="preserve">1. </w:t>
            </w:r>
            <w:r w:rsidR="00CD4938">
              <w:rPr>
                <w:b/>
                <w:szCs w:val="24"/>
                <w:lang w:val="es-ES_tradnl"/>
              </w:rPr>
              <w:t>PRESENTARSE A SI MISMOS Y A TERCERAS PERSONAS</w:t>
            </w:r>
          </w:p>
        </w:tc>
      </w:tr>
      <w:tr w:rsidR="00CD4938">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Default="000968BD" w:rsidP="00E015F3">
            <w:pPr>
              <w:rPr>
                <w:b/>
                <w:lang w:val="es-ES_tradnl"/>
              </w:rPr>
            </w:pPr>
            <w:r>
              <w:rPr>
                <w:b/>
                <w:lang w:val="es-ES_tradnl"/>
              </w:rPr>
              <w:t>Al finalizar la unidad el participante aprenderá frases de para iniciar una conversación, proporcionar información, así como vocabulario básico</w:t>
            </w:r>
          </w:p>
        </w:tc>
      </w:tr>
      <w:tr w:rsidR="00CD4938">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trPr>
          <w:cantSplit/>
          <w:trHeight w:val="7405"/>
        </w:trPr>
        <w:tc>
          <w:tcPr>
            <w:tcW w:w="3638" w:type="dxa"/>
            <w:gridSpan w:val="2"/>
            <w:tcBorders>
              <w:top w:val="single" w:sz="4" w:space="0" w:color="auto"/>
            </w:tcBorders>
          </w:tcPr>
          <w:p w:rsidR="00620145" w:rsidRPr="00A57504" w:rsidRDefault="00D255FC" w:rsidP="00620145">
            <w:pPr>
              <w:numPr>
                <w:ilvl w:val="1"/>
                <w:numId w:val="8"/>
              </w:numPr>
              <w:rPr>
                <w:rFonts w:cs="Arial"/>
                <w:sz w:val="20"/>
                <w:lang w:val="es-ES_tradnl"/>
              </w:rPr>
            </w:pPr>
            <w:r w:rsidRPr="00A57504">
              <w:rPr>
                <w:rFonts w:cs="Arial"/>
                <w:b/>
                <w:sz w:val="20"/>
                <w:lang w:val="es-ES_tradnl"/>
              </w:rPr>
              <w:t>Expresiones de cortesía y agradecimiento.</w:t>
            </w:r>
          </w:p>
          <w:p w:rsidR="00CD4938" w:rsidRPr="00A57504" w:rsidRDefault="00D255FC" w:rsidP="00A57504">
            <w:pPr>
              <w:numPr>
                <w:ilvl w:val="2"/>
                <w:numId w:val="8"/>
              </w:numPr>
              <w:tabs>
                <w:tab w:val="clear" w:pos="720"/>
                <w:tab w:val="num" w:pos="148"/>
              </w:tabs>
              <w:ind w:left="148" w:hanging="148"/>
              <w:rPr>
                <w:rFonts w:cs="Arial"/>
                <w:sz w:val="20"/>
                <w:lang w:val="es-ES_tradnl"/>
              </w:rPr>
            </w:pPr>
            <w:r w:rsidRPr="00A57504">
              <w:rPr>
                <w:rFonts w:cs="Arial"/>
                <w:sz w:val="20"/>
                <w:lang w:val="es-ES_tradnl"/>
              </w:rPr>
              <w:t>Frases de bienvenida y despedida.</w:t>
            </w:r>
          </w:p>
          <w:p w:rsidR="00A57504" w:rsidRPr="00A57504" w:rsidRDefault="00A57504" w:rsidP="00A57504">
            <w:pPr>
              <w:rPr>
                <w:rFonts w:cs="Arial"/>
                <w:sz w:val="20"/>
                <w:lang w:val="es-ES_tradnl"/>
              </w:rPr>
            </w:pPr>
          </w:p>
          <w:p w:rsidR="00885D28" w:rsidRPr="00A57504" w:rsidRDefault="00620145" w:rsidP="00620145">
            <w:pPr>
              <w:numPr>
                <w:ilvl w:val="1"/>
                <w:numId w:val="8"/>
              </w:numPr>
              <w:rPr>
                <w:rFonts w:cs="Arial"/>
                <w:b/>
                <w:sz w:val="20"/>
                <w:lang w:val="es-ES_tradnl"/>
              </w:rPr>
            </w:pPr>
            <w:r w:rsidRPr="00A57504">
              <w:rPr>
                <w:rFonts w:cs="Arial"/>
                <w:b/>
                <w:sz w:val="20"/>
                <w:lang w:val="es-ES_tradnl"/>
              </w:rPr>
              <w:t>Presentarse y dar información personal</w:t>
            </w:r>
          </w:p>
          <w:p w:rsidR="00A57504" w:rsidRPr="00A57504" w:rsidRDefault="00A57504" w:rsidP="00A57504">
            <w:pPr>
              <w:numPr>
                <w:ilvl w:val="2"/>
                <w:numId w:val="8"/>
              </w:numPr>
              <w:tabs>
                <w:tab w:val="clear" w:pos="720"/>
                <w:tab w:val="num" w:pos="148"/>
              </w:tabs>
              <w:ind w:left="148" w:right="-70" w:hanging="148"/>
              <w:rPr>
                <w:rFonts w:cs="Arial"/>
                <w:sz w:val="20"/>
                <w:lang w:val="es-ES_tradnl"/>
              </w:rPr>
            </w:pPr>
            <w:r w:rsidRPr="00A57504">
              <w:rPr>
                <w:rFonts w:cs="Arial"/>
                <w:sz w:val="20"/>
                <w:lang w:val="es-ES_tradnl"/>
              </w:rPr>
              <w:t>familiares y amistades, empleos, comida, hábitos, gustos, referencias, actividades y  rutinas</w:t>
            </w:r>
          </w:p>
          <w:p w:rsidR="00A57504" w:rsidRPr="00A57504" w:rsidRDefault="00A57504" w:rsidP="00A57504">
            <w:pPr>
              <w:numPr>
                <w:ilvl w:val="2"/>
                <w:numId w:val="8"/>
              </w:numPr>
              <w:tabs>
                <w:tab w:val="clear" w:pos="720"/>
                <w:tab w:val="num" w:pos="328"/>
              </w:tabs>
              <w:ind w:left="328" w:right="-70" w:hanging="360"/>
              <w:rPr>
                <w:rFonts w:cs="Arial"/>
                <w:sz w:val="20"/>
                <w:lang w:val="es-ES_tradnl"/>
              </w:rPr>
            </w:pPr>
            <w:r w:rsidRPr="00A57504">
              <w:rPr>
                <w:rFonts w:cs="Arial"/>
                <w:sz w:val="20"/>
                <w:lang w:val="es-ES_tradnl"/>
              </w:rPr>
              <w:t>Días de la semana.  Meses del año. Fechas. Horas. Números. Sustantivos.</w:t>
            </w:r>
          </w:p>
          <w:p w:rsidR="00A57504" w:rsidRPr="00A57504" w:rsidRDefault="00A57504" w:rsidP="00A57504">
            <w:pPr>
              <w:rPr>
                <w:rFonts w:cs="Arial"/>
                <w:sz w:val="20"/>
                <w:lang w:val="es-ES_tradnl"/>
              </w:rPr>
            </w:pPr>
          </w:p>
          <w:p w:rsidR="00620145" w:rsidRPr="00A57504" w:rsidRDefault="00620145" w:rsidP="00620145">
            <w:pPr>
              <w:numPr>
                <w:ilvl w:val="1"/>
                <w:numId w:val="8"/>
              </w:numPr>
              <w:rPr>
                <w:rFonts w:cs="Arial"/>
                <w:b/>
                <w:sz w:val="20"/>
                <w:lang w:val="es-ES_tradnl"/>
              </w:rPr>
            </w:pPr>
            <w:r w:rsidRPr="00A57504">
              <w:rPr>
                <w:rFonts w:cs="Arial"/>
                <w:b/>
                <w:sz w:val="20"/>
                <w:lang w:val="es-ES_tradnl"/>
              </w:rPr>
              <w:t>Realizar pregunta y dar respuestas.</w:t>
            </w:r>
          </w:p>
          <w:p w:rsidR="00A57504" w:rsidRPr="00A57504" w:rsidRDefault="00A57504" w:rsidP="00A57504">
            <w:pPr>
              <w:ind w:left="148" w:hanging="148"/>
              <w:jc w:val="both"/>
              <w:rPr>
                <w:sz w:val="20"/>
                <w:lang w:val="es-ES_tradnl"/>
              </w:rPr>
            </w:pPr>
            <w:r w:rsidRPr="00A57504">
              <w:rPr>
                <w:sz w:val="20"/>
                <w:lang w:val="es-ES_tradnl"/>
              </w:rPr>
              <w:t>1.3.1 Practicar la habilidad de interrogar y negar. Estructura de preguntas positivas y negativas con oraciones + y -   Respuestas utilizando “yes” o “no”. Singular y plural.</w:t>
            </w:r>
          </w:p>
          <w:p w:rsidR="00A57504" w:rsidRPr="00A57504" w:rsidRDefault="00A57504" w:rsidP="00A57504">
            <w:pPr>
              <w:ind w:left="328" w:hanging="328"/>
              <w:jc w:val="both"/>
              <w:rPr>
                <w:sz w:val="20"/>
                <w:lang w:val="es-ES_tradnl"/>
              </w:rPr>
            </w:pPr>
            <w:r w:rsidRPr="00A57504">
              <w:rPr>
                <w:sz w:val="20"/>
                <w:lang w:val="es-ES_tradnl"/>
              </w:rPr>
              <w:t xml:space="preserve">1.3.2. Pedir información acerca de su área (utilizando </w:t>
            </w:r>
            <w:proofErr w:type="spellStart"/>
            <w:r w:rsidRPr="00A57504">
              <w:rPr>
                <w:sz w:val="20"/>
                <w:lang w:val="es-ES_tradnl"/>
              </w:rPr>
              <w:t>where</w:t>
            </w:r>
            <w:proofErr w:type="spellEnd"/>
            <w:r w:rsidRPr="00A57504">
              <w:rPr>
                <w:sz w:val="20"/>
                <w:lang w:val="es-ES_tradnl"/>
              </w:rPr>
              <w:t xml:space="preserve">, </w:t>
            </w:r>
            <w:proofErr w:type="spellStart"/>
            <w:r w:rsidRPr="00A57504">
              <w:rPr>
                <w:sz w:val="20"/>
                <w:lang w:val="es-ES_tradnl"/>
              </w:rPr>
              <w:t>how</w:t>
            </w:r>
            <w:proofErr w:type="spellEnd"/>
            <w:r w:rsidRPr="00A57504">
              <w:rPr>
                <w:sz w:val="20"/>
                <w:lang w:val="es-ES_tradnl"/>
              </w:rPr>
              <w:t xml:space="preserve"> do i </w:t>
            </w:r>
            <w:proofErr w:type="spellStart"/>
            <w:r w:rsidRPr="00A57504">
              <w:rPr>
                <w:sz w:val="20"/>
                <w:lang w:val="es-ES_tradnl"/>
              </w:rPr>
              <w:t>getto</w:t>
            </w:r>
            <w:proofErr w:type="spellEnd"/>
            <w:r w:rsidRPr="00A57504">
              <w:rPr>
                <w:sz w:val="20"/>
                <w:lang w:val="es-ES_tradnl"/>
              </w:rPr>
              <w:t xml:space="preserve">…etc.) Preposiciones y modalidades (can, </w:t>
            </w:r>
            <w:proofErr w:type="spellStart"/>
            <w:r w:rsidRPr="00A57504">
              <w:rPr>
                <w:sz w:val="20"/>
                <w:lang w:val="es-ES_tradnl"/>
              </w:rPr>
              <w:t>may</w:t>
            </w:r>
            <w:proofErr w:type="spellEnd"/>
            <w:r w:rsidRPr="00A57504">
              <w:rPr>
                <w:sz w:val="20"/>
                <w:lang w:val="es-ES_tradnl"/>
              </w:rPr>
              <w:t xml:space="preserve">, </w:t>
            </w:r>
            <w:proofErr w:type="spellStart"/>
            <w:r w:rsidRPr="00A57504">
              <w:rPr>
                <w:sz w:val="20"/>
                <w:lang w:val="es-ES_tradnl"/>
              </w:rPr>
              <w:t>might</w:t>
            </w:r>
            <w:proofErr w:type="spellEnd"/>
            <w:r w:rsidRPr="00A57504">
              <w:rPr>
                <w:sz w:val="20"/>
                <w:lang w:val="es-ES_tradnl"/>
              </w:rPr>
              <w:t xml:space="preserve">, </w:t>
            </w:r>
            <w:proofErr w:type="spellStart"/>
            <w:r w:rsidRPr="00A57504">
              <w:rPr>
                <w:sz w:val="20"/>
                <w:lang w:val="es-ES_tradnl"/>
              </w:rPr>
              <w:t>must</w:t>
            </w:r>
            <w:proofErr w:type="spellEnd"/>
            <w:r w:rsidRPr="00A57504">
              <w:rPr>
                <w:sz w:val="20"/>
                <w:lang w:val="es-ES_tradnl"/>
              </w:rPr>
              <w:t>…etc.)</w:t>
            </w:r>
          </w:p>
          <w:p w:rsidR="00A57504" w:rsidRPr="00A57504" w:rsidRDefault="00A57504" w:rsidP="00A57504">
            <w:pPr>
              <w:ind w:left="328" w:hanging="328"/>
              <w:jc w:val="both"/>
              <w:rPr>
                <w:sz w:val="20"/>
                <w:lang w:val="es-ES_tradnl"/>
              </w:rPr>
            </w:pPr>
            <w:r w:rsidRPr="00A57504">
              <w:rPr>
                <w:sz w:val="20"/>
                <w:lang w:val="es-ES_tradnl"/>
              </w:rPr>
              <w:t>1.3.3 Dominar respuestas a las preguntas anteriores</w:t>
            </w:r>
          </w:p>
          <w:p w:rsidR="00D255FC" w:rsidRPr="00A57504" w:rsidRDefault="00A57504" w:rsidP="00D255FC">
            <w:pPr>
              <w:rPr>
                <w:rFonts w:cs="Arial"/>
                <w:sz w:val="20"/>
                <w:lang w:val="es-ES_tradnl"/>
              </w:rPr>
            </w:pPr>
            <w:r w:rsidRPr="00A57504">
              <w:rPr>
                <w:sz w:val="20"/>
                <w:lang w:val="es-ES_tradnl"/>
              </w:rPr>
              <w:t>1.3.4 Frases de disculpa y duda</w:t>
            </w:r>
            <w:r w:rsidRPr="00A57504">
              <w:rPr>
                <w:rFonts w:cs="Arial"/>
                <w:sz w:val="20"/>
                <w:lang w:val="es-ES_tradnl"/>
              </w:rPr>
              <w:t>.</w:t>
            </w: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 xml:space="preserve">ióndel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rsidR="00A57504" w:rsidRDefault="00A57504" w:rsidP="00A57504">
            <w:pPr>
              <w:widowControl w:val="0"/>
              <w:autoSpaceDE w:val="0"/>
              <w:autoSpaceDN w:val="0"/>
              <w:adjustRightInd w:val="0"/>
              <w:spacing w:line="226" w:lineRule="exact"/>
              <w:ind w:left="229" w:right="-20"/>
              <w:rPr>
                <w:rFonts w:cs="Arial"/>
                <w:sz w:val="20"/>
              </w:rPr>
            </w:pPr>
            <w:r>
              <w:rPr>
                <w:rFonts w:ascii="Symbol" w:hAnsi="Symbol" w:cs="Symbol"/>
                <w:sz w:val="20"/>
              </w:rPr>
              <w:t></w:t>
            </w:r>
            <w:r w:rsidR="0052611C">
              <w:rPr>
                <w:rFonts w:cs="Arial"/>
                <w:sz w:val="20"/>
              </w:rPr>
              <w:t>Explicación y demostración de expresiones de cortesía y agradecimiento, presentación y realizar preguntas y dar respuestas.</w:t>
            </w:r>
          </w:p>
          <w:p w:rsidR="00A57504" w:rsidRDefault="00A57504" w:rsidP="00A57504">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CD4938" w:rsidRPr="0052611C" w:rsidRDefault="00A57504" w:rsidP="0052611C">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CD4938"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Libro SIDE BY SIDE</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D4938" w:rsidRDefault="00E01B6B" w:rsidP="00E01B6B">
            <w:pPr>
              <w:jc w:val="center"/>
              <w:rPr>
                <w:rFonts w:cs="Arial"/>
                <w:szCs w:val="24"/>
                <w:lang w:val="es-ES_tradnl"/>
              </w:rPr>
            </w:pPr>
            <w:r>
              <w:rPr>
                <w:rFonts w:ascii="Symbol" w:hAnsi="Symbol" w:cs="Symbol"/>
                <w:sz w:val="20"/>
              </w:rPr>
              <w:t></w:t>
            </w:r>
            <w:r>
              <w:rPr>
                <w:rFonts w:cs="Arial"/>
                <w:sz w:val="20"/>
              </w:rPr>
              <w:t>Lista decote</w:t>
            </w:r>
            <w:r>
              <w:rPr>
                <w:rFonts w:cs="Arial"/>
                <w:spacing w:val="-1"/>
                <w:sz w:val="20"/>
              </w:rPr>
              <w:t>j</w:t>
            </w:r>
            <w:r>
              <w:rPr>
                <w:rFonts w:cs="Arial"/>
                <w:sz w:val="20"/>
              </w:rPr>
              <w:t>o</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Default="00CD4938" w:rsidP="00E015F3">
            <w:pPr>
              <w:jc w:val="center"/>
              <w:rPr>
                <w:lang w:val="es-ES_tradnl"/>
              </w:rPr>
            </w:pPr>
          </w:p>
          <w:p w:rsidR="00741030" w:rsidRDefault="00A57504" w:rsidP="00E015F3">
            <w:pPr>
              <w:jc w:val="center"/>
              <w:rPr>
                <w:lang w:val="es-ES_tradnl"/>
              </w:rPr>
            </w:pPr>
            <w:r>
              <w:rPr>
                <w:lang w:val="es-ES_tradnl"/>
              </w:rPr>
              <w:t>16 hrs.</w:t>
            </w: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8238D">
        <w:trPr>
          <w:gridBefore w:val="1"/>
          <w:wBefore w:w="105" w:type="dxa"/>
        </w:trPr>
        <w:tc>
          <w:tcPr>
            <w:tcW w:w="3402"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0915" w:type="dxa"/>
            <w:gridSpan w:val="6"/>
            <w:tcBorders>
              <w:bottom w:val="single" w:sz="4" w:space="0" w:color="auto"/>
            </w:tcBorders>
            <w:vAlign w:val="center"/>
          </w:tcPr>
          <w:p w:rsidR="0048238D" w:rsidRPr="0027001A" w:rsidRDefault="0048238D" w:rsidP="00480F6E">
            <w:pPr>
              <w:rPr>
                <w:b/>
                <w:szCs w:val="24"/>
                <w:lang w:val="es-ES_tradnl"/>
              </w:rPr>
            </w:pPr>
            <w:r>
              <w:rPr>
                <w:b/>
                <w:szCs w:val="24"/>
                <w:lang w:val="es-ES_tradnl"/>
              </w:rPr>
              <w:t>1. PRESENTARSE A SI MISMOS Y A TERCERAS PERSONAS</w:t>
            </w:r>
          </w:p>
        </w:tc>
      </w:tr>
      <w:tr w:rsidR="0048238D">
        <w:trPr>
          <w:gridBefore w:val="1"/>
          <w:wBefore w:w="105" w:type="dxa"/>
        </w:trPr>
        <w:tc>
          <w:tcPr>
            <w:tcW w:w="3402" w:type="dxa"/>
            <w:tcBorders>
              <w:left w:val="nil"/>
              <w:bottom w:val="single" w:sz="4" w:space="0" w:color="auto"/>
            </w:tcBorders>
            <w:vAlign w:val="center"/>
          </w:tcPr>
          <w:p w:rsidR="0048238D" w:rsidRDefault="0048238D" w:rsidP="00E015F3">
            <w:pPr>
              <w:rPr>
                <w:b/>
                <w:sz w:val="6"/>
                <w:lang w:val="es-ES_tradnl"/>
              </w:rPr>
            </w:pPr>
          </w:p>
        </w:tc>
        <w:tc>
          <w:tcPr>
            <w:tcW w:w="10915" w:type="dxa"/>
            <w:gridSpan w:val="6"/>
            <w:tcBorders>
              <w:bottom w:val="single" w:sz="4" w:space="0" w:color="auto"/>
              <w:right w:val="nil"/>
            </w:tcBorders>
            <w:vAlign w:val="center"/>
          </w:tcPr>
          <w:p w:rsidR="0048238D" w:rsidRDefault="0048238D" w:rsidP="00480F6E">
            <w:pPr>
              <w:rPr>
                <w:b/>
                <w:sz w:val="6"/>
                <w:lang w:val="es-ES_tradnl"/>
              </w:rPr>
            </w:pPr>
          </w:p>
        </w:tc>
      </w:tr>
      <w:tr w:rsidR="0048238D">
        <w:trPr>
          <w:gridBefore w:val="1"/>
          <w:wBefore w:w="105" w:type="dxa"/>
        </w:trPr>
        <w:tc>
          <w:tcPr>
            <w:tcW w:w="3402" w:type="dxa"/>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0915" w:type="dxa"/>
            <w:gridSpan w:val="6"/>
            <w:tcBorders>
              <w:bottom w:val="single" w:sz="4" w:space="0" w:color="auto"/>
            </w:tcBorders>
            <w:vAlign w:val="center"/>
          </w:tcPr>
          <w:p w:rsidR="0048238D" w:rsidRDefault="000968BD" w:rsidP="00480F6E">
            <w:pPr>
              <w:rPr>
                <w:b/>
                <w:lang w:val="es-ES_tradnl"/>
              </w:rPr>
            </w:pPr>
            <w:r>
              <w:rPr>
                <w:b/>
                <w:lang w:val="es-ES_tradnl"/>
              </w:rPr>
              <w:t>Al finalizar la unidad el participante aprenderá frases de para iniciar una conversación, proporcionar información, así como vocabulario básico</w:t>
            </w:r>
          </w:p>
        </w:tc>
      </w:tr>
      <w:tr w:rsidR="0048238D">
        <w:trPr>
          <w:gridBefore w:val="1"/>
          <w:wBefore w:w="105" w:type="dxa"/>
          <w:trHeight w:val="79"/>
        </w:trPr>
        <w:tc>
          <w:tcPr>
            <w:tcW w:w="3402" w:type="dxa"/>
            <w:tcBorders>
              <w:left w:val="nil"/>
              <w:bottom w:val="nil"/>
            </w:tcBorders>
          </w:tcPr>
          <w:p w:rsidR="0048238D" w:rsidRDefault="0048238D" w:rsidP="00E015F3">
            <w:pPr>
              <w:rPr>
                <w:b/>
                <w:sz w:val="10"/>
                <w:lang w:val="es-ES_tradnl"/>
              </w:rPr>
            </w:pPr>
          </w:p>
        </w:tc>
        <w:tc>
          <w:tcPr>
            <w:tcW w:w="10915" w:type="dxa"/>
            <w:gridSpan w:val="6"/>
            <w:tcBorders>
              <w:bottom w:val="nil"/>
              <w:right w:val="nil"/>
            </w:tcBorders>
          </w:tcPr>
          <w:p w:rsidR="0048238D" w:rsidRDefault="0048238D" w:rsidP="00E015F3">
            <w:pPr>
              <w:rPr>
                <w:b/>
                <w:sz w:val="10"/>
                <w:lang w:val="es-ES_tradnl"/>
              </w:rPr>
            </w:pPr>
          </w:p>
        </w:tc>
      </w:tr>
      <w:tr w:rsidR="0048238D">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48238D">
        <w:tblPrEx>
          <w:jc w:val="center"/>
          <w:tblInd w:w="0" w:type="dxa"/>
        </w:tblPrEx>
        <w:trPr>
          <w:gridAfter w:val="1"/>
          <w:wAfter w:w="52" w:type="dxa"/>
          <w:cantSplit/>
          <w:trHeight w:val="7405"/>
          <w:jc w:val="center"/>
        </w:trPr>
        <w:tc>
          <w:tcPr>
            <w:tcW w:w="3691" w:type="dxa"/>
            <w:gridSpan w:val="3"/>
            <w:tcBorders>
              <w:top w:val="single" w:sz="4" w:space="0" w:color="auto"/>
            </w:tcBorders>
          </w:tcPr>
          <w:p w:rsidR="009006BC" w:rsidRDefault="009006BC" w:rsidP="00006DC7">
            <w:pPr>
              <w:jc w:val="both"/>
              <w:rPr>
                <w:szCs w:val="24"/>
                <w:lang w:val="es-ES_tradnl"/>
              </w:rPr>
            </w:pPr>
          </w:p>
          <w:p w:rsidR="00B42EA0" w:rsidRPr="00242DAF" w:rsidRDefault="00B42EA0" w:rsidP="00242DAF">
            <w:pPr>
              <w:jc w:val="both"/>
              <w:rPr>
                <w:szCs w:val="24"/>
                <w:lang w:val="es-ES_tradnl"/>
              </w:rPr>
            </w:pPr>
          </w:p>
        </w:tc>
        <w:tc>
          <w:tcPr>
            <w:tcW w:w="2723" w:type="dxa"/>
            <w:tcBorders>
              <w:top w:val="single" w:sz="4" w:space="0" w:color="auto"/>
            </w:tcBorders>
          </w:tcPr>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w:t>
            </w:r>
            <w:r w:rsidR="0052611C">
              <w:rPr>
                <w:rFonts w:cs="Arial"/>
                <w:sz w:val="20"/>
              </w:rPr>
              <w:t xml:space="preserve"> para verificar el logro de los temas vistos.</w:t>
            </w:r>
          </w:p>
          <w:p w:rsidR="00E01B6B" w:rsidRDefault="00E01B6B" w:rsidP="00E01B6B">
            <w:pPr>
              <w:widowControl w:val="0"/>
              <w:autoSpaceDE w:val="0"/>
              <w:autoSpaceDN w:val="0"/>
              <w:adjustRightInd w:val="0"/>
              <w:spacing w:before="14" w:line="230" w:lineRule="exact"/>
              <w:ind w:left="234" w:right="159" w:hanging="170"/>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1861" w:type="dxa"/>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Pr="00E139AA" w:rsidRDefault="00CD4938" w:rsidP="00CD4938">
      <w:pPr>
        <w:jc w:val="center"/>
        <w:rPr>
          <w:b/>
          <w:sz w:val="20"/>
          <w:lang w:val="es-ES_tradnl"/>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2907"/>
        <w:gridCol w:w="2551"/>
        <w:gridCol w:w="3544"/>
        <w:gridCol w:w="1861"/>
        <w:gridCol w:w="52"/>
      </w:tblGrid>
      <w:tr w:rsidR="00CD4938">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B42EA0" w:rsidP="00B42EA0">
            <w:pPr>
              <w:rPr>
                <w:b/>
                <w:lang w:val="es-ES_tradnl"/>
              </w:rPr>
            </w:pPr>
            <w:r>
              <w:rPr>
                <w:b/>
                <w:lang w:val="es-ES_tradnl"/>
              </w:rPr>
              <w:t>2. VERBOS EN PRESENTE</w:t>
            </w:r>
          </w:p>
        </w:tc>
      </w:tr>
      <w:tr w:rsidR="00CD4938">
        <w:trPr>
          <w:gridBefore w:val="1"/>
          <w:wBefore w:w="5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0968BD" w:rsidP="00E015F3">
            <w:pPr>
              <w:rPr>
                <w:b/>
                <w:lang w:val="es-ES_tradnl"/>
              </w:rPr>
            </w:pPr>
            <w:r>
              <w:rPr>
                <w:b/>
                <w:lang w:val="es-ES_tradnl"/>
              </w:rPr>
              <w:t>Al finalizar la unidad el participante estructurará oraciones en presente simple y aprenderá los verbos en este tiempo</w:t>
            </w:r>
          </w:p>
        </w:tc>
      </w:tr>
      <w:tr w:rsidR="00CD4938">
        <w:trPr>
          <w:gridBefore w:val="1"/>
          <w:wBefore w:w="5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056"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E01B6B">
        <w:tblPrEx>
          <w:jc w:val="center"/>
          <w:tblInd w:w="0" w:type="dxa"/>
        </w:tblPrEx>
        <w:trPr>
          <w:gridAfter w:val="1"/>
          <w:wAfter w:w="52" w:type="dxa"/>
          <w:cantSplit/>
          <w:trHeight w:val="7405"/>
          <w:jc w:val="center"/>
        </w:trPr>
        <w:tc>
          <w:tcPr>
            <w:tcW w:w="3305" w:type="dxa"/>
            <w:gridSpan w:val="2"/>
            <w:tcBorders>
              <w:top w:val="single" w:sz="4" w:space="0" w:color="auto"/>
            </w:tcBorders>
          </w:tcPr>
          <w:p w:rsidR="00E01B6B" w:rsidRDefault="00E01B6B" w:rsidP="00E015F3">
            <w:pPr>
              <w:rPr>
                <w:lang w:val="es-ES_tradnl"/>
              </w:rPr>
            </w:pPr>
          </w:p>
          <w:p w:rsidR="00E01B6B" w:rsidRPr="00E139AA" w:rsidRDefault="00E01B6B" w:rsidP="00E015F3">
            <w:pPr>
              <w:rPr>
                <w:b/>
                <w:sz w:val="20"/>
                <w:lang w:val="es-ES_tradnl"/>
              </w:rPr>
            </w:pPr>
            <w:r w:rsidRPr="00E139AA">
              <w:rPr>
                <w:b/>
                <w:sz w:val="20"/>
                <w:lang w:val="es-ES_tradnl"/>
              </w:rPr>
              <w:t>2.1. Verbos en presente simple</w:t>
            </w:r>
          </w:p>
          <w:p w:rsidR="00E01B6B" w:rsidRPr="00E139AA" w:rsidRDefault="00E01B6B" w:rsidP="00E015F3">
            <w:pPr>
              <w:rPr>
                <w:sz w:val="20"/>
                <w:lang w:val="es-ES_tradnl"/>
              </w:rPr>
            </w:pPr>
          </w:p>
          <w:p w:rsidR="00E01B6B" w:rsidRPr="00E139AA" w:rsidRDefault="00E01B6B" w:rsidP="00E015F3">
            <w:pPr>
              <w:rPr>
                <w:sz w:val="20"/>
                <w:lang w:val="es-ES_tradnl"/>
              </w:rPr>
            </w:pPr>
            <w:r w:rsidRPr="00E139AA">
              <w:rPr>
                <w:sz w:val="20"/>
                <w:lang w:val="es-ES_tradnl"/>
              </w:rPr>
              <w:t>2.1.</w:t>
            </w:r>
            <w:r w:rsidR="0052611C" w:rsidRPr="00E139AA">
              <w:rPr>
                <w:sz w:val="20"/>
                <w:lang w:val="es-ES_tradnl"/>
              </w:rPr>
              <w:t>1</w:t>
            </w:r>
            <w:r w:rsidRPr="00E139AA">
              <w:rPr>
                <w:sz w:val="20"/>
                <w:lang w:val="es-ES_tradnl"/>
              </w:rPr>
              <w:t xml:space="preserve"> Gramática y estructura de los verbos en presente simple.</w:t>
            </w:r>
          </w:p>
          <w:p w:rsidR="00E01B6B" w:rsidRPr="00E139AA" w:rsidRDefault="00E01B6B" w:rsidP="00E015F3">
            <w:pPr>
              <w:rPr>
                <w:sz w:val="20"/>
                <w:lang w:val="es-ES_tradnl"/>
              </w:rPr>
            </w:pPr>
          </w:p>
          <w:p w:rsidR="00E01B6B" w:rsidRDefault="0052611C" w:rsidP="00E015F3">
            <w:pPr>
              <w:rPr>
                <w:lang w:val="es-ES_tradnl"/>
              </w:rPr>
            </w:pPr>
            <w:r w:rsidRPr="00E139AA">
              <w:rPr>
                <w:sz w:val="20"/>
                <w:lang w:val="es-ES_tradnl"/>
              </w:rPr>
              <w:t>2.1.2</w:t>
            </w:r>
            <w:r w:rsidR="00E01B6B" w:rsidRPr="00E139AA">
              <w:rPr>
                <w:sz w:val="20"/>
                <w:lang w:val="es-ES_tradnl"/>
              </w:rPr>
              <w:t xml:space="preserve"> Oraciones en presente simple</w:t>
            </w:r>
          </w:p>
        </w:tc>
        <w:tc>
          <w:tcPr>
            <w:tcW w:w="3056" w:type="dxa"/>
            <w:gridSpan w:val="2"/>
            <w:tcBorders>
              <w:top w:val="single" w:sz="4" w:space="0" w:color="auto"/>
            </w:tcBorders>
          </w:tcPr>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sidR="0052611C">
              <w:rPr>
                <w:rFonts w:cs="Arial"/>
                <w:sz w:val="20"/>
              </w:rPr>
              <w:t xml:space="preserve">Explicación y demostración de los verbos en presente simple: Gramática y estructura de los verbos y oraciones </w:t>
            </w:r>
          </w:p>
          <w:p w:rsidR="00E01B6B" w:rsidRDefault="00E01B6B" w:rsidP="00E01B6B">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E01B6B" w:rsidRPr="00E139AA" w:rsidRDefault="00E01B6B" w:rsidP="00E01B6B">
            <w:pPr>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Default="00E01B6B" w:rsidP="00E139AA">
            <w:pPr>
              <w:widowControl w:val="0"/>
              <w:autoSpaceDE w:val="0"/>
              <w:autoSpaceDN w:val="0"/>
              <w:adjustRightInd w:val="0"/>
              <w:spacing w:line="226" w:lineRule="exact"/>
              <w:ind w:right="-20"/>
              <w:rPr>
                <w:rFonts w:cs="Arial"/>
                <w:sz w:val="20"/>
              </w:rPr>
            </w:pPr>
            <w:r>
              <w:rPr>
                <w:rFonts w:ascii="Symbol" w:hAnsi="Symbol" w:cs="Symbol"/>
                <w:sz w:val="20"/>
              </w:rPr>
              <w:t></w:t>
            </w:r>
            <w:r w:rsidR="00E139AA">
              <w:rPr>
                <w:rFonts w:cs="Arial"/>
                <w:sz w:val="20"/>
              </w:rPr>
              <w:t>Explicación y demostración de la gramática y estructura de los verbos en presente simple y oraciones.</w:t>
            </w:r>
          </w:p>
          <w:p w:rsidR="00E01B6B" w:rsidRDefault="00E01B6B" w:rsidP="0052611C">
            <w:pPr>
              <w:widowControl w:val="0"/>
              <w:autoSpaceDE w:val="0"/>
              <w:autoSpaceDN w:val="0"/>
              <w:adjustRightInd w:val="0"/>
              <w:spacing w:before="1" w:line="239" w:lineRule="auto"/>
              <w:ind w:left="110" w:right="33" w:hanging="124"/>
              <w:rPr>
                <w:rFonts w:cs="Arial"/>
                <w:sz w:val="20"/>
              </w:rPr>
            </w:pPr>
            <w:r>
              <w:rPr>
                <w:rFonts w:ascii="Symbol" w:hAnsi="Symbol" w:cs="Symbol"/>
                <w:sz w:val="20"/>
              </w:rPr>
              <w:t></w:t>
            </w:r>
            <w:r w:rsidR="00E139AA">
              <w:rPr>
                <w:spacing w:val="-35"/>
                <w:sz w:val="20"/>
              </w:rPr>
              <w:t>E</w:t>
            </w:r>
            <w:r>
              <w:rPr>
                <w:rFonts w:cs="Arial"/>
                <w:sz w:val="20"/>
              </w:rPr>
              <w:t>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E01B6B" w:rsidRPr="00FD34C0" w:rsidRDefault="00E01B6B" w:rsidP="0052611C">
            <w:pPr>
              <w:widowControl w:val="0"/>
              <w:autoSpaceDE w:val="0"/>
              <w:autoSpaceDN w:val="0"/>
              <w:adjustRightInd w:val="0"/>
              <w:spacing w:before="1" w:line="239" w:lineRule="auto"/>
              <w:ind w:left="110" w:right="33" w:hanging="46"/>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E01B6B" w:rsidRPr="00E139AA" w:rsidRDefault="00E01B6B" w:rsidP="00E01B6B">
            <w:pPr>
              <w:ind w:left="102" w:right="-71"/>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52611C">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rsidR="00E01B6B" w:rsidRPr="00E139AA" w:rsidRDefault="00E01B6B" w:rsidP="00E01B6B">
            <w:pPr>
              <w:widowControl w:val="0"/>
              <w:autoSpaceDE w:val="0"/>
              <w:autoSpaceDN w:val="0"/>
              <w:adjustRightInd w:val="0"/>
              <w:spacing w:before="14" w:line="230" w:lineRule="exact"/>
              <w:ind w:left="234" w:right="159" w:hanging="170"/>
              <w:rPr>
                <w:rFonts w:ascii="Symbol" w:hAnsi="Symbol" w:cs="Symbol"/>
                <w:sz w:val="12"/>
                <w:szCs w:val="12"/>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52611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E01B6B" w:rsidRPr="00E01B6B" w:rsidRDefault="00E01B6B" w:rsidP="0052611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w:t>
            </w:r>
            <w:r w:rsidR="00447A2F">
              <w:rPr>
                <w:rFonts w:cs="Arial"/>
                <w:sz w:val="20"/>
              </w:rPr>
              <w:t>os temas vistos.</w:t>
            </w:r>
          </w:p>
        </w:tc>
        <w:tc>
          <w:tcPr>
            <w:tcW w:w="2551"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E01B6B"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Libro SIDE BY SIDE</w:t>
            </w:r>
          </w:p>
        </w:tc>
        <w:tc>
          <w:tcPr>
            <w:tcW w:w="3544" w:type="dxa"/>
            <w:tcBorders>
              <w:top w:val="single" w:sz="4" w:space="0" w:color="auto"/>
            </w:tcBorders>
          </w:tcPr>
          <w:p w:rsidR="00E01B6B" w:rsidRPr="00970EDB" w:rsidRDefault="00E01B6B" w:rsidP="00E01B6B">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sidR="00E139AA" w:rsidRPr="00E139AA">
              <w:rPr>
                <w:rFonts w:cs="Arial"/>
                <w:sz w:val="20"/>
              </w:rPr>
              <w:t>Gramática y estructura de los verbos en presente simple</w:t>
            </w:r>
          </w:p>
          <w:p w:rsidR="00E01B6B" w:rsidRDefault="00E01B6B" w:rsidP="00E139AA">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sidR="00E139AA" w:rsidRPr="00E139AA">
              <w:rPr>
                <w:rFonts w:cs="Arial"/>
                <w:sz w:val="20"/>
              </w:rPr>
              <w:t>Oraciones en presente simple</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Pr="00970EDB" w:rsidRDefault="00E01B6B" w:rsidP="00E139AA">
            <w:pPr>
              <w:tabs>
                <w:tab w:val="left" w:pos="83"/>
              </w:tabs>
              <w:rPr>
                <w:rFonts w:cs="Arial"/>
                <w:szCs w:val="24"/>
                <w:lang w:val="es-ES_tradnl"/>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sidR="00E139AA">
              <w:rPr>
                <w:rFonts w:cs="Arial"/>
                <w:sz w:val="20"/>
              </w:rPr>
              <w:t xml:space="preserve">ario </w:t>
            </w:r>
          </w:p>
        </w:tc>
        <w:tc>
          <w:tcPr>
            <w:tcW w:w="1861" w:type="dxa"/>
            <w:tcBorders>
              <w:top w:val="single" w:sz="4" w:space="0" w:color="auto"/>
            </w:tcBorders>
          </w:tcPr>
          <w:p w:rsidR="00E01B6B" w:rsidRDefault="00E01B6B" w:rsidP="00E015F3">
            <w:pPr>
              <w:jc w:val="center"/>
              <w:rPr>
                <w:lang w:val="es-ES_tradnl"/>
              </w:rPr>
            </w:pPr>
          </w:p>
          <w:p w:rsidR="00E01B6B" w:rsidRDefault="00E139AA" w:rsidP="00E139AA">
            <w:pPr>
              <w:jc w:val="center"/>
              <w:rPr>
                <w:lang w:val="es-ES_tradnl"/>
              </w:rPr>
            </w:pPr>
            <w:r>
              <w:rPr>
                <w:lang w:val="es-ES_tradnl"/>
              </w:rPr>
              <w:t>6 hrs.</w:t>
            </w: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350"/>
        <w:gridCol w:w="52"/>
        <w:gridCol w:w="3424"/>
        <w:gridCol w:w="2340"/>
        <w:gridCol w:w="3238"/>
        <w:gridCol w:w="1861"/>
        <w:gridCol w:w="52"/>
      </w:tblGrid>
      <w:tr w:rsidR="00CD4938">
        <w:trPr>
          <w:gridBefore w:val="1"/>
          <w:wBefore w:w="105"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480F6E" w:rsidP="00480F6E">
            <w:pPr>
              <w:rPr>
                <w:b/>
                <w:lang w:val="es-ES_tradnl"/>
              </w:rPr>
            </w:pPr>
            <w:r>
              <w:rPr>
                <w:b/>
                <w:lang w:val="es-ES_tradnl"/>
              </w:rPr>
              <w:t xml:space="preserve">3. </w:t>
            </w:r>
            <w:r w:rsidR="00DD5AB8" w:rsidRPr="004F7618">
              <w:rPr>
                <w:rFonts w:cs="Arial"/>
                <w:b/>
                <w:sz w:val="28"/>
                <w:szCs w:val="28"/>
                <w:lang w:val="es-ES_tradnl"/>
              </w:rPr>
              <w:t>VERBOS REGULARES E IRREGULARES EN PASADO</w:t>
            </w:r>
            <w:r w:rsidR="00DD5AB8">
              <w:rPr>
                <w:rFonts w:cs="Arial"/>
                <w:b/>
                <w:sz w:val="28"/>
                <w:szCs w:val="28"/>
                <w:lang w:val="es-ES_tradnl"/>
              </w:rPr>
              <w:t xml:space="preserve"> Y FUTURO</w:t>
            </w:r>
          </w:p>
        </w:tc>
      </w:tr>
      <w:tr w:rsidR="00CD4938">
        <w:trPr>
          <w:gridBefore w:val="1"/>
          <w:wBefore w:w="105"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105"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0968BD" w:rsidP="00E015F3">
            <w:pPr>
              <w:rPr>
                <w:b/>
                <w:lang w:val="es-ES_tradnl"/>
              </w:rPr>
            </w:pPr>
            <w:r>
              <w:rPr>
                <w:b/>
                <w:lang w:val="es-ES_tradnl"/>
              </w:rPr>
              <w:t>Al término de la unidad, el participante identificará las modificaciones que existen en los verbos llamados irregulares, así como la utilización de los verbos en pasado</w:t>
            </w:r>
            <w:r w:rsidR="00DD5AB8">
              <w:rPr>
                <w:b/>
                <w:lang w:val="es-ES_tradnl"/>
              </w:rPr>
              <w:t xml:space="preserve"> y futuro</w:t>
            </w:r>
            <w:r>
              <w:rPr>
                <w:b/>
                <w:lang w:val="es-ES_tradnl"/>
              </w:rPr>
              <w:t xml:space="preserve"> estructurando oraciones</w:t>
            </w:r>
          </w:p>
        </w:tc>
      </w:tr>
      <w:tr w:rsidR="00CD4938">
        <w:trPr>
          <w:gridBefore w:val="1"/>
          <w:wBefore w:w="105"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E01B6B">
        <w:tblPrEx>
          <w:jc w:val="center"/>
          <w:tblInd w:w="0" w:type="dxa"/>
        </w:tblPrEx>
        <w:trPr>
          <w:gridAfter w:val="1"/>
          <w:wAfter w:w="52" w:type="dxa"/>
          <w:cantSplit/>
          <w:trHeight w:val="7405"/>
          <w:jc w:val="center"/>
        </w:trPr>
        <w:tc>
          <w:tcPr>
            <w:tcW w:w="3455" w:type="dxa"/>
            <w:gridSpan w:val="2"/>
            <w:tcBorders>
              <w:top w:val="single" w:sz="4" w:space="0" w:color="auto"/>
            </w:tcBorders>
          </w:tcPr>
          <w:p w:rsidR="00E01B6B" w:rsidRDefault="00E01B6B" w:rsidP="00F020F0">
            <w:pPr>
              <w:jc w:val="both"/>
              <w:rPr>
                <w:lang w:val="es-ES_tradnl"/>
              </w:rPr>
            </w:pPr>
          </w:p>
          <w:p w:rsidR="00E01B6B" w:rsidRDefault="00E139AA" w:rsidP="00F020F0">
            <w:pPr>
              <w:jc w:val="both"/>
              <w:rPr>
                <w:b/>
                <w:sz w:val="20"/>
                <w:lang w:val="es-ES_tradnl"/>
              </w:rPr>
            </w:pPr>
            <w:r w:rsidRPr="00E139AA">
              <w:rPr>
                <w:b/>
                <w:sz w:val="20"/>
                <w:lang w:val="es-ES_tradnl"/>
              </w:rPr>
              <w:t>3.1.</w:t>
            </w:r>
            <w:r w:rsidR="00E01B6B" w:rsidRPr="00E139AA">
              <w:rPr>
                <w:b/>
                <w:sz w:val="20"/>
                <w:lang w:val="es-ES_tradnl"/>
              </w:rPr>
              <w:t xml:space="preserve">Verbos regulares </w:t>
            </w:r>
          </w:p>
          <w:p w:rsidR="00447A2F" w:rsidRPr="00E139AA" w:rsidRDefault="00447A2F" w:rsidP="00F020F0">
            <w:pPr>
              <w:jc w:val="both"/>
              <w:rPr>
                <w:b/>
                <w:sz w:val="20"/>
                <w:lang w:val="es-ES_tradnl"/>
              </w:rPr>
            </w:pPr>
          </w:p>
          <w:p w:rsidR="00E139AA" w:rsidRDefault="00E01B6B" w:rsidP="00F020F0">
            <w:pPr>
              <w:jc w:val="both"/>
              <w:rPr>
                <w:sz w:val="20"/>
                <w:lang w:val="es-ES_tradnl"/>
              </w:rPr>
            </w:pPr>
            <w:r w:rsidRPr="00E139AA">
              <w:rPr>
                <w:sz w:val="20"/>
                <w:lang w:val="es-ES_tradnl"/>
              </w:rPr>
              <w:t>3.1.</w:t>
            </w:r>
            <w:r w:rsidR="00E139AA">
              <w:rPr>
                <w:sz w:val="20"/>
                <w:lang w:val="es-ES_tradnl"/>
              </w:rPr>
              <w:t>1.Verbos regulares en pasado</w:t>
            </w:r>
          </w:p>
          <w:p w:rsidR="00E01B6B" w:rsidRPr="00E139AA" w:rsidRDefault="00E139AA" w:rsidP="00E139AA">
            <w:pPr>
              <w:ind w:left="561" w:hanging="561"/>
              <w:jc w:val="both"/>
              <w:rPr>
                <w:sz w:val="20"/>
                <w:lang w:val="es-ES_tradnl"/>
              </w:rPr>
            </w:pPr>
            <w:r>
              <w:rPr>
                <w:sz w:val="20"/>
                <w:lang w:val="es-ES_tradnl"/>
              </w:rPr>
              <w:t>3.1.2.</w:t>
            </w:r>
            <w:r w:rsidR="00E01B6B" w:rsidRPr="00E139AA">
              <w:rPr>
                <w:sz w:val="20"/>
                <w:lang w:val="es-ES_tradnl"/>
              </w:rPr>
              <w:t xml:space="preserve"> Gramática y estructura de los verbos regulares en pasado</w:t>
            </w:r>
          </w:p>
          <w:p w:rsidR="00E01B6B" w:rsidRPr="00E139AA" w:rsidRDefault="00E01B6B" w:rsidP="00E139AA">
            <w:pPr>
              <w:ind w:left="561" w:hanging="561"/>
              <w:jc w:val="both"/>
              <w:rPr>
                <w:sz w:val="20"/>
                <w:lang w:val="es-ES_tradnl"/>
              </w:rPr>
            </w:pPr>
            <w:r w:rsidRPr="00E139AA">
              <w:rPr>
                <w:sz w:val="20"/>
                <w:lang w:val="es-ES_tradnl"/>
              </w:rPr>
              <w:t>3.1.3 Oraciones aplicando verbos regulares en pasado.</w:t>
            </w:r>
          </w:p>
          <w:p w:rsidR="00E01B6B" w:rsidRPr="00E139AA" w:rsidRDefault="00E01B6B" w:rsidP="00F020F0">
            <w:pPr>
              <w:jc w:val="both"/>
              <w:rPr>
                <w:sz w:val="20"/>
                <w:lang w:val="es-ES_tradnl"/>
              </w:rPr>
            </w:pPr>
          </w:p>
          <w:p w:rsidR="00E01B6B" w:rsidRPr="00E139AA" w:rsidRDefault="00E01B6B" w:rsidP="00F020F0">
            <w:pPr>
              <w:jc w:val="both"/>
              <w:rPr>
                <w:sz w:val="20"/>
                <w:lang w:val="es-ES_tradnl"/>
              </w:rPr>
            </w:pPr>
          </w:p>
          <w:p w:rsidR="00447A2F" w:rsidRDefault="00DD5AB8" w:rsidP="00F020F0">
            <w:pPr>
              <w:jc w:val="both"/>
              <w:rPr>
                <w:b/>
                <w:sz w:val="20"/>
                <w:lang w:val="es-ES_tradnl"/>
              </w:rPr>
            </w:pPr>
            <w:r w:rsidRPr="00E139AA">
              <w:rPr>
                <w:b/>
                <w:sz w:val="20"/>
                <w:lang w:val="es-ES_tradnl"/>
              </w:rPr>
              <w:t>3.2</w:t>
            </w:r>
            <w:r w:rsidR="00E139AA" w:rsidRPr="00E139AA">
              <w:rPr>
                <w:b/>
                <w:sz w:val="20"/>
                <w:lang w:val="es-ES_tradnl"/>
              </w:rPr>
              <w:t>.</w:t>
            </w:r>
            <w:r w:rsidR="00E01B6B" w:rsidRPr="00E139AA">
              <w:rPr>
                <w:b/>
                <w:sz w:val="20"/>
                <w:lang w:val="es-ES_tradnl"/>
              </w:rPr>
              <w:t xml:space="preserve"> Verbos irregulares</w:t>
            </w:r>
          </w:p>
          <w:p w:rsidR="00E01B6B" w:rsidRPr="00E139AA" w:rsidRDefault="00E01B6B" w:rsidP="00F020F0">
            <w:pPr>
              <w:jc w:val="both"/>
              <w:rPr>
                <w:b/>
                <w:sz w:val="20"/>
                <w:lang w:val="es-ES_tradnl"/>
              </w:rPr>
            </w:pPr>
          </w:p>
          <w:p w:rsidR="00E139AA" w:rsidRPr="00E139AA" w:rsidRDefault="00E139AA" w:rsidP="00E139AA">
            <w:pPr>
              <w:jc w:val="both"/>
              <w:rPr>
                <w:sz w:val="20"/>
                <w:lang w:val="es-ES_tradnl"/>
              </w:rPr>
            </w:pPr>
            <w:r w:rsidRPr="00E139AA">
              <w:rPr>
                <w:sz w:val="20"/>
                <w:lang w:val="es-ES_tradnl"/>
              </w:rPr>
              <w:t>3.2</w:t>
            </w:r>
            <w:r>
              <w:rPr>
                <w:sz w:val="20"/>
                <w:lang w:val="es-ES_tradnl"/>
              </w:rPr>
              <w:t>.1.</w:t>
            </w:r>
            <w:r w:rsidRPr="00E139AA">
              <w:rPr>
                <w:sz w:val="20"/>
                <w:lang w:val="es-ES_tradnl"/>
              </w:rPr>
              <w:t xml:space="preserve"> Verbos irregulares en pasado.</w:t>
            </w:r>
          </w:p>
          <w:p w:rsidR="00E01B6B" w:rsidRPr="00E139AA" w:rsidRDefault="00E01B6B" w:rsidP="00F020F0">
            <w:pPr>
              <w:numPr>
                <w:ilvl w:val="2"/>
                <w:numId w:val="4"/>
              </w:numPr>
              <w:jc w:val="both"/>
              <w:rPr>
                <w:sz w:val="20"/>
                <w:lang w:val="es-ES_tradnl"/>
              </w:rPr>
            </w:pPr>
            <w:r w:rsidRPr="00E139AA">
              <w:rPr>
                <w:sz w:val="20"/>
                <w:lang w:val="es-ES_tradnl"/>
              </w:rPr>
              <w:t>Gramática y estructura de los verbos irregulares en pasado.</w:t>
            </w:r>
          </w:p>
          <w:p w:rsidR="00E01B6B" w:rsidRPr="00E139AA" w:rsidRDefault="00E01B6B" w:rsidP="00F020F0">
            <w:pPr>
              <w:numPr>
                <w:ilvl w:val="2"/>
                <w:numId w:val="4"/>
              </w:numPr>
              <w:jc w:val="both"/>
              <w:rPr>
                <w:sz w:val="20"/>
                <w:lang w:val="es-ES_tradnl"/>
              </w:rPr>
            </w:pPr>
            <w:r w:rsidRPr="00E139AA">
              <w:rPr>
                <w:sz w:val="20"/>
                <w:lang w:val="es-ES_tradnl"/>
              </w:rPr>
              <w:t>Oraciones aplicando verbos irregulares en pasado.</w:t>
            </w:r>
          </w:p>
          <w:p w:rsidR="00E01B6B" w:rsidRDefault="00E01B6B" w:rsidP="00F020F0">
            <w:pPr>
              <w:jc w:val="both"/>
              <w:rPr>
                <w:lang w:val="es-ES_tradnl"/>
              </w:rPr>
            </w:pPr>
          </w:p>
          <w:p w:rsidR="00447A2F" w:rsidRDefault="00447A2F" w:rsidP="00447A2F">
            <w:pPr>
              <w:jc w:val="both"/>
              <w:rPr>
                <w:b/>
                <w:sz w:val="20"/>
                <w:lang w:val="es-ES_tradnl"/>
              </w:rPr>
            </w:pPr>
            <w:r w:rsidRPr="00E139AA">
              <w:rPr>
                <w:b/>
                <w:sz w:val="20"/>
                <w:lang w:val="es-ES_tradnl"/>
              </w:rPr>
              <w:t>3.3. Verbos en futuro</w:t>
            </w:r>
          </w:p>
          <w:p w:rsidR="00447A2F" w:rsidRPr="00E139AA" w:rsidRDefault="00447A2F" w:rsidP="00447A2F">
            <w:pPr>
              <w:jc w:val="both"/>
              <w:rPr>
                <w:b/>
                <w:sz w:val="20"/>
                <w:lang w:val="es-ES_tradnl"/>
              </w:rPr>
            </w:pPr>
          </w:p>
          <w:p w:rsidR="00447A2F" w:rsidRPr="00E139AA" w:rsidRDefault="00447A2F" w:rsidP="00447A2F">
            <w:pPr>
              <w:ind w:left="381" w:hanging="381"/>
              <w:jc w:val="both"/>
              <w:rPr>
                <w:sz w:val="20"/>
                <w:lang w:val="es-ES_tradnl"/>
              </w:rPr>
            </w:pPr>
            <w:r w:rsidRPr="00E139AA">
              <w:rPr>
                <w:sz w:val="20"/>
                <w:lang w:val="es-ES_tradnl"/>
              </w:rPr>
              <w:t>3.3.2 Gramática y estructura de los verbos en futuro</w:t>
            </w:r>
          </w:p>
          <w:p w:rsidR="00447A2F" w:rsidRDefault="00447A2F" w:rsidP="00447A2F">
            <w:pPr>
              <w:ind w:left="561" w:hanging="561"/>
              <w:jc w:val="both"/>
              <w:rPr>
                <w:lang w:val="es-ES_tradnl"/>
              </w:rPr>
            </w:pPr>
            <w:r w:rsidRPr="00E139AA">
              <w:rPr>
                <w:sz w:val="20"/>
                <w:lang w:val="es-ES_tradnl"/>
              </w:rPr>
              <w:t>3.3.3 Oraciones aplicando verbos en futuro.</w:t>
            </w:r>
          </w:p>
        </w:tc>
        <w:tc>
          <w:tcPr>
            <w:tcW w:w="3476" w:type="dxa"/>
            <w:gridSpan w:val="2"/>
            <w:tcBorders>
              <w:top w:val="single" w:sz="4" w:space="0" w:color="auto"/>
            </w:tcBorders>
          </w:tcPr>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Invitación a expertos para compartir información </w:t>
            </w:r>
          </w:p>
          <w:p w:rsidR="00E01B6B" w:rsidRDefault="00E01B6B" w:rsidP="00E01B6B">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E01B6B" w:rsidRDefault="00E01B6B" w:rsidP="00E01B6B">
            <w:pPr>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Default="00E01B6B" w:rsidP="00447A2F">
            <w:pPr>
              <w:widowControl w:val="0"/>
              <w:autoSpaceDE w:val="0"/>
              <w:autoSpaceDN w:val="0"/>
              <w:adjustRightInd w:val="0"/>
              <w:spacing w:line="226" w:lineRule="exact"/>
              <w:ind w:right="-20"/>
              <w:rPr>
                <w:rFonts w:cs="Arial"/>
                <w:sz w:val="20"/>
              </w:rPr>
            </w:pPr>
            <w:r>
              <w:rPr>
                <w:rFonts w:ascii="Symbol" w:hAnsi="Symbol" w:cs="Symbol"/>
                <w:sz w:val="20"/>
              </w:rPr>
              <w:t></w:t>
            </w:r>
            <w:r w:rsidR="00447A2F" w:rsidRPr="00447A2F">
              <w:rPr>
                <w:rFonts w:cs="Arial"/>
                <w:sz w:val="20"/>
              </w:rPr>
              <w:t>Explicación y demostración de los verbos regulares, ir</w:t>
            </w:r>
            <w:r w:rsidR="00447A2F">
              <w:rPr>
                <w:rFonts w:cs="Arial"/>
                <w:sz w:val="20"/>
              </w:rPr>
              <w:t>r</w:t>
            </w:r>
            <w:r w:rsidR="00447A2F" w:rsidRPr="00447A2F">
              <w:rPr>
                <w:rFonts w:cs="Arial"/>
                <w:sz w:val="20"/>
              </w:rPr>
              <w:t>egulares y futuro</w:t>
            </w:r>
            <w:r w:rsidR="00447A2F">
              <w:rPr>
                <w:rFonts w:cs="Arial"/>
                <w:sz w:val="20"/>
              </w:rPr>
              <w:t>: su gramática y estructura y las oraciones.</w:t>
            </w:r>
          </w:p>
          <w:p w:rsidR="00E01B6B" w:rsidRDefault="00E01B6B" w:rsidP="00E01B6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E01B6B" w:rsidRPr="00FD34C0" w:rsidRDefault="00E01B6B" w:rsidP="00E01B6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E01B6B" w:rsidRP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w:t>
            </w:r>
            <w:r w:rsidR="00447A2F">
              <w:rPr>
                <w:rFonts w:cs="Arial"/>
                <w:sz w:val="20"/>
              </w:rPr>
              <w:t>os temas vistos.</w:t>
            </w:r>
          </w:p>
        </w:tc>
        <w:tc>
          <w:tcPr>
            <w:tcW w:w="234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E01B6B"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Libro SIDE BY SIDE</w:t>
            </w:r>
          </w:p>
        </w:tc>
        <w:tc>
          <w:tcPr>
            <w:tcW w:w="3238" w:type="dxa"/>
            <w:tcBorders>
              <w:top w:val="single" w:sz="4" w:space="0" w:color="auto"/>
            </w:tcBorders>
          </w:tcPr>
          <w:p w:rsidR="00E01B6B" w:rsidRPr="00970EDB" w:rsidRDefault="00E01B6B" w:rsidP="00E01B6B">
            <w:pPr>
              <w:jc w:val="both"/>
              <w:rPr>
                <w:rFonts w:cs="Arial"/>
                <w:szCs w:val="24"/>
                <w:lang w:val="es-ES_tradnl"/>
              </w:rPr>
            </w:pPr>
          </w:p>
          <w:p w:rsidR="00E01B6B" w:rsidRDefault="00447A2F" w:rsidP="00447A2F">
            <w:pPr>
              <w:widowControl w:val="0"/>
              <w:autoSpaceDE w:val="0"/>
              <w:autoSpaceDN w:val="0"/>
              <w:adjustRightInd w:val="0"/>
              <w:spacing w:before="54" w:line="238" w:lineRule="auto"/>
              <w:ind w:left="63" w:right="288"/>
              <w:rPr>
                <w:rFonts w:cs="Arial"/>
                <w:sz w:val="20"/>
              </w:rPr>
            </w:pPr>
            <w:r>
              <w:rPr>
                <w:rFonts w:cs="Arial"/>
                <w:b/>
                <w:bCs/>
                <w:i/>
                <w:iCs/>
                <w:sz w:val="20"/>
              </w:rPr>
              <w:t xml:space="preserve">Evaluación </w:t>
            </w:r>
            <w:r w:rsidR="00E01B6B">
              <w:rPr>
                <w:rFonts w:cs="Arial"/>
                <w:b/>
                <w:bCs/>
                <w:i/>
                <w:iCs/>
                <w:sz w:val="20"/>
              </w:rPr>
              <w:t>diagnó</w:t>
            </w:r>
            <w:r w:rsidR="00E01B6B">
              <w:rPr>
                <w:rFonts w:cs="Arial"/>
                <w:b/>
                <w:bCs/>
                <w:i/>
                <w:iCs/>
                <w:spacing w:val="-1"/>
                <w:sz w:val="20"/>
              </w:rPr>
              <w:t>s</w:t>
            </w:r>
            <w:r w:rsidR="00E01B6B">
              <w:rPr>
                <w:rFonts w:cs="Arial"/>
                <w:b/>
                <w:bCs/>
                <w:i/>
                <w:iCs/>
                <w:sz w:val="20"/>
              </w:rPr>
              <w:t xml:space="preserve">tica: </w:t>
            </w:r>
            <w:r w:rsidR="00E01B6B">
              <w:rPr>
                <w:rFonts w:cs="Arial"/>
                <w:sz w:val="20"/>
              </w:rPr>
              <w:t>D</w:t>
            </w:r>
            <w:r w:rsidR="00E01B6B">
              <w:rPr>
                <w:rFonts w:cs="Arial"/>
                <w:spacing w:val="-1"/>
                <w:sz w:val="20"/>
              </w:rPr>
              <w:t>o</w:t>
            </w:r>
            <w:r w:rsidR="00E01B6B">
              <w:rPr>
                <w:rFonts w:cs="Arial"/>
                <w:sz w:val="20"/>
              </w:rPr>
              <w:t>cum</w:t>
            </w:r>
            <w:r w:rsidR="00E01B6B">
              <w:rPr>
                <w:rFonts w:cs="Arial"/>
                <w:spacing w:val="-1"/>
                <w:sz w:val="20"/>
              </w:rPr>
              <w:t>e</w:t>
            </w:r>
            <w:r w:rsidR="00E01B6B">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447A2F" w:rsidRDefault="00E01B6B" w:rsidP="00447A2F">
            <w:pPr>
              <w:widowControl w:val="0"/>
              <w:autoSpaceDE w:val="0"/>
              <w:autoSpaceDN w:val="0"/>
              <w:adjustRightInd w:val="0"/>
              <w:spacing w:line="244" w:lineRule="exact"/>
              <w:ind w:left="63" w:right="-20"/>
              <w:rPr>
                <w:rFonts w:cs="Arial"/>
                <w:sz w:val="20"/>
              </w:rPr>
            </w:pPr>
            <w:r>
              <w:rPr>
                <w:rFonts w:ascii="Symbol" w:hAnsi="Symbol" w:cs="Symbol"/>
                <w:sz w:val="20"/>
              </w:rPr>
              <w:t></w:t>
            </w:r>
            <w:r w:rsidR="00447A2F" w:rsidRPr="00447A2F">
              <w:rPr>
                <w:rFonts w:cs="Arial"/>
                <w:spacing w:val="-1"/>
                <w:sz w:val="20"/>
              </w:rPr>
              <w:t>Gramática y estructura de los verbos regulares y oraciones en pasado</w:t>
            </w:r>
            <w:r w:rsidR="00447A2F">
              <w:rPr>
                <w:rFonts w:cs="Arial"/>
                <w:sz w:val="20"/>
              </w:rPr>
              <w:t>.</w:t>
            </w:r>
          </w:p>
          <w:p w:rsidR="00E01B6B" w:rsidRDefault="00E01B6B" w:rsidP="00447A2F">
            <w:pPr>
              <w:widowControl w:val="0"/>
              <w:autoSpaceDE w:val="0"/>
              <w:autoSpaceDN w:val="0"/>
              <w:adjustRightInd w:val="0"/>
              <w:spacing w:line="244" w:lineRule="exact"/>
              <w:ind w:left="63" w:right="-20"/>
              <w:rPr>
                <w:spacing w:val="12"/>
                <w:sz w:val="20"/>
              </w:rPr>
            </w:pPr>
            <w:r>
              <w:rPr>
                <w:rFonts w:ascii="Symbol" w:hAnsi="Symbol" w:cs="Symbol"/>
                <w:sz w:val="20"/>
              </w:rPr>
              <w:t></w:t>
            </w:r>
            <w:r w:rsidR="00447A2F" w:rsidRPr="00447A2F">
              <w:rPr>
                <w:rFonts w:cs="Arial"/>
                <w:spacing w:val="-1"/>
                <w:sz w:val="20"/>
              </w:rPr>
              <w:t>Gramática y estructura de los verbos irregulares y oraciones en pasado</w:t>
            </w:r>
          </w:p>
          <w:p w:rsidR="00447A2F" w:rsidRDefault="00447A2F" w:rsidP="00447A2F">
            <w:pPr>
              <w:widowControl w:val="0"/>
              <w:autoSpaceDE w:val="0"/>
              <w:autoSpaceDN w:val="0"/>
              <w:adjustRightInd w:val="0"/>
              <w:spacing w:line="244" w:lineRule="exact"/>
              <w:ind w:left="63" w:right="-20"/>
              <w:rPr>
                <w:spacing w:val="12"/>
                <w:sz w:val="20"/>
              </w:rPr>
            </w:pPr>
            <w:r>
              <w:rPr>
                <w:rFonts w:ascii="Symbol" w:hAnsi="Symbol" w:cs="Symbol"/>
                <w:sz w:val="20"/>
              </w:rPr>
              <w:t></w:t>
            </w:r>
            <w:r w:rsidRPr="00447A2F">
              <w:rPr>
                <w:rFonts w:cs="Arial"/>
                <w:spacing w:val="-1"/>
                <w:sz w:val="20"/>
              </w:rPr>
              <w:t xml:space="preserve">Gramática y estructura de los verbos y oraciones en </w:t>
            </w:r>
            <w:r>
              <w:rPr>
                <w:rFonts w:cs="Arial"/>
                <w:spacing w:val="-1"/>
                <w:sz w:val="20"/>
              </w:rPr>
              <w:t>futuro.</w:t>
            </w:r>
          </w:p>
          <w:p w:rsidR="00447A2F" w:rsidRDefault="00447A2F" w:rsidP="00447A2F">
            <w:pPr>
              <w:widowControl w:val="0"/>
              <w:autoSpaceDE w:val="0"/>
              <w:autoSpaceDN w:val="0"/>
              <w:adjustRightInd w:val="0"/>
              <w:spacing w:line="244" w:lineRule="exact"/>
              <w:ind w:left="63" w:right="-20"/>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E01B6B" w:rsidRPr="00970EDB" w:rsidRDefault="00E01B6B" w:rsidP="00447A2F">
            <w:pPr>
              <w:jc w:val="center"/>
              <w:rPr>
                <w:rFonts w:cs="Arial"/>
                <w:szCs w:val="24"/>
                <w:lang w:val="es-ES_tradnl"/>
              </w:rPr>
            </w:pPr>
          </w:p>
        </w:tc>
        <w:tc>
          <w:tcPr>
            <w:tcW w:w="1861" w:type="dxa"/>
            <w:tcBorders>
              <w:top w:val="single" w:sz="4" w:space="0" w:color="auto"/>
            </w:tcBorders>
          </w:tcPr>
          <w:p w:rsidR="00E01B6B" w:rsidRDefault="00E01B6B" w:rsidP="00E015F3">
            <w:pPr>
              <w:jc w:val="center"/>
              <w:rPr>
                <w:lang w:val="es-ES_tradnl"/>
              </w:rPr>
            </w:pPr>
          </w:p>
          <w:p w:rsidR="00E01B6B" w:rsidRDefault="00447A2F" w:rsidP="00E015F3">
            <w:pPr>
              <w:jc w:val="center"/>
              <w:rPr>
                <w:lang w:val="es-ES_tradnl"/>
              </w:rPr>
            </w:pPr>
            <w:r>
              <w:rPr>
                <w:lang w:val="es-ES_tradnl"/>
              </w:rPr>
              <w:t>18</w:t>
            </w:r>
          </w:p>
        </w:tc>
      </w:tr>
    </w:tbl>
    <w:p w:rsidR="00A86985" w:rsidRDefault="00A86985" w:rsidP="00A86985">
      <w:pPr>
        <w:jc w:val="center"/>
        <w:rPr>
          <w:rFonts w:ascii="Arial Rounded MT Bold" w:hAnsi="Arial Rounded MT Bold"/>
          <w:b/>
          <w:spacing w:val="80"/>
          <w:lang w:val="es-ES_tradnl"/>
        </w:rPr>
      </w:pPr>
    </w:p>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447A2F"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CD4938" w:rsidRDefault="00447A2F" w:rsidP="00E015F3">
            <w:pPr>
              <w:jc w:val="center"/>
              <w:rPr>
                <w:sz w:val="40"/>
                <w:lang w:val="es-ES_tradnl"/>
              </w:rPr>
            </w:pPr>
            <w:r>
              <w:rPr>
                <w:sz w:val="40"/>
                <w:lang w:val="es-ES_tradnl"/>
              </w:rPr>
              <w:t>7</w:t>
            </w:r>
          </w:p>
        </w:tc>
        <w:tc>
          <w:tcPr>
            <w:tcW w:w="4071" w:type="dxa"/>
            <w:tcBorders>
              <w:top w:val="thinThickSmallGap" w:sz="12" w:space="0" w:color="auto"/>
            </w:tcBorders>
            <w:vAlign w:val="center"/>
          </w:tcPr>
          <w:p w:rsidR="00CD4938" w:rsidRDefault="00E13BC7" w:rsidP="00E015F3">
            <w:pPr>
              <w:jc w:val="center"/>
              <w:rPr>
                <w:sz w:val="40"/>
                <w:lang w:val="es-ES_tradnl"/>
              </w:rPr>
            </w:pPr>
            <w:r>
              <w:rPr>
                <w:sz w:val="40"/>
                <w:lang w:val="es-ES_tradnl"/>
              </w:rPr>
              <w:t>16</w:t>
            </w:r>
          </w:p>
        </w:tc>
        <w:tc>
          <w:tcPr>
            <w:tcW w:w="2637" w:type="dxa"/>
            <w:tcBorders>
              <w:top w:val="thinThickSmallGap" w:sz="12" w:space="0" w:color="auto"/>
            </w:tcBorders>
            <w:vAlign w:val="center"/>
          </w:tcPr>
          <w:p w:rsidR="00CD4938" w:rsidRDefault="00E13BC7" w:rsidP="00E015F3">
            <w:pPr>
              <w:jc w:val="center"/>
              <w:rPr>
                <w:sz w:val="40"/>
                <w:lang w:val="es-ES_tradnl"/>
              </w:rPr>
            </w:pPr>
            <w:r>
              <w:rPr>
                <w:sz w:val="40"/>
                <w:lang w:val="es-ES_tradnl"/>
              </w:rPr>
              <w:t>12</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447A2F" w:rsidP="00E015F3">
            <w:pPr>
              <w:jc w:val="center"/>
              <w:rPr>
                <w:sz w:val="40"/>
                <w:lang w:val="es-ES_tradnl"/>
              </w:rPr>
            </w:pPr>
            <w:r>
              <w:rPr>
                <w:sz w:val="40"/>
                <w:lang w:val="es-ES_tradnl"/>
              </w:rPr>
              <w:t>1</w:t>
            </w:r>
          </w:p>
        </w:tc>
        <w:tc>
          <w:tcPr>
            <w:tcW w:w="2457" w:type="dxa"/>
            <w:vAlign w:val="center"/>
          </w:tcPr>
          <w:p w:rsidR="00CD4938" w:rsidRDefault="00447A2F" w:rsidP="00E015F3">
            <w:pPr>
              <w:jc w:val="center"/>
              <w:rPr>
                <w:sz w:val="40"/>
                <w:lang w:val="es-ES_tradnl"/>
              </w:rPr>
            </w:pPr>
            <w:r>
              <w:rPr>
                <w:sz w:val="40"/>
                <w:lang w:val="es-ES_tradnl"/>
              </w:rPr>
              <w:t>2</w:t>
            </w:r>
          </w:p>
        </w:tc>
        <w:tc>
          <w:tcPr>
            <w:tcW w:w="4071" w:type="dxa"/>
            <w:vAlign w:val="center"/>
          </w:tcPr>
          <w:p w:rsidR="00CD4938" w:rsidRDefault="00517659" w:rsidP="00E015F3">
            <w:pPr>
              <w:jc w:val="center"/>
              <w:rPr>
                <w:sz w:val="40"/>
                <w:lang w:val="es-ES_tradnl"/>
              </w:rPr>
            </w:pPr>
            <w:r>
              <w:rPr>
                <w:sz w:val="40"/>
                <w:lang w:val="es-ES_tradnl"/>
              </w:rPr>
              <w:t>6</w:t>
            </w:r>
          </w:p>
        </w:tc>
        <w:tc>
          <w:tcPr>
            <w:tcW w:w="2637" w:type="dxa"/>
            <w:vAlign w:val="center"/>
          </w:tcPr>
          <w:p w:rsidR="00CD4938" w:rsidRDefault="00E13BC7" w:rsidP="00E015F3">
            <w:pPr>
              <w:jc w:val="center"/>
              <w:rPr>
                <w:sz w:val="40"/>
                <w:lang w:val="es-ES_tradnl"/>
              </w:rPr>
            </w:pPr>
            <w:r>
              <w:rPr>
                <w:sz w:val="40"/>
                <w:lang w:val="es-ES_tradnl"/>
              </w:rPr>
              <w:t>4</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447A2F" w:rsidP="00E015F3">
            <w:pPr>
              <w:jc w:val="center"/>
              <w:rPr>
                <w:sz w:val="40"/>
                <w:lang w:val="es-ES_tradnl"/>
              </w:rPr>
            </w:pPr>
            <w:r>
              <w:rPr>
                <w:sz w:val="40"/>
                <w:lang w:val="es-ES_tradnl"/>
              </w:rPr>
              <w:t>3</w:t>
            </w:r>
          </w:p>
        </w:tc>
        <w:tc>
          <w:tcPr>
            <w:tcW w:w="2457" w:type="dxa"/>
            <w:vAlign w:val="center"/>
          </w:tcPr>
          <w:p w:rsidR="00CD4938" w:rsidRDefault="00447A2F" w:rsidP="00E015F3">
            <w:pPr>
              <w:jc w:val="center"/>
              <w:rPr>
                <w:sz w:val="40"/>
                <w:lang w:val="es-ES_tradnl"/>
              </w:rPr>
            </w:pPr>
            <w:r>
              <w:rPr>
                <w:sz w:val="40"/>
                <w:lang w:val="es-ES_tradnl"/>
              </w:rPr>
              <w:t>8</w:t>
            </w:r>
          </w:p>
        </w:tc>
        <w:tc>
          <w:tcPr>
            <w:tcW w:w="4071" w:type="dxa"/>
            <w:vAlign w:val="center"/>
          </w:tcPr>
          <w:p w:rsidR="00CD4938" w:rsidRDefault="00FB135F" w:rsidP="00E015F3">
            <w:pPr>
              <w:jc w:val="center"/>
              <w:rPr>
                <w:sz w:val="40"/>
                <w:lang w:val="es-ES_tradnl"/>
              </w:rPr>
            </w:pPr>
            <w:r>
              <w:rPr>
                <w:sz w:val="40"/>
                <w:lang w:val="es-ES_tradnl"/>
              </w:rPr>
              <w:t>18</w:t>
            </w:r>
          </w:p>
        </w:tc>
        <w:tc>
          <w:tcPr>
            <w:tcW w:w="2637" w:type="dxa"/>
            <w:vAlign w:val="center"/>
          </w:tcPr>
          <w:p w:rsidR="00CD4938" w:rsidRDefault="00E13BC7" w:rsidP="00E015F3">
            <w:pPr>
              <w:jc w:val="center"/>
              <w:rPr>
                <w:sz w:val="40"/>
                <w:lang w:val="es-ES_tradnl"/>
              </w:rPr>
            </w:pPr>
            <w:r>
              <w:rPr>
                <w:sz w:val="40"/>
                <w:lang w:val="es-ES_tradnl"/>
              </w:rPr>
              <w:t>10</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447A2F" w:rsidP="00E015F3">
            <w:pPr>
              <w:jc w:val="center"/>
              <w:rPr>
                <w:b/>
                <w:bCs/>
                <w:sz w:val="40"/>
                <w:lang w:val="es-ES_tradnl"/>
              </w:rPr>
            </w:pPr>
            <w:r>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447A2F" w:rsidP="00E015F3">
            <w:pPr>
              <w:jc w:val="center"/>
              <w:rPr>
                <w:b/>
                <w:bCs/>
                <w:sz w:val="40"/>
                <w:lang w:val="es-ES_tradnl"/>
              </w:rPr>
            </w:pPr>
            <w:r>
              <w:rPr>
                <w:b/>
                <w:bCs/>
                <w:sz w:val="40"/>
                <w:lang w:val="es-ES_tradnl"/>
              </w:rPr>
              <w:t>17</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3</w:t>
            </w:r>
            <w:r w:rsidR="00E13BC7">
              <w:rPr>
                <w:b/>
                <w:bCs/>
                <w:sz w:val="40"/>
                <w:lang w:val="es-ES_tradnl"/>
              </w:rPr>
              <w:t>0</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2E42AB" w:rsidP="00E015F3">
            <w:pPr>
              <w:spacing w:line="360" w:lineRule="auto"/>
              <w:ind w:left="567" w:right="639"/>
              <w:jc w:val="center"/>
              <w:rPr>
                <w:rFonts w:ascii="Arial Rounded MT Bold" w:hAnsi="Arial Rounded MT Bold"/>
                <w:sz w:val="28"/>
                <w:lang w:val="en-US"/>
              </w:rPr>
            </w:pPr>
            <w:r w:rsidRPr="006B0933">
              <w:rPr>
                <w:rFonts w:ascii="Arial Rounded MT Bold" w:hAnsi="Arial Rounded MT Bold"/>
                <w:sz w:val="28"/>
                <w:lang w:val="en-US"/>
              </w:rPr>
              <w:t>REFLECTIONS 1</w:t>
            </w:r>
          </w:p>
          <w:p w:rsidR="00CD4938" w:rsidRPr="006B0933" w:rsidRDefault="002E42AB" w:rsidP="00E015F3">
            <w:pPr>
              <w:spacing w:line="360" w:lineRule="auto"/>
              <w:ind w:left="567" w:right="639"/>
              <w:jc w:val="center"/>
              <w:rPr>
                <w:rFonts w:ascii="Arial Rounded MT Bold" w:hAnsi="Arial Rounded MT Bold"/>
                <w:sz w:val="28"/>
                <w:lang w:val="en-US"/>
              </w:rPr>
            </w:pPr>
            <w:r w:rsidRPr="006B0933">
              <w:rPr>
                <w:rFonts w:ascii="Arial Rounded MT Bold" w:hAnsi="Arial Rounded MT Bold"/>
                <w:sz w:val="28"/>
                <w:lang w:val="en-US"/>
              </w:rPr>
              <w:t>ENGLISH GRAMMAR</w:t>
            </w:r>
          </w:p>
          <w:p w:rsidR="00CD4938" w:rsidRPr="006B0933" w:rsidRDefault="002E42AB" w:rsidP="00E015F3">
            <w:pPr>
              <w:spacing w:line="360" w:lineRule="auto"/>
              <w:ind w:left="567" w:right="639"/>
              <w:jc w:val="center"/>
              <w:rPr>
                <w:rFonts w:ascii="Arial Rounded MT Bold" w:hAnsi="Arial Rounded MT Bold"/>
                <w:sz w:val="28"/>
                <w:lang w:val="en-US"/>
              </w:rPr>
            </w:pPr>
            <w:r w:rsidRPr="006B0933">
              <w:rPr>
                <w:rFonts w:ascii="Arial Rounded MT Bold" w:hAnsi="Arial Rounded MT Bold"/>
                <w:sz w:val="28"/>
                <w:lang w:val="en-US"/>
              </w:rPr>
              <w:t>DIGBY BEAUMONT Y COLIN GRANGER</w:t>
            </w:r>
          </w:p>
          <w:p w:rsidR="003A2480" w:rsidRPr="006B0933" w:rsidRDefault="003A2480" w:rsidP="00E015F3">
            <w:pPr>
              <w:spacing w:line="360" w:lineRule="auto"/>
              <w:ind w:left="567" w:right="639"/>
              <w:jc w:val="center"/>
              <w:rPr>
                <w:rFonts w:ascii="Arial Rounded MT Bold" w:hAnsi="Arial Rounded MT Bold"/>
                <w:sz w:val="28"/>
                <w:lang w:val="en-US"/>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COMUNICATIVO BÁSICO INICIAL.</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421729"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Ing. </w:t>
            </w:r>
            <w:r w:rsidR="00CD4938">
              <w:rPr>
                <w:rFonts w:ascii="Arial Rounded MT Bold" w:hAnsi="Arial Rounded MT Bold"/>
                <w:sz w:val="28"/>
              </w:rPr>
              <w:t>Ana Laura Samaniego Olvera</w:t>
            </w:r>
          </w:p>
          <w:p w:rsidR="00421729" w:rsidRDefault="00421729" w:rsidP="00E015F3">
            <w:pPr>
              <w:spacing w:line="360" w:lineRule="auto"/>
              <w:ind w:left="567" w:right="639"/>
              <w:jc w:val="center"/>
              <w:rPr>
                <w:rFonts w:ascii="Arial Rounded MT Bold" w:hAnsi="Arial Rounded MT Bold"/>
                <w:sz w:val="28"/>
              </w:rPr>
            </w:pPr>
            <w:r>
              <w:rPr>
                <w:rFonts w:ascii="Arial Rounded MT Bold" w:hAnsi="Arial Rounded MT Bold"/>
                <w:sz w:val="28"/>
              </w:rPr>
              <w:t>L.P. Laura Tatiana Rodríguez Rosado</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447A2F" w:rsidRDefault="00447A2F" w:rsidP="00E01B6B">
            <w:pPr>
              <w:spacing w:line="360" w:lineRule="auto"/>
              <w:ind w:left="567" w:right="639"/>
              <w:jc w:val="center"/>
              <w:rPr>
                <w:rFonts w:ascii="Arial Rounded MT Bold" w:hAnsi="Arial Rounded MT Bold"/>
                <w:sz w:val="28"/>
              </w:rPr>
            </w:pPr>
            <w:r>
              <w:rPr>
                <w:rFonts w:ascii="Arial Rounded MT Bold" w:hAnsi="Arial Rounded MT Bold"/>
                <w:sz w:val="28"/>
              </w:rPr>
              <w:t xml:space="preserve">Lic. Teresa de Jesús Castillo </w:t>
            </w:r>
            <w:proofErr w:type="spellStart"/>
            <w:r>
              <w:rPr>
                <w:rFonts w:ascii="Arial Rounded MT Bold" w:hAnsi="Arial Rounded MT Bold"/>
                <w:sz w:val="28"/>
              </w:rPr>
              <w:t>Conrrado</w:t>
            </w:r>
            <w:proofErr w:type="spellEnd"/>
            <w:r>
              <w:rPr>
                <w:rFonts w:ascii="Arial Rounded MT Bold" w:hAnsi="Arial Rounded MT Bold"/>
                <w:sz w:val="28"/>
              </w:rPr>
              <w:t>.</w:t>
            </w:r>
          </w:p>
          <w:p w:rsidR="00E01B6B" w:rsidRDefault="00E01B6B" w:rsidP="00E01B6B">
            <w:pPr>
              <w:spacing w:line="360" w:lineRule="auto"/>
              <w:ind w:left="567" w:right="639"/>
              <w:jc w:val="center"/>
              <w:rPr>
                <w:rFonts w:ascii="Arial Rounded MT Bold" w:hAnsi="Arial Rounded MT Bold"/>
                <w:sz w:val="28"/>
              </w:rPr>
            </w:pP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6">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6"/>
  </w:num>
  <w:num w:numId="3">
    <w:abstractNumId w:val="0"/>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356CF"/>
    <w:rsid w:val="000968BD"/>
    <w:rsid w:val="00101B4F"/>
    <w:rsid w:val="00102C6C"/>
    <w:rsid w:val="001B1A9E"/>
    <w:rsid w:val="001E6452"/>
    <w:rsid w:val="00242DAF"/>
    <w:rsid w:val="0024480E"/>
    <w:rsid w:val="00260709"/>
    <w:rsid w:val="002873E4"/>
    <w:rsid w:val="002A697A"/>
    <w:rsid w:val="002D4AA3"/>
    <w:rsid w:val="002E42AB"/>
    <w:rsid w:val="00375207"/>
    <w:rsid w:val="003A053F"/>
    <w:rsid w:val="003A2480"/>
    <w:rsid w:val="003A6CEA"/>
    <w:rsid w:val="003F152C"/>
    <w:rsid w:val="00421729"/>
    <w:rsid w:val="004431FD"/>
    <w:rsid w:val="00447A2F"/>
    <w:rsid w:val="00480F6E"/>
    <w:rsid w:val="0048238D"/>
    <w:rsid w:val="004B19F9"/>
    <w:rsid w:val="004D7FBE"/>
    <w:rsid w:val="004E4462"/>
    <w:rsid w:val="004F7618"/>
    <w:rsid w:val="00517659"/>
    <w:rsid w:val="0052611C"/>
    <w:rsid w:val="00585F97"/>
    <w:rsid w:val="005D29FE"/>
    <w:rsid w:val="006131F3"/>
    <w:rsid w:val="00620145"/>
    <w:rsid w:val="00633816"/>
    <w:rsid w:val="0063646E"/>
    <w:rsid w:val="00696B01"/>
    <w:rsid w:val="006B0933"/>
    <w:rsid w:val="00726A92"/>
    <w:rsid w:val="00741030"/>
    <w:rsid w:val="007B168C"/>
    <w:rsid w:val="007B6CB9"/>
    <w:rsid w:val="007D57F0"/>
    <w:rsid w:val="00852441"/>
    <w:rsid w:val="00885D28"/>
    <w:rsid w:val="009006BC"/>
    <w:rsid w:val="00916D26"/>
    <w:rsid w:val="00970EDB"/>
    <w:rsid w:val="00997C80"/>
    <w:rsid w:val="00997D4F"/>
    <w:rsid w:val="009C2FA0"/>
    <w:rsid w:val="009E1EE2"/>
    <w:rsid w:val="00A57504"/>
    <w:rsid w:val="00A86985"/>
    <w:rsid w:val="00AC063B"/>
    <w:rsid w:val="00B21AD1"/>
    <w:rsid w:val="00B32BED"/>
    <w:rsid w:val="00B42EA0"/>
    <w:rsid w:val="00B82B1D"/>
    <w:rsid w:val="00BC29F7"/>
    <w:rsid w:val="00BD3A80"/>
    <w:rsid w:val="00C56662"/>
    <w:rsid w:val="00CD4938"/>
    <w:rsid w:val="00D255FC"/>
    <w:rsid w:val="00D34129"/>
    <w:rsid w:val="00D60EFC"/>
    <w:rsid w:val="00D63672"/>
    <w:rsid w:val="00D81E83"/>
    <w:rsid w:val="00DD5AB8"/>
    <w:rsid w:val="00E015F3"/>
    <w:rsid w:val="00E01B6B"/>
    <w:rsid w:val="00E139AA"/>
    <w:rsid w:val="00E13BC7"/>
    <w:rsid w:val="00E557BC"/>
    <w:rsid w:val="00E55A40"/>
    <w:rsid w:val="00EB1E26"/>
    <w:rsid w:val="00F020F0"/>
    <w:rsid w:val="00F25BE3"/>
    <w:rsid w:val="00F448B0"/>
    <w:rsid w:val="00F55A76"/>
    <w:rsid w:val="00FB135F"/>
    <w:rsid w:val="00FC641D"/>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E2226561-4F8A-4340-BAC1-6BE22CD5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hadow/>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hadow/>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1821</Words>
  <Characters>10019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7</cp:revision>
  <cp:lastPrinted>2008-09-26T14:57:00Z</cp:lastPrinted>
  <dcterms:created xsi:type="dcterms:W3CDTF">2013-02-27T20:26:00Z</dcterms:created>
  <dcterms:modified xsi:type="dcterms:W3CDTF">2017-09-04T19:11:00Z</dcterms:modified>
</cp:coreProperties>
</file>