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293" w:rsidRDefault="009B1BD3" w:rsidP="00CD4938">
      <w:pPr>
        <w:pStyle w:val="Puesto"/>
        <w:rPr>
          <w:sz w:val="38"/>
        </w:rPr>
      </w:pPr>
      <w:r>
        <w:rPr>
          <w:noProof/>
          <w:sz w:val="38"/>
          <w:lang w:val="es-MX" w:eastAsia="es-MX"/>
        </w:rPr>
        <w:pict>
          <v:rect id="Rectangle 4" o:spid="_x0000_s1026" style="position:absolute;left:0;text-align:left;margin-left:27pt;margin-top:0;width:675pt;height:49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00b050" strokeweight="4.5pt">
            <v:stroke linestyle="thinThick"/>
          </v:rect>
        </w:pict>
      </w:r>
    </w:p>
    <w:p w:rsidR="009B1BD3" w:rsidRDefault="009B1BD3" w:rsidP="00CD4938">
      <w:pPr>
        <w:pStyle w:val="Puesto"/>
        <w:rPr>
          <w:sz w:val="38"/>
        </w:rPr>
      </w:pPr>
    </w:p>
    <w:p w:rsidR="00B73293" w:rsidRDefault="009B1BD3" w:rsidP="00CD4938">
      <w:pPr>
        <w:pStyle w:val="Puesto"/>
        <w:rPr>
          <w:sz w:val="38"/>
        </w:rPr>
      </w:pPr>
      <w:r w:rsidRPr="00012E3D">
        <w:rPr>
          <w:rFonts w:ascii="Verdana" w:hAnsi="Verdana"/>
          <w:b w:val="0"/>
          <w:smallCaps/>
          <w:noProof/>
          <w:lang w:val="es-MX" w:eastAsia="es-MX"/>
        </w:rPr>
        <w:drawing>
          <wp:inline distT="0" distB="0" distL="0" distR="0" wp14:anchorId="095934B8" wp14:editId="3E4838B5">
            <wp:extent cx="5770245" cy="13087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0245" cy="1308735"/>
                    </a:xfrm>
                    <a:prstGeom prst="rect">
                      <a:avLst/>
                    </a:prstGeom>
                    <a:noFill/>
                    <a:ln>
                      <a:noFill/>
                    </a:ln>
                  </pic:spPr>
                </pic:pic>
              </a:graphicData>
            </a:graphic>
          </wp:inline>
        </w:drawing>
      </w:r>
    </w:p>
    <w:p w:rsidR="00DF69CA" w:rsidRDefault="00DF69CA" w:rsidP="00CD4938">
      <w:pPr>
        <w:pStyle w:val="Subttulo"/>
        <w:rPr>
          <w:sz w:val="40"/>
        </w:rPr>
      </w:pPr>
    </w:p>
    <w:p w:rsidR="00CD4938" w:rsidRDefault="00CD4938" w:rsidP="00CD4938">
      <w:pPr>
        <w:pStyle w:val="Subttulo"/>
        <w:rPr>
          <w:sz w:val="40"/>
        </w:rPr>
      </w:pPr>
      <w:r>
        <w:rPr>
          <w:sz w:val="40"/>
        </w:rPr>
        <w:t>Instituto de Capacitación para el Trabajo</w:t>
      </w:r>
    </w:p>
    <w:p w:rsidR="00CD4938" w:rsidRPr="006516BF" w:rsidRDefault="00CD4938" w:rsidP="00CD4938">
      <w:pPr>
        <w:pStyle w:val="Ttulo7"/>
        <w:rPr>
          <w:rFonts w:ascii="Verdana" w:hAnsi="Verdana"/>
          <w:smallCaps/>
          <w:sz w:val="40"/>
        </w:rPr>
      </w:pPr>
      <w:r w:rsidRPr="006516BF">
        <w:rPr>
          <w:rFonts w:ascii="Verdana" w:hAnsi="Verdana"/>
          <w:smallCaps/>
          <w:sz w:val="40"/>
        </w:rPr>
        <w:t>del Estado de Quintana Roo</w:t>
      </w:r>
    </w:p>
    <w:p w:rsidR="00CD4938" w:rsidRPr="006516BF" w:rsidRDefault="00CD4938" w:rsidP="006B3002">
      <w:pPr>
        <w:pStyle w:val="Ttulo1"/>
        <w:rPr>
          <w:rFonts w:ascii="Verdana" w:hAnsi="Verdana"/>
          <w:smallCaps/>
        </w:rPr>
      </w:pPr>
      <w:r w:rsidRPr="006516BF">
        <w:rPr>
          <w:rFonts w:ascii="Verdana" w:hAnsi="Verdana"/>
          <w:smallCaps/>
        </w:rPr>
        <w:t>Dirección General</w:t>
      </w:r>
    </w:p>
    <w:p w:rsidR="00C5259D" w:rsidRPr="006516BF" w:rsidRDefault="00C5259D" w:rsidP="00C5259D">
      <w:pPr>
        <w:pStyle w:val="Ttulo7"/>
        <w:rPr>
          <w:rFonts w:ascii="Verdana" w:hAnsi="Verdana"/>
          <w:smallCaps/>
          <w:sz w:val="32"/>
        </w:rPr>
      </w:pPr>
    </w:p>
    <w:p w:rsidR="00C5259D" w:rsidRPr="006516BF" w:rsidRDefault="006B3002" w:rsidP="00C5259D">
      <w:pPr>
        <w:pStyle w:val="Ttulo7"/>
        <w:rPr>
          <w:rFonts w:ascii="Verdana" w:hAnsi="Verdana"/>
          <w:smallCaps/>
          <w:sz w:val="32"/>
        </w:rPr>
      </w:pPr>
      <w:r w:rsidRPr="006516BF">
        <w:rPr>
          <w:rFonts w:ascii="Verdana" w:hAnsi="Verdana"/>
          <w:smallCaps/>
          <w:sz w:val="32"/>
        </w:rPr>
        <w:t>Dirección Técnica-Académica</w: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9B1BD3" w:rsidP="00C5259D">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37.4pt;margin-top:11.05pt;width:489pt;height:91.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050836" w:rsidRDefault="00050836"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 xml:space="preserve">PROGRAMA </w:t>
                  </w:r>
                  <w:r>
                    <w:rPr>
                      <w:rFonts w:ascii="Arial Rounded MT Bold" w:hAnsi="Arial Rounded MT Bold"/>
                      <w:b/>
                      <w:sz w:val="38"/>
                      <w:lang w:val="es-ES_tradnl"/>
                    </w:rPr>
                    <w:t>DEL CURSO</w:t>
                  </w:r>
                  <w:r w:rsidR="009B1BD3">
                    <w:rPr>
                      <w:rFonts w:ascii="Arial Rounded MT Bold" w:hAnsi="Arial Rounded MT Bold"/>
                      <w:b/>
                      <w:sz w:val="38"/>
                      <w:lang w:val="es-ES_tradnl"/>
                    </w:rPr>
                    <w:t xml:space="preserve"> NO REGULAR</w:t>
                  </w:r>
                </w:p>
                <w:p w:rsidR="00050836" w:rsidRPr="009B1BD3" w:rsidRDefault="009B1BD3" w:rsidP="003E67D8">
                  <w:pPr>
                    <w:shd w:val="clear" w:color="auto" w:fill="FFFFFF" w:themeFill="background1"/>
                    <w:jc w:val="center"/>
                    <w:rPr>
                      <w:rFonts w:ascii="Arial Rounded MT Bold" w:hAnsi="Arial Rounded MT Bold"/>
                      <w:sz w:val="40"/>
                      <w:lang w:val="es-ES_tradnl"/>
                    </w:rPr>
                  </w:pPr>
                  <w:bookmarkStart w:id="0" w:name="_GoBack"/>
                  <w:r w:rsidRPr="009B1BD3">
                    <w:rPr>
                      <w:rFonts w:ascii="Arial Rounded MT Bold" w:hAnsi="Arial Rounded MT Bold"/>
                      <w:sz w:val="40"/>
                      <w:lang w:val="es-ES_tradnl"/>
                    </w:rPr>
                    <w:t>“LOS JÓVENES Y SU SEXUALIDAD”</w:t>
                  </w:r>
                </w:p>
                <w:bookmarkEnd w:id="0"/>
                <w:p w:rsidR="00050836" w:rsidRPr="003E67D8" w:rsidRDefault="00050836" w:rsidP="003E67D8">
                  <w:pPr>
                    <w:shd w:val="clear" w:color="auto" w:fill="FFFFFF" w:themeFill="background1"/>
                    <w:jc w:val="center"/>
                    <w:rPr>
                      <w:rFonts w:ascii="Arial Rounded MT Bold" w:hAnsi="Arial Rounded MT Bold"/>
                      <w:b/>
                      <w:sz w:val="38"/>
                      <w:lang w:val="es-ES_tradnl"/>
                    </w:rPr>
                  </w:pPr>
                </w:p>
              </w:txbxContent>
            </v:textbox>
          </v:shape>
        </w:pic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CD4938" w:rsidRPr="006516BF" w:rsidRDefault="00D93345" w:rsidP="00836411">
      <w:pPr>
        <w:pStyle w:val="Ttulo7"/>
        <w:rPr>
          <w:rFonts w:ascii="Verdana" w:hAnsi="Verdana"/>
          <w:smallCaps/>
          <w:sz w:val="32"/>
        </w:rPr>
      </w:pPr>
      <w:r>
        <w:rPr>
          <w:sz w:val="28"/>
        </w:rPr>
        <w:t xml:space="preserve">40 </w:t>
      </w:r>
      <w:r w:rsidR="00296BDE">
        <w:rPr>
          <w:sz w:val="28"/>
        </w:rPr>
        <w:t>HORAS</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D1685E">
        <w:tc>
          <w:tcPr>
            <w:tcW w:w="0" w:type="auto"/>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rsidTr="00D1685E">
        <w:trPr>
          <w:trHeight w:val="8788"/>
        </w:trPr>
        <w:tc>
          <w:tcPr>
            <w:tcW w:w="0" w:type="auto"/>
          </w:tcPr>
          <w:p w:rsidR="00CD4938" w:rsidRPr="005A5C62" w:rsidRDefault="00CD4938" w:rsidP="005A5C62">
            <w:pPr>
              <w:ind w:left="780" w:right="922"/>
              <w:jc w:val="both"/>
              <w:rPr>
                <w:rFonts w:ascii="Tahoma" w:hAnsi="Tahoma" w:cs="Tahoma"/>
              </w:rPr>
            </w:pPr>
          </w:p>
          <w:p w:rsidR="00836411" w:rsidRPr="00D1685E" w:rsidRDefault="009B1CBB" w:rsidP="005A5C62">
            <w:pPr>
              <w:ind w:left="780" w:right="922"/>
              <w:jc w:val="both"/>
              <w:rPr>
                <w:rFonts w:ascii="Tahoma" w:hAnsi="Tahoma" w:cs="Tahoma"/>
                <w:sz w:val="22"/>
                <w:szCs w:val="22"/>
              </w:rPr>
            </w:pPr>
            <w:r w:rsidRPr="00D1685E">
              <w:rPr>
                <w:rFonts w:ascii="Tahoma" w:hAnsi="Tahoma" w:cs="Tahoma"/>
                <w:sz w:val="22"/>
                <w:szCs w:val="22"/>
              </w:rPr>
              <w:t xml:space="preserve">El  Instituto </w:t>
            </w:r>
            <w:r w:rsidR="00E6685B" w:rsidRPr="00D1685E">
              <w:rPr>
                <w:rFonts w:ascii="Tahoma" w:hAnsi="Tahoma" w:cs="Tahoma"/>
                <w:sz w:val="22"/>
                <w:szCs w:val="22"/>
              </w:rPr>
              <w:t xml:space="preserve">de </w:t>
            </w:r>
            <w:r w:rsidRPr="00D1685E">
              <w:rPr>
                <w:rFonts w:ascii="Tahoma" w:hAnsi="Tahoma" w:cs="Tahoma"/>
                <w:sz w:val="22"/>
                <w:szCs w:val="22"/>
              </w:rPr>
              <w:t>Capacitación para el Trabajo del Estado de Quintana Roo</w:t>
            </w:r>
            <w:r w:rsidR="00A038BF" w:rsidRPr="00D1685E">
              <w:rPr>
                <w:rFonts w:ascii="Tahoma" w:hAnsi="Tahoma" w:cs="Tahoma"/>
                <w:sz w:val="22"/>
                <w:szCs w:val="22"/>
              </w:rPr>
              <w:t>,</w:t>
            </w:r>
            <w:r w:rsidR="00B540C4" w:rsidRPr="00D1685E">
              <w:rPr>
                <w:rFonts w:ascii="Tahoma" w:hAnsi="Tahoma" w:cs="Tahoma"/>
                <w:sz w:val="22"/>
                <w:szCs w:val="22"/>
              </w:rPr>
              <w:t xml:space="preserve"> </w:t>
            </w:r>
            <w:r w:rsidR="00107B49" w:rsidRPr="00D1685E">
              <w:rPr>
                <w:rFonts w:ascii="Tahoma" w:hAnsi="Tahoma" w:cs="Tahoma"/>
                <w:sz w:val="22"/>
                <w:szCs w:val="22"/>
              </w:rPr>
              <w:t xml:space="preserve">en convenio con el Ayuntamiento de Tulum y en el marco del Programa de Recuperación de Espacios Públicos, </w:t>
            </w:r>
            <w:r w:rsidR="00D93345" w:rsidRPr="00D1685E">
              <w:rPr>
                <w:rFonts w:ascii="Tahoma" w:hAnsi="Tahoma" w:cs="Tahoma"/>
                <w:sz w:val="22"/>
                <w:szCs w:val="22"/>
              </w:rPr>
              <w:t xml:space="preserve">presenta </w:t>
            </w:r>
            <w:r w:rsidRPr="00D1685E">
              <w:rPr>
                <w:rFonts w:ascii="Tahoma" w:hAnsi="Tahoma" w:cs="Tahoma"/>
                <w:sz w:val="22"/>
                <w:szCs w:val="22"/>
              </w:rPr>
              <w:t xml:space="preserve">para la capacitación </w:t>
            </w:r>
            <w:r w:rsidR="007C2CBE" w:rsidRPr="00D1685E">
              <w:rPr>
                <w:rFonts w:ascii="Tahoma" w:hAnsi="Tahoma" w:cs="Tahoma"/>
                <w:sz w:val="22"/>
                <w:szCs w:val="22"/>
              </w:rPr>
              <w:t xml:space="preserve">y formación de </w:t>
            </w:r>
            <w:r w:rsidR="00D93345" w:rsidRPr="00D1685E">
              <w:rPr>
                <w:rFonts w:ascii="Tahoma" w:hAnsi="Tahoma" w:cs="Tahoma"/>
                <w:sz w:val="22"/>
                <w:szCs w:val="22"/>
              </w:rPr>
              <w:t xml:space="preserve">la población </w:t>
            </w:r>
            <w:r w:rsidR="003417B4" w:rsidRPr="00D1685E">
              <w:rPr>
                <w:rFonts w:ascii="Tahoma" w:hAnsi="Tahoma" w:cs="Tahoma"/>
                <w:sz w:val="22"/>
                <w:szCs w:val="22"/>
              </w:rPr>
              <w:t>del Municipio de Tulum</w:t>
            </w:r>
            <w:r w:rsidR="00D93345" w:rsidRPr="00D1685E">
              <w:rPr>
                <w:rFonts w:ascii="Tahoma" w:hAnsi="Tahoma" w:cs="Tahoma"/>
                <w:sz w:val="22"/>
                <w:szCs w:val="22"/>
              </w:rPr>
              <w:t xml:space="preserve">, el </w:t>
            </w:r>
            <w:r w:rsidR="00090398" w:rsidRPr="00D1685E">
              <w:rPr>
                <w:rFonts w:ascii="Tahoma" w:hAnsi="Tahoma" w:cs="Tahoma"/>
                <w:sz w:val="22"/>
                <w:szCs w:val="22"/>
              </w:rPr>
              <w:t xml:space="preserve">curso-taller </w:t>
            </w:r>
            <w:r w:rsidR="00D93345" w:rsidRPr="00D1685E">
              <w:rPr>
                <w:rFonts w:ascii="Tahoma" w:hAnsi="Tahoma" w:cs="Tahoma"/>
                <w:sz w:val="22"/>
                <w:szCs w:val="22"/>
              </w:rPr>
              <w:t>“</w:t>
            </w:r>
            <w:r w:rsidR="006431D8" w:rsidRPr="00D1685E">
              <w:rPr>
                <w:rFonts w:ascii="Tahoma" w:hAnsi="Tahoma" w:cs="Tahoma"/>
                <w:b/>
                <w:sz w:val="22"/>
                <w:szCs w:val="22"/>
              </w:rPr>
              <w:t>Los Jóvenes y su Sexualidad</w:t>
            </w:r>
            <w:r w:rsidR="00D93345" w:rsidRPr="00D1685E">
              <w:rPr>
                <w:rFonts w:ascii="Tahoma" w:hAnsi="Tahoma" w:cs="Tahoma"/>
                <w:b/>
                <w:sz w:val="22"/>
                <w:szCs w:val="22"/>
              </w:rPr>
              <w:t>”</w:t>
            </w:r>
            <w:r w:rsidR="009D3913" w:rsidRPr="00D1685E">
              <w:rPr>
                <w:rFonts w:ascii="Tahoma" w:hAnsi="Tahoma" w:cs="Tahoma"/>
                <w:sz w:val="22"/>
                <w:szCs w:val="22"/>
              </w:rPr>
              <w:t xml:space="preserve">  con </w:t>
            </w:r>
            <w:r w:rsidR="00130062" w:rsidRPr="00D1685E">
              <w:rPr>
                <w:rFonts w:ascii="Tahoma" w:hAnsi="Tahoma" w:cs="Tahoma"/>
                <w:sz w:val="22"/>
                <w:szCs w:val="22"/>
              </w:rPr>
              <w:t>el objetivo</w:t>
            </w:r>
            <w:r w:rsidR="009D3913" w:rsidRPr="00D1685E">
              <w:rPr>
                <w:rFonts w:ascii="Tahoma" w:hAnsi="Tahoma" w:cs="Tahoma"/>
                <w:sz w:val="22"/>
                <w:szCs w:val="22"/>
              </w:rPr>
              <w:t xml:space="preserve"> de promover los valores</w:t>
            </w:r>
            <w:r w:rsidR="00615441" w:rsidRPr="00D1685E">
              <w:rPr>
                <w:rFonts w:ascii="Tahoma" w:hAnsi="Tahoma" w:cs="Tahoma"/>
                <w:sz w:val="22"/>
                <w:szCs w:val="22"/>
              </w:rPr>
              <w:t xml:space="preserve">, la integración y el desarrollo de las familias </w:t>
            </w:r>
            <w:r w:rsidR="009D3913" w:rsidRPr="00D1685E">
              <w:rPr>
                <w:rFonts w:ascii="Tahoma" w:hAnsi="Tahoma" w:cs="Tahoma"/>
                <w:sz w:val="22"/>
                <w:szCs w:val="22"/>
              </w:rPr>
              <w:t>quintanarroense</w:t>
            </w:r>
            <w:r w:rsidR="00615441" w:rsidRPr="00D1685E">
              <w:rPr>
                <w:rFonts w:ascii="Tahoma" w:hAnsi="Tahoma" w:cs="Tahoma"/>
                <w:sz w:val="22"/>
                <w:szCs w:val="22"/>
              </w:rPr>
              <w:t>s</w:t>
            </w:r>
            <w:r w:rsidR="009D3913" w:rsidRPr="00D1685E">
              <w:rPr>
                <w:rFonts w:ascii="Tahoma" w:hAnsi="Tahoma" w:cs="Tahoma"/>
                <w:sz w:val="22"/>
                <w:szCs w:val="22"/>
              </w:rPr>
              <w:t>.</w:t>
            </w:r>
          </w:p>
          <w:p w:rsidR="00130062" w:rsidRPr="00D1685E" w:rsidRDefault="00130062" w:rsidP="005A5C62">
            <w:pPr>
              <w:ind w:left="780" w:right="922"/>
              <w:jc w:val="both"/>
              <w:rPr>
                <w:rFonts w:ascii="Tahoma" w:hAnsi="Tahoma" w:cs="Tahoma"/>
                <w:sz w:val="22"/>
                <w:szCs w:val="22"/>
              </w:rPr>
            </w:pPr>
          </w:p>
          <w:p w:rsidR="00AF7380" w:rsidRPr="00D1685E" w:rsidRDefault="00615441" w:rsidP="00AF7380">
            <w:pPr>
              <w:ind w:left="780" w:right="922"/>
              <w:jc w:val="both"/>
              <w:rPr>
                <w:rFonts w:ascii="Tahoma" w:hAnsi="Tahoma" w:cs="Tahoma"/>
                <w:sz w:val="22"/>
                <w:szCs w:val="22"/>
              </w:rPr>
            </w:pPr>
            <w:r w:rsidRPr="00D1685E">
              <w:rPr>
                <w:rFonts w:ascii="Tahoma" w:hAnsi="Tahoma" w:cs="Tahoma"/>
                <w:sz w:val="22"/>
                <w:szCs w:val="22"/>
              </w:rPr>
              <w:t>La adolescencia es una etapa de la vida y también es un grupo de población, que se ubica entre los 10 y 19 años de edad. Se inicia con la pubertad, la cual se caracteriza por cambios biológicos y corporales como son el desarrollo de los caracteres sexuales secundarios y la adquisición de la capacidad reproductiva.</w:t>
            </w:r>
            <w:r w:rsidR="00A2453E" w:rsidRPr="00D1685E">
              <w:rPr>
                <w:rFonts w:ascii="Tahoma" w:hAnsi="Tahoma" w:cs="Tahoma"/>
                <w:sz w:val="22"/>
                <w:szCs w:val="22"/>
              </w:rPr>
              <w:t xml:space="preserve"> </w:t>
            </w:r>
            <w:r w:rsidR="00AF7380" w:rsidRPr="00D1685E">
              <w:rPr>
                <w:rFonts w:ascii="Tahoma" w:hAnsi="Tahoma" w:cs="Tahoma"/>
                <w:sz w:val="22"/>
                <w:szCs w:val="22"/>
              </w:rPr>
              <w:t>Los cambios emocionales más importantes de esta etapa son: la búsqueda de identidad, la separación de los padres, el duelo por la infancia y el fortalecimiento del yo. Se concibe como un periodo de aplazamiento y preparación para las responsabilidades de la vida adulta: encontrar empleo, iniciar la vida en pareja o convertirse en padre o madre, que se definen de acuerdo a cada cu</w:t>
            </w:r>
            <w:r w:rsidR="00B51657" w:rsidRPr="00D1685E">
              <w:rPr>
                <w:rFonts w:ascii="Tahoma" w:hAnsi="Tahoma" w:cs="Tahoma"/>
                <w:sz w:val="22"/>
                <w:szCs w:val="22"/>
              </w:rPr>
              <w:t>ltura</w:t>
            </w:r>
            <w:r w:rsidR="00AF7380" w:rsidRPr="00D1685E">
              <w:rPr>
                <w:rFonts w:ascii="Tahoma" w:hAnsi="Tahoma" w:cs="Tahoma"/>
                <w:sz w:val="22"/>
                <w:szCs w:val="22"/>
              </w:rPr>
              <w:t>.</w:t>
            </w:r>
          </w:p>
          <w:p w:rsidR="006433EF" w:rsidRPr="00D1685E" w:rsidRDefault="006433EF" w:rsidP="006433EF">
            <w:pPr>
              <w:ind w:left="780" w:right="922"/>
              <w:jc w:val="both"/>
              <w:rPr>
                <w:rFonts w:ascii="Tahoma" w:hAnsi="Tahoma" w:cs="Tahoma"/>
                <w:sz w:val="22"/>
                <w:szCs w:val="22"/>
              </w:rPr>
            </w:pPr>
          </w:p>
          <w:p w:rsidR="005A5C62" w:rsidRDefault="006516F3" w:rsidP="00F407B3">
            <w:pPr>
              <w:ind w:left="780" w:right="922"/>
              <w:jc w:val="both"/>
              <w:rPr>
                <w:rFonts w:ascii="Tahoma" w:hAnsi="Tahoma" w:cs="Tahoma"/>
                <w:sz w:val="22"/>
                <w:szCs w:val="22"/>
              </w:rPr>
            </w:pPr>
            <w:r w:rsidRPr="00D1685E">
              <w:rPr>
                <w:rFonts w:ascii="Tahoma" w:hAnsi="Tahoma" w:cs="Tahoma"/>
                <w:sz w:val="22"/>
                <w:szCs w:val="22"/>
              </w:rPr>
              <w:t xml:space="preserve">Se presenta en </w:t>
            </w:r>
            <w:r w:rsidR="00DC4CA5">
              <w:rPr>
                <w:rFonts w:ascii="Tahoma" w:hAnsi="Tahoma" w:cs="Tahoma"/>
                <w:sz w:val="22"/>
                <w:szCs w:val="22"/>
              </w:rPr>
              <w:t>2</w:t>
            </w:r>
            <w:r w:rsidR="00CB2489" w:rsidRPr="00D1685E">
              <w:rPr>
                <w:rFonts w:ascii="Tahoma" w:hAnsi="Tahoma" w:cs="Tahoma"/>
                <w:sz w:val="22"/>
                <w:szCs w:val="22"/>
              </w:rPr>
              <w:t xml:space="preserve"> </w:t>
            </w:r>
            <w:r w:rsidR="005A5C62" w:rsidRPr="00D1685E">
              <w:rPr>
                <w:rFonts w:ascii="Tahoma" w:hAnsi="Tahoma" w:cs="Tahoma"/>
                <w:sz w:val="22"/>
                <w:szCs w:val="22"/>
              </w:rPr>
              <w:t>unidad</w:t>
            </w:r>
            <w:r w:rsidRPr="00D1685E">
              <w:rPr>
                <w:rFonts w:ascii="Tahoma" w:hAnsi="Tahoma" w:cs="Tahoma"/>
                <w:sz w:val="22"/>
                <w:szCs w:val="22"/>
              </w:rPr>
              <w:t>es</w:t>
            </w:r>
            <w:r w:rsidR="005A5C62" w:rsidRPr="00D1685E">
              <w:rPr>
                <w:rFonts w:ascii="Tahoma" w:hAnsi="Tahoma" w:cs="Tahoma"/>
                <w:sz w:val="22"/>
                <w:szCs w:val="22"/>
              </w:rPr>
              <w:t>, con una duración d</w:t>
            </w:r>
            <w:r w:rsidRPr="00D1685E">
              <w:rPr>
                <w:rFonts w:ascii="Tahoma" w:hAnsi="Tahoma" w:cs="Tahoma"/>
                <w:sz w:val="22"/>
                <w:szCs w:val="22"/>
              </w:rPr>
              <w:t>e 4</w:t>
            </w:r>
            <w:r w:rsidR="00D93345" w:rsidRPr="00D1685E">
              <w:rPr>
                <w:rFonts w:ascii="Tahoma" w:hAnsi="Tahoma" w:cs="Tahoma"/>
                <w:sz w:val="22"/>
                <w:szCs w:val="22"/>
              </w:rPr>
              <w:t xml:space="preserve">0 hrs. </w:t>
            </w:r>
          </w:p>
          <w:p w:rsidR="00D1685E" w:rsidRPr="00D1685E" w:rsidRDefault="00D1685E" w:rsidP="00F407B3">
            <w:pPr>
              <w:ind w:left="780" w:right="922"/>
              <w:jc w:val="both"/>
              <w:rPr>
                <w:rFonts w:ascii="Tahoma" w:hAnsi="Tahoma" w:cs="Tahoma"/>
                <w:sz w:val="22"/>
                <w:szCs w:val="22"/>
              </w:rPr>
            </w:pPr>
          </w:p>
          <w:p w:rsidR="00A2453E" w:rsidRPr="009C1612" w:rsidRDefault="00A2453E" w:rsidP="009C1612">
            <w:pPr>
              <w:pStyle w:val="Prrafodelista"/>
              <w:numPr>
                <w:ilvl w:val="0"/>
                <w:numId w:val="16"/>
              </w:numPr>
              <w:ind w:right="922"/>
              <w:jc w:val="both"/>
              <w:rPr>
                <w:rFonts w:ascii="Tahoma" w:hAnsi="Tahoma" w:cs="Tahoma"/>
                <w:sz w:val="22"/>
                <w:szCs w:val="22"/>
              </w:rPr>
            </w:pPr>
            <w:r w:rsidRPr="009C1612">
              <w:rPr>
                <w:rFonts w:ascii="Tahoma" w:hAnsi="Tahoma" w:cs="Tahoma"/>
                <w:sz w:val="22"/>
                <w:szCs w:val="22"/>
              </w:rPr>
              <w:t>Sexualidad: las y los participantes comprenderán que la sexualidad involucra aspectos del cuerpo como su anatomía y su fisiología, de la personalidad como los sentimientos y las emociones, así como normas y reglas familiares y sociales; un mejor conocimiento y respeto por  nuestro cuerpo y personalidad, fortalecerán nuestra dignidad e  integridad.</w:t>
            </w:r>
          </w:p>
          <w:p w:rsidR="00D1685E" w:rsidRPr="00D1685E" w:rsidRDefault="00D1685E" w:rsidP="00F407B3">
            <w:pPr>
              <w:ind w:left="780" w:right="922"/>
              <w:jc w:val="both"/>
              <w:rPr>
                <w:rFonts w:ascii="Tahoma" w:hAnsi="Tahoma" w:cs="Tahoma"/>
                <w:sz w:val="22"/>
                <w:szCs w:val="22"/>
              </w:rPr>
            </w:pPr>
          </w:p>
          <w:p w:rsidR="00A2453E" w:rsidRPr="00DB692F" w:rsidRDefault="00A2453E" w:rsidP="00DC4CA5">
            <w:pPr>
              <w:pStyle w:val="Prrafodelista"/>
              <w:ind w:left="1140" w:right="922"/>
              <w:jc w:val="both"/>
              <w:rPr>
                <w:rFonts w:ascii="Tahoma" w:hAnsi="Tahoma" w:cs="Tahoma"/>
                <w:sz w:val="22"/>
                <w:szCs w:val="22"/>
              </w:rPr>
            </w:pPr>
            <w:r w:rsidRPr="00DB692F">
              <w:rPr>
                <w:rFonts w:ascii="Tahoma" w:hAnsi="Tahoma" w:cs="Tahoma"/>
                <w:sz w:val="22"/>
                <w:szCs w:val="22"/>
              </w:rPr>
              <w:t>Embarazo</w:t>
            </w:r>
            <w:r w:rsidR="00D1685E" w:rsidRPr="00DB692F">
              <w:rPr>
                <w:rFonts w:ascii="Tahoma" w:hAnsi="Tahoma" w:cs="Tahoma"/>
                <w:sz w:val="22"/>
                <w:szCs w:val="22"/>
              </w:rPr>
              <w:t>: las y los participantes comprenderán las implicaciones familiares y sociales de un embarazo no planeado en mujeres adolescentes, así como los riesgos de salud para la madre y su hijo, las consecuencias psicológicas y económicas; el uso de métodos anticonceptivos como recurso de salud preventivo en las y los adolescentes y el apoyo y la comunicación de la familia.</w:t>
            </w:r>
          </w:p>
          <w:p w:rsidR="00D1685E" w:rsidRPr="00D1685E" w:rsidRDefault="00D1685E" w:rsidP="00F407B3">
            <w:pPr>
              <w:ind w:left="780" w:right="922"/>
              <w:jc w:val="both"/>
              <w:rPr>
                <w:rFonts w:ascii="Tahoma" w:hAnsi="Tahoma" w:cs="Tahoma"/>
                <w:sz w:val="22"/>
                <w:szCs w:val="22"/>
              </w:rPr>
            </w:pPr>
          </w:p>
          <w:p w:rsidR="00A2453E" w:rsidRPr="00DB692F" w:rsidRDefault="00A2453E" w:rsidP="00DC4CA5">
            <w:pPr>
              <w:pStyle w:val="Prrafodelista"/>
              <w:ind w:left="1140" w:right="922"/>
              <w:jc w:val="both"/>
              <w:rPr>
                <w:rFonts w:ascii="Tahoma" w:hAnsi="Tahoma" w:cs="Tahoma"/>
                <w:sz w:val="22"/>
                <w:szCs w:val="22"/>
              </w:rPr>
            </w:pPr>
            <w:r w:rsidRPr="00DB692F">
              <w:rPr>
                <w:rFonts w:ascii="Tahoma" w:hAnsi="Tahoma" w:cs="Tahoma"/>
                <w:sz w:val="22"/>
                <w:szCs w:val="22"/>
              </w:rPr>
              <w:t>El conocimiento de las infecciones de transmisión sexual (ITS) y las infestaciones:</w:t>
            </w:r>
            <w:r w:rsidR="00D1685E" w:rsidRPr="00DB692F">
              <w:rPr>
                <w:rFonts w:ascii="Tahoma" w:hAnsi="Tahoma" w:cs="Tahoma"/>
                <w:sz w:val="22"/>
                <w:szCs w:val="22"/>
              </w:rPr>
              <w:t xml:space="preserve"> las y los participantes comprenderán  y reflexionarán sobre las infecciones de transmisión sexual y las infestaciones, las implicaciones de salud, personales, familiares, sociales, laborales, psicológicas y económicas; la importancia de la prevención y un comportamiento sexual responsable.</w:t>
            </w:r>
          </w:p>
          <w:p w:rsidR="00D1685E" w:rsidRPr="00DB692F" w:rsidRDefault="00D1685E" w:rsidP="00F407B3">
            <w:pPr>
              <w:ind w:left="780" w:right="922"/>
              <w:jc w:val="both"/>
              <w:rPr>
                <w:rFonts w:ascii="Tahoma" w:hAnsi="Tahoma" w:cs="Tahoma"/>
                <w:sz w:val="22"/>
                <w:szCs w:val="22"/>
              </w:rPr>
            </w:pPr>
          </w:p>
          <w:p w:rsidR="00A2453E" w:rsidRPr="00DB692F" w:rsidRDefault="00DC4CA5" w:rsidP="00DB692F">
            <w:pPr>
              <w:pStyle w:val="Prrafodelista"/>
              <w:numPr>
                <w:ilvl w:val="0"/>
                <w:numId w:val="16"/>
              </w:numPr>
              <w:ind w:right="922"/>
              <w:jc w:val="both"/>
              <w:rPr>
                <w:rFonts w:ascii="Tahoma" w:hAnsi="Tahoma" w:cs="Tahoma"/>
                <w:sz w:val="22"/>
                <w:szCs w:val="22"/>
              </w:rPr>
            </w:pPr>
            <w:r>
              <w:rPr>
                <w:rFonts w:ascii="Tahoma" w:hAnsi="Tahoma" w:cs="Tahoma"/>
                <w:sz w:val="22"/>
                <w:szCs w:val="22"/>
              </w:rPr>
              <w:t>Medidas de prevención y autocuidado: Conocer el cuerpo de uno por medio de la autoexploración, auto cuidado y ejemplos de cómo cuidar el cuerpo tanto del hombre como de la mujer.</w:t>
            </w:r>
          </w:p>
          <w:p w:rsidR="00D1685E" w:rsidRPr="00D1685E" w:rsidRDefault="00D1685E" w:rsidP="00F407B3">
            <w:pPr>
              <w:ind w:left="780" w:right="922"/>
              <w:jc w:val="both"/>
              <w:rPr>
                <w:rFonts w:ascii="Tahoma" w:hAnsi="Tahoma" w:cs="Tahoma"/>
                <w:sz w:val="22"/>
                <w:szCs w:val="22"/>
              </w:rPr>
            </w:pPr>
          </w:p>
          <w:p w:rsidR="00A2453E" w:rsidRPr="002E0B4D" w:rsidRDefault="00A2453E" w:rsidP="00F407B3">
            <w:pPr>
              <w:ind w:left="780" w:right="922"/>
              <w:jc w:val="both"/>
              <w:rPr>
                <w:b/>
              </w:rPr>
            </w:pPr>
            <w:r w:rsidRPr="00D1685E">
              <w:rPr>
                <w:rFonts w:ascii="Tahoma" w:hAnsi="Tahoma" w:cs="Tahoma"/>
                <w:sz w:val="22"/>
                <w:szCs w:val="22"/>
              </w:rPr>
              <w:t>Se establece un mínimo de 15 capacitandos por grupo.</w:t>
            </w:r>
          </w:p>
        </w:tc>
      </w:tr>
      <w:tr w:rsidR="00CD4938" w:rsidTr="00D1685E">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rsidTr="00D1685E">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9647A0" w:rsidRDefault="009647A0" w:rsidP="005A5C62">
            <w:pPr>
              <w:ind w:left="780" w:right="922"/>
              <w:jc w:val="both"/>
              <w:rPr>
                <w:rFonts w:ascii="Tahoma" w:hAnsi="Tahoma" w:cs="Tahoma"/>
              </w:rPr>
            </w:pPr>
          </w:p>
          <w:p w:rsidR="00121A04" w:rsidRDefault="00E40037" w:rsidP="00121A04">
            <w:pPr>
              <w:ind w:left="780" w:right="922"/>
              <w:jc w:val="both"/>
              <w:rPr>
                <w:rFonts w:ascii="Tahoma" w:hAnsi="Tahoma" w:cs="Tahoma"/>
              </w:rPr>
            </w:pPr>
            <w:r>
              <w:rPr>
                <w:rFonts w:ascii="Tahoma" w:hAnsi="Tahoma" w:cs="Tahoma"/>
              </w:rPr>
              <w:t xml:space="preserve">El curso-taller </w:t>
            </w:r>
            <w:r>
              <w:rPr>
                <w:rFonts w:ascii="Tahoma" w:hAnsi="Tahoma" w:cs="Tahoma"/>
                <w:b/>
              </w:rPr>
              <w:t>“</w:t>
            </w:r>
            <w:r w:rsidR="000C14FE">
              <w:rPr>
                <w:rFonts w:ascii="Tahoma" w:hAnsi="Tahoma" w:cs="Tahoma"/>
                <w:b/>
              </w:rPr>
              <w:t>Los Jóvenes y su Sexualidad</w:t>
            </w:r>
            <w:r w:rsidRPr="00437ACE">
              <w:rPr>
                <w:rFonts w:ascii="Tahoma" w:hAnsi="Tahoma" w:cs="Tahoma"/>
                <w:b/>
              </w:rPr>
              <w:t>”</w:t>
            </w:r>
            <w:r>
              <w:rPr>
                <w:rFonts w:ascii="Tahoma" w:hAnsi="Tahoma" w:cs="Tahoma"/>
                <w:b/>
              </w:rPr>
              <w:t xml:space="preserve"> </w:t>
            </w:r>
            <w:r w:rsidR="00121A04" w:rsidRPr="00121A04">
              <w:rPr>
                <w:rFonts w:ascii="Tahoma" w:hAnsi="Tahoma" w:cs="Tahoma"/>
              </w:rPr>
              <w:t xml:space="preserve">es un programa formativo-preventivo </w:t>
            </w:r>
            <w:r w:rsidR="00A038BF">
              <w:rPr>
                <w:rFonts w:ascii="Tahoma" w:hAnsi="Tahoma" w:cs="Tahoma"/>
              </w:rPr>
              <w:t>p</w:t>
            </w:r>
            <w:r w:rsidR="00121A04" w:rsidRPr="00121A04">
              <w:rPr>
                <w:rFonts w:ascii="Tahoma" w:hAnsi="Tahoma" w:cs="Tahoma"/>
              </w:rPr>
              <w:t xml:space="preserve">lanteado desde el marco de la </w:t>
            </w:r>
            <w:r w:rsidR="00A038BF">
              <w:rPr>
                <w:rFonts w:ascii="Tahoma" w:hAnsi="Tahoma" w:cs="Tahoma"/>
              </w:rPr>
              <w:t>e</w:t>
            </w:r>
            <w:r w:rsidR="00121A04" w:rsidRPr="00121A04">
              <w:rPr>
                <w:rFonts w:ascii="Tahoma" w:hAnsi="Tahoma" w:cs="Tahoma"/>
              </w:rPr>
              <w:t>ducación</w:t>
            </w:r>
            <w:r w:rsidR="00A038BF">
              <w:rPr>
                <w:rFonts w:ascii="Tahoma" w:hAnsi="Tahoma" w:cs="Tahoma"/>
              </w:rPr>
              <w:t xml:space="preserve"> que </w:t>
            </w:r>
            <w:r w:rsidR="00121A04" w:rsidRPr="00121A04">
              <w:rPr>
                <w:rFonts w:ascii="Tahoma" w:hAnsi="Tahoma" w:cs="Tahoma"/>
              </w:rPr>
              <w:t xml:space="preserve">contempla informar y formar a </w:t>
            </w:r>
            <w:r w:rsidR="002C25C2">
              <w:rPr>
                <w:rFonts w:ascii="Tahoma" w:hAnsi="Tahoma" w:cs="Tahoma"/>
              </w:rPr>
              <w:t>las familias</w:t>
            </w:r>
            <w:r w:rsidR="00CC6A00">
              <w:rPr>
                <w:rFonts w:ascii="Tahoma" w:hAnsi="Tahoma" w:cs="Tahoma"/>
              </w:rPr>
              <w:t xml:space="preserve">, especialmente a las y los jóvenes. </w:t>
            </w:r>
          </w:p>
          <w:p w:rsidR="00A038BF" w:rsidRPr="00121A04" w:rsidRDefault="00A038BF" w:rsidP="00121A04">
            <w:pPr>
              <w:ind w:left="780" w:right="922"/>
              <w:jc w:val="both"/>
              <w:rPr>
                <w:rFonts w:ascii="Tahoma" w:hAnsi="Tahoma" w:cs="Tahoma"/>
              </w:rPr>
            </w:pPr>
          </w:p>
          <w:p w:rsidR="00197367" w:rsidRDefault="002C25C2" w:rsidP="002C25C2">
            <w:pPr>
              <w:ind w:left="780" w:right="922"/>
              <w:jc w:val="both"/>
              <w:rPr>
                <w:rFonts w:ascii="Tahoma" w:hAnsi="Tahoma" w:cs="Tahoma"/>
              </w:rPr>
            </w:pPr>
            <w:r w:rsidRPr="002C25C2">
              <w:rPr>
                <w:rFonts w:ascii="Tahoma" w:hAnsi="Tahoma" w:cs="Tahoma"/>
              </w:rPr>
              <w:t>La adolescencia es tiempo para elegir: quién ser, qué hacer, dónde, cómo y</w:t>
            </w:r>
            <w:r>
              <w:rPr>
                <w:rFonts w:ascii="Tahoma" w:hAnsi="Tahoma" w:cs="Tahoma"/>
              </w:rPr>
              <w:t xml:space="preserve"> </w:t>
            </w:r>
            <w:r w:rsidRPr="002C25C2">
              <w:rPr>
                <w:rFonts w:ascii="Tahoma" w:hAnsi="Tahoma" w:cs="Tahoma"/>
              </w:rPr>
              <w:t xml:space="preserve">con quién hacerlo. Es el tiempo </w:t>
            </w:r>
            <w:r>
              <w:rPr>
                <w:rFonts w:ascii="Tahoma" w:hAnsi="Tahoma" w:cs="Tahoma"/>
              </w:rPr>
              <w:t xml:space="preserve"> </w:t>
            </w:r>
            <w:r w:rsidRPr="002C25C2">
              <w:rPr>
                <w:rFonts w:ascii="Tahoma" w:hAnsi="Tahoma" w:cs="Tahoma"/>
              </w:rPr>
              <w:t>de probar límites a la vez de aprender valores</w:t>
            </w:r>
            <w:r>
              <w:rPr>
                <w:rFonts w:ascii="Tahoma" w:hAnsi="Tahoma" w:cs="Tahoma"/>
              </w:rPr>
              <w:t xml:space="preserve"> </w:t>
            </w:r>
            <w:r w:rsidRPr="002C25C2">
              <w:rPr>
                <w:rFonts w:ascii="Tahoma" w:hAnsi="Tahoma" w:cs="Tahoma"/>
              </w:rPr>
              <w:t>y restricciones. Los adolescentes deben decidir qué modelos escoger, cómo</w:t>
            </w:r>
            <w:r>
              <w:rPr>
                <w:rFonts w:ascii="Tahoma" w:hAnsi="Tahoma" w:cs="Tahoma"/>
              </w:rPr>
              <w:t xml:space="preserve"> </w:t>
            </w:r>
            <w:r w:rsidRPr="002C25C2">
              <w:rPr>
                <w:rFonts w:ascii="Tahoma" w:hAnsi="Tahoma" w:cs="Tahoma"/>
              </w:rPr>
              <w:t>comportarse, cómo ejercer sus derechos y asumir cómo compartir sus</w:t>
            </w:r>
            <w:r>
              <w:rPr>
                <w:rFonts w:ascii="Tahoma" w:hAnsi="Tahoma" w:cs="Tahoma"/>
              </w:rPr>
              <w:t xml:space="preserve"> </w:t>
            </w:r>
            <w:r w:rsidRPr="002C25C2">
              <w:rPr>
                <w:rFonts w:ascii="Tahoma" w:hAnsi="Tahoma" w:cs="Tahoma"/>
              </w:rPr>
              <w:t>responsabilidades.</w:t>
            </w:r>
            <w:r w:rsidR="00A2453E">
              <w:rPr>
                <w:rFonts w:ascii="Tahoma" w:hAnsi="Tahoma" w:cs="Tahoma"/>
              </w:rPr>
              <w:t xml:space="preserve"> </w:t>
            </w:r>
            <w:r w:rsidRPr="002C25C2">
              <w:rPr>
                <w:rFonts w:ascii="Tahoma" w:hAnsi="Tahoma" w:cs="Tahoma"/>
              </w:rPr>
              <w:t>La adolescencia es una etapa de la vida que requiere de atención, de información</w:t>
            </w:r>
            <w:r>
              <w:rPr>
                <w:rFonts w:ascii="Tahoma" w:hAnsi="Tahoma" w:cs="Tahoma"/>
              </w:rPr>
              <w:t xml:space="preserve"> </w:t>
            </w:r>
            <w:r w:rsidRPr="002C25C2">
              <w:rPr>
                <w:rFonts w:ascii="Tahoma" w:hAnsi="Tahoma" w:cs="Tahoma"/>
              </w:rPr>
              <w:t>objetiva, y de opciones que puedan facilitar un desarrollo armónico y un</w:t>
            </w:r>
            <w:r>
              <w:rPr>
                <w:rFonts w:ascii="Tahoma" w:hAnsi="Tahoma" w:cs="Tahoma"/>
              </w:rPr>
              <w:t xml:space="preserve"> </w:t>
            </w:r>
            <w:r w:rsidRPr="002C25C2">
              <w:rPr>
                <w:rFonts w:ascii="Tahoma" w:hAnsi="Tahoma" w:cs="Tahoma"/>
              </w:rPr>
              <w:t>camino firme hacia la vida adulta.</w:t>
            </w:r>
            <w:r>
              <w:rPr>
                <w:rFonts w:ascii="Tahoma" w:hAnsi="Tahoma" w:cs="Tahoma"/>
              </w:rPr>
              <w:t xml:space="preserve"> </w:t>
            </w:r>
            <w:r w:rsidRPr="002C25C2">
              <w:rPr>
                <w:rFonts w:ascii="Tahoma" w:hAnsi="Tahoma" w:cs="Tahoma"/>
              </w:rPr>
              <w:t>Para favorecer la toma de decisiones de manera libre e informada sobre</w:t>
            </w:r>
            <w:r>
              <w:rPr>
                <w:rFonts w:ascii="Tahoma" w:hAnsi="Tahoma" w:cs="Tahoma"/>
              </w:rPr>
              <w:t xml:space="preserve"> </w:t>
            </w:r>
            <w:r w:rsidRPr="002C25C2">
              <w:rPr>
                <w:rFonts w:ascii="Tahoma" w:hAnsi="Tahoma" w:cs="Tahoma"/>
              </w:rPr>
              <w:t>aspectos de la salud sexual y reproductiva de l</w:t>
            </w:r>
            <w:r w:rsidR="000D45A7">
              <w:rPr>
                <w:rFonts w:ascii="Tahoma" w:hAnsi="Tahoma" w:cs="Tahoma"/>
              </w:rPr>
              <w:t>a</w:t>
            </w:r>
            <w:r w:rsidRPr="002C25C2">
              <w:rPr>
                <w:rFonts w:ascii="Tahoma" w:hAnsi="Tahoma" w:cs="Tahoma"/>
              </w:rPr>
              <w:t>s y l</w:t>
            </w:r>
            <w:r w:rsidR="000D45A7">
              <w:rPr>
                <w:rFonts w:ascii="Tahoma" w:hAnsi="Tahoma" w:cs="Tahoma"/>
              </w:rPr>
              <w:t>o</w:t>
            </w:r>
            <w:r w:rsidRPr="002C25C2">
              <w:rPr>
                <w:rFonts w:ascii="Tahoma" w:hAnsi="Tahoma" w:cs="Tahoma"/>
              </w:rPr>
              <w:t>s adolescentes es</w:t>
            </w:r>
            <w:r>
              <w:rPr>
                <w:rFonts w:ascii="Tahoma" w:hAnsi="Tahoma" w:cs="Tahoma"/>
              </w:rPr>
              <w:t xml:space="preserve"> </w:t>
            </w:r>
            <w:r w:rsidRPr="002C25C2">
              <w:rPr>
                <w:rFonts w:ascii="Tahoma" w:hAnsi="Tahoma" w:cs="Tahoma"/>
              </w:rPr>
              <w:t>necesario hablar de sexualidad y de medidas de prevención y de autocuidado;</w:t>
            </w:r>
            <w:r>
              <w:rPr>
                <w:rFonts w:ascii="Tahoma" w:hAnsi="Tahoma" w:cs="Tahoma"/>
              </w:rPr>
              <w:t xml:space="preserve"> </w:t>
            </w:r>
            <w:r w:rsidRPr="002C25C2">
              <w:rPr>
                <w:rFonts w:ascii="Tahoma" w:hAnsi="Tahoma" w:cs="Tahoma"/>
              </w:rPr>
              <w:t>es necesario hablar de conductas de riesgo y de anticonceptivos; de</w:t>
            </w:r>
            <w:r>
              <w:rPr>
                <w:rFonts w:ascii="Tahoma" w:hAnsi="Tahoma" w:cs="Tahoma"/>
              </w:rPr>
              <w:t xml:space="preserve"> </w:t>
            </w:r>
            <w:r w:rsidRPr="002C25C2">
              <w:rPr>
                <w:rFonts w:ascii="Tahoma" w:hAnsi="Tahoma" w:cs="Tahoma"/>
              </w:rPr>
              <w:t>embarazos no planeados y de relaciones de pareja; de los derechos que</w:t>
            </w:r>
            <w:r>
              <w:rPr>
                <w:rFonts w:ascii="Tahoma" w:hAnsi="Tahoma" w:cs="Tahoma"/>
              </w:rPr>
              <w:t xml:space="preserve"> </w:t>
            </w:r>
            <w:r w:rsidRPr="002C25C2">
              <w:rPr>
                <w:rFonts w:ascii="Tahoma" w:hAnsi="Tahoma" w:cs="Tahoma"/>
              </w:rPr>
              <w:t>tiene todo adolescente de decidir en qué momento y con quién tiene</w:t>
            </w:r>
            <w:r>
              <w:rPr>
                <w:rFonts w:ascii="Tahoma" w:hAnsi="Tahoma" w:cs="Tahoma"/>
              </w:rPr>
              <w:t xml:space="preserve"> </w:t>
            </w:r>
            <w:r w:rsidRPr="002C25C2">
              <w:rPr>
                <w:rFonts w:ascii="Tahoma" w:hAnsi="Tahoma" w:cs="Tahoma"/>
              </w:rPr>
              <w:t>relaciones sexuales, del derecho a manifestar su opinión y del derecho a</w:t>
            </w:r>
            <w:r>
              <w:rPr>
                <w:rFonts w:ascii="Tahoma" w:hAnsi="Tahoma" w:cs="Tahoma"/>
              </w:rPr>
              <w:t xml:space="preserve"> </w:t>
            </w:r>
            <w:r w:rsidRPr="002C25C2">
              <w:rPr>
                <w:rFonts w:ascii="Tahoma" w:hAnsi="Tahoma" w:cs="Tahoma"/>
              </w:rPr>
              <w:t>estar bien informado y a recibir atención profesional en áreas que afecten</w:t>
            </w:r>
            <w:r>
              <w:rPr>
                <w:rFonts w:ascii="Tahoma" w:hAnsi="Tahoma" w:cs="Tahoma"/>
              </w:rPr>
              <w:t xml:space="preserve"> </w:t>
            </w:r>
            <w:r w:rsidRPr="002C25C2">
              <w:rPr>
                <w:rFonts w:ascii="Tahoma" w:hAnsi="Tahoma" w:cs="Tahoma"/>
              </w:rPr>
              <w:t>su sexualidad y su reproducción.</w:t>
            </w:r>
            <w:r w:rsidRPr="005A5C62">
              <w:rPr>
                <w:rFonts w:ascii="Tahoma" w:hAnsi="Tahoma" w:cs="Tahoma"/>
              </w:rPr>
              <w:t xml:space="preserve"> </w:t>
            </w:r>
          </w:p>
          <w:p w:rsidR="00A2453E" w:rsidRDefault="00A2453E" w:rsidP="00A2453E">
            <w:pPr>
              <w:ind w:left="780" w:right="922"/>
              <w:jc w:val="both"/>
              <w:rPr>
                <w:rFonts w:ascii="Tahoma" w:hAnsi="Tahoma" w:cs="Tahoma"/>
              </w:rPr>
            </w:pPr>
          </w:p>
          <w:p w:rsidR="00A2453E" w:rsidRDefault="00A2453E" w:rsidP="00A2453E">
            <w:pPr>
              <w:ind w:left="780" w:right="922"/>
              <w:jc w:val="both"/>
              <w:rPr>
                <w:rFonts w:ascii="Tahoma" w:hAnsi="Tahoma" w:cs="Tahoma"/>
              </w:rPr>
            </w:pPr>
            <w:r w:rsidRPr="009C27E2">
              <w:rPr>
                <w:rFonts w:ascii="Tahoma" w:hAnsi="Tahoma" w:cs="Tahoma"/>
              </w:rPr>
              <w:t>La sexualidad es un concepto amplio que se define como la manifestación</w:t>
            </w:r>
            <w:r>
              <w:rPr>
                <w:rFonts w:ascii="Tahoma" w:hAnsi="Tahoma" w:cs="Tahoma"/>
              </w:rPr>
              <w:t xml:space="preserve"> </w:t>
            </w:r>
            <w:r w:rsidRPr="009C27E2">
              <w:rPr>
                <w:rFonts w:ascii="Tahoma" w:hAnsi="Tahoma" w:cs="Tahoma"/>
              </w:rPr>
              <w:t>psicológica y social del sexo. Esto quiere decir que la sexualidad es un término</w:t>
            </w:r>
            <w:r>
              <w:rPr>
                <w:rFonts w:ascii="Tahoma" w:hAnsi="Tahoma" w:cs="Tahoma"/>
              </w:rPr>
              <w:t xml:space="preserve"> </w:t>
            </w:r>
            <w:r w:rsidRPr="009C27E2">
              <w:rPr>
                <w:rFonts w:ascii="Tahoma" w:hAnsi="Tahoma" w:cs="Tahoma"/>
              </w:rPr>
              <w:t>que abarca además de los aspectos físicos, los aspectos</w:t>
            </w:r>
            <w:r>
              <w:rPr>
                <w:rFonts w:ascii="Tahoma" w:hAnsi="Tahoma" w:cs="Tahoma"/>
              </w:rPr>
              <w:t xml:space="preserve"> </w:t>
            </w:r>
            <w:r w:rsidRPr="009C27E2">
              <w:rPr>
                <w:rFonts w:ascii="Tahoma" w:hAnsi="Tahoma" w:cs="Tahoma"/>
              </w:rPr>
              <w:t>emocionales  y los aspectos sociales.</w:t>
            </w:r>
            <w:r>
              <w:rPr>
                <w:rFonts w:ascii="Tahoma" w:hAnsi="Tahoma" w:cs="Tahoma"/>
              </w:rPr>
              <w:t xml:space="preserve"> </w:t>
            </w:r>
            <w:r w:rsidRPr="009C27E2">
              <w:rPr>
                <w:rFonts w:ascii="Tahoma" w:hAnsi="Tahoma" w:cs="Tahoma"/>
              </w:rPr>
              <w:t>Las finalidades de la sexualidad son diversas y consideran la comunicación,</w:t>
            </w:r>
            <w:r>
              <w:rPr>
                <w:rFonts w:ascii="Tahoma" w:hAnsi="Tahoma" w:cs="Tahoma"/>
              </w:rPr>
              <w:t xml:space="preserve"> </w:t>
            </w:r>
            <w:r w:rsidRPr="009C27E2">
              <w:rPr>
                <w:rFonts w:ascii="Tahoma" w:hAnsi="Tahoma" w:cs="Tahoma"/>
              </w:rPr>
              <w:t>el amor, las relaciones afectivas con otras personas, el placer y la reproducción.</w:t>
            </w:r>
            <w:r>
              <w:rPr>
                <w:rFonts w:ascii="Tahoma" w:hAnsi="Tahoma" w:cs="Tahoma"/>
              </w:rPr>
              <w:t xml:space="preserve"> </w:t>
            </w:r>
            <w:r w:rsidRPr="009C27E2">
              <w:rPr>
                <w:rFonts w:ascii="Tahoma" w:hAnsi="Tahoma" w:cs="Tahoma"/>
              </w:rPr>
              <w:t>La cultura influye de manera definitiva en la manifestación de la sexualidad,</w:t>
            </w:r>
            <w:r>
              <w:rPr>
                <w:rFonts w:ascii="Tahoma" w:hAnsi="Tahoma" w:cs="Tahoma"/>
              </w:rPr>
              <w:t xml:space="preserve"> </w:t>
            </w:r>
            <w:r w:rsidRPr="009C27E2">
              <w:rPr>
                <w:rFonts w:ascii="Tahoma" w:hAnsi="Tahoma" w:cs="Tahoma"/>
              </w:rPr>
              <w:t>a través de las diferencias de género.</w:t>
            </w:r>
          </w:p>
          <w:p w:rsidR="002C25C2" w:rsidRPr="005A5C62" w:rsidRDefault="002C25C2" w:rsidP="002C25C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r w:rsidRPr="005A5C62">
              <w:rPr>
                <w:rFonts w:ascii="Tahoma" w:hAnsi="Tahoma" w:cs="Tahoma"/>
              </w:rPr>
              <w:t>El Instituto de Capacitación para el Trabajo del Estado de Quintana</w:t>
            </w:r>
            <w:r w:rsidR="00A038BF">
              <w:rPr>
                <w:rFonts w:ascii="Tahoma" w:hAnsi="Tahoma" w:cs="Tahoma"/>
              </w:rPr>
              <w:t xml:space="preserve">, </w:t>
            </w:r>
            <w:r w:rsidR="003417B4">
              <w:rPr>
                <w:rFonts w:ascii="Tahoma" w:hAnsi="Tahoma" w:cs="Tahoma"/>
              </w:rPr>
              <w:t xml:space="preserve">en su misión </w:t>
            </w:r>
            <w:r w:rsidRPr="005A5C62">
              <w:rPr>
                <w:rFonts w:ascii="Tahoma" w:hAnsi="Tahoma" w:cs="Tahoma"/>
              </w:rPr>
              <w:t xml:space="preserve">de </w:t>
            </w:r>
            <w:r w:rsidR="003417B4">
              <w:rPr>
                <w:rFonts w:ascii="Tahoma" w:hAnsi="Tahoma" w:cs="Tahoma"/>
              </w:rPr>
              <w:t>proporcionar</w:t>
            </w:r>
            <w:r w:rsidRPr="005A5C62">
              <w:rPr>
                <w:rFonts w:ascii="Tahoma" w:hAnsi="Tahoma" w:cs="Tahoma"/>
              </w:rPr>
              <w:t xml:space="preserve"> cursos de capacitación para cubrir la</w:t>
            </w:r>
            <w:r w:rsidR="001D2EE2">
              <w:rPr>
                <w:rFonts w:ascii="Tahoma" w:hAnsi="Tahoma" w:cs="Tahoma"/>
              </w:rPr>
              <w:t>s</w:t>
            </w:r>
            <w:r w:rsidRPr="005A5C62">
              <w:rPr>
                <w:rFonts w:ascii="Tahoma" w:hAnsi="Tahoma" w:cs="Tahoma"/>
              </w:rPr>
              <w:t xml:space="preserve"> necesidad</w:t>
            </w:r>
            <w:r w:rsidR="001D2EE2">
              <w:rPr>
                <w:rFonts w:ascii="Tahoma" w:hAnsi="Tahoma" w:cs="Tahoma"/>
              </w:rPr>
              <w:t>es</w:t>
            </w:r>
            <w:r w:rsidRPr="005A5C62">
              <w:rPr>
                <w:rFonts w:ascii="Tahoma" w:hAnsi="Tahoma" w:cs="Tahoma"/>
              </w:rPr>
              <w:t xml:space="preserve"> de nuestro municipio</w:t>
            </w:r>
            <w:r w:rsidR="003417B4">
              <w:rPr>
                <w:rFonts w:ascii="Tahoma" w:hAnsi="Tahoma" w:cs="Tahoma"/>
              </w:rPr>
              <w:t xml:space="preserve">, espera </w:t>
            </w:r>
            <w:r w:rsidR="00090398">
              <w:rPr>
                <w:rFonts w:ascii="Tahoma" w:hAnsi="Tahoma" w:cs="Tahoma"/>
              </w:rPr>
              <w:t xml:space="preserve">que </w:t>
            </w:r>
            <w:r w:rsidR="003417B4">
              <w:rPr>
                <w:rFonts w:ascii="Tahoma" w:hAnsi="Tahoma" w:cs="Tahoma"/>
              </w:rPr>
              <w:t>c</w:t>
            </w:r>
            <w:r w:rsidR="002A51F5">
              <w:rPr>
                <w:rFonts w:ascii="Tahoma" w:hAnsi="Tahoma" w:cs="Tahoma"/>
              </w:rPr>
              <w:t>on el</w:t>
            </w:r>
            <w:r w:rsidR="00090398">
              <w:rPr>
                <w:rFonts w:ascii="Tahoma" w:hAnsi="Tahoma" w:cs="Tahoma"/>
              </w:rPr>
              <w:t xml:space="preserve"> curso-taller</w:t>
            </w:r>
            <w:r w:rsidR="002A51F5">
              <w:rPr>
                <w:rFonts w:ascii="Tahoma" w:hAnsi="Tahoma" w:cs="Tahoma"/>
              </w:rPr>
              <w:t xml:space="preserve"> </w:t>
            </w:r>
            <w:r w:rsidR="00090398" w:rsidRPr="00197367">
              <w:rPr>
                <w:rFonts w:ascii="Tahoma" w:hAnsi="Tahoma" w:cs="Tahoma"/>
              </w:rPr>
              <w:t>“</w:t>
            </w:r>
            <w:r w:rsidR="002C25C2" w:rsidRPr="002C25C2">
              <w:rPr>
                <w:rFonts w:ascii="Tahoma" w:hAnsi="Tahoma" w:cs="Tahoma"/>
              </w:rPr>
              <w:t>Los Jóvenes y su Sexualidad</w:t>
            </w:r>
            <w:r w:rsidR="001D2EE2" w:rsidRPr="00197367">
              <w:rPr>
                <w:rFonts w:ascii="Tahoma" w:hAnsi="Tahoma" w:cs="Tahoma"/>
              </w:rPr>
              <w:t>”</w:t>
            </w:r>
            <w:r w:rsidR="00E40037">
              <w:rPr>
                <w:rFonts w:ascii="Tahoma" w:hAnsi="Tahoma" w:cs="Tahoma"/>
              </w:rPr>
              <w:t xml:space="preserve">, </w:t>
            </w:r>
            <w:r w:rsidR="003417B4">
              <w:rPr>
                <w:rFonts w:ascii="Tahoma" w:hAnsi="Tahoma" w:cs="Tahoma"/>
              </w:rPr>
              <w:t>aport</w:t>
            </w:r>
            <w:r w:rsidR="00386A80">
              <w:rPr>
                <w:rFonts w:ascii="Tahoma" w:hAnsi="Tahoma" w:cs="Tahoma"/>
              </w:rPr>
              <w:t>e</w:t>
            </w:r>
            <w:r w:rsidR="002A51F5">
              <w:rPr>
                <w:rFonts w:ascii="Tahoma" w:hAnsi="Tahoma" w:cs="Tahoma"/>
              </w:rPr>
              <w:t xml:space="preserve"> los conocimientos necesarios para que cada quien haga conciencia del rol  que le toca desempeñar</w:t>
            </w:r>
            <w:r w:rsidR="002C25C2">
              <w:rPr>
                <w:rFonts w:ascii="Tahoma" w:hAnsi="Tahoma" w:cs="Tahoma"/>
              </w:rPr>
              <w:t>,</w:t>
            </w:r>
            <w:r w:rsidR="002A51F5">
              <w:rPr>
                <w:rFonts w:ascii="Tahoma" w:hAnsi="Tahoma" w:cs="Tahoma"/>
              </w:rPr>
              <w:t xml:space="preserve"> </w:t>
            </w:r>
            <w:r w:rsidR="000E3228">
              <w:rPr>
                <w:rFonts w:ascii="Tahoma" w:hAnsi="Tahoma" w:cs="Tahoma"/>
              </w:rPr>
              <w:t>en</w:t>
            </w:r>
            <w:r w:rsidR="002C25C2">
              <w:rPr>
                <w:rFonts w:ascii="Tahoma" w:hAnsi="Tahoma" w:cs="Tahoma"/>
              </w:rPr>
              <w:t xml:space="preserve"> especial de l</w:t>
            </w:r>
            <w:r w:rsidR="00CC6A00">
              <w:rPr>
                <w:rFonts w:ascii="Tahoma" w:hAnsi="Tahoma" w:cs="Tahoma"/>
              </w:rPr>
              <w:t>a</w:t>
            </w:r>
            <w:r w:rsidR="002C25C2">
              <w:rPr>
                <w:rFonts w:ascii="Tahoma" w:hAnsi="Tahoma" w:cs="Tahoma"/>
              </w:rPr>
              <w:t>s</w:t>
            </w:r>
            <w:r w:rsidR="00CC6A00">
              <w:rPr>
                <w:rFonts w:ascii="Tahoma" w:hAnsi="Tahoma" w:cs="Tahoma"/>
              </w:rPr>
              <w:t xml:space="preserve"> (os)</w:t>
            </w:r>
            <w:r w:rsidR="002C25C2">
              <w:rPr>
                <w:rFonts w:ascii="Tahoma" w:hAnsi="Tahoma" w:cs="Tahoma"/>
              </w:rPr>
              <w:t xml:space="preserve"> jóvenes y su responsabilidad ante la sexualidad</w:t>
            </w:r>
            <w:r w:rsidR="002A51F5">
              <w:rPr>
                <w:rFonts w:ascii="Tahoma" w:hAnsi="Tahoma" w:cs="Tahoma"/>
              </w:rPr>
              <w:t>.</w:t>
            </w:r>
          </w:p>
          <w:p w:rsidR="00636D48" w:rsidRPr="005A5C62" w:rsidRDefault="00636D48" w:rsidP="005A5C6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p>
          <w:p w:rsidR="00AD6536" w:rsidRPr="00836411" w:rsidRDefault="00AD6536" w:rsidP="00836411">
            <w:pPr>
              <w:jc w:val="both"/>
              <w:rPr>
                <w:rFonts w:cs="Arial"/>
              </w:rPr>
            </w:pPr>
          </w:p>
          <w:p w:rsidR="003A053F" w:rsidRPr="007D57F0" w:rsidRDefault="003A053F" w:rsidP="00BF3D58">
            <w:pPr>
              <w:tabs>
                <w:tab w:val="left" w:pos="12857"/>
              </w:tabs>
              <w:spacing w:line="360" w:lineRule="auto"/>
              <w:ind w:right="683"/>
              <w:jc w:val="both"/>
              <w:rPr>
                <w:rFonts w:cs="Arial"/>
                <w:b/>
              </w:rPr>
            </w:pPr>
          </w:p>
        </w:tc>
      </w:tr>
    </w:tbl>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w:t>
            </w:r>
          </w:p>
        </w:tc>
      </w:tr>
      <w:tr w:rsidR="00CD4938">
        <w:trPr>
          <w:trHeight w:val="8788"/>
        </w:trPr>
        <w:tc>
          <w:tcPr>
            <w:tcW w:w="13500" w:type="dxa"/>
          </w:tcPr>
          <w:p w:rsidR="004D2145" w:rsidRDefault="004D2145" w:rsidP="004D2145">
            <w:pPr>
              <w:spacing w:line="360" w:lineRule="auto"/>
              <w:ind w:left="770" w:right="967"/>
              <w:jc w:val="both"/>
              <w:rPr>
                <w:rFonts w:ascii="Tahoma" w:hAnsi="Tahoma" w:cs="Tahoma"/>
              </w:rPr>
            </w:pPr>
          </w:p>
          <w:p w:rsidR="004D2145" w:rsidRDefault="004D2145" w:rsidP="004D2145">
            <w:pPr>
              <w:spacing w:line="360" w:lineRule="auto"/>
              <w:ind w:left="770" w:right="967"/>
              <w:jc w:val="both"/>
              <w:rPr>
                <w:rFonts w:ascii="Tahoma" w:hAnsi="Tahoma" w:cs="Tahoma"/>
              </w:rPr>
            </w:pPr>
          </w:p>
          <w:p w:rsidR="00F62BE6" w:rsidRPr="00F07BBE" w:rsidRDefault="004D2145" w:rsidP="009647A0">
            <w:pPr>
              <w:spacing w:line="360" w:lineRule="auto"/>
              <w:ind w:left="780" w:right="1064"/>
              <w:jc w:val="both"/>
              <w:rPr>
                <w:rFonts w:ascii="Tahoma" w:hAnsi="Tahoma" w:cs="Tahoma"/>
              </w:rPr>
            </w:pPr>
            <w:r w:rsidRPr="00A12B77">
              <w:rPr>
                <w:rFonts w:ascii="Tahoma" w:hAnsi="Tahoma" w:cs="Tahoma"/>
              </w:rPr>
              <w:t>Al finalizar el curso l</w:t>
            </w:r>
            <w:r>
              <w:rPr>
                <w:rFonts w:ascii="Tahoma" w:hAnsi="Tahoma" w:cs="Tahoma"/>
              </w:rPr>
              <w:t>a</w:t>
            </w:r>
            <w:r w:rsidRPr="00A12B77">
              <w:rPr>
                <w:rFonts w:ascii="Tahoma" w:hAnsi="Tahoma" w:cs="Tahoma"/>
              </w:rPr>
              <w:t>s y l</w:t>
            </w:r>
            <w:r>
              <w:rPr>
                <w:rFonts w:ascii="Tahoma" w:hAnsi="Tahoma" w:cs="Tahoma"/>
              </w:rPr>
              <w:t>o</w:t>
            </w:r>
            <w:r w:rsidRPr="00A12B77">
              <w:rPr>
                <w:rFonts w:ascii="Tahoma" w:hAnsi="Tahoma" w:cs="Tahoma"/>
              </w:rPr>
              <w:t xml:space="preserve">s participantes </w:t>
            </w:r>
            <w:r w:rsidR="00FA54AC">
              <w:rPr>
                <w:rFonts w:ascii="Tahoma" w:hAnsi="Tahoma" w:cs="Tahoma"/>
              </w:rPr>
              <w:t>concientizar a los adolescentes del uso correcto de anticonceptivos para disminuir el índice de embarazo no deseado, enfermedades de transmisión sexual, interrupción de embarazo, que afecta no solo físicamente, si no también emocionalmente.</w:t>
            </w:r>
          </w:p>
          <w:p w:rsidR="00F62BE6" w:rsidRPr="00AD6536" w:rsidRDefault="00F62BE6" w:rsidP="00472D8E">
            <w:pPr>
              <w:ind w:left="628" w:right="825"/>
              <w:jc w:val="both"/>
              <w:rPr>
                <w:rFonts w:cs="Arial"/>
                <w:b/>
              </w:rPr>
            </w:pPr>
          </w:p>
          <w:p w:rsidR="008466C8" w:rsidRPr="00AD6536" w:rsidRDefault="008466C8" w:rsidP="00472D8E">
            <w:pPr>
              <w:ind w:left="628" w:right="825"/>
              <w:jc w:val="both"/>
              <w:rPr>
                <w:rFonts w:cs="Arial"/>
                <w:b/>
              </w:rPr>
            </w:pPr>
          </w:p>
          <w:p w:rsidR="00CD4938" w:rsidRPr="008466C8" w:rsidRDefault="00CD4938" w:rsidP="00357D3F">
            <w:pPr>
              <w:spacing w:line="360" w:lineRule="auto"/>
              <w:ind w:left="780" w:right="1064"/>
              <w:jc w:val="both"/>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472D8E">
      <w:pP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A038BF" w:rsidRDefault="00677EEE" w:rsidP="00A038BF">
            <w:pPr>
              <w:ind w:left="780" w:right="922"/>
              <w:jc w:val="both"/>
              <w:rPr>
                <w:rFonts w:ascii="Tahoma" w:hAnsi="Tahoma" w:cs="Tahoma"/>
              </w:rPr>
            </w:pPr>
            <w:r w:rsidRPr="00B26046">
              <w:rPr>
                <w:rFonts w:ascii="Tahoma" w:hAnsi="Tahoma" w:cs="Tahoma"/>
              </w:rPr>
              <w:t>E</w:t>
            </w:r>
            <w:r>
              <w:rPr>
                <w:rFonts w:ascii="Tahoma" w:hAnsi="Tahoma" w:cs="Tahoma"/>
              </w:rPr>
              <w:t>l</w:t>
            </w:r>
            <w:r w:rsidR="00B26548">
              <w:rPr>
                <w:rFonts w:ascii="Tahoma" w:hAnsi="Tahoma" w:cs="Tahoma"/>
              </w:rPr>
              <w:t xml:space="preserve"> </w:t>
            </w:r>
            <w:r w:rsidR="00C2479E">
              <w:rPr>
                <w:rFonts w:ascii="Tahoma" w:hAnsi="Tahoma" w:cs="Tahoma"/>
              </w:rPr>
              <w:t xml:space="preserve">curso-taller </w:t>
            </w:r>
            <w:r w:rsidR="00C2479E" w:rsidRPr="00CB1633">
              <w:rPr>
                <w:rFonts w:ascii="Tahoma" w:hAnsi="Tahoma" w:cs="Tahoma"/>
              </w:rPr>
              <w:t>“</w:t>
            </w:r>
            <w:r w:rsidR="000864CE" w:rsidRPr="002C25C2">
              <w:rPr>
                <w:rFonts w:ascii="Tahoma" w:hAnsi="Tahoma" w:cs="Tahoma"/>
              </w:rPr>
              <w:t>Los Jóvenes y su Sexualidad</w:t>
            </w:r>
            <w:r w:rsidR="003F3863" w:rsidRPr="00CB1633">
              <w:rPr>
                <w:rFonts w:ascii="Tahoma" w:hAnsi="Tahoma" w:cs="Tahoma"/>
              </w:rPr>
              <w:t>”,</w:t>
            </w:r>
            <w:r w:rsidR="00B26548">
              <w:rPr>
                <w:rFonts w:ascii="Tahoma" w:hAnsi="Tahoma" w:cs="Tahoma"/>
              </w:rPr>
              <w:t xml:space="preserve"> </w:t>
            </w:r>
            <w:r w:rsidR="003F3863">
              <w:rPr>
                <w:rFonts w:ascii="Tahoma" w:hAnsi="Tahoma" w:cs="Tahoma"/>
              </w:rPr>
              <w:t xml:space="preserve">está dirigido a todas </w:t>
            </w:r>
            <w:r w:rsidR="000864CE">
              <w:rPr>
                <w:rFonts w:ascii="Tahoma" w:hAnsi="Tahoma" w:cs="Tahoma"/>
              </w:rPr>
              <w:t>las</w:t>
            </w:r>
            <w:r w:rsidR="003A4A46">
              <w:rPr>
                <w:rFonts w:ascii="Tahoma" w:hAnsi="Tahoma" w:cs="Tahoma"/>
              </w:rPr>
              <w:t xml:space="preserve"> mujeres</w:t>
            </w:r>
            <w:r w:rsidR="009647A0">
              <w:rPr>
                <w:rFonts w:ascii="Tahoma" w:hAnsi="Tahoma" w:cs="Tahoma"/>
              </w:rPr>
              <w:t xml:space="preserve"> y hombres</w:t>
            </w:r>
            <w:r w:rsidR="003F3863">
              <w:rPr>
                <w:rFonts w:ascii="Tahoma" w:hAnsi="Tahoma" w:cs="Tahoma"/>
              </w:rPr>
              <w:t xml:space="preserve">, </w:t>
            </w:r>
            <w:r w:rsidR="005B11D8">
              <w:rPr>
                <w:rFonts w:ascii="Tahoma" w:hAnsi="Tahoma" w:cs="Tahoma"/>
              </w:rPr>
              <w:t xml:space="preserve">jóvenes </w:t>
            </w:r>
            <w:r w:rsidR="003F3863">
              <w:rPr>
                <w:rFonts w:ascii="Tahoma" w:hAnsi="Tahoma" w:cs="Tahoma"/>
              </w:rPr>
              <w:t>interesad</w:t>
            </w:r>
            <w:r w:rsidR="0089783B">
              <w:rPr>
                <w:rFonts w:ascii="Tahoma" w:hAnsi="Tahoma" w:cs="Tahoma"/>
              </w:rPr>
              <w:t>a</w:t>
            </w:r>
            <w:r w:rsidR="008629D4">
              <w:rPr>
                <w:rFonts w:ascii="Tahoma" w:hAnsi="Tahoma" w:cs="Tahoma"/>
              </w:rPr>
              <w:t>s</w:t>
            </w:r>
            <w:r w:rsidR="009647A0">
              <w:rPr>
                <w:rFonts w:ascii="Tahoma" w:hAnsi="Tahoma" w:cs="Tahoma"/>
              </w:rPr>
              <w:t xml:space="preserve"> (</w:t>
            </w:r>
            <w:r w:rsidR="0089783B">
              <w:rPr>
                <w:rFonts w:ascii="Tahoma" w:hAnsi="Tahoma" w:cs="Tahoma"/>
              </w:rPr>
              <w:t>o</w:t>
            </w:r>
            <w:r w:rsidR="009647A0">
              <w:rPr>
                <w:rFonts w:ascii="Tahoma" w:hAnsi="Tahoma" w:cs="Tahoma"/>
              </w:rPr>
              <w:t>s)</w:t>
            </w:r>
            <w:r w:rsidR="008629D4">
              <w:rPr>
                <w:rFonts w:ascii="Tahoma" w:hAnsi="Tahoma" w:cs="Tahoma"/>
              </w:rPr>
              <w:t xml:space="preserve"> en adquirir </w:t>
            </w:r>
            <w:r w:rsidR="003F3863">
              <w:rPr>
                <w:rFonts w:ascii="Tahoma" w:hAnsi="Tahoma" w:cs="Tahoma"/>
              </w:rPr>
              <w:t xml:space="preserve">los conocimientos </w:t>
            </w:r>
            <w:r w:rsidR="009647A0">
              <w:rPr>
                <w:rFonts w:ascii="Tahoma" w:hAnsi="Tahoma" w:cs="Tahoma"/>
              </w:rPr>
              <w:t>básicos</w:t>
            </w:r>
            <w:r w:rsidR="003F3863">
              <w:rPr>
                <w:rFonts w:ascii="Tahoma" w:hAnsi="Tahoma" w:cs="Tahoma"/>
              </w:rPr>
              <w:t xml:space="preserve"> </w:t>
            </w:r>
            <w:r w:rsidR="005B11D8">
              <w:rPr>
                <w:rFonts w:ascii="Tahoma" w:hAnsi="Tahoma" w:cs="Tahoma"/>
              </w:rPr>
              <w:t xml:space="preserve">de la sexualidad humana, así como los derechos y responsabilidades </w:t>
            </w:r>
            <w:r w:rsidR="003F3863">
              <w:rPr>
                <w:rFonts w:ascii="Tahoma" w:hAnsi="Tahoma" w:cs="Tahoma"/>
              </w:rPr>
              <w:t xml:space="preserve">que dirigen nuestro comportamiento </w:t>
            </w:r>
            <w:r w:rsidR="009647A0">
              <w:rPr>
                <w:rFonts w:ascii="Tahoma" w:hAnsi="Tahoma" w:cs="Tahoma"/>
              </w:rPr>
              <w:t>y nuestras rela</w:t>
            </w:r>
            <w:r w:rsidR="000864CE">
              <w:rPr>
                <w:rFonts w:ascii="Tahoma" w:hAnsi="Tahoma" w:cs="Tahoma"/>
              </w:rPr>
              <w:t>ciones en el entorno familiar</w:t>
            </w:r>
            <w:r w:rsidR="00797534">
              <w:rPr>
                <w:rFonts w:ascii="Tahoma" w:hAnsi="Tahoma" w:cs="Tahoma"/>
              </w:rPr>
              <w:t>.</w:t>
            </w:r>
          </w:p>
          <w:p w:rsidR="00797534" w:rsidRPr="00A038BF" w:rsidRDefault="00797534" w:rsidP="00A038BF">
            <w:pPr>
              <w:ind w:left="780" w:right="922"/>
              <w:jc w:val="both"/>
              <w:rPr>
                <w:rFonts w:ascii="Tahoma" w:hAnsi="Tahoma" w:cs="Tahoma"/>
              </w:rPr>
            </w:pPr>
          </w:p>
          <w:p w:rsidR="00A038BF" w:rsidRDefault="00A038BF" w:rsidP="00A038BF">
            <w:pPr>
              <w:ind w:left="780" w:right="922"/>
              <w:jc w:val="both"/>
              <w:rPr>
                <w:rFonts w:ascii="Tahoma" w:hAnsi="Tahoma" w:cs="Tahoma"/>
              </w:rPr>
            </w:pPr>
            <w:r>
              <w:rPr>
                <w:rFonts w:ascii="Tahoma" w:hAnsi="Tahoma" w:cs="Tahoma"/>
              </w:rPr>
              <w:t>A l</w:t>
            </w:r>
            <w:r w:rsidR="0089783B">
              <w:rPr>
                <w:rFonts w:ascii="Tahoma" w:hAnsi="Tahoma" w:cs="Tahoma"/>
              </w:rPr>
              <w:t>a</w:t>
            </w:r>
            <w:r>
              <w:rPr>
                <w:rFonts w:ascii="Tahoma" w:hAnsi="Tahoma" w:cs="Tahoma"/>
              </w:rPr>
              <w:t xml:space="preserve">s </w:t>
            </w:r>
            <w:r w:rsidR="0089783B" w:rsidRPr="00A038BF">
              <w:rPr>
                <w:rFonts w:ascii="Tahoma" w:hAnsi="Tahoma" w:cs="Tahoma"/>
              </w:rPr>
              <w:t xml:space="preserve">madres </w:t>
            </w:r>
            <w:r w:rsidR="0089783B">
              <w:rPr>
                <w:rFonts w:ascii="Tahoma" w:hAnsi="Tahoma" w:cs="Tahoma"/>
              </w:rPr>
              <w:t>y p</w:t>
            </w:r>
            <w:r w:rsidRPr="00A038BF">
              <w:rPr>
                <w:rFonts w:ascii="Tahoma" w:hAnsi="Tahoma" w:cs="Tahoma"/>
              </w:rPr>
              <w:t>adres de familia interesad</w:t>
            </w:r>
            <w:r w:rsidR="000864CE">
              <w:rPr>
                <w:rFonts w:ascii="Tahoma" w:hAnsi="Tahoma" w:cs="Tahoma"/>
              </w:rPr>
              <w:t>as (</w:t>
            </w:r>
            <w:r w:rsidRPr="00A038BF">
              <w:rPr>
                <w:rFonts w:ascii="Tahoma" w:hAnsi="Tahoma" w:cs="Tahoma"/>
              </w:rPr>
              <w:t>os</w:t>
            </w:r>
            <w:r w:rsidR="000864CE">
              <w:rPr>
                <w:rFonts w:ascii="Tahoma" w:hAnsi="Tahoma" w:cs="Tahoma"/>
              </w:rPr>
              <w:t>)</w:t>
            </w:r>
            <w:r w:rsidRPr="00A038BF">
              <w:rPr>
                <w:rFonts w:ascii="Tahoma" w:hAnsi="Tahoma" w:cs="Tahoma"/>
              </w:rPr>
              <w:t xml:space="preserve"> y comprometid</w:t>
            </w:r>
            <w:r w:rsidR="000864CE">
              <w:rPr>
                <w:rFonts w:ascii="Tahoma" w:hAnsi="Tahoma" w:cs="Tahoma"/>
              </w:rPr>
              <w:t>a (</w:t>
            </w:r>
            <w:r w:rsidRPr="00A038BF">
              <w:rPr>
                <w:rFonts w:ascii="Tahoma" w:hAnsi="Tahoma" w:cs="Tahoma"/>
              </w:rPr>
              <w:t>os</w:t>
            </w:r>
            <w:r w:rsidR="000864CE">
              <w:rPr>
                <w:rFonts w:ascii="Tahoma" w:hAnsi="Tahoma" w:cs="Tahoma"/>
              </w:rPr>
              <w:t>)</w:t>
            </w:r>
            <w:r w:rsidRPr="00A038BF">
              <w:rPr>
                <w:rFonts w:ascii="Tahoma" w:hAnsi="Tahoma" w:cs="Tahoma"/>
              </w:rPr>
              <w:t xml:space="preserve"> por cambiar </w:t>
            </w:r>
            <w:r w:rsidR="00743714">
              <w:rPr>
                <w:rFonts w:ascii="Tahoma" w:hAnsi="Tahoma" w:cs="Tahoma"/>
              </w:rPr>
              <w:t xml:space="preserve">y promover una </w:t>
            </w:r>
            <w:r w:rsidR="00333DFB">
              <w:rPr>
                <w:rFonts w:ascii="Tahoma" w:hAnsi="Tahoma" w:cs="Tahoma"/>
              </w:rPr>
              <w:t>real y verdadera</w:t>
            </w:r>
            <w:r w:rsidR="00743714">
              <w:rPr>
                <w:rFonts w:ascii="Tahoma" w:hAnsi="Tahoma" w:cs="Tahoma"/>
              </w:rPr>
              <w:t xml:space="preserve"> </w:t>
            </w:r>
            <w:r w:rsidR="000864CE">
              <w:rPr>
                <w:rFonts w:ascii="Tahoma" w:hAnsi="Tahoma" w:cs="Tahoma"/>
              </w:rPr>
              <w:t>comunicación con sus hijas (os) para prevenir embarazos no deseados</w:t>
            </w:r>
            <w:r w:rsidR="00A67435">
              <w:rPr>
                <w:rFonts w:ascii="Tahoma" w:hAnsi="Tahoma" w:cs="Tahoma"/>
              </w:rPr>
              <w:t>,</w:t>
            </w:r>
            <w:r w:rsidR="000864CE">
              <w:rPr>
                <w:rFonts w:ascii="Tahoma" w:hAnsi="Tahoma" w:cs="Tahoma"/>
              </w:rPr>
              <w:t xml:space="preserve"> infecciones de transmisión sexual</w:t>
            </w:r>
            <w:r w:rsidR="00A67435">
              <w:rPr>
                <w:rFonts w:ascii="Tahoma" w:hAnsi="Tahoma" w:cs="Tahoma"/>
              </w:rPr>
              <w:t xml:space="preserve"> y formar conductas sexualmente responsables. </w:t>
            </w:r>
          </w:p>
          <w:p w:rsidR="00A038BF" w:rsidRPr="00B26046" w:rsidRDefault="00A038BF" w:rsidP="00A038BF">
            <w:pPr>
              <w:ind w:left="780" w:right="922"/>
              <w:jc w:val="both"/>
              <w:rPr>
                <w:rFonts w:ascii="Tahoma" w:hAnsi="Tahoma" w:cs="Tahoma"/>
              </w:rPr>
            </w:pPr>
          </w:p>
          <w:p w:rsidR="00677EEE" w:rsidRPr="00B26046" w:rsidRDefault="00677EEE" w:rsidP="00A038BF">
            <w:pPr>
              <w:ind w:left="780" w:right="922"/>
              <w:jc w:val="both"/>
              <w:rPr>
                <w:rFonts w:ascii="Tahoma" w:hAnsi="Tahoma" w:cs="Tahoma"/>
              </w:rPr>
            </w:pPr>
            <w:r w:rsidRPr="00B26046">
              <w:rPr>
                <w:rFonts w:ascii="Tahoma" w:hAnsi="Tahoma" w:cs="Tahoma"/>
              </w:rPr>
              <w:t xml:space="preserve">El aspirante que desee ingresar a este curso, deberá cubrir los siguientes requisitos: </w:t>
            </w:r>
          </w:p>
          <w:p w:rsidR="00677EEE" w:rsidRPr="00B26046" w:rsidRDefault="00677EEE" w:rsidP="00A038BF">
            <w:pPr>
              <w:ind w:left="780" w:right="922"/>
              <w:jc w:val="both"/>
              <w:rPr>
                <w:rFonts w:ascii="Tahoma" w:hAnsi="Tahoma" w:cs="Tahoma"/>
              </w:rPr>
            </w:pPr>
          </w:p>
          <w:p w:rsidR="00677EEE" w:rsidRPr="00EC7C06" w:rsidRDefault="00677EEE" w:rsidP="00EC7C06">
            <w:pPr>
              <w:pStyle w:val="Prrafodelista"/>
              <w:numPr>
                <w:ilvl w:val="0"/>
                <w:numId w:val="17"/>
              </w:numPr>
              <w:ind w:right="922"/>
              <w:jc w:val="both"/>
              <w:rPr>
                <w:rFonts w:ascii="Tahoma" w:hAnsi="Tahoma" w:cs="Tahoma"/>
              </w:rPr>
            </w:pPr>
            <w:r w:rsidRPr="00EC7C06">
              <w:rPr>
                <w:rFonts w:ascii="Tahoma" w:hAnsi="Tahoma" w:cs="Tahoma"/>
              </w:rPr>
              <w:t>Aplicar la comunicación verbal.</w:t>
            </w:r>
          </w:p>
          <w:p w:rsidR="00677EEE" w:rsidRPr="00EC7C06" w:rsidRDefault="00677EEE" w:rsidP="00EC7C06">
            <w:pPr>
              <w:pStyle w:val="Prrafodelista"/>
              <w:numPr>
                <w:ilvl w:val="0"/>
                <w:numId w:val="17"/>
              </w:numPr>
              <w:ind w:right="922"/>
              <w:jc w:val="both"/>
              <w:rPr>
                <w:rFonts w:ascii="Tahoma" w:hAnsi="Tahoma" w:cs="Tahoma"/>
              </w:rPr>
            </w:pPr>
            <w:r w:rsidRPr="00EC7C06">
              <w:rPr>
                <w:rFonts w:ascii="Tahoma" w:hAnsi="Tahoma" w:cs="Tahoma"/>
              </w:rPr>
              <w:t>Aplicar la comunicación escrita.</w:t>
            </w:r>
          </w:p>
          <w:p w:rsidR="00677EEE" w:rsidRPr="00EC7C06" w:rsidRDefault="00677EEE" w:rsidP="00EC7C06">
            <w:pPr>
              <w:pStyle w:val="Prrafodelista"/>
              <w:numPr>
                <w:ilvl w:val="0"/>
                <w:numId w:val="17"/>
              </w:numPr>
              <w:ind w:right="922"/>
              <w:jc w:val="both"/>
              <w:rPr>
                <w:rFonts w:ascii="Tahoma" w:hAnsi="Tahoma" w:cs="Tahoma"/>
              </w:rPr>
            </w:pPr>
            <w:r w:rsidRPr="00EC7C06">
              <w:rPr>
                <w:rFonts w:ascii="Tahoma" w:hAnsi="Tahoma" w:cs="Tahoma"/>
              </w:rPr>
              <w:t>Habilidad para propiciar un ambiente cordial y de confianza.</w:t>
            </w:r>
          </w:p>
          <w:p w:rsidR="00677EEE" w:rsidRPr="00EC7C06" w:rsidRDefault="00A038BF" w:rsidP="00EC7C06">
            <w:pPr>
              <w:pStyle w:val="Prrafodelista"/>
              <w:numPr>
                <w:ilvl w:val="0"/>
                <w:numId w:val="17"/>
              </w:numPr>
              <w:ind w:right="922"/>
              <w:jc w:val="both"/>
              <w:rPr>
                <w:rFonts w:ascii="Tahoma" w:hAnsi="Tahoma" w:cs="Tahoma"/>
              </w:rPr>
            </w:pPr>
            <w:r w:rsidRPr="00EC7C06">
              <w:rPr>
                <w:rFonts w:ascii="Tahoma" w:hAnsi="Tahoma" w:cs="Tahoma"/>
              </w:rPr>
              <w:t xml:space="preserve">Contar mínimo con </w:t>
            </w:r>
            <w:r w:rsidR="003F3863" w:rsidRPr="00EC7C06">
              <w:rPr>
                <w:rFonts w:ascii="Tahoma" w:hAnsi="Tahoma" w:cs="Tahoma"/>
              </w:rPr>
              <w:t>15 años de edad</w:t>
            </w:r>
          </w:p>
          <w:p w:rsidR="00677EEE" w:rsidRDefault="00677EEE" w:rsidP="00A038BF">
            <w:pPr>
              <w:ind w:left="780" w:right="922"/>
              <w:jc w:val="both"/>
              <w:rPr>
                <w:rFonts w:ascii="Tahoma" w:hAnsi="Tahoma" w:cs="Tahoma"/>
              </w:rPr>
            </w:pPr>
          </w:p>
          <w:p w:rsidR="00677EEE" w:rsidRPr="00B26046" w:rsidRDefault="00677EEE" w:rsidP="00A038BF">
            <w:pPr>
              <w:ind w:left="780" w:right="922"/>
              <w:jc w:val="both"/>
              <w:rPr>
                <w:rFonts w:ascii="Tahoma" w:hAnsi="Tahoma" w:cs="Tahoma"/>
              </w:rPr>
            </w:pPr>
            <w:r w:rsidRPr="00B26046">
              <w:rPr>
                <w:rFonts w:ascii="Tahoma" w:hAnsi="Tahoma" w:cs="Tahoma"/>
              </w:rPr>
              <w:t>Para poder inscribirse al curso de capacitación, además de cubrir el perfil de ingreso, el aspirante deberá cumplir con los requerimientos del Manual de Control Escolar de</w:t>
            </w:r>
            <w:r w:rsidR="00B26548">
              <w:rPr>
                <w:rFonts w:ascii="Tahoma" w:hAnsi="Tahoma" w:cs="Tahoma"/>
              </w:rPr>
              <w:t>l</w:t>
            </w:r>
            <w:r w:rsidRPr="00B26046">
              <w:rPr>
                <w:rFonts w:ascii="Tahoma" w:hAnsi="Tahoma" w:cs="Tahoma"/>
              </w:rPr>
              <w:t xml:space="preserve"> Instituto de Capacitación para el</w:t>
            </w:r>
            <w:r w:rsidR="003F3863">
              <w:rPr>
                <w:rFonts w:ascii="Tahoma" w:hAnsi="Tahoma" w:cs="Tahoma"/>
              </w:rPr>
              <w:t xml:space="preserve"> Trabajo del E</w:t>
            </w:r>
            <w:r w:rsidRPr="00B26046">
              <w:rPr>
                <w:rFonts w:ascii="Tahoma" w:hAnsi="Tahoma" w:cs="Tahoma"/>
              </w:rPr>
              <w:t>stado de Quintana Roo (ICATQR).</w:t>
            </w: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7D57F0" w:rsidRPr="003F2078" w:rsidRDefault="007D57F0" w:rsidP="003C7C33">
            <w:pPr>
              <w:widowControl w:val="0"/>
              <w:autoSpaceDE w:val="0"/>
              <w:autoSpaceDN w:val="0"/>
              <w:adjustRightInd w:val="0"/>
              <w:spacing w:line="360" w:lineRule="auto"/>
              <w:ind w:left="782" w:right="1066"/>
              <w:rPr>
                <w:rFonts w:ascii="Tahoma" w:hAnsi="Tahoma" w:cs="Tahoma"/>
                <w:b/>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03602">
        <w:trPr>
          <w:cantSplit/>
          <w:trHeight w:val="415"/>
        </w:trPr>
        <w:tc>
          <w:tcPr>
            <w:tcW w:w="4323" w:type="dxa"/>
            <w:gridSpan w:val="3"/>
            <w:tcBorders>
              <w:bottom w:val="single" w:sz="4" w:space="0" w:color="auto"/>
            </w:tcBorders>
            <w:shd w:val="clear" w:color="auto" w:fill="00B050"/>
            <w:vAlign w:val="center"/>
          </w:tcPr>
          <w:p w:rsidR="000968BD" w:rsidRPr="00F714BC" w:rsidRDefault="000968BD" w:rsidP="000968BD">
            <w:pPr>
              <w:jc w:val="center"/>
              <w:rPr>
                <w:bCs/>
                <w:sz w:val="20"/>
              </w:rPr>
            </w:pPr>
            <w:r w:rsidRPr="00F714BC">
              <w:rPr>
                <w:b/>
                <w:bCs/>
                <w:sz w:val="20"/>
              </w:rPr>
              <w:t>CONTENIDOS</w:t>
            </w:r>
          </w:p>
        </w:tc>
        <w:tc>
          <w:tcPr>
            <w:tcW w:w="8997" w:type="dxa"/>
            <w:vMerge w:val="restart"/>
            <w:tcBorders>
              <w:top w:val="single" w:sz="4" w:space="0" w:color="auto"/>
            </w:tcBorders>
            <w:shd w:val="clear" w:color="auto" w:fill="00B050"/>
            <w:vAlign w:val="center"/>
          </w:tcPr>
          <w:p w:rsidR="000968BD" w:rsidRPr="00F714BC" w:rsidRDefault="000968BD" w:rsidP="000968BD">
            <w:pPr>
              <w:pStyle w:val="Ttulo4"/>
              <w:rPr>
                <w:rFonts w:cs="Arial"/>
                <w:sz w:val="20"/>
              </w:rPr>
            </w:pPr>
            <w:r w:rsidRPr="00F714BC">
              <w:rPr>
                <w:sz w:val="20"/>
              </w:rPr>
              <w:t>NOMBRE</w:t>
            </w:r>
          </w:p>
        </w:tc>
      </w:tr>
      <w:tr w:rsidR="000968BD" w:rsidTr="00D03602">
        <w:trPr>
          <w:cantSplit/>
          <w:trHeight w:val="336"/>
        </w:trPr>
        <w:tc>
          <w:tcPr>
            <w:tcW w:w="1395" w:type="dxa"/>
            <w:tcBorders>
              <w:bottom w:val="single" w:sz="4" w:space="0" w:color="auto"/>
            </w:tcBorders>
            <w:shd w:val="clear" w:color="auto" w:fill="00B050"/>
            <w:vAlign w:val="center"/>
          </w:tcPr>
          <w:p w:rsidR="000968BD" w:rsidRPr="00F714BC" w:rsidRDefault="000968BD" w:rsidP="000968BD">
            <w:pPr>
              <w:jc w:val="center"/>
              <w:rPr>
                <w:b/>
                <w:bCs/>
                <w:sz w:val="20"/>
              </w:rPr>
            </w:pPr>
            <w:r w:rsidRPr="00F714BC">
              <w:rPr>
                <w:b/>
                <w:bCs/>
                <w:sz w:val="20"/>
              </w:rPr>
              <w:t>UNIDAD</w:t>
            </w:r>
          </w:p>
        </w:tc>
        <w:tc>
          <w:tcPr>
            <w:tcW w:w="1227" w:type="dxa"/>
            <w:tcBorders>
              <w:bottom w:val="single" w:sz="4" w:space="0" w:color="auto"/>
            </w:tcBorders>
            <w:shd w:val="clear" w:color="auto" w:fill="00B050"/>
            <w:vAlign w:val="center"/>
          </w:tcPr>
          <w:p w:rsidR="000968BD" w:rsidRPr="00F714BC" w:rsidRDefault="000968BD" w:rsidP="000968BD">
            <w:pPr>
              <w:jc w:val="center"/>
              <w:rPr>
                <w:b/>
                <w:bCs/>
                <w:sz w:val="20"/>
              </w:rPr>
            </w:pPr>
            <w:r w:rsidRPr="00F714BC">
              <w:rPr>
                <w:b/>
                <w:bCs/>
                <w:sz w:val="20"/>
              </w:rPr>
              <w:t>TEMA</w:t>
            </w:r>
          </w:p>
        </w:tc>
        <w:tc>
          <w:tcPr>
            <w:tcW w:w="1701" w:type="dxa"/>
            <w:tcBorders>
              <w:bottom w:val="single" w:sz="4" w:space="0" w:color="auto"/>
            </w:tcBorders>
            <w:shd w:val="clear" w:color="auto" w:fill="00B050"/>
            <w:vAlign w:val="center"/>
          </w:tcPr>
          <w:p w:rsidR="000968BD" w:rsidRPr="00F714BC" w:rsidRDefault="000968BD" w:rsidP="000968BD">
            <w:pPr>
              <w:jc w:val="center"/>
              <w:rPr>
                <w:b/>
                <w:bCs/>
                <w:sz w:val="20"/>
              </w:rPr>
            </w:pPr>
            <w:r w:rsidRPr="00F714BC">
              <w:rPr>
                <w:b/>
                <w:bCs/>
                <w:sz w:val="20"/>
              </w:rPr>
              <w:t>SUBTEMA</w:t>
            </w:r>
          </w:p>
        </w:tc>
        <w:tc>
          <w:tcPr>
            <w:tcW w:w="8997" w:type="dxa"/>
            <w:vMerge/>
            <w:tcBorders>
              <w:bottom w:val="single" w:sz="4" w:space="0" w:color="auto"/>
            </w:tcBorders>
            <w:shd w:val="pct10" w:color="auto" w:fill="FFFFFF"/>
          </w:tcPr>
          <w:p w:rsidR="000968BD" w:rsidRPr="00F714BC" w:rsidRDefault="000968BD" w:rsidP="000968BD">
            <w:pPr>
              <w:jc w:val="center"/>
              <w:rPr>
                <w:rFonts w:cs="Arial"/>
                <w:b/>
                <w:sz w:val="20"/>
                <w:lang w:val="es-ES_tradnl"/>
              </w:rPr>
            </w:pPr>
          </w:p>
        </w:tc>
      </w:tr>
      <w:tr w:rsidR="00140C92" w:rsidRPr="009F3BF4" w:rsidTr="00DF69CA">
        <w:trPr>
          <w:trHeight w:val="440"/>
        </w:trPr>
        <w:tc>
          <w:tcPr>
            <w:tcW w:w="1395" w:type="dxa"/>
            <w:tcBorders>
              <w:top w:val="nil"/>
            </w:tcBorders>
          </w:tcPr>
          <w:p w:rsidR="00B57503" w:rsidRPr="00EC7C06" w:rsidRDefault="00B57503" w:rsidP="00140C92">
            <w:pPr>
              <w:jc w:val="center"/>
              <w:rPr>
                <w:rFonts w:cs="Arial"/>
                <w:b/>
                <w:szCs w:val="24"/>
                <w:lang w:val="es-ES_tradnl"/>
              </w:rPr>
            </w:pPr>
          </w:p>
          <w:p w:rsidR="00140C92" w:rsidRPr="00EC7C06" w:rsidRDefault="0023498F" w:rsidP="00140C92">
            <w:pPr>
              <w:jc w:val="center"/>
              <w:rPr>
                <w:rFonts w:cs="Arial"/>
                <w:b/>
                <w:szCs w:val="24"/>
                <w:lang w:val="es-ES_tradnl"/>
              </w:rPr>
            </w:pPr>
            <w:r w:rsidRPr="00EC7C06">
              <w:rPr>
                <w:rFonts w:cs="Arial"/>
                <w:b/>
                <w:szCs w:val="24"/>
                <w:lang w:val="es-ES_tradnl"/>
              </w:rPr>
              <w:t>1</w:t>
            </w:r>
          </w:p>
        </w:tc>
        <w:tc>
          <w:tcPr>
            <w:tcW w:w="1227" w:type="dxa"/>
            <w:tcBorders>
              <w:top w:val="nil"/>
            </w:tcBorders>
          </w:tcPr>
          <w:p w:rsidR="00140C92" w:rsidRPr="00EC7C06" w:rsidRDefault="00140C92" w:rsidP="00140C92">
            <w:pPr>
              <w:jc w:val="center"/>
              <w:rPr>
                <w:rFonts w:cs="Arial"/>
                <w:szCs w:val="24"/>
                <w:lang w:val="es-ES_tradnl"/>
              </w:rPr>
            </w:pPr>
          </w:p>
        </w:tc>
        <w:tc>
          <w:tcPr>
            <w:tcW w:w="1701" w:type="dxa"/>
            <w:tcBorders>
              <w:top w:val="nil"/>
            </w:tcBorders>
          </w:tcPr>
          <w:p w:rsidR="00140C92" w:rsidRPr="00EC7C06" w:rsidRDefault="00140C92" w:rsidP="00140C92">
            <w:pPr>
              <w:jc w:val="center"/>
              <w:rPr>
                <w:rFonts w:cs="Arial"/>
                <w:szCs w:val="24"/>
                <w:lang w:val="es-ES_tradnl"/>
              </w:rPr>
            </w:pPr>
          </w:p>
        </w:tc>
        <w:tc>
          <w:tcPr>
            <w:tcW w:w="8997" w:type="dxa"/>
            <w:tcBorders>
              <w:top w:val="nil"/>
              <w:bottom w:val="single" w:sz="4" w:space="0" w:color="auto"/>
            </w:tcBorders>
          </w:tcPr>
          <w:p w:rsidR="0023498F" w:rsidRPr="00EC7C06" w:rsidRDefault="00FA54AC" w:rsidP="00F41220">
            <w:pPr>
              <w:rPr>
                <w:rFonts w:cs="Arial"/>
                <w:b/>
                <w:szCs w:val="24"/>
                <w:lang w:val="es-ES_tradnl"/>
              </w:rPr>
            </w:pPr>
            <w:r>
              <w:rPr>
                <w:rFonts w:cs="Arial"/>
                <w:b/>
                <w:szCs w:val="24"/>
                <w:lang w:val="es-ES_tradnl"/>
              </w:rPr>
              <w:t>CAMBIOS FÍSICOS EN LA ADOLESCENCIA</w:t>
            </w:r>
          </w:p>
        </w:tc>
      </w:tr>
      <w:tr w:rsidR="00FA54AC" w:rsidRPr="009F3BF4" w:rsidTr="00DF69CA">
        <w:trPr>
          <w:trHeight w:val="440"/>
        </w:trPr>
        <w:tc>
          <w:tcPr>
            <w:tcW w:w="1395" w:type="dxa"/>
          </w:tcPr>
          <w:p w:rsidR="00FA54AC" w:rsidRPr="00EC7C06" w:rsidRDefault="00FA54AC" w:rsidP="00FA54AC">
            <w:pPr>
              <w:rPr>
                <w:rFonts w:cs="Arial"/>
                <w:b/>
                <w:szCs w:val="24"/>
                <w:lang w:val="es-ES_tradnl"/>
              </w:rPr>
            </w:pPr>
          </w:p>
        </w:tc>
        <w:tc>
          <w:tcPr>
            <w:tcW w:w="1227" w:type="dxa"/>
          </w:tcPr>
          <w:p w:rsidR="00FA54AC" w:rsidRPr="00EC7C06" w:rsidRDefault="00FA54AC" w:rsidP="00FA54AC">
            <w:pPr>
              <w:jc w:val="center"/>
              <w:rPr>
                <w:rFonts w:cs="Arial"/>
                <w:b/>
                <w:szCs w:val="24"/>
                <w:lang w:val="es-ES_tradnl"/>
              </w:rPr>
            </w:pPr>
          </w:p>
          <w:p w:rsidR="00FA54AC" w:rsidRPr="00EC7C06" w:rsidRDefault="00FA54AC" w:rsidP="00FA54AC">
            <w:pPr>
              <w:jc w:val="center"/>
              <w:rPr>
                <w:rFonts w:cs="Arial"/>
                <w:b/>
                <w:szCs w:val="24"/>
                <w:lang w:val="es-ES_tradnl"/>
              </w:rPr>
            </w:pPr>
            <w:r w:rsidRPr="00EC7C06">
              <w:rPr>
                <w:rFonts w:cs="Arial"/>
                <w:b/>
                <w:szCs w:val="24"/>
                <w:lang w:val="es-ES_tradnl"/>
              </w:rPr>
              <w:t>1.1</w:t>
            </w:r>
          </w:p>
        </w:tc>
        <w:tc>
          <w:tcPr>
            <w:tcW w:w="1701" w:type="dxa"/>
          </w:tcPr>
          <w:p w:rsidR="00FA54AC" w:rsidRPr="00EC7C06" w:rsidRDefault="00FA54AC" w:rsidP="00FA54AC">
            <w:pPr>
              <w:jc w:val="center"/>
              <w:rPr>
                <w:rFonts w:cs="Arial"/>
                <w:b/>
                <w:szCs w:val="24"/>
                <w:lang w:val="es-ES_tradnl"/>
              </w:rPr>
            </w:pPr>
          </w:p>
          <w:p w:rsidR="00FA54AC" w:rsidRPr="00EC7C06" w:rsidRDefault="00FA54AC" w:rsidP="00FA54AC">
            <w:pPr>
              <w:jc w:val="center"/>
              <w:rPr>
                <w:rFonts w:cs="Arial"/>
                <w:b/>
                <w:szCs w:val="24"/>
                <w:lang w:val="es-ES_tradnl"/>
              </w:rPr>
            </w:pPr>
          </w:p>
        </w:tc>
        <w:tc>
          <w:tcPr>
            <w:tcW w:w="8997" w:type="dxa"/>
            <w:tcBorders>
              <w:top w:val="single" w:sz="4" w:space="0" w:color="auto"/>
              <w:bottom w:val="single" w:sz="4" w:space="0" w:color="auto"/>
            </w:tcBorders>
          </w:tcPr>
          <w:p w:rsidR="00FA54AC" w:rsidRPr="00EC7C06" w:rsidRDefault="00FA54AC" w:rsidP="00FA54AC">
            <w:pPr>
              <w:rPr>
                <w:rFonts w:cs="Arial"/>
                <w:b/>
                <w:szCs w:val="24"/>
                <w:lang w:val="es-ES_tradnl"/>
              </w:rPr>
            </w:pPr>
          </w:p>
          <w:p w:rsidR="00FA54AC" w:rsidRPr="00EC7C06" w:rsidRDefault="00FA54AC" w:rsidP="00FA54AC">
            <w:pPr>
              <w:rPr>
                <w:rFonts w:cs="Arial"/>
                <w:b/>
                <w:szCs w:val="24"/>
                <w:lang w:val="es-ES_tradnl"/>
              </w:rPr>
            </w:pPr>
            <w:r>
              <w:rPr>
                <w:rFonts w:cs="Arial"/>
                <w:b/>
                <w:szCs w:val="24"/>
                <w:lang w:val="es-ES_tradnl"/>
              </w:rPr>
              <w:t>¿Qué es la adolescencia?</w:t>
            </w:r>
          </w:p>
        </w:tc>
      </w:tr>
      <w:tr w:rsidR="0088296A" w:rsidRPr="009F3BF4" w:rsidTr="00DF69CA">
        <w:trPr>
          <w:trHeight w:val="440"/>
        </w:trPr>
        <w:tc>
          <w:tcPr>
            <w:tcW w:w="1395" w:type="dxa"/>
          </w:tcPr>
          <w:p w:rsidR="0088296A" w:rsidRPr="00EC7C06" w:rsidRDefault="0088296A" w:rsidP="00140C92">
            <w:pPr>
              <w:jc w:val="center"/>
              <w:rPr>
                <w:rFonts w:cs="Arial"/>
                <w:b/>
                <w:szCs w:val="24"/>
                <w:lang w:val="es-ES_tradnl"/>
              </w:rPr>
            </w:pPr>
          </w:p>
        </w:tc>
        <w:tc>
          <w:tcPr>
            <w:tcW w:w="1227" w:type="dxa"/>
          </w:tcPr>
          <w:p w:rsidR="0088296A" w:rsidRPr="00EC7C06" w:rsidRDefault="0088296A" w:rsidP="00140C92">
            <w:pPr>
              <w:jc w:val="center"/>
              <w:rPr>
                <w:rFonts w:cs="Arial"/>
                <w:b/>
                <w:szCs w:val="24"/>
                <w:lang w:val="es-ES_tradnl"/>
              </w:rPr>
            </w:pPr>
          </w:p>
        </w:tc>
        <w:tc>
          <w:tcPr>
            <w:tcW w:w="1701" w:type="dxa"/>
          </w:tcPr>
          <w:p w:rsidR="0088296A" w:rsidRPr="00EC7C06" w:rsidRDefault="00FA54AC" w:rsidP="00140C92">
            <w:pPr>
              <w:jc w:val="center"/>
              <w:rPr>
                <w:rFonts w:cs="Arial"/>
                <w:szCs w:val="24"/>
                <w:lang w:val="es-ES_tradnl"/>
              </w:rPr>
            </w:pPr>
            <w:r>
              <w:rPr>
                <w:rFonts w:cs="Arial"/>
                <w:szCs w:val="24"/>
                <w:lang w:val="es-ES_tradnl"/>
              </w:rPr>
              <w:t>1.1.1.</w:t>
            </w:r>
          </w:p>
        </w:tc>
        <w:tc>
          <w:tcPr>
            <w:tcW w:w="8997" w:type="dxa"/>
            <w:tcBorders>
              <w:top w:val="single" w:sz="4" w:space="0" w:color="auto"/>
              <w:bottom w:val="single" w:sz="4" w:space="0" w:color="auto"/>
            </w:tcBorders>
          </w:tcPr>
          <w:p w:rsidR="0088296A" w:rsidRPr="00EC7C06" w:rsidRDefault="00FA54AC" w:rsidP="00103068">
            <w:pPr>
              <w:keepNext/>
              <w:jc w:val="both"/>
              <w:outlineLvl w:val="8"/>
              <w:rPr>
                <w:rFonts w:cs="Arial"/>
                <w:szCs w:val="24"/>
                <w:lang w:val="es-ES_tradnl"/>
              </w:rPr>
            </w:pPr>
            <w:r>
              <w:rPr>
                <w:rFonts w:cs="Arial"/>
                <w:szCs w:val="24"/>
                <w:lang w:val="es-ES_tradnl"/>
              </w:rPr>
              <w:t>La eyaculación</w:t>
            </w:r>
          </w:p>
        </w:tc>
      </w:tr>
      <w:tr w:rsidR="00C32D43" w:rsidRPr="009F3BF4" w:rsidTr="00DF69CA">
        <w:trPr>
          <w:trHeight w:val="440"/>
        </w:trPr>
        <w:tc>
          <w:tcPr>
            <w:tcW w:w="1395" w:type="dxa"/>
          </w:tcPr>
          <w:p w:rsidR="00C32D43" w:rsidRPr="00EC7C06" w:rsidRDefault="00C32D43" w:rsidP="00140C92">
            <w:pPr>
              <w:jc w:val="center"/>
              <w:rPr>
                <w:rFonts w:cs="Arial"/>
                <w:b/>
                <w:szCs w:val="24"/>
                <w:lang w:val="es-ES_tradnl"/>
              </w:rPr>
            </w:pPr>
          </w:p>
        </w:tc>
        <w:tc>
          <w:tcPr>
            <w:tcW w:w="1227" w:type="dxa"/>
          </w:tcPr>
          <w:p w:rsidR="00C32D43" w:rsidRPr="00EC7C06" w:rsidRDefault="00C32D43" w:rsidP="00140C92">
            <w:pPr>
              <w:jc w:val="center"/>
              <w:rPr>
                <w:rFonts w:cs="Arial"/>
                <w:b/>
                <w:szCs w:val="24"/>
                <w:lang w:val="es-ES_tradnl"/>
              </w:rPr>
            </w:pPr>
          </w:p>
        </w:tc>
        <w:tc>
          <w:tcPr>
            <w:tcW w:w="1701" w:type="dxa"/>
          </w:tcPr>
          <w:p w:rsidR="00C32D43" w:rsidRPr="00FA54AC" w:rsidRDefault="00FA54AC" w:rsidP="00140C92">
            <w:pPr>
              <w:jc w:val="center"/>
              <w:rPr>
                <w:rFonts w:cs="Arial"/>
                <w:szCs w:val="24"/>
                <w:lang w:val="es-ES_tradnl"/>
              </w:rPr>
            </w:pPr>
            <w:r w:rsidRPr="00FA54AC">
              <w:rPr>
                <w:rFonts w:cs="Arial"/>
                <w:szCs w:val="24"/>
                <w:lang w:val="es-ES_tradnl"/>
              </w:rPr>
              <w:t>1.1.2.</w:t>
            </w:r>
          </w:p>
        </w:tc>
        <w:tc>
          <w:tcPr>
            <w:tcW w:w="8997" w:type="dxa"/>
            <w:tcBorders>
              <w:top w:val="single" w:sz="4" w:space="0" w:color="auto"/>
              <w:bottom w:val="single" w:sz="4" w:space="0" w:color="auto"/>
            </w:tcBorders>
          </w:tcPr>
          <w:p w:rsidR="00C32D43" w:rsidRPr="00FA54AC" w:rsidRDefault="00FA54AC" w:rsidP="00FF1654">
            <w:pPr>
              <w:keepNext/>
              <w:jc w:val="both"/>
              <w:outlineLvl w:val="8"/>
              <w:rPr>
                <w:rFonts w:cs="Arial"/>
                <w:szCs w:val="24"/>
                <w:lang w:val="es-ES_tradnl"/>
              </w:rPr>
            </w:pPr>
            <w:r w:rsidRPr="00FA54AC">
              <w:rPr>
                <w:rFonts w:cs="Arial"/>
                <w:szCs w:val="24"/>
                <w:lang w:val="es-ES_tradnl"/>
              </w:rPr>
              <w:t>La menstruación</w:t>
            </w:r>
          </w:p>
        </w:tc>
      </w:tr>
      <w:tr w:rsidR="0088296A" w:rsidRPr="009F3BF4" w:rsidTr="00DF69CA">
        <w:trPr>
          <w:trHeight w:val="440"/>
        </w:trPr>
        <w:tc>
          <w:tcPr>
            <w:tcW w:w="1395" w:type="dxa"/>
          </w:tcPr>
          <w:p w:rsidR="0088296A" w:rsidRPr="00EC7C06" w:rsidRDefault="0088296A" w:rsidP="00140C92">
            <w:pPr>
              <w:jc w:val="center"/>
              <w:rPr>
                <w:rFonts w:cs="Arial"/>
                <w:b/>
                <w:szCs w:val="24"/>
                <w:lang w:val="es-ES_tradnl"/>
              </w:rPr>
            </w:pPr>
          </w:p>
        </w:tc>
        <w:tc>
          <w:tcPr>
            <w:tcW w:w="1227" w:type="dxa"/>
          </w:tcPr>
          <w:p w:rsidR="0088296A" w:rsidRPr="00EC7C06" w:rsidRDefault="00FA54AC" w:rsidP="0055371C">
            <w:pPr>
              <w:jc w:val="center"/>
              <w:rPr>
                <w:rFonts w:cs="Arial"/>
                <w:b/>
                <w:szCs w:val="24"/>
                <w:lang w:val="es-ES_tradnl"/>
              </w:rPr>
            </w:pPr>
            <w:r>
              <w:rPr>
                <w:rFonts w:cs="Arial"/>
                <w:b/>
                <w:szCs w:val="24"/>
                <w:lang w:val="es-ES_tradnl"/>
              </w:rPr>
              <w:t>1.2.</w:t>
            </w:r>
          </w:p>
        </w:tc>
        <w:tc>
          <w:tcPr>
            <w:tcW w:w="1701" w:type="dxa"/>
          </w:tcPr>
          <w:p w:rsidR="0088296A" w:rsidRPr="00EC7C06" w:rsidRDefault="0088296A" w:rsidP="00C32D43">
            <w:pPr>
              <w:jc w:val="center"/>
              <w:rPr>
                <w:rFonts w:cs="Arial"/>
                <w:szCs w:val="24"/>
                <w:lang w:val="es-ES_tradnl"/>
              </w:rPr>
            </w:pPr>
          </w:p>
        </w:tc>
        <w:tc>
          <w:tcPr>
            <w:tcW w:w="8997" w:type="dxa"/>
            <w:tcBorders>
              <w:top w:val="single" w:sz="4" w:space="0" w:color="auto"/>
              <w:bottom w:val="single" w:sz="4" w:space="0" w:color="auto"/>
            </w:tcBorders>
          </w:tcPr>
          <w:p w:rsidR="0088296A" w:rsidRPr="00FA54AC" w:rsidRDefault="00FA54AC" w:rsidP="00FF1654">
            <w:pPr>
              <w:keepNext/>
              <w:jc w:val="both"/>
              <w:outlineLvl w:val="8"/>
              <w:rPr>
                <w:rFonts w:cs="Arial"/>
                <w:b/>
                <w:szCs w:val="24"/>
                <w:lang w:val="es-ES_tradnl"/>
              </w:rPr>
            </w:pPr>
            <w:r w:rsidRPr="00FA54AC">
              <w:rPr>
                <w:rFonts w:cs="Arial"/>
                <w:b/>
                <w:szCs w:val="24"/>
                <w:lang w:val="es-ES_tradnl"/>
              </w:rPr>
              <w:t>Los órganos genitales</w:t>
            </w:r>
          </w:p>
        </w:tc>
      </w:tr>
      <w:tr w:rsidR="00D50385" w:rsidRPr="009F3BF4" w:rsidTr="00DF69CA">
        <w:trPr>
          <w:trHeight w:val="440"/>
        </w:trPr>
        <w:tc>
          <w:tcPr>
            <w:tcW w:w="1395" w:type="dxa"/>
          </w:tcPr>
          <w:p w:rsidR="00D50385" w:rsidRPr="00EC7C06" w:rsidRDefault="00D50385" w:rsidP="00140C92">
            <w:pPr>
              <w:jc w:val="center"/>
              <w:rPr>
                <w:rFonts w:cs="Arial"/>
                <w:b/>
                <w:szCs w:val="24"/>
                <w:lang w:val="es-ES_tradnl"/>
              </w:rPr>
            </w:pPr>
          </w:p>
        </w:tc>
        <w:tc>
          <w:tcPr>
            <w:tcW w:w="1227" w:type="dxa"/>
          </w:tcPr>
          <w:p w:rsidR="00D50385" w:rsidRPr="00EC7C06" w:rsidRDefault="00D50385" w:rsidP="0055371C">
            <w:pPr>
              <w:jc w:val="center"/>
              <w:rPr>
                <w:rFonts w:cs="Arial"/>
                <w:b/>
                <w:szCs w:val="24"/>
                <w:lang w:val="es-ES_tradnl"/>
              </w:rPr>
            </w:pPr>
          </w:p>
        </w:tc>
        <w:tc>
          <w:tcPr>
            <w:tcW w:w="1701" w:type="dxa"/>
          </w:tcPr>
          <w:p w:rsidR="00D50385" w:rsidRPr="00FA54AC" w:rsidRDefault="00FA54AC" w:rsidP="00C32D43">
            <w:pPr>
              <w:jc w:val="center"/>
              <w:rPr>
                <w:rFonts w:cs="Arial"/>
                <w:szCs w:val="24"/>
                <w:lang w:val="es-ES_tradnl"/>
              </w:rPr>
            </w:pPr>
            <w:r w:rsidRPr="00FA54AC">
              <w:rPr>
                <w:rFonts w:cs="Arial"/>
                <w:szCs w:val="24"/>
                <w:lang w:val="es-ES_tradnl"/>
              </w:rPr>
              <w:t>1.2.1.</w:t>
            </w:r>
          </w:p>
        </w:tc>
        <w:tc>
          <w:tcPr>
            <w:tcW w:w="8997" w:type="dxa"/>
            <w:tcBorders>
              <w:top w:val="single" w:sz="4" w:space="0" w:color="auto"/>
              <w:bottom w:val="single" w:sz="4" w:space="0" w:color="auto"/>
            </w:tcBorders>
          </w:tcPr>
          <w:p w:rsidR="0023498F" w:rsidRPr="00FA54AC" w:rsidRDefault="00FA54AC" w:rsidP="008E24BE">
            <w:pPr>
              <w:keepNext/>
              <w:jc w:val="both"/>
              <w:outlineLvl w:val="8"/>
              <w:rPr>
                <w:rFonts w:cs="Arial"/>
                <w:szCs w:val="24"/>
                <w:lang w:val="es-ES_tradnl"/>
              </w:rPr>
            </w:pPr>
            <w:r w:rsidRPr="00FA54AC">
              <w:rPr>
                <w:rFonts w:cs="Arial"/>
                <w:szCs w:val="24"/>
                <w:lang w:val="es-ES_tradnl"/>
              </w:rPr>
              <w:t>Órganos genitales femeninos</w:t>
            </w:r>
          </w:p>
        </w:tc>
      </w:tr>
      <w:tr w:rsidR="0050388C" w:rsidRPr="009F3BF4" w:rsidTr="00DF69CA">
        <w:trPr>
          <w:trHeight w:val="440"/>
        </w:trPr>
        <w:tc>
          <w:tcPr>
            <w:tcW w:w="1395" w:type="dxa"/>
          </w:tcPr>
          <w:p w:rsidR="0050388C" w:rsidRPr="00EC7C06" w:rsidRDefault="0050388C" w:rsidP="00140C92">
            <w:pPr>
              <w:jc w:val="center"/>
              <w:rPr>
                <w:rFonts w:cs="Arial"/>
                <w:b/>
                <w:szCs w:val="24"/>
                <w:lang w:val="es-ES_tradnl"/>
              </w:rPr>
            </w:pPr>
          </w:p>
        </w:tc>
        <w:tc>
          <w:tcPr>
            <w:tcW w:w="1227" w:type="dxa"/>
          </w:tcPr>
          <w:p w:rsidR="0055371C" w:rsidRPr="00EC7C06" w:rsidRDefault="0055371C" w:rsidP="00140C92">
            <w:pPr>
              <w:jc w:val="center"/>
              <w:rPr>
                <w:rFonts w:cs="Arial"/>
                <w:b/>
                <w:szCs w:val="24"/>
                <w:lang w:val="es-ES_tradnl"/>
              </w:rPr>
            </w:pPr>
          </w:p>
        </w:tc>
        <w:tc>
          <w:tcPr>
            <w:tcW w:w="1701" w:type="dxa"/>
          </w:tcPr>
          <w:p w:rsidR="0050388C" w:rsidRPr="00FA54AC" w:rsidRDefault="00FA54AC" w:rsidP="008735F8">
            <w:pPr>
              <w:jc w:val="center"/>
              <w:rPr>
                <w:rFonts w:cs="Arial"/>
                <w:szCs w:val="24"/>
                <w:lang w:val="es-ES_tradnl"/>
              </w:rPr>
            </w:pPr>
            <w:r>
              <w:rPr>
                <w:rFonts w:cs="Arial"/>
                <w:szCs w:val="24"/>
                <w:lang w:val="es-ES_tradnl"/>
              </w:rPr>
              <w:t>1.2.2.</w:t>
            </w:r>
          </w:p>
        </w:tc>
        <w:tc>
          <w:tcPr>
            <w:tcW w:w="8997" w:type="dxa"/>
            <w:tcBorders>
              <w:top w:val="single" w:sz="4" w:space="0" w:color="auto"/>
              <w:bottom w:val="single" w:sz="4" w:space="0" w:color="auto"/>
            </w:tcBorders>
          </w:tcPr>
          <w:p w:rsidR="009B2770" w:rsidRPr="00FA54AC" w:rsidRDefault="00FA54AC" w:rsidP="00DE38A9">
            <w:pPr>
              <w:keepNext/>
              <w:outlineLvl w:val="8"/>
              <w:rPr>
                <w:rFonts w:cs="Arial"/>
                <w:szCs w:val="24"/>
                <w:lang w:val="es-ES_tradnl"/>
              </w:rPr>
            </w:pPr>
            <w:r>
              <w:rPr>
                <w:rFonts w:cs="Arial"/>
                <w:szCs w:val="24"/>
                <w:lang w:val="es-ES_tradnl"/>
              </w:rPr>
              <w:t>Aparato genital masculino</w:t>
            </w:r>
          </w:p>
        </w:tc>
      </w:tr>
      <w:tr w:rsidR="009038D0" w:rsidRPr="009F3BF4" w:rsidTr="00DF69CA">
        <w:trPr>
          <w:trHeight w:val="440"/>
        </w:trPr>
        <w:tc>
          <w:tcPr>
            <w:tcW w:w="1395" w:type="dxa"/>
          </w:tcPr>
          <w:p w:rsidR="009038D0" w:rsidRPr="00EC7C06" w:rsidRDefault="009038D0" w:rsidP="00140C92">
            <w:pPr>
              <w:jc w:val="center"/>
              <w:rPr>
                <w:rFonts w:cs="Arial"/>
                <w:b/>
                <w:szCs w:val="24"/>
                <w:lang w:val="es-ES_tradnl"/>
              </w:rPr>
            </w:pPr>
          </w:p>
        </w:tc>
        <w:tc>
          <w:tcPr>
            <w:tcW w:w="1227" w:type="dxa"/>
          </w:tcPr>
          <w:p w:rsidR="00B30120" w:rsidRPr="00EC7C06" w:rsidRDefault="00FA54AC" w:rsidP="00140C92">
            <w:pPr>
              <w:jc w:val="center"/>
              <w:rPr>
                <w:rFonts w:cs="Arial"/>
                <w:b/>
                <w:szCs w:val="24"/>
                <w:lang w:val="es-ES_tradnl"/>
              </w:rPr>
            </w:pPr>
            <w:r>
              <w:rPr>
                <w:rFonts w:cs="Arial"/>
                <w:b/>
                <w:szCs w:val="24"/>
                <w:lang w:val="es-ES_tradnl"/>
              </w:rPr>
              <w:t>1.3.</w:t>
            </w:r>
          </w:p>
        </w:tc>
        <w:tc>
          <w:tcPr>
            <w:tcW w:w="1701" w:type="dxa"/>
          </w:tcPr>
          <w:p w:rsidR="009038D0" w:rsidRPr="00EC7C06" w:rsidRDefault="009038D0" w:rsidP="00140C92">
            <w:pPr>
              <w:jc w:val="center"/>
              <w:rPr>
                <w:rFonts w:cs="Arial"/>
                <w:szCs w:val="24"/>
                <w:lang w:val="es-ES_tradnl"/>
              </w:rPr>
            </w:pPr>
          </w:p>
        </w:tc>
        <w:tc>
          <w:tcPr>
            <w:tcW w:w="8997" w:type="dxa"/>
            <w:tcBorders>
              <w:top w:val="single" w:sz="4" w:space="0" w:color="auto"/>
              <w:bottom w:val="single" w:sz="4" w:space="0" w:color="auto"/>
            </w:tcBorders>
          </w:tcPr>
          <w:p w:rsidR="00B82043" w:rsidRPr="00EC7C06" w:rsidRDefault="00FA54AC" w:rsidP="00103068">
            <w:pPr>
              <w:keepNext/>
              <w:jc w:val="both"/>
              <w:outlineLvl w:val="8"/>
              <w:rPr>
                <w:rFonts w:cs="Arial"/>
                <w:b/>
                <w:szCs w:val="24"/>
                <w:lang w:val="es-ES_tradnl"/>
              </w:rPr>
            </w:pPr>
            <w:r>
              <w:rPr>
                <w:rFonts w:cs="Arial"/>
                <w:b/>
                <w:szCs w:val="24"/>
                <w:lang w:val="es-ES_tradnl"/>
              </w:rPr>
              <w:t>Riesgo reproductivo</w:t>
            </w:r>
          </w:p>
        </w:tc>
      </w:tr>
      <w:tr w:rsidR="008735F8" w:rsidRPr="009F3BF4" w:rsidTr="00DF69CA">
        <w:trPr>
          <w:trHeight w:val="440"/>
        </w:trPr>
        <w:tc>
          <w:tcPr>
            <w:tcW w:w="1395" w:type="dxa"/>
          </w:tcPr>
          <w:p w:rsidR="008735F8" w:rsidRPr="00EC7C06" w:rsidRDefault="008735F8" w:rsidP="00140C92">
            <w:pPr>
              <w:jc w:val="center"/>
              <w:rPr>
                <w:rFonts w:cs="Arial"/>
                <w:b/>
                <w:szCs w:val="24"/>
                <w:lang w:val="es-ES_tradnl"/>
              </w:rPr>
            </w:pPr>
          </w:p>
        </w:tc>
        <w:tc>
          <w:tcPr>
            <w:tcW w:w="1227" w:type="dxa"/>
          </w:tcPr>
          <w:p w:rsidR="008735F8" w:rsidRPr="00EC7C06" w:rsidRDefault="008735F8" w:rsidP="00140C92">
            <w:pPr>
              <w:jc w:val="center"/>
              <w:rPr>
                <w:rFonts w:cs="Arial"/>
                <w:b/>
                <w:szCs w:val="24"/>
                <w:lang w:val="es-ES_tradnl"/>
              </w:rPr>
            </w:pPr>
          </w:p>
        </w:tc>
        <w:tc>
          <w:tcPr>
            <w:tcW w:w="1701" w:type="dxa"/>
          </w:tcPr>
          <w:p w:rsidR="008735F8" w:rsidRPr="00FA54AC" w:rsidRDefault="00FA54AC" w:rsidP="00140C92">
            <w:pPr>
              <w:jc w:val="center"/>
              <w:rPr>
                <w:rFonts w:cs="Arial"/>
                <w:szCs w:val="24"/>
                <w:lang w:val="es-ES_tradnl"/>
              </w:rPr>
            </w:pPr>
            <w:r w:rsidRPr="00FA54AC">
              <w:rPr>
                <w:rFonts w:cs="Arial"/>
                <w:szCs w:val="24"/>
                <w:lang w:val="es-ES_tradnl"/>
              </w:rPr>
              <w:t>1.3.1.</w:t>
            </w:r>
          </w:p>
        </w:tc>
        <w:tc>
          <w:tcPr>
            <w:tcW w:w="8997" w:type="dxa"/>
            <w:tcBorders>
              <w:top w:val="single" w:sz="4" w:space="0" w:color="auto"/>
              <w:bottom w:val="single" w:sz="4" w:space="0" w:color="auto"/>
            </w:tcBorders>
          </w:tcPr>
          <w:p w:rsidR="00F0567C" w:rsidRPr="00FA54AC" w:rsidRDefault="00DC4CA5" w:rsidP="00103068">
            <w:pPr>
              <w:keepNext/>
              <w:jc w:val="both"/>
              <w:outlineLvl w:val="8"/>
              <w:rPr>
                <w:rFonts w:cs="Arial"/>
                <w:szCs w:val="24"/>
                <w:lang w:val="es-ES_tradnl"/>
              </w:rPr>
            </w:pPr>
            <w:r>
              <w:rPr>
                <w:rFonts w:cs="Arial"/>
                <w:szCs w:val="24"/>
                <w:lang w:val="es-ES_tradnl"/>
              </w:rPr>
              <w:t>Factores de riesgo reproductivo</w:t>
            </w:r>
          </w:p>
        </w:tc>
      </w:tr>
      <w:tr w:rsidR="00CD4544" w:rsidRPr="009F3BF4" w:rsidTr="00DF69CA">
        <w:trPr>
          <w:trHeight w:val="440"/>
        </w:trPr>
        <w:tc>
          <w:tcPr>
            <w:tcW w:w="1395" w:type="dxa"/>
          </w:tcPr>
          <w:p w:rsidR="00CD4544" w:rsidRPr="00EC7C06" w:rsidRDefault="00CD4544" w:rsidP="00140C92">
            <w:pPr>
              <w:jc w:val="center"/>
              <w:rPr>
                <w:rFonts w:cs="Arial"/>
                <w:b/>
                <w:szCs w:val="24"/>
                <w:lang w:val="es-ES_tradnl"/>
              </w:rPr>
            </w:pPr>
          </w:p>
        </w:tc>
        <w:tc>
          <w:tcPr>
            <w:tcW w:w="1227" w:type="dxa"/>
          </w:tcPr>
          <w:p w:rsidR="00CD4544" w:rsidRPr="00EC7C06" w:rsidRDefault="00CD4544" w:rsidP="00140C92">
            <w:pPr>
              <w:jc w:val="center"/>
              <w:rPr>
                <w:rFonts w:cs="Arial"/>
                <w:b/>
                <w:szCs w:val="24"/>
                <w:lang w:val="es-ES_tradnl"/>
              </w:rPr>
            </w:pPr>
          </w:p>
        </w:tc>
        <w:tc>
          <w:tcPr>
            <w:tcW w:w="1701" w:type="dxa"/>
          </w:tcPr>
          <w:p w:rsidR="00CD4544" w:rsidRPr="00EC7C06" w:rsidRDefault="00DC4CA5" w:rsidP="00140C92">
            <w:pPr>
              <w:jc w:val="center"/>
              <w:rPr>
                <w:rFonts w:cs="Arial"/>
                <w:szCs w:val="24"/>
                <w:lang w:val="es-ES_tradnl"/>
              </w:rPr>
            </w:pPr>
            <w:r>
              <w:rPr>
                <w:rFonts w:cs="Arial"/>
                <w:szCs w:val="24"/>
                <w:lang w:val="es-ES_tradnl"/>
              </w:rPr>
              <w:t>1.3.2.</w:t>
            </w:r>
          </w:p>
        </w:tc>
        <w:tc>
          <w:tcPr>
            <w:tcW w:w="8997" w:type="dxa"/>
            <w:tcBorders>
              <w:top w:val="single" w:sz="4" w:space="0" w:color="auto"/>
              <w:bottom w:val="single" w:sz="4" w:space="0" w:color="auto"/>
            </w:tcBorders>
          </w:tcPr>
          <w:p w:rsidR="00CD4544" w:rsidRPr="00EC7C06" w:rsidRDefault="00DC4CA5" w:rsidP="00DC4CA5">
            <w:pPr>
              <w:keepNext/>
              <w:jc w:val="both"/>
              <w:outlineLvl w:val="8"/>
              <w:rPr>
                <w:rFonts w:cs="Arial"/>
                <w:szCs w:val="24"/>
                <w:lang w:val="es-ES_tradnl"/>
              </w:rPr>
            </w:pPr>
            <w:r>
              <w:rPr>
                <w:rFonts w:cs="Arial"/>
                <w:szCs w:val="24"/>
                <w:lang w:val="es-ES_tradnl"/>
              </w:rPr>
              <w:t>Consecuencia  de las conductas sexuales de riesgo en los adolescentes</w:t>
            </w:r>
          </w:p>
        </w:tc>
      </w:tr>
      <w:tr w:rsidR="00824968" w:rsidRPr="009F3BF4" w:rsidTr="00DF69CA">
        <w:trPr>
          <w:trHeight w:val="440"/>
        </w:trPr>
        <w:tc>
          <w:tcPr>
            <w:tcW w:w="1395" w:type="dxa"/>
          </w:tcPr>
          <w:p w:rsidR="00824968" w:rsidRPr="00EC7C06" w:rsidRDefault="00824968" w:rsidP="00140C92">
            <w:pPr>
              <w:jc w:val="center"/>
              <w:rPr>
                <w:rFonts w:cs="Arial"/>
                <w:b/>
                <w:szCs w:val="24"/>
                <w:lang w:val="es-ES_tradnl"/>
              </w:rPr>
            </w:pPr>
          </w:p>
        </w:tc>
        <w:tc>
          <w:tcPr>
            <w:tcW w:w="1227" w:type="dxa"/>
          </w:tcPr>
          <w:p w:rsidR="00824968" w:rsidRPr="00EC7C06" w:rsidRDefault="00DC4CA5" w:rsidP="00140C92">
            <w:pPr>
              <w:jc w:val="center"/>
              <w:rPr>
                <w:rFonts w:cs="Arial"/>
                <w:b/>
                <w:szCs w:val="24"/>
                <w:lang w:val="es-ES_tradnl"/>
              </w:rPr>
            </w:pPr>
            <w:r>
              <w:rPr>
                <w:rFonts w:cs="Arial"/>
                <w:b/>
                <w:szCs w:val="24"/>
                <w:lang w:val="es-ES_tradnl"/>
              </w:rPr>
              <w:t>1.4.</w:t>
            </w:r>
          </w:p>
        </w:tc>
        <w:tc>
          <w:tcPr>
            <w:tcW w:w="1701" w:type="dxa"/>
          </w:tcPr>
          <w:p w:rsidR="00824968" w:rsidRPr="00EC7C06" w:rsidRDefault="00824968" w:rsidP="00824968">
            <w:pPr>
              <w:jc w:val="center"/>
              <w:rPr>
                <w:rFonts w:cs="Arial"/>
                <w:szCs w:val="24"/>
                <w:lang w:val="es-ES_tradnl"/>
              </w:rPr>
            </w:pPr>
          </w:p>
        </w:tc>
        <w:tc>
          <w:tcPr>
            <w:tcW w:w="8997" w:type="dxa"/>
            <w:tcBorders>
              <w:top w:val="single" w:sz="4" w:space="0" w:color="auto"/>
              <w:bottom w:val="single" w:sz="4" w:space="0" w:color="auto"/>
            </w:tcBorders>
          </w:tcPr>
          <w:p w:rsidR="00824968" w:rsidRPr="00DC4CA5" w:rsidRDefault="00DC4CA5" w:rsidP="00103068">
            <w:pPr>
              <w:keepNext/>
              <w:jc w:val="both"/>
              <w:outlineLvl w:val="8"/>
              <w:rPr>
                <w:rFonts w:cs="Arial"/>
                <w:b/>
                <w:szCs w:val="24"/>
                <w:lang w:val="es-ES_tradnl"/>
              </w:rPr>
            </w:pPr>
            <w:r w:rsidRPr="00DC4CA5">
              <w:rPr>
                <w:rFonts w:cs="Arial"/>
                <w:b/>
                <w:szCs w:val="24"/>
                <w:lang w:val="es-ES_tradnl"/>
              </w:rPr>
              <w:t>Planificación familiar</w:t>
            </w:r>
          </w:p>
        </w:tc>
      </w:tr>
      <w:tr w:rsidR="008735F8" w:rsidRPr="009F3BF4" w:rsidTr="00DF69CA">
        <w:trPr>
          <w:trHeight w:val="440"/>
        </w:trPr>
        <w:tc>
          <w:tcPr>
            <w:tcW w:w="1395" w:type="dxa"/>
          </w:tcPr>
          <w:p w:rsidR="002D2E53" w:rsidRPr="00EC7C06" w:rsidRDefault="002D2E53" w:rsidP="002D2E53">
            <w:pPr>
              <w:jc w:val="center"/>
              <w:rPr>
                <w:rFonts w:cs="Arial"/>
                <w:b/>
                <w:szCs w:val="24"/>
                <w:lang w:val="es-ES_tradnl"/>
              </w:rPr>
            </w:pPr>
          </w:p>
        </w:tc>
        <w:tc>
          <w:tcPr>
            <w:tcW w:w="1227" w:type="dxa"/>
          </w:tcPr>
          <w:p w:rsidR="008735F8" w:rsidRPr="00EC7C06" w:rsidRDefault="008735F8" w:rsidP="008735F8">
            <w:pPr>
              <w:jc w:val="center"/>
              <w:rPr>
                <w:rFonts w:cs="Arial"/>
                <w:b/>
                <w:szCs w:val="24"/>
                <w:lang w:val="es-ES_tradnl"/>
              </w:rPr>
            </w:pPr>
          </w:p>
        </w:tc>
        <w:tc>
          <w:tcPr>
            <w:tcW w:w="1701" w:type="dxa"/>
          </w:tcPr>
          <w:p w:rsidR="008735F8" w:rsidRPr="00DC4CA5" w:rsidRDefault="00DC4CA5" w:rsidP="008735F8">
            <w:pPr>
              <w:jc w:val="center"/>
              <w:rPr>
                <w:rFonts w:cs="Arial"/>
                <w:szCs w:val="24"/>
                <w:lang w:val="es-ES_tradnl"/>
              </w:rPr>
            </w:pPr>
            <w:r w:rsidRPr="00DC4CA5">
              <w:rPr>
                <w:rFonts w:cs="Arial"/>
                <w:szCs w:val="24"/>
                <w:lang w:val="es-ES_tradnl"/>
              </w:rPr>
              <w:t>1.4.1.</w:t>
            </w:r>
          </w:p>
        </w:tc>
        <w:tc>
          <w:tcPr>
            <w:tcW w:w="8997" w:type="dxa"/>
            <w:tcBorders>
              <w:top w:val="single" w:sz="4" w:space="0" w:color="auto"/>
              <w:bottom w:val="single" w:sz="4" w:space="0" w:color="auto"/>
            </w:tcBorders>
          </w:tcPr>
          <w:p w:rsidR="00D53573" w:rsidRPr="00DC4CA5" w:rsidRDefault="00DC4CA5" w:rsidP="0007285E">
            <w:pPr>
              <w:keepNext/>
              <w:outlineLvl w:val="8"/>
              <w:rPr>
                <w:rFonts w:cs="Arial"/>
                <w:szCs w:val="24"/>
                <w:lang w:val="es-ES_tradnl"/>
              </w:rPr>
            </w:pPr>
            <w:r>
              <w:rPr>
                <w:rFonts w:cs="Arial"/>
                <w:szCs w:val="24"/>
                <w:lang w:val="es-ES_tradnl"/>
              </w:rPr>
              <w:t>Métodos temporales o reversibles</w:t>
            </w:r>
          </w:p>
        </w:tc>
      </w:tr>
      <w:tr w:rsidR="002D2E53" w:rsidRPr="009F3BF4" w:rsidTr="00DF69CA">
        <w:trPr>
          <w:trHeight w:val="440"/>
        </w:trPr>
        <w:tc>
          <w:tcPr>
            <w:tcW w:w="1395" w:type="dxa"/>
          </w:tcPr>
          <w:p w:rsidR="002D2E53" w:rsidRPr="00EC7C06" w:rsidRDefault="002D2E53" w:rsidP="002D2E53">
            <w:pPr>
              <w:jc w:val="center"/>
              <w:rPr>
                <w:rFonts w:cs="Arial"/>
                <w:b/>
                <w:szCs w:val="24"/>
                <w:lang w:val="es-ES_tradnl"/>
              </w:rPr>
            </w:pPr>
          </w:p>
        </w:tc>
        <w:tc>
          <w:tcPr>
            <w:tcW w:w="1227" w:type="dxa"/>
          </w:tcPr>
          <w:p w:rsidR="002D2E53" w:rsidRPr="00EC7C06" w:rsidRDefault="002D2E53" w:rsidP="008735F8">
            <w:pPr>
              <w:jc w:val="center"/>
              <w:rPr>
                <w:rFonts w:cs="Arial"/>
                <w:b/>
                <w:szCs w:val="24"/>
                <w:lang w:val="es-ES_tradnl"/>
              </w:rPr>
            </w:pPr>
          </w:p>
        </w:tc>
        <w:tc>
          <w:tcPr>
            <w:tcW w:w="1701" w:type="dxa"/>
          </w:tcPr>
          <w:p w:rsidR="002D2E53" w:rsidRPr="00DC4CA5" w:rsidRDefault="00DC4CA5" w:rsidP="008735F8">
            <w:pPr>
              <w:jc w:val="center"/>
              <w:rPr>
                <w:rFonts w:cs="Arial"/>
                <w:szCs w:val="24"/>
                <w:lang w:val="es-ES_tradnl"/>
              </w:rPr>
            </w:pPr>
            <w:r w:rsidRPr="00DC4CA5">
              <w:rPr>
                <w:rFonts w:cs="Arial"/>
                <w:szCs w:val="24"/>
                <w:lang w:val="es-ES_tradnl"/>
              </w:rPr>
              <w:t>1.4.2.</w:t>
            </w:r>
          </w:p>
        </w:tc>
        <w:tc>
          <w:tcPr>
            <w:tcW w:w="8997" w:type="dxa"/>
            <w:tcBorders>
              <w:top w:val="single" w:sz="4" w:space="0" w:color="auto"/>
              <w:bottom w:val="single" w:sz="4" w:space="0" w:color="auto"/>
            </w:tcBorders>
          </w:tcPr>
          <w:p w:rsidR="002D2E53" w:rsidRPr="00DC4CA5" w:rsidRDefault="00DC4CA5" w:rsidP="0007285E">
            <w:pPr>
              <w:keepNext/>
              <w:outlineLvl w:val="8"/>
              <w:rPr>
                <w:rFonts w:cs="Arial"/>
                <w:szCs w:val="24"/>
                <w:lang w:val="es-ES_tradnl"/>
              </w:rPr>
            </w:pPr>
            <w:r>
              <w:rPr>
                <w:rFonts w:cs="Arial"/>
                <w:szCs w:val="24"/>
                <w:lang w:val="es-ES_tradnl"/>
              </w:rPr>
              <w:t>Métodos definitivos</w:t>
            </w:r>
          </w:p>
        </w:tc>
      </w:tr>
      <w:tr w:rsidR="002D2E53" w:rsidRPr="009F3BF4" w:rsidTr="00DF69CA">
        <w:trPr>
          <w:trHeight w:val="440"/>
        </w:trPr>
        <w:tc>
          <w:tcPr>
            <w:tcW w:w="1395" w:type="dxa"/>
          </w:tcPr>
          <w:p w:rsidR="002D2E53" w:rsidRPr="00EC7C06" w:rsidRDefault="002D2E53" w:rsidP="002D2E53">
            <w:pPr>
              <w:jc w:val="center"/>
              <w:rPr>
                <w:rFonts w:cs="Arial"/>
                <w:b/>
                <w:szCs w:val="24"/>
                <w:lang w:val="es-ES_tradnl"/>
              </w:rPr>
            </w:pPr>
          </w:p>
        </w:tc>
        <w:tc>
          <w:tcPr>
            <w:tcW w:w="1227" w:type="dxa"/>
          </w:tcPr>
          <w:p w:rsidR="002D2E53" w:rsidRPr="00EC7C06" w:rsidRDefault="00DC4CA5" w:rsidP="002D2E53">
            <w:pPr>
              <w:jc w:val="center"/>
              <w:rPr>
                <w:rFonts w:cs="Arial"/>
                <w:b/>
                <w:szCs w:val="24"/>
                <w:lang w:val="es-ES_tradnl"/>
              </w:rPr>
            </w:pPr>
            <w:r>
              <w:rPr>
                <w:rFonts w:cs="Arial"/>
                <w:b/>
                <w:szCs w:val="24"/>
                <w:lang w:val="es-ES_tradnl"/>
              </w:rPr>
              <w:t>1.5.</w:t>
            </w:r>
          </w:p>
        </w:tc>
        <w:tc>
          <w:tcPr>
            <w:tcW w:w="1701" w:type="dxa"/>
          </w:tcPr>
          <w:p w:rsidR="002D2E53" w:rsidRPr="00EC7C06" w:rsidRDefault="002D2E53" w:rsidP="002D2E53">
            <w:pPr>
              <w:jc w:val="center"/>
              <w:rPr>
                <w:rFonts w:cs="Arial"/>
                <w:szCs w:val="24"/>
                <w:lang w:val="es-ES_tradnl"/>
              </w:rPr>
            </w:pPr>
          </w:p>
        </w:tc>
        <w:tc>
          <w:tcPr>
            <w:tcW w:w="8997" w:type="dxa"/>
            <w:tcBorders>
              <w:top w:val="single" w:sz="4" w:space="0" w:color="auto"/>
              <w:bottom w:val="single" w:sz="4" w:space="0" w:color="auto"/>
            </w:tcBorders>
          </w:tcPr>
          <w:p w:rsidR="002D2E53" w:rsidRPr="00DC4CA5" w:rsidRDefault="00DC4CA5" w:rsidP="002D2E53">
            <w:pPr>
              <w:keepNext/>
              <w:outlineLvl w:val="8"/>
              <w:rPr>
                <w:rFonts w:cs="Arial"/>
                <w:b/>
                <w:szCs w:val="24"/>
                <w:lang w:val="es-ES_tradnl"/>
              </w:rPr>
            </w:pPr>
            <w:r w:rsidRPr="00DC4CA5">
              <w:rPr>
                <w:rFonts w:cs="Arial"/>
                <w:b/>
                <w:szCs w:val="24"/>
                <w:lang w:val="es-ES_tradnl"/>
              </w:rPr>
              <w:t>Enfermedades de transmisión sexual</w:t>
            </w:r>
          </w:p>
        </w:tc>
      </w:tr>
      <w:tr w:rsidR="002D2E53" w:rsidRPr="009F3BF4" w:rsidTr="00DF69CA">
        <w:trPr>
          <w:trHeight w:val="440"/>
        </w:trPr>
        <w:tc>
          <w:tcPr>
            <w:tcW w:w="1395" w:type="dxa"/>
          </w:tcPr>
          <w:p w:rsidR="002D2E53" w:rsidRPr="00EC7C06" w:rsidRDefault="002D2E53" w:rsidP="002D2E53">
            <w:pPr>
              <w:jc w:val="center"/>
              <w:rPr>
                <w:rFonts w:cs="Arial"/>
                <w:b/>
                <w:szCs w:val="24"/>
                <w:lang w:val="es-ES_tradnl"/>
              </w:rPr>
            </w:pPr>
          </w:p>
        </w:tc>
        <w:tc>
          <w:tcPr>
            <w:tcW w:w="1227" w:type="dxa"/>
          </w:tcPr>
          <w:p w:rsidR="002D2E53" w:rsidRPr="00EC7C06" w:rsidRDefault="002D2E53" w:rsidP="002D2E53">
            <w:pPr>
              <w:jc w:val="center"/>
              <w:rPr>
                <w:rFonts w:cs="Arial"/>
                <w:b/>
                <w:szCs w:val="24"/>
                <w:lang w:val="es-ES_tradnl"/>
              </w:rPr>
            </w:pPr>
          </w:p>
        </w:tc>
        <w:tc>
          <w:tcPr>
            <w:tcW w:w="1701" w:type="dxa"/>
          </w:tcPr>
          <w:p w:rsidR="002D2E53" w:rsidRPr="00EC7C06" w:rsidRDefault="00DC4CA5" w:rsidP="002D2E53">
            <w:pPr>
              <w:jc w:val="center"/>
              <w:rPr>
                <w:rFonts w:cs="Arial"/>
                <w:szCs w:val="24"/>
                <w:lang w:val="es-ES_tradnl"/>
              </w:rPr>
            </w:pPr>
            <w:r>
              <w:rPr>
                <w:rFonts w:cs="Arial"/>
                <w:szCs w:val="24"/>
                <w:lang w:val="es-ES_tradnl"/>
              </w:rPr>
              <w:t>1.5.1.</w:t>
            </w:r>
          </w:p>
        </w:tc>
        <w:tc>
          <w:tcPr>
            <w:tcW w:w="8997" w:type="dxa"/>
            <w:tcBorders>
              <w:top w:val="single" w:sz="4" w:space="0" w:color="auto"/>
              <w:bottom w:val="single" w:sz="4" w:space="0" w:color="auto"/>
            </w:tcBorders>
          </w:tcPr>
          <w:p w:rsidR="002D2E53" w:rsidRPr="00EC7C06" w:rsidRDefault="00DC4CA5" w:rsidP="002D2E53">
            <w:pPr>
              <w:keepNext/>
              <w:outlineLvl w:val="8"/>
              <w:rPr>
                <w:rFonts w:cs="Arial"/>
                <w:szCs w:val="24"/>
                <w:lang w:val="es-ES_tradnl"/>
              </w:rPr>
            </w:pPr>
            <w:r>
              <w:rPr>
                <w:rFonts w:cs="Arial"/>
                <w:szCs w:val="24"/>
                <w:lang w:val="es-ES_tradnl"/>
              </w:rPr>
              <w:t>Sifilis</w:t>
            </w:r>
          </w:p>
        </w:tc>
      </w:tr>
    </w:tbl>
    <w:p w:rsidR="00A53FA4" w:rsidRDefault="00EF3585">
      <w:r>
        <w:br w:type="page"/>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A53FA4" w:rsidTr="00A2453E">
        <w:trPr>
          <w:cantSplit/>
          <w:trHeight w:val="415"/>
        </w:trPr>
        <w:tc>
          <w:tcPr>
            <w:tcW w:w="4323" w:type="dxa"/>
            <w:gridSpan w:val="3"/>
            <w:tcBorders>
              <w:bottom w:val="single" w:sz="4" w:space="0" w:color="auto"/>
            </w:tcBorders>
            <w:shd w:val="clear" w:color="auto" w:fill="00B050"/>
            <w:vAlign w:val="center"/>
          </w:tcPr>
          <w:p w:rsidR="00A53FA4" w:rsidRPr="00F714BC" w:rsidRDefault="00A53FA4" w:rsidP="00A2453E">
            <w:pPr>
              <w:jc w:val="center"/>
              <w:rPr>
                <w:bCs/>
                <w:sz w:val="20"/>
              </w:rPr>
            </w:pPr>
            <w:r w:rsidRPr="00F714BC">
              <w:rPr>
                <w:b/>
                <w:bCs/>
                <w:sz w:val="20"/>
              </w:rPr>
              <w:lastRenderedPageBreak/>
              <w:t>CONTENIDOS</w:t>
            </w:r>
          </w:p>
        </w:tc>
        <w:tc>
          <w:tcPr>
            <w:tcW w:w="8997" w:type="dxa"/>
            <w:vMerge w:val="restart"/>
            <w:tcBorders>
              <w:top w:val="single" w:sz="4" w:space="0" w:color="auto"/>
            </w:tcBorders>
            <w:shd w:val="clear" w:color="auto" w:fill="00B050"/>
            <w:vAlign w:val="center"/>
          </w:tcPr>
          <w:p w:rsidR="00A53FA4" w:rsidRPr="00F714BC" w:rsidRDefault="00A53FA4" w:rsidP="00A2453E">
            <w:pPr>
              <w:pStyle w:val="Ttulo4"/>
              <w:rPr>
                <w:rFonts w:cs="Arial"/>
                <w:sz w:val="20"/>
              </w:rPr>
            </w:pPr>
            <w:r w:rsidRPr="00F714BC">
              <w:rPr>
                <w:sz w:val="20"/>
              </w:rPr>
              <w:t>NOMBRE</w:t>
            </w:r>
          </w:p>
        </w:tc>
      </w:tr>
      <w:tr w:rsidR="00A53FA4" w:rsidTr="00A2453E">
        <w:trPr>
          <w:cantSplit/>
          <w:trHeight w:val="336"/>
        </w:trPr>
        <w:tc>
          <w:tcPr>
            <w:tcW w:w="1395" w:type="dxa"/>
            <w:tcBorders>
              <w:bottom w:val="single" w:sz="4" w:space="0" w:color="auto"/>
            </w:tcBorders>
            <w:shd w:val="clear" w:color="auto" w:fill="00B050"/>
            <w:vAlign w:val="center"/>
          </w:tcPr>
          <w:p w:rsidR="00A53FA4" w:rsidRPr="00F714BC" w:rsidRDefault="00A53FA4" w:rsidP="00A2453E">
            <w:pPr>
              <w:jc w:val="center"/>
              <w:rPr>
                <w:b/>
                <w:bCs/>
                <w:sz w:val="20"/>
              </w:rPr>
            </w:pPr>
            <w:r w:rsidRPr="00F714BC">
              <w:rPr>
                <w:b/>
                <w:bCs/>
                <w:sz w:val="20"/>
              </w:rPr>
              <w:t>UNIDAD</w:t>
            </w:r>
          </w:p>
        </w:tc>
        <w:tc>
          <w:tcPr>
            <w:tcW w:w="1227" w:type="dxa"/>
            <w:tcBorders>
              <w:bottom w:val="single" w:sz="4" w:space="0" w:color="auto"/>
            </w:tcBorders>
            <w:shd w:val="clear" w:color="auto" w:fill="00B050"/>
            <w:vAlign w:val="center"/>
          </w:tcPr>
          <w:p w:rsidR="00A53FA4" w:rsidRPr="00F714BC" w:rsidRDefault="00A53FA4" w:rsidP="00A2453E">
            <w:pPr>
              <w:jc w:val="center"/>
              <w:rPr>
                <w:b/>
                <w:bCs/>
                <w:sz w:val="20"/>
              </w:rPr>
            </w:pPr>
            <w:r w:rsidRPr="00F714BC">
              <w:rPr>
                <w:b/>
                <w:bCs/>
                <w:sz w:val="20"/>
              </w:rPr>
              <w:t>TEMA</w:t>
            </w:r>
          </w:p>
        </w:tc>
        <w:tc>
          <w:tcPr>
            <w:tcW w:w="1701" w:type="dxa"/>
            <w:tcBorders>
              <w:bottom w:val="single" w:sz="4" w:space="0" w:color="auto"/>
            </w:tcBorders>
            <w:shd w:val="clear" w:color="auto" w:fill="00B050"/>
            <w:vAlign w:val="center"/>
          </w:tcPr>
          <w:p w:rsidR="00A53FA4" w:rsidRPr="00F714BC" w:rsidRDefault="00A53FA4" w:rsidP="00A2453E">
            <w:pPr>
              <w:jc w:val="center"/>
              <w:rPr>
                <w:b/>
                <w:bCs/>
                <w:sz w:val="20"/>
              </w:rPr>
            </w:pPr>
            <w:r w:rsidRPr="00F714BC">
              <w:rPr>
                <w:b/>
                <w:bCs/>
                <w:sz w:val="20"/>
              </w:rPr>
              <w:t>SUBTEMA</w:t>
            </w:r>
          </w:p>
        </w:tc>
        <w:tc>
          <w:tcPr>
            <w:tcW w:w="8997" w:type="dxa"/>
            <w:vMerge/>
            <w:tcBorders>
              <w:bottom w:val="single" w:sz="4" w:space="0" w:color="auto"/>
            </w:tcBorders>
            <w:shd w:val="pct10" w:color="auto" w:fill="FFFFFF"/>
          </w:tcPr>
          <w:p w:rsidR="00A53FA4" w:rsidRPr="00F714BC" w:rsidRDefault="00A53FA4" w:rsidP="00A2453E">
            <w:pPr>
              <w:jc w:val="center"/>
              <w:rPr>
                <w:rFonts w:cs="Arial"/>
                <w:b/>
                <w:sz w:val="20"/>
                <w:lang w:val="es-ES_tradnl"/>
              </w:rPr>
            </w:pPr>
          </w:p>
        </w:tc>
      </w:tr>
      <w:tr w:rsidR="00EC7C06" w:rsidRPr="009F3BF4" w:rsidTr="00A2453E">
        <w:trPr>
          <w:trHeight w:val="440"/>
        </w:trPr>
        <w:tc>
          <w:tcPr>
            <w:tcW w:w="1395" w:type="dxa"/>
          </w:tcPr>
          <w:p w:rsidR="00EC7C06" w:rsidRPr="00EC7C06" w:rsidRDefault="00EC7C06" w:rsidP="00EC7C06">
            <w:pPr>
              <w:jc w:val="center"/>
              <w:rPr>
                <w:rFonts w:cs="Arial"/>
                <w:b/>
                <w:szCs w:val="24"/>
                <w:lang w:val="es-ES_tradnl"/>
              </w:rPr>
            </w:pPr>
          </w:p>
        </w:tc>
        <w:tc>
          <w:tcPr>
            <w:tcW w:w="1227" w:type="dxa"/>
          </w:tcPr>
          <w:p w:rsidR="00EC7C06" w:rsidRPr="00EC7C06" w:rsidRDefault="00EC7C06" w:rsidP="00EC7C06">
            <w:pPr>
              <w:jc w:val="center"/>
              <w:rPr>
                <w:rFonts w:cs="Arial"/>
                <w:b/>
                <w:szCs w:val="24"/>
                <w:lang w:val="es-ES_tradnl"/>
              </w:rPr>
            </w:pPr>
          </w:p>
        </w:tc>
        <w:tc>
          <w:tcPr>
            <w:tcW w:w="1701" w:type="dxa"/>
          </w:tcPr>
          <w:p w:rsidR="00EC7C06" w:rsidRPr="00EC7C06" w:rsidRDefault="00DC4CA5" w:rsidP="00EC7C06">
            <w:pPr>
              <w:jc w:val="center"/>
              <w:rPr>
                <w:rFonts w:cs="Arial"/>
                <w:szCs w:val="24"/>
                <w:lang w:val="es-ES_tradnl"/>
              </w:rPr>
            </w:pPr>
            <w:r>
              <w:rPr>
                <w:rFonts w:cs="Arial"/>
                <w:szCs w:val="24"/>
                <w:lang w:val="es-ES_tradnl"/>
              </w:rPr>
              <w:t>1.5.2.</w:t>
            </w:r>
          </w:p>
        </w:tc>
        <w:tc>
          <w:tcPr>
            <w:tcW w:w="8997" w:type="dxa"/>
            <w:tcBorders>
              <w:top w:val="single" w:sz="4" w:space="0" w:color="auto"/>
              <w:bottom w:val="single" w:sz="4" w:space="0" w:color="auto"/>
            </w:tcBorders>
          </w:tcPr>
          <w:p w:rsidR="00EC7C06" w:rsidRPr="00EC7C06" w:rsidRDefault="00DC4CA5" w:rsidP="00EC7C06">
            <w:pPr>
              <w:keepNext/>
              <w:outlineLvl w:val="8"/>
              <w:rPr>
                <w:rFonts w:cs="Arial"/>
                <w:szCs w:val="24"/>
                <w:lang w:val="es-ES_tradnl"/>
              </w:rPr>
            </w:pPr>
            <w:r>
              <w:rPr>
                <w:rFonts w:cs="Arial"/>
                <w:szCs w:val="24"/>
                <w:lang w:val="es-ES_tradnl"/>
              </w:rPr>
              <w:t>Gonorrea</w:t>
            </w:r>
          </w:p>
        </w:tc>
      </w:tr>
      <w:tr w:rsidR="00EC7C06" w:rsidRPr="009F3BF4" w:rsidTr="00A2453E">
        <w:trPr>
          <w:trHeight w:val="440"/>
        </w:trPr>
        <w:tc>
          <w:tcPr>
            <w:tcW w:w="1395" w:type="dxa"/>
          </w:tcPr>
          <w:p w:rsidR="00EC7C06" w:rsidRPr="00EC7C06" w:rsidRDefault="00EC7C06" w:rsidP="00EC7C06">
            <w:pPr>
              <w:jc w:val="center"/>
              <w:rPr>
                <w:rFonts w:cs="Arial"/>
                <w:b/>
                <w:szCs w:val="24"/>
                <w:lang w:val="es-ES_tradnl"/>
              </w:rPr>
            </w:pPr>
          </w:p>
        </w:tc>
        <w:tc>
          <w:tcPr>
            <w:tcW w:w="1227" w:type="dxa"/>
          </w:tcPr>
          <w:p w:rsidR="00EC7C06" w:rsidRPr="00EC7C06" w:rsidRDefault="00EC7C06" w:rsidP="00EC7C06">
            <w:pPr>
              <w:jc w:val="center"/>
              <w:rPr>
                <w:rFonts w:cs="Arial"/>
                <w:b/>
                <w:szCs w:val="24"/>
                <w:lang w:val="es-ES_tradnl"/>
              </w:rPr>
            </w:pPr>
          </w:p>
        </w:tc>
        <w:tc>
          <w:tcPr>
            <w:tcW w:w="1701" w:type="dxa"/>
          </w:tcPr>
          <w:p w:rsidR="00EC7C06" w:rsidRPr="00DC4CA5" w:rsidRDefault="00DC4CA5" w:rsidP="00EC7C06">
            <w:pPr>
              <w:jc w:val="center"/>
              <w:rPr>
                <w:rFonts w:cs="Arial"/>
                <w:szCs w:val="24"/>
                <w:lang w:val="es-ES_tradnl"/>
              </w:rPr>
            </w:pPr>
            <w:r>
              <w:rPr>
                <w:rFonts w:cs="Arial"/>
                <w:szCs w:val="24"/>
                <w:lang w:val="es-ES_tradnl"/>
              </w:rPr>
              <w:t>1.5.3.</w:t>
            </w:r>
          </w:p>
        </w:tc>
        <w:tc>
          <w:tcPr>
            <w:tcW w:w="8997" w:type="dxa"/>
            <w:tcBorders>
              <w:top w:val="single" w:sz="4" w:space="0" w:color="auto"/>
              <w:bottom w:val="single" w:sz="4" w:space="0" w:color="auto"/>
            </w:tcBorders>
          </w:tcPr>
          <w:p w:rsidR="00EC7C06" w:rsidRPr="00DC4CA5" w:rsidRDefault="00DC4CA5" w:rsidP="00EC7C06">
            <w:pPr>
              <w:keepNext/>
              <w:outlineLvl w:val="8"/>
              <w:rPr>
                <w:rFonts w:cs="Arial"/>
                <w:szCs w:val="24"/>
                <w:lang w:val="es-ES_tradnl"/>
              </w:rPr>
            </w:pPr>
            <w:r>
              <w:rPr>
                <w:rFonts w:cs="Arial"/>
                <w:szCs w:val="24"/>
                <w:lang w:val="es-ES_tradnl"/>
              </w:rPr>
              <w:t>Herpes genital</w:t>
            </w:r>
          </w:p>
        </w:tc>
      </w:tr>
      <w:tr w:rsidR="00EC7C06" w:rsidRPr="009F3BF4" w:rsidTr="00A2453E">
        <w:trPr>
          <w:trHeight w:val="440"/>
        </w:trPr>
        <w:tc>
          <w:tcPr>
            <w:tcW w:w="1395" w:type="dxa"/>
          </w:tcPr>
          <w:p w:rsidR="00EC7C06" w:rsidRPr="00EC7C06" w:rsidRDefault="00EC7C06" w:rsidP="00EC7C06">
            <w:pPr>
              <w:jc w:val="center"/>
              <w:rPr>
                <w:rFonts w:cs="Arial"/>
                <w:b/>
                <w:szCs w:val="24"/>
                <w:lang w:val="es-ES_tradnl"/>
              </w:rPr>
            </w:pPr>
          </w:p>
        </w:tc>
        <w:tc>
          <w:tcPr>
            <w:tcW w:w="1227" w:type="dxa"/>
          </w:tcPr>
          <w:p w:rsidR="00EC7C06" w:rsidRPr="00EC7C06" w:rsidRDefault="00EC7C06" w:rsidP="00EC7C06">
            <w:pPr>
              <w:jc w:val="center"/>
              <w:rPr>
                <w:rFonts w:cs="Arial"/>
                <w:b/>
                <w:szCs w:val="24"/>
                <w:lang w:val="es-ES_tradnl"/>
              </w:rPr>
            </w:pPr>
          </w:p>
        </w:tc>
        <w:tc>
          <w:tcPr>
            <w:tcW w:w="1701" w:type="dxa"/>
          </w:tcPr>
          <w:p w:rsidR="00EC7C06" w:rsidRPr="00EC7C06" w:rsidRDefault="00DC4CA5" w:rsidP="00EC7C06">
            <w:pPr>
              <w:jc w:val="center"/>
              <w:rPr>
                <w:rFonts w:cs="Arial"/>
                <w:szCs w:val="24"/>
                <w:lang w:val="es-ES_tradnl"/>
              </w:rPr>
            </w:pPr>
            <w:r>
              <w:rPr>
                <w:rFonts w:cs="Arial"/>
                <w:szCs w:val="24"/>
                <w:lang w:val="es-ES_tradnl"/>
              </w:rPr>
              <w:t>1.5.4.</w:t>
            </w:r>
          </w:p>
        </w:tc>
        <w:tc>
          <w:tcPr>
            <w:tcW w:w="8997" w:type="dxa"/>
            <w:tcBorders>
              <w:top w:val="single" w:sz="4" w:space="0" w:color="auto"/>
              <w:bottom w:val="single" w:sz="4" w:space="0" w:color="auto"/>
            </w:tcBorders>
          </w:tcPr>
          <w:p w:rsidR="00EC7C06" w:rsidRPr="00EC7C06" w:rsidRDefault="00DC4CA5" w:rsidP="00EC7C06">
            <w:pPr>
              <w:keepNext/>
              <w:outlineLvl w:val="8"/>
              <w:rPr>
                <w:rFonts w:cs="Arial"/>
                <w:szCs w:val="24"/>
                <w:lang w:val="es-ES_tradnl"/>
              </w:rPr>
            </w:pPr>
            <w:r>
              <w:rPr>
                <w:rFonts w:cs="Arial"/>
                <w:szCs w:val="24"/>
                <w:lang w:val="es-ES_tradnl"/>
              </w:rPr>
              <w:t>SIDA</w:t>
            </w:r>
          </w:p>
        </w:tc>
      </w:tr>
      <w:tr w:rsidR="00EC7C06" w:rsidRPr="009F3BF4" w:rsidTr="00A2453E">
        <w:trPr>
          <w:trHeight w:val="440"/>
        </w:trPr>
        <w:tc>
          <w:tcPr>
            <w:tcW w:w="1395" w:type="dxa"/>
          </w:tcPr>
          <w:p w:rsidR="00EC7C06" w:rsidRPr="00EC7C06" w:rsidRDefault="00EC7C06" w:rsidP="00EC7C06">
            <w:pPr>
              <w:jc w:val="center"/>
              <w:rPr>
                <w:rFonts w:cs="Arial"/>
                <w:b/>
                <w:szCs w:val="24"/>
                <w:lang w:val="es-ES_tradnl"/>
              </w:rPr>
            </w:pPr>
          </w:p>
        </w:tc>
        <w:tc>
          <w:tcPr>
            <w:tcW w:w="1227" w:type="dxa"/>
          </w:tcPr>
          <w:p w:rsidR="00EC7C06" w:rsidRPr="00EC7C06" w:rsidRDefault="00DC4CA5" w:rsidP="00EC7C06">
            <w:pPr>
              <w:jc w:val="center"/>
              <w:rPr>
                <w:rFonts w:cs="Arial"/>
                <w:b/>
                <w:szCs w:val="24"/>
                <w:lang w:val="es-ES_tradnl"/>
              </w:rPr>
            </w:pPr>
            <w:r>
              <w:rPr>
                <w:rFonts w:cs="Arial"/>
                <w:b/>
                <w:szCs w:val="24"/>
                <w:lang w:val="es-ES_tradnl"/>
              </w:rPr>
              <w:t>1.6.</w:t>
            </w:r>
          </w:p>
        </w:tc>
        <w:tc>
          <w:tcPr>
            <w:tcW w:w="1701" w:type="dxa"/>
          </w:tcPr>
          <w:p w:rsidR="00EC7C06" w:rsidRPr="00EC7C06" w:rsidRDefault="00EC7C06" w:rsidP="00EC7C06">
            <w:pPr>
              <w:jc w:val="center"/>
              <w:rPr>
                <w:rFonts w:cs="Arial"/>
                <w:szCs w:val="24"/>
                <w:lang w:val="es-ES_tradnl"/>
              </w:rPr>
            </w:pPr>
          </w:p>
        </w:tc>
        <w:tc>
          <w:tcPr>
            <w:tcW w:w="8997" w:type="dxa"/>
            <w:tcBorders>
              <w:top w:val="single" w:sz="4" w:space="0" w:color="auto"/>
              <w:bottom w:val="single" w:sz="4" w:space="0" w:color="auto"/>
            </w:tcBorders>
          </w:tcPr>
          <w:p w:rsidR="00EC7C06" w:rsidRPr="00EC7C06" w:rsidRDefault="00DC4CA5" w:rsidP="00EC7C06">
            <w:pPr>
              <w:keepNext/>
              <w:outlineLvl w:val="8"/>
              <w:rPr>
                <w:rFonts w:cs="Arial"/>
                <w:szCs w:val="24"/>
                <w:lang w:val="es-ES_tradnl"/>
              </w:rPr>
            </w:pPr>
            <w:r>
              <w:rPr>
                <w:rFonts w:cs="Arial"/>
                <w:szCs w:val="24"/>
                <w:lang w:val="es-ES_tradnl"/>
              </w:rPr>
              <w:t>Consejos para evitar contagios</w:t>
            </w:r>
          </w:p>
        </w:tc>
      </w:tr>
      <w:tr w:rsidR="00EC7C06" w:rsidRPr="009F3BF4" w:rsidTr="00A2453E">
        <w:trPr>
          <w:trHeight w:val="440"/>
        </w:trPr>
        <w:tc>
          <w:tcPr>
            <w:tcW w:w="1395" w:type="dxa"/>
          </w:tcPr>
          <w:p w:rsidR="00EC7C06" w:rsidRPr="00EC7C06" w:rsidRDefault="00DC4CA5" w:rsidP="00EC7C06">
            <w:pPr>
              <w:jc w:val="center"/>
              <w:rPr>
                <w:rFonts w:cs="Arial"/>
                <w:b/>
                <w:szCs w:val="24"/>
                <w:lang w:val="es-ES_tradnl"/>
              </w:rPr>
            </w:pPr>
            <w:r>
              <w:rPr>
                <w:rFonts w:cs="Arial"/>
                <w:b/>
                <w:szCs w:val="24"/>
                <w:lang w:val="es-ES_tradnl"/>
              </w:rPr>
              <w:t>2.</w:t>
            </w:r>
          </w:p>
        </w:tc>
        <w:tc>
          <w:tcPr>
            <w:tcW w:w="1227" w:type="dxa"/>
          </w:tcPr>
          <w:p w:rsidR="00EC7C06" w:rsidRPr="00EC7C06" w:rsidRDefault="00EC7C06" w:rsidP="00EC7C06">
            <w:pPr>
              <w:jc w:val="center"/>
              <w:rPr>
                <w:rFonts w:cs="Arial"/>
                <w:b/>
                <w:szCs w:val="24"/>
                <w:lang w:val="es-ES_tradnl"/>
              </w:rPr>
            </w:pPr>
          </w:p>
        </w:tc>
        <w:tc>
          <w:tcPr>
            <w:tcW w:w="1701" w:type="dxa"/>
          </w:tcPr>
          <w:p w:rsidR="00EC7C06" w:rsidRPr="00EC7C06" w:rsidRDefault="00EC7C06" w:rsidP="00EC7C06">
            <w:pPr>
              <w:jc w:val="center"/>
              <w:rPr>
                <w:rFonts w:cs="Arial"/>
                <w:szCs w:val="24"/>
                <w:lang w:val="es-ES_tradnl"/>
              </w:rPr>
            </w:pPr>
          </w:p>
        </w:tc>
        <w:tc>
          <w:tcPr>
            <w:tcW w:w="8997" w:type="dxa"/>
            <w:tcBorders>
              <w:top w:val="single" w:sz="4" w:space="0" w:color="auto"/>
              <w:bottom w:val="single" w:sz="4" w:space="0" w:color="auto"/>
            </w:tcBorders>
          </w:tcPr>
          <w:p w:rsidR="00EC7C06" w:rsidRPr="00DC4CA5" w:rsidRDefault="00DC4CA5" w:rsidP="00EC7C06">
            <w:pPr>
              <w:keepNext/>
              <w:outlineLvl w:val="8"/>
              <w:rPr>
                <w:rFonts w:cs="Arial"/>
                <w:b/>
                <w:szCs w:val="24"/>
                <w:lang w:val="es-ES_tradnl"/>
              </w:rPr>
            </w:pPr>
            <w:r w:rsidRPr="00DC4CA5">
              <w:rPr>
                <w:rFonts w:cs="Arial"/>
                <w:b/>
                <w:szCs w:val="24"/>
                <w:lang w:val="es-ES_tradnl"/>
              </w:rPr>
              <w:t>MEDIDAS DE PREVENCIÓN Y AUTOCUIDADO</w:t>
            </w:r>
          </w:p>
        </w:tc>
      </w:tr>
      <w:tr w:rsidR="00EC7C06" w:rsidRPr="009F3BF4" w:rsidTr="00A2453E">
        <w:trPr>
          <w:trHeight w:val="440"/>
        </w:trPr>
        <w:tc>
          <w:tcPr>
            <w:tcW w:w="1395" w:type="dxa"/>
          </w:tcPr>
          <w:p w:rsidR="00EC7C06" w:rsidRPr="00EC7C06" w:rsidRDefault="00EC7C06" w:rsidP="00DC4CA5">
            <w:pPr>
              <w:rPr>
                <w:rFonts w:cs="Arial"/>
                <w:b/>
                <w:szCs w:val="24"/>
                <w:lang w:val="es-ES_tradnl"/>
              </w:rPr>
            </w:pPr>
          </w:p>
        </w:tc>
        <w:tc>
          <w:tcPr>
            <w:tcW w:w="1227" w:type="dxa"/>
          </w:tcPr>
          <w:p w:rsidR="00EC7C06" w:rsidRPr="00EC7C06" w:rsidRDefault="00DC4CA5" w:rsidP="00EC7C06">
            <w:pPr>
              <w:jc w:val="center"/>
              <w:rPr>
                <w:rFonts w:cs="Arial"/>
                <w:b/>
                <w:szCs w:val="24"/>
                <w:lang w:val="es-ES_tradnl"/>
              </w:rPr>
            </w:pPr>
            <w:r>
              <w:rPr>
                <w:rFonts w:cs="Arial"/>
                <w:b/>
                <w:szCs w:val="24"/>
                <w:lang w:val="es-ES_tradnl"/>
              </w:rPr>
              <w:t>2.1.</w:t>
            </w:r>
          </w:p>
        </w:tc>
        <w:tc>
          <w:tcPr>
            <w:tcW w:w="1701" w:type="dxa"/>
          </w:tcPr>
          <w:p w:rsidR="00EC7C06" w:rsidRPr="00EC7C06" w:rsidRDefault="00EC7C06" w:rsidP="00EC7C06">
            <w:pPr>
              <w:jc w:val="center"/>
              <w:rPr>
                <w:rFonts w:cs="Arial"/>
                <w:szCs w:val="24"/>
                <w:lang w:val="es-ES_tradnl"/>
              </w:rPr>
            </w:pPr>
          </w:p>
        </w:tc>
        <w:tc>
          <w:tcPr>
            <w:tcW w:w="8997" w:type="dxa"/>
            <w:tcBorders>
              <w:top w:val="single" w:sz="4" w:space="0" w:color="auto"/>
              <w:bottom w:val="single" w:sz="4" w:space="0" w:color="auto"/>
            </w:tcBorders>
          </w:tcPr>
          <w:p w:rsidR="00EC7C06" w:rsidRPr="00DC4CA5" w:rsidRDefault="00DC4CA5" w:rsidP="00EC7C06">
            <w:pPr>
              <w:keepNext/>
              <w:outlineLvl w:val="8"/>
              <w:rPr>
                <w:rFonts w:cs="Arial"/>
                <w:b/>
                <w:szCs w:val="24"/>
                <w:lang w:val="es-ES_tradnl"/>
              </w:rPr>
            </w:pPr>
            <w:r w:rsidRPr="00DC4CA5">
              <w:rPr>
                <w:rFonts w:cs="Arial"/>
                <w:b/>
                <w:szCs w:val="24"/>
                <w:lang w:val="es-ES_tradnl"/>
              </w:rPr>
              <w:t>Conozca su cuerpo</w:t>
            </w:r>
          </w:p>
        </w:tc>
      </w:tr>
      <w:tr w:rsidR="00EC7C06" w:rsidRPr="009F3BF4" w:rsidTr="00A2453E">
        <w:trPr>
          <w:trHeight w:val="440"/>
        </w:trPr>
        <w:tc>
          <w:tcPr>
            <w:tcW w:w="1395" w:type="dxa"/>
          </w:tcPr>
          <w:p w:rsidR="00EC7C06" w:rsidRPr="00EC7C06" w:rsidRDefault="00EC7C06" w:rsidP="00EC7C06">
            <w:pPr>
              <w:jc w:val="center"/>
              <w:rPr>
                <w:rFonts w:cs="Arial"/>
                <w:b/>
                <w:szCs w:val="24"/>
                <w:lang w:val="es-ES_tradnl"/>
              </w:rPr>
            </w:pPr>
          </w:p>
        </w:tc>
        <w:tc>
          <w:tcPr>
            <w:tcW w:w="1227" w:type="dxa"/>
          </w:tcPr>
          <w:p w:rsidR="00EC7C06" w:rsidRPr="00EC7C06" w:rsidRDefault="00EC7C06" w:rsidP="00EC7C06">
            <w:pPr>
              <w:jc w:val="center"/>
              <w:rPr>
                <w:rFonts w:cs="Arial"/>
                <w:b/>
                <w:szCs w:val="24"/>
                <w:lang w:val="es-ES_tradnl"/>
              </w:rPr>
            </w:pPr>
          </w:p>
        </w:tc>
        <w:tc>
          <w:tcPr>
            <w:tcW w:w="1701" w:type="dxa"/>
          </w:tcPr>
          <w:p w:rsidR="00EC7C06" w:rsidRPr="00DC4CA5" w:rsidRDefault="00DC4CA5" w:rsidP="00EC7C06">
            <w:pPr>
              <w:jc w:val="center"/>
              <w:rPr>
                <w:rFonts w:cs="Arial"/>
                <w:szCs w:val="24"/>
                <w:lang w:val="es-ES_tradnl"/>
              </w:rPr>
            </w:pPr>
            <w:r>
              <w:rPr>
                <w:rFonts w:cs="Arial"/>
                <w:szCs w:val="24"/>
                <w:lang w:val="es-ES_tradnl"/>
              </w:rPr>
              <w:t>2.1.1.</w:t>
            </w:r>
          </w:p>
        </w:tc>
        <w:tc>
          <w:tcPr>
            <w:tcW w:w="8997" w:type="dxa"/>
            <w:tcBorders>
              <w:top w:val="single" w:sz="4" w:space="0" w:color="auto"/>
              <w:bottom w:val="single" w:sz="4" w:space="0" w:color="auto"/>
            </w:tcBorders>
          </w:tcPr>
          <w:p w:rsidR="00EC7C06" w:rsidRPr="00DC4CA5" w:rsidRDefault="00DC4CA5" w:rsidP="00EC7C06">
            <w:pPr>
              <w:keepNext/>
              <w:outlineLvl w:val="8"/>
              <w:rPr>
                <w:rFonts w:cs="Arial"/>
                <w:szCs w:val="24"/>
                <w:lang w:val="es-ES_tradnl"/>
              </w:rPr>
            </w:pPr>
            <w:r>
              <w:rPr>
                <w:rFonts w:cs="Arial"/>
                <w:szCs w:val="24"/>
                <w:lang w:val="es-ES_tradnl"/>
              </w:rPr>
              <w:t>Cambios y alteraciones</w:t>
            </w:r>
          </w:p>
        </w:tc>
      </w:tr>
      <w:tr w:rsidR="00EC7C06" w:rsidRPr="009F3BF4" w:rsidTr="00A2453E">
        <w:trPr>
          <w:trHeight w:val="440"/>
        </w:trPr>
        <w:tc>
          <w:tcPr>
            <w:tcW w:w="1395" w:type="dxa"/>
          </w:tcPr>
          <w:p w:rsidR="00EC7C06" w:rsidRPr="00EC7C06" w:rsidRDefault="00EC7C06" w:rsidP="00EC7C06">
            <w:pPr>
              <w:jc w:val="center"/>
              <w:rPr>
                <w:rFonts w:cs="Arial"/>
                <w:b/>
                <w:szCs w:val="24"/>
                <w:lang w:val="es-ES_tradnl"/>
              </w:rPr>
            </w:pPr>
          </w:p>
        </w:tc>
        <w:tc>
          <w:tcPr>
            <w:tcW w:w="1227" w:type="dxa"/>
          </w:tcPr>
          <w:p w:rsidR="00EC7C06" w:rsidRPr="00EC7C06" w:rsidRDefault="00EC7C06" w:rsidP="00EC7C06">
            <w:pPr>
              <w:jc w:val="center"/>
              <w:rPr>
                <w:rFonts w:cs="Arial"/>
                <w:b/>
                <w:szCs w:val="24"/>
                <w:lang w:val="es-ES_tradnl"/>
              </w:rPr>
            </w:pPr>
          </w:p>
        </w:tc>
        <w:tc>
          <w:tcPr>
            <w:tcW w:w="1701" w:type="dxa"/>
          </w:tcPr>
          <w:p w:rsidR="00EC7C06" w:rsidRPr="00DC4CA5" w:rsidRDefault="00DC4CA5" w:rsidP="00EC7C06">
            <w:pPr>
              <w:jc w:val="center"/>
              <w:rPr>
                <w:rFonts w:cs="Arial"/>
                <w:szCs w:val="24"/>
                <w:lang w:val="es-ES_tradnl"/>
              </w:rPr>
            </w:pPr>
            <w:r w:rsidRPr="00DC4CA5">
              <w:rPr>
                <w:rFonts w:cs="Arial"/>
                <w:szCs w:val="24"/>
                <w:lang w:val="es-ES_tradnl"/>
              </w:rPr>
              <w:t>2.1.2.</w:t>
            </w:r>
          </w:p>
        </w:tc>
        <w:tc>
          <w:tcPr>
            <w:tcW w:w="8997" w:type="dxa"/>
            <w:tcBorders>
              <w:top w:val="single" w:sz="4" w:space="0" w:color="auto"/>
              <w:bottom w:val="single" w:sz="4" w:space="0" w:color="auto"/>
            </w:tcBorders>
          </w:tcPr>
          <w:p w:rsidR="00EC7C06" w:rsidRPr="00DC4CA5" w:rsidRDefault="00DC4CA5" w:rsidP="00EC7C06">
            <w:pPr>
              <w:keepNext/>
              <w:outlineLvl w:val="8"/>
              <w:rPr>
                <w:rFonts w:cs="Arial"/>
                <w:szCs w:val="24"/>
                <w:lang w:val="es-ES_tradnl"/>
              </w:rPr>
            </w:pPr>
            <w:r>
              <w:rPr>
                <w:rFonts w:cs="Arial"/>
                <w:szCs w:val="24"/>
                <w:lang w:val="es-ES_tradnl"/>
              </w:rPr>
              <w:t>Autocuidado</w:t>
            </w:r>
          </w:p>
        </w:tc>
      </w:tr>
      <w:tr w:rsidR="00DC4CA5" w:rsidRPr="009F3BF4" w:rsidTr="00A2453E">
        <w:trPr>
          <w:trHeight w:val="440"/>
        </w:trPr>
        <w:tc>
          <w:tcPr>
            <w:tcW w:w="1395" w:type="dxa"/>
          </w:tcPr>
          <w:p w:rsidR="00DC4CA5" w:rsidRPr="00EC7C06" w:rsidRDefault="00DC4CA5" w:rsidP="00EC7C06">
            <w:pPr>
              <w:jc w:val="center"/>
              <w:rPr>
                <w:rFonts w:cs="Arial"/>
                <w:b/>
                <w:szCs w:val="24"/>
                <w:lang w:val="es-ES_tradnl"/>
              </w:rPr>
            </w:pPr>
          </w:p>
        </w:tc>
        <w:tc>
          <w:tcPr>
            <w:tcW w:w="1227" w:type="dxa"/>
          </w:tcPr>
          <w:p w:rsidR="00DC4CA5" w:rsidRPr="00EC7C06" w:rsidRDefault="00DC4CA5" w:rsidP="00EC7C06">
            <w:pPr>
              <w:jc w:val="center"/>
              <w:rPr>
                <w:rFonts w:cs="Arial"/>
                <w:b/>
                <w:szCs w:val="24"/>
                <w:lang w:val="es-ES_tradnl"/>
              </w:rPr>
            </w:pPr>
          </w:p>
        </w:tc>
        <w:tc>
          <w:tcPr>
            <w:tcW w:w="1701" w:type="dxa"/>
          </w:tcPr>
          <w:p w:rsidR="00DC4CA5" w:rsidRPr="00DC4CA5" w:rsidRDefault="00DC4CA5" w:rsidP="00EC7C06">
            <w:pPr>
              <w:jc w:val="center"/>
              <w:rPr>
                <w:rFonts w:cs="Arial"/>
                <w:szCs w:val="24"/>
                <w:lang w:val="es-ES_tradnl"/>
              </w:rPr>
            </w:pPr>
            <w:r>
              <w:rPr>
                <w:rFonts w:cs="Arial"/>
                <w:szCs w:val="24"/>
                <w:lang w:val="es-ES_tradnl"/>
              </w:rPr>
              <w:t>2.1.3.</w:t>
            </w:r>
          </w:p>
        </w:tc>
        <w:tc>
          <w:tcPr>
            <w:tcW w:w="8997" w:type="dxa"/>
            <w:tcBorders>
              <w:top w:val="single" w:sz="4" w:space="0" w:color="auto"/>
              <w:bottom w:val="single" w:sz="4" w:space="0" w:color="auto"/>
            </w:tcBorders>
          </w:tcPr>
          <w:p w:rsidR="00DC4CA5" w:rsidRDefault="00DC4CA5" w:rsidP="00EC7C06">
            <w:pPr>
              <w:keepNext/>
              <w:outlineLvl w:val="8"/>
              <w:rPr>
                <w:rFonts w:cs="Arial"/>
                <w:szCs w:val="24"/>
                <w:lang w:val="es-ES_tradnl"/>
              </w:rPr>
            </w:pPr>
            <w:r>
              <w:rPr>
                <w:rFonts w:cs="Arial"/>
                <w:szCs w:val="24"/>
                <w:lang w:val="es-ES_tradnl"/>
              </w:rPr>
              <w:t>A</w:t>
            </w:r>
            <w:r w:rsidRPr="00DC4CA5">
              <w:rPr>
                <w:rFonts w:cs="Arial"/>
                <w:szCs w:val="24"/>
                <w:lang w:val="es-ES_tradnl"/>
              </w:rPr>
              <w:t>utoexamen</w:t>
            </w:r>
          </w:p>
        </w:tc>
      </w:tr>
      <w:tr w:rsidR="00DC4CA5" w:rsidRPr="009F3BF4" w:rsidTr="00A2453E">
        <w:trPr>
          <w:trHeight w:val="440"/>
        </w:trPr>
        <w:tc>
          <w:tcPr>
            <w:tcW w:w="1395" w:type="dxa"/>
          </w:tcPr>
          <w:p w:rsidR="00DC4CA5" w:rsidRPr="00EC7C06" w:rsidRDefault="00DC4CA5" w:rsidP="00EC7C06">
            <w:pPr>
              <w:jc w:val="center"/>
              <w:rPr>
                <w:rFonts w:cs="Arial"/>
                <w:b/>
                <w:szCs w:val="24"/>
                <w:lang w:val="es-ES_tradnl"/>
              </w:rPr>
            </w:pPr>
          </w:p>
        </w:tc>
        <w:tc>
          <w:tcPr>
            <w:tcW w:w="1227" w:type="dxa"/>
          </w:tcPr>
          <w:p w:rsidR="00DC4CA5" w:rsidRPr="00EC7C06" w:rsidRDefault="00DC4CA5" w:rsidP="00EC7C06">
            <w:pPr>
              <w:jc w:val="center"/>
              <w:rPr>
                <w:rFonts w:cs="Arial"/>
                <w:b/>
                <w:szCs w:val="24"/>
                <w:lang w:val="es-ES_tradnl"/>
              </w:rPr>
            </w:pPr>
            <w:r>
              <w:rPr>
                <w:rFonts w:cs="Arial"/>
                <w:b/>
                <w:szCs w:val="24"/>
                <w:lang w:val="es-ES_tradnl"/>
              </w:rPr>
              <w:t>2.2.</w:t>
            </w:r>
          </w:p>
        </w:tc>
        <w:tc>
          <w:tcPr>
            <w:tcW w:w="1701" w:type="dxa"/>
          </w:tcPr>
          <w:p w:rsidR="00DC4CA5" w:rsidRDefault="00DC4CA5" w:rsidP="00EC7C06">
            <w:pPr>
              <w:jc w:val="center"/>
              <w:rPr>
                <w:rFonts w:cs="Arial"/>
                <w:szCs w:val="24"/>
                <w:lang w:val="es-ES_tradnl"/>
              </w:rPr>
            </w:pPr>
          </w:p>
        </w:tc>
        <w:tc>
          <w:tcPr>
            <w:tcW w:w="8997" w:type="dxa"/>
            <w:tcBorders>
              <w:top w:val="single" w:sz="4" w:space="0" w:color="auto"/>
              <w:bottom w:val="single" w:sz="4" w:space="0" w:color="auto"/>
            </w:tcBorders>
          </w:tcPr>
          <w:p w:rsidR="00DC4CA5" w:rsidRPr="00DC4CA5" w:rsidRDefault="00DC4CA5" w:rsidP="00EC7C06">
            <w:pPr>
              <w:keepNext/>
              <w:outlineLvl w:val="8"/>
              <w:rPr>
                <w:rFonts w:cs="Arial"/>
                <w:b/>
                <w:szCs w:val="24"/>
                <w:lang w:val="es-ES_tradnl"/>
              </w:rPr>
            </w:pPr>
            <w:r w:rsidRPr="00DC4CA5">
              <w:rPr>
                <w:rFonts w:cs="Arial"/>
                <w:b/>
                <w:szCs w:val="24"/>
                <w:lang w:val="es-ES_tradnl"/>
              </w:rPr>
              <w:t>Cuidar su cuerpo</w:t>
            </w:r>
          </w:p>
        </w:tc>
      </w:tr>
      <w:tr w:rsidR="00DC4CA5" w:rsidRPr="009F3BF4" w:rsidTr="00A2453E">
        <w:trPr>
          <w:trHeight w:val="440"/>
        </w:trPr>
        <w:tc>
          <w:tcPr>
            <w:tcW w:w="1395" w:type="dxa"/>
          </w:tcPr>
          <w:p w:rsidR="00DC4CA5" w:rsidRPr="00EC7C06" w:rsidRDefault="00DC4CA5" w:rsidP="00EC7C06">
            <w:pPr>
              <w:jc w:val="center"/>
              <w:rPr>
                <w:rFonts w:cs="Arial"/>
                <w:b/>
                <w:szCs w:val="24"/>
                <w:lang w:val="es-ES_tradnl"/>
              </w:rPr>
            </w:pPr>
          </w:p>
        </w:tc>
        <w:tc>
          <w:tcPr>
            <w:tcW w:w="1227" w:type="dxa"/>
          </w:tcPr>
          <w:p w:rsidR="00DC4CA5" w:rsidRDefault="00DC4CA5" w:rsidP="00EC7C06">
            <w:pPr>
              <w:jc w:val="center"/>
              <w:rPr>
                <w:rFonts w:cs="Arial"/>
                <w:b/>
                <w:szCs w:val="24"/>
                <w:lang w:val="es-ES_tradnl"/>
              </w:rPr>
            </w:pPr>
          </w:p>
        </w:tc>
        <w:tc>
          <w:tcPr>
            <w:tcW w:w="1701" w:type="dxa"/>
          </w:tcPr>
          <w:p w:rsidR="00DC4CA5" w:rsidRDefault="00DC4CA5" w:rsidP="00EC7C06">
            <w:pPr>
              <w:jc w:val="center"/>
              <w:rPr>
                <w:rFonts w:cs="Arial"/>
                <w:szCs w:val="24"/>
                <w:lang w:val="es-ES_tradnl"/>
              </w:rPr>
            </w:pPr>
            <w:r>
              <w:rPr>
                <w:rFonts w:cs="Arial"/>
                <w:szCs w:val="24"/>
                <w:lang w:val="es-ES_tradnl"/>
              </w:rPr>
              <w:t>2.2.1.</w:t>
            </w:r>
          </w:p>
        </w:tc>
        <w:tc>
          <w:tcPr>
            <w:tcW w:w="8997" w:type="dxa"/>
            <w:tcBorders>
              <w:top w:val="single" w:sz="4" w:space="0" w:color="auto"/>
              <w:bottom w:val="single" w:sz="4" w:space="0" w:color="auto"/>
            </w:tcBorders>
          </w:tcPr>
          <w:p w:rsidR="00DC4CA5" w:rsidRDefault="00DC4CA5" w:rsidP="00EC7C06">
            <w:pPr>
              <w:keepNext/>
              <w:outlineLvl w:val="8"/>
              <w:rPr>
                <w:rFonts w:cs="Arial"/>
                <w:szCs w:val="24"/>
                <w:lang w:val="es-ES_tradnl"/>
              </w:rPr>
            </w:pPr>
            <w:r>
              <w:rPr>
                <w:rFonts w:cs="Arial"/>
                <w:szCs w:val="24"/>
                <w:lang w:val="es-ES_tradnl"/>
              </w:rPr>
              <w:t>¿Cómo pueden cuidar su cuerpo las mujeres?</w:t>
            </w:r>
          </w:p>
        </w:tc>
      </w:tr>
      <w:tr w:rsidR="00DC4CA5" w:rsidRPr="009F3BF4" w:rsidTr="00A2453E">
        <w:trPr>
          <w:trHeight w:val="440"/>
        </w:trPr>
        <w:tc>
          <w:tcPr>
            <w:tcW w:w="1395" w:type="dxa"/>
          </w:tcPr>
          <w:p w:rsidR="00DC4CA5" w:rsidRPr="00EC7C06" w:rsidRDefault="00DC4CA5" w:rsidP="00EC7C06">
            <w:pPr>
              <w:jc w:val="center"/>
              <w:rPr>
                <w:rFonts w:cs="Arial"/>
                <w:b/>
                <w:szCs w:val="24"/>
                <w:lang w:val="es-ES_tradnl"/>
              </w:rPr>
            </w:pPr>
          </w:p>
        </w:tc>
        <w:tc>
          <w:tcPr>
            <w:tcW w:w="1227" w:type="dxa"/>
          </w:tcPr>
          <w:p w:rsidR="00DC4CA5" w:rsidRDefault="00DC4CA5" w:rsidP="00EC7C06">
            <w:pPr>
              <w:jc w:val="center"/>
              <w:rPr>
                <w:rFonts w:cs="Arial"/>
                <w:b/>
                <w:szCs w:val="24"/>
                <w:lang w:val="es-ES_tradnl"/>
              </w:rPr>
            </w:pPr>
          </w:p>
        </w:tc>
        <w:tc>
          <w:tcPr>
            <w:tcW w:w="1701" w:type="dxa"/>
          </w:tcPr>
          <w:p w:rsidR="00DC4CA5" w:rsidRDefault="00DC4CA5" w:rsidP="00EC7C06">
            <w:pPr>
              <w:jc w:val="center"/>
              <w:rPr>
                <w:rFonts w:cs="Arial"/>
                <w:szCs w:val="24"/>
                <w:lang w:val="es-ES_tradnl"/>
              </w:rPr>
            </w:pPr>
            <w:r>
              <w:rPr>
                <w:rFonts w:cs="Arial"/>
                <w:szCs w:val="24"/>
                <w:lang w:val="es-ES_tradnl"/>
              </w:rPr>
              <w:t>2.2.2.</w:t>
            </w:r>
          </w:p>
        </w:tc>
        <w:tc>
          <w:tcPr>
            <w:tcW w:w="8997" w:type="dxa"/>
            <w:tcBorders>
              <w:top w:val="single" w:sz="4" w:space="0" w:color="auto"/>
              <w:bottom w:val="single" w:sz="4" w:space="0" w:color="auto"/>
            </w:tcBorders>
          </w:tcPr>
          <w:p w:rsidR="00DC4CA5" w:rsidRDefault="00DC4CA5" w:rsidP="00EC7C06">
            <w:pPr>
              <w:keepNext/>
              <w:outlineLvl w:val="8"/>
              <w:rPr>
                <w:rFonts w:cs="Arial"/>
                <w:szCs w:val="24"/>
                <w:lang w:val="es-ES_tradnl"/>
              </w:rPr>
            </w:pPr>
            <w:r>
              <w:rPr>
                <w:rFonts w:cs="Arial"/>
                <w:szCs w:val="24"/>
                <w:lang w:val="es-ES_tradnl"/>
              </w:rPr>
              <w:t>¿Cómo pueden cuidar su cuerpo los hombres?</w:t>
            </w:r>
          </w:p>
        </w:tc>
      </w:tr>
    </w:tbl>
    <w:p w:rsidR="003663A2" w:rsidRDefault="003663A2" w:rsidP="00CD4938">
      <w:pPr>
        <w:jc w:val="center"/>
        <w:rPr>
          <w:rFonts w:ascii="Arial Rounded MT Bold" w:hAnsi="Arial Rounded MT Bold"/>
          <w:b/>
          <w:spacing w:val="80"/>
          <w:sz w:val="36"/>
          <w:lang w:val="es-ES_tradnl"/>
        </w:rPr>
      </w:pPr>
    </w:p>
    <w:p w:rsidR="003663A2" w:rsidRDefault="003663A2" w:rsidP="00CD4938">
      <w:pPr>
        <w:jc w:val="center"/>
        <w:rPr>
          <w:rFonts w:ascii="Arial Rounded MT Bold" w:hAnsi="Arial Rounded MT Bold"/>
          <w:b/>
          <w:spacing w:val="80"/>
          <w:sz w:val="36"/>
          <w:lang w:val="es-ES_tradnl"/>
        </w:rPr>
      </w:pPr>
    </w:p>
    <w:p w:rsidR="003663A2" w:rsidRDefault="003663A2" w:rsidP="00CD4938">
      <w:pPr>
        <w:jc w:val="center"/>
        <w:rPr>
          <w:rFonts w:ascii="Arial Rounded MT Bold" w:hAnsi="Arial Rounded MT Bold"/>
          <w:b/>
          <w:spacing w:val="80"/>
          <w:sz w:val="36"/>
          <w:lang w:val="es-ES_tradnl"/>
        </w:rPr>
      </w:pPr>
    </w:p>
    <w:p w:rsidR="003663A2" w:rsidRDefault="003663A2" w:rsidP="00CD4938">
      <w:pPr>
        <w:jc w:val="center"/>
        <w:rPr>
          <w:rFonts w:ascii="Arial Rounded MT Bold" w:hAnsi="Arial Rounded MT Bold"/>
          <w:b/>
          <w:spacing w:val="80"/>
          <w:sz w:val="36"/>
          <w:lang w:val="es-ES_tradnl"/>
        </w:rPr>
      </w:pPr>
    </w:p>
    <w:p w:rsidR="003663A2" w:rsidRDefault="003663A2" w:rsidP="00CD4938">
      <w:pPr>
        <w:jc w:val="center"/>
        <w:rPr>
          <w:rFonts w:ascii="Arial Rounded MT Bold" w:hAnsi="Arial Rounded MT Bold"/>
          <w:b/>
          <w:spacing w:val="80"/>
          <w:sz w:val="36"/>
          <w:lang w:val="es-ES_tradnl"/>
        </w:rPr>
      </w:pPr>
    </w:p>
    <w:p w:rsidR="003663A2" w:rsidRDefault="003663A2" w:rsidP="00CD4938">
      <w:pPr>
        <w:jc w:val="center"/>
        <w:rPr>
          <w:rFonts w:ascii="Arial Rounded MT Bold" w:hAnsi="Arial Rounded MT Bold"/>
          <w:b/>
          <w:spacing w:val="80"/>
          <w:sz w:val="36"/>
          <w:lang w:val="es-ES_tradnl"/>
        </w:rPr>
      </w:pPr>
    </w:p>
    <w:p w:rsidR="00B31484" w:rsidRDefault="00B31484" w:rsidP="00CD4938">
      <w:pPr>
        <w:jc w:val="center"/>
        <w:rPr>
          <w:rFonts w:ascii="Arial Rounded MT Bold" w:hAnsi="Arial Rounded MT Bold"/>
          <w:b/>
          <w:spacing w:val="80"/>
          <w:sz w:val="36"/>
          <w:lang w:val="es-ES_tradnl"/>
        </w:rPr>
      </w:pPr>
    </w:p>
    <w:p w:rsidR="00B31484" w:rsidRDefault="00B31484" w:rsidP="00CD4938">
      <w:pPr>
        <w:jc w:val="center"/>
        <w:rPr>
          <w:rFonts w:ascii="Arial Rounded MT Bold" w:hAnsi="Arial Rounded MT Bold"/>
          <w:b/>
          <w:spacing w:val="80"/>
          <w:sz w:val="36"/>
          <w:lang w:val="es-ES_tradnl"/>
        </w:rPr>
      </w:pPr>
    </w:p>
    <w:p w:rsidR="00B31484" w:rsidRDefault="00B31484" w:rsidP="00CD4938">
      <w:pPr>
        <w:jc w:val="center"/>
        <w:rPr>
          <w:rFonts w:ascii="Arial Rounded MT Bold" w:hAnsi="Arial Rounded MT Bold"/>
          <w:b/>
          <w:spacing w:val="80"/>
          <w:sz w:val="36"/>
          <w:lang w:val="es-ES_tradnl"/>
        </w:rPr>
      </w:pPr>
    </w:p>
    <w:p w:rsidR="00B31484" w:rsidRDefault="00B31484" w:rsidP="00CD4938">
      <w:pPr>
        <w:jc w:val="center"/>
        <w:rPr>
          <w:rFonts w:ascii="Arial Rounded MT Bold" w:hAnsi="Arial Rounded MT Bold"/>
          <w:b/>
          <w:spacing w:val="80"/>
          <w:sz w:val="36"/>
          <w:lang w:val="es-ES_tradnl"/>
        </w:rPr>
      </w:pPr>
    </w:p>
    <w:p w:rsidR="00B31484" w:rsidRDefault="00B31484" w:rsidP="00CD4938">
      <w:pPr>
        <w:jc w:val="center"/>
        <w:rPr>
          <w:rFonts w:ascii="Arial Rounded MT Bold" w:hAnsi="Arial Rounded MT Bold"/>
          <w:b/>
          <w:spacing w:val="80"/>
          <w:sz w:val="36"/>
          <w:lang w:val="es-ES_tradnl"/>
        </w:rPr>
      </w:pPr>
    </w:p>
    <w:p w:rsidR="00B31484" w:rsidRDefault="00B31484" w:rsidP="00CD4938">
      <w:pPr>
        <w:jc w:val="center"/>
        <w:rPr>
          <w:rFonts w:ascii="Arial Rounded MT Bold" w:hAnsi="Arial Rounded MT Bold"/>
          <w:b/>
          <w:spacing w:val="80"/>
          <w:sz w:val="36"/>
          <w:lang w:val="es-ES_tradnl"/>
        </w:rPr>
      </w:pPr>
    </w:p>
    <w:p w:rsidR="00B31484" w:rsidRDefault="00B31484" w:rsidP="00CD4938">
      <w:pPr>
        <w:jc w:val="center"/>
        <w:rPr>
          <w:rFonts w:ascii="Arial Rounded MT Bold" w:hAnsi="Arial Rounded MT Bold"/>
          <w:b/>
          <w:spacing w:val="80"/>
          <w:sz w:val="36"/>
          <w:lang w:val="es-ES_tradnl"/>
        </w:rPr>
      </w:pPr>
    </w:p>
    <w:p w:rsidR="00B31484" w:rsidRDefault="00B31484" w:rsidP="00CD4938">
      <w:pPr>
        <w:jc w:val="center"/>
        <w:rPr>
          <w:rFonts w:ascii="Arial Rounded MT Bold" w:hAnsi="Arial Rounded MT Bold"/>
          <w:b/>
          <w:spacing w:val="80"/>
          <w:sz w:val="36"/>
          <w:lang w:val="es-ES_tradnl"/>
        </w:rPr>
      </w:pPr>
    </w:p>
    <w:p w:rsidR="00B31484" w:rsidRDefault="00B31484" w:rsidP="00CD4938">
      <w:pPr>
        <w:jc w:val="center"/>
        <w:rPr>
          <w:rFonts w:ascii="Arial Rounded MT Bold" w:hAnsi="Arial Rounded MT Bold"/>
          <w:b/>
          <w:spacing w:val="80"/>
          <w:sz w:val="36"/>
          <w:lang w:val="es-ES_tradnl"/>
        </w:rPr>
      </w:pPr>
    </w:p>
    <w:p w:rsidR="00B31484" w:rsidRDefault="00B31484" w:rsidP="00CD4938">
      <w:pPr>
        <w:jc w:val="center"/>
        <w:rPr>
          <w:rFonts w:ascii="Arial Rounded MT Bold" w:hAnsi="Arial Rounded MT Bold"/>
          <w:b/>
          <w:spacing w:val="80"/>
          <w:sz w:val="36"/>
          <w:lang w:val="es-ES_tradnl"/>
        </w:rPr>
      </w:pPr>
    </w:p>
    <w:p w:rsidR="00B31484" w:rsidRDefault="00B31484" w:rsidP="00CD4938">
      <w:pPr>
        <w:jc w:val="center"/>
        <w:rPr>
          <w:rFonts w:ascii="Arial Rounded MT Bold" w:hAnsi="Arial Rounded MT Bold"/>
          <w:b/>
          <w:spacing w:val="80"/>
          <w:sz w:val="36"/>
          <w:lang w:val="es-ES_tradnl"/>
        </w:rPr>
      </w:pPr>
    </w:p>
    <w:p w:rsidR="00B31484" w:rsidRDefault="00B31484" w:rsidP="00CD4938">
      <w:pPr>
        <w:jc w:val="center"/>
        <w:rPr>
          <w:rFonts w:ascii="Arial Rounded MT Bold" w:hAnsi="Arial Rounded MT Bold"/>
          <w:b/>
          <w:spacing w:val="80"/>
          <w:sz w:val="36"/>
          <w:lang w:val="es-ES_tradnl"/>
        </w:rPr>
      </w:pPr>
    </w:p>
    <w:p w:rsidR="00B31484" w:rsidRDefault="00B31484" w:rsidP="00CD4938">
      <w:pPr>
        <w:jc w:val="center"/>
        <w:rPr>
          <w:rFonts w:ascii="Arial Rounded MT Bold" w:hAnsi="Arial Rounded MT Bold"/>
          <w:b/>
          <w:spacing w:val="80"/>
          <w:sz w:val="36"/>
          <w:lang w:val="es-ES_tradnl"/>
        </w:rPr>
      </w:pPr>
    </w:p>
    <w:p w:rsidR="00B31484" w:rsidRDefault="00B31484" w:rsidP="00CD4938">
      <w:pPr>
        <w:jc w:val="center"/>
        <w:rPr>
          <w:rFonts w:ascii="Arial Rounded MT Bold" w:hAnsi="Arial Rounded MT Bold"/>
          <w:b/>
          <w:spacing w:val="80"/>
          <w:sz w:val="36"/>
          <w:lang w:val="es-ES_tradnl"/>
        </w:rPr>
      </w:pPr>
    </w:p>
    <w:p w:rsidR="00B31484" w:rsidRDefault="00B31484" w:rsidP="00CD4938">
      <w:pPr>
        <w:jc w:val="center"/>
        <w:rPr>
          <w:rFonts w:ascii="Arial Rounded MT Bold" w:hAnsi="Arial Rounded MT Bold"/>
          <w:b/>
          <w:spacing w:val="80"/>
          <w:sz w:val="36"/>
          <w:lang w:val="es-ES_tradnl"/>
        </w:rPr>
      </w:pPr>
    </w:p>
    <w:p w:rsidR="00B31484" w:rsidRDefault="00B31484" w:rsidP="00CD4938">
      <w:pPr>
        <w:jc w:val="center"/>
        <w:rPr>
          <w:rFonts w:ascii="Arial Rounded MT Bold" w:hAnsi="Arial Rounded MT Bold"/>
          <w:b/>
          <w:spacing w:val="80"/>
          <w:sz w:val="36"/>
          <w:lang w:val="es-ES_tradnl"/>
        </w:rPr>
      </w:pPr>
    </w:p>
    <w:p w:rsidR="00B31484" w:rsidRDefault="00B31484" w:rsidP="00CD4938">
      <w:pPr>
        <w:jc w:val="center"/>
        <w:rPr>
          <w:rFonts w:ascii="Arial Rounded MT Bold" w:hAnsi="Arial Rounded MT Bold"/>
          <w:b/>
          <w:spacing w:val="80"/>
          <w:sz w:val="36"/>
          <w:lang w:val="es-ES_tradnl"/>
        </w:rPr>
      </w:pPr>
    </w:p>
    <w:p w:rsidR="00B31484" w:rsidRDefault="00B31484"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A067C3" w:rsidTr="00A067C3">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OBSERVACIONES</w:t>
            </w:r>
          </w:p>
        </w:tc>
      </w:tr>
      <w:tr w:rsidR="00CD4938" w:rsidTr="00A067C3">
        <w:tblPrEx>
          <w:tblBorders>
            <w:insideH w:val="single" w:sz="4" w:space="0" w:color="auto"/>
            <w:insideV w:val="single" w:sz="4" w:space="0" w:color="auto"/>
          </w:tblBorders>
        </w:tblPrEx>
        <w:trPr>
          <w:cantSplit/>
        </w:trPr>
        <w:tc>
          <w:tcPr>
            <w:tcW w:w="5484" w:type="dxa"/>
            <w:vAlign w:val="center"/>
          </w:tcPr>
          <w:p w:rsidR="00CD4938" w:rsidRDefault="00A067C3" w:rsidP="00E015F3">
            <w:pPr>
              <w:jc w:val="center"/>
              <w:rPr>
                <w:b/>
                <w:sz w:val="28"/>
                <w:lang w:val="es-ES_tradnl"/>
              </w:rPr>
            </w:pPr>
            <w:r>
              <w:rPr>
                <w:b/>
                <w:sz w:val="28"/>
                <w:lang w:val="es-ES_tradnl"/>
              </w:rPr>
              <w:t>ASISTENCIA</w:t>
            </w:r>
          </w:p>
          <w:p w:rsidR="00A067C3" w:rsidRDefault="00A067C3" w:rsidP="00E015F3">
            <w:pPr>
              <w:jc w:val="center"/>
              <w:rPr>
                <w:b/>
                <w:sz w:val="28"/>
                <w:lang w:val="es-ES_tradnl"/>
              </w:rPr>
            </w:pPr>
          </w:p>
        </w:tc>
        <w:tc>
          <w:tcPr>
            <w:tcW w:w="1418" w:type="dxa"/>
            <w:vAlign w:val="center"/>
          </w:tcPr>
          <w:p w:rsidR="00CD4938" w:rsidRDefault="003B327A" w:rsidP="00E015F3">
            <w:pPr>
              <w:ind w:right="32"/>
              <w:jc w:val="center"/>
              <w:rPr>
                <w:sz w:val="28"/>
                <w:lang w:val="es-ES_tradnl"/>
              </w:rPr>
            </w:pPr>
            <w:r>
              <w:rPr>
                <w:sz w:val="28"/>
                <w:lang w:val="es-ES_tradnl"/>
              </w:rPr>
              <w:t>40</w:t>
            </w:r>
          </w:p>
        </w:tc>
        <w:tc>
          <w:tcPr>
            <w:tcW w:w="2976" w:type="dxa"/>
            <w:vAlign w:val="center"/>
          </w:tcPr>
          <w:p w:rsidR="00CD4938" w:rsidRDefault="00DC3A60" w:rsidP="00E015F3">
            <w:pPr>
              <w:ind w:right="71"/>
              <w:jc w:val="center"/>
              <w:rPr>
                <w:sz w:val="28"/>
                <w:lang w:val="es-ES_tradnl"/>
              </w:rPr>
            </w:pPr>
            <w:r>
              <w:rPr>
                <w:sz w:val="28"/>
                <w:lang w:val="es-ES_tradnl"/>
              </w:rPr>
              <w:t>3</w:t>
            </w:r>
            <w:r w:rsidR="00050836">
              <w:rPr>
                <w:sz w:val="28"/>
                <w:lang w:val="es-ES_tradnl"/>
              </w:rPr>
              <w:t>2</w:t>
            </w:r>
          </w:p>
        </w:tc>
        <w:tc>
          <w:tcPr>
            <w:tcW w:w="4052" w:type="dxa"/>
            <w:vAlign w:val="center"/>
          </w:tcPr>
          <w:p w:rsidR="00CD4938" w:rsidRDefault="00CD4938" w:rsidP="00A067C3">
            <w:pPr>
              <w:autoSpaceDE w:val="0"/>
              <w:autoSpaceDN w:val="0"/>
              <w:adjustRightInd w:val="0"/>
              <w:jc w:val="both"/>
              <w:rPr>
                <w:lang w:val="es-ES_tradnl"/>
              </w:rPr>
            </w:pP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lang w:val="es-ES_tradnl"/>
              </w:rPr>
            </w:pPr>
          </w:p>
          <w:p w:rsidR="00A067C3" w:rsidRDefault="00A067C3" w:rsidP="00E015F3">
            <w:pPr>
              <w:jc w:val="center"/>
              <w:rPr>
                <w:b/>
                <w:sz w:val="28"/>
                <w:lang w:val="es-ES_tradnl"/>
              </w:rPr>
            </w:pPr>
            <w:r w:rsidRPr="00A067C3">
              <w:rPr>
                <w:b/>
                <w:sz w:val="28"/>
                <w:lang w:val="es-ES_tradnl"/>
              </w:rPr>
              <w:t>DISCIPLINA, PARTICIPACIÓN, PRESENTACIÓN, ESPÍRITU, COLABORACIÓN, HORAS EXTRAS</w:t>
            </w:r>
          </w:p>
          <w:p w:rsid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ind w:right="71"/>
              <w:jc w:val="center"/>
              <w:rPr>
                <w:sz w:val="28"/>
                <w:lang w:val="es-ES_tradnl"/>
              </w:rPr>
            </w:pPr>
            <w:r>
              <w:rPr>
                <w:sz w:val="28"/>
                <w:lang w:val="es-ES_tradnl"/>
              </w:rPr>
              <w:t>24</w:t>
            </w:r>
          </w:p>
        </w:tc>
        <w:tc>
          <w:tcPr>
            <w:tcW w:w="4052" w:type="dxa"/>
            <w:vAlign w:val="center"/>
          </w:tcPr>
          <w:p w:rsidR="00A067C3" w:rsidRDefault="00A067C3" w:rsidP="008E20A6">
            <w:pPr>
              <w:autoSpaceDE w:val="0"/>
              <w:autoSpaceDN w:val="0"/>
              <w:adjustRightInd w:val="0"/>
              <w:jc w:val="both"/>
              <w:rPr>
                <w:lang w:val="es-ES_tradnl"/>
              </w:rPr>
            </w:pP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rPr>
            </w:pPr>
          </w:p>
          <w:p w:rsidR="00A067C3" w:rsidRDefault="00EC7C06" w:rsidP="00E015F3">
            <w:pPr>
              <w:jc w:val="center"/>
              <w:rPr>
                <w:b/>
                <w:sz w:val="28"/>
              </w:rPr>
            </w:pPr>
            <w:r>
              <w:rPr>
                <w:b/>
                <w:sz w:val="28"/>
              </w:rPr>
              <w:t>EVALUACIONES</w:t>
            </w:r>
          </w:p>
          <w:p w:rsidR="00A067C3" w:rsidRP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tabs>
                <w:tab w:val="left" w:pos="2836"/>
              </w:tabs>
              <w:ind w:right="71"/>
              <w:jc w:val="center"/>
              <w:rPr>
                <w:sz w:val="28"/>
                <w:lang w:val="es-ES_tradnl"/>
              </w:rPr>
            </w:pPr>
            <w:r>
              <w:rPr>
                <w:sz w:val="28"/>
                <w:lang w:val="es-ES_tradnl"/>
              </w:rPr>
              <w:t>24</w:t>
            </w:r>
          </w:p>
        </w:tc>
        <w:tc>
          <w:tcPr>
            <w:tcW w:w="4052" w:type="dxa"/>
            <w:vAlign w:val="center"/>
          </w:tcPr>
          <w:p w:rsidR="00A067C3" w:rsidRPr="00B45BD3" w:rsidRDefault="00A067C3" w:rsidP="008E20A6">
            <w:pPr>
              <w:jc w:val="both"/>
              <w:rPr>
                <w:rFonts w:cs="Arial"/>
                <w:sz w:val="20"/>
                <w:lang w:eastAsia="es-MX"/>
              </w:rPr>
            </w:pPr>
          </w:p>
        </w:tc>
      </w:tr>
      <w:tr w:rsidR="00A067C3" w:rsidTr="00C760C5">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A067C3" w:rsidRDefault="00A067C3" w:rsidP="00E015F3">
            <w:pPr>
              <w:jc w:val="center"/>
              <w:rPr>
                <w:b/>
                <w:sz w:val="28"/>
              </w:rPr>
            </w:pPr>
          </w:p>
          <w:p w:rsidR="00A067C3" w:rsidRDefault="00A067C3" w:rsidP="00E015F3">
            <w:pPr>
              <w:jc w:val="center"/>
              <w:rPr>
                <w:b/>
                <w:sz w:val="28"/>
              </w:rPr>
            </w:pPr>
            <w:r>
              <w:rPr>
                <w:b/>
                <w:sz w:val="28"/>
              </w:rPr>
              <w:t>TOTAL</w:t>
            </w:r>
          </w:p>
          <w:p w:rsidR="00A067C3" w:rsidRDefault="00A067C3" w:rsidP="00E015F3">
            <w:pPr>
              <w:jc w:val="center"/>
              <w:rPr>
                <w:b/>
                <w:sz w:val="28"/>
              </w:rPr>
            </w:pPr>
          </w:p>
        </w:tc>
        <w:tc>
          <w:tcPr>
            <w:tcW w:w="1418" w:type="dxa"/>
            <w:tcBorders>
              <w:bottom w:val="single" w:sz="4" w:space="0" w:color="auto"/>
            </w:tcBorders>
            <w:vAlign w:val="center"/>
          </w:tcPr>
          <w:p w:rsidR="00A067C3" w:rsidRDefault="00A067C3" w:rsidP="00A067C3">
            <w:pPr>
              <w:ind w:right="32"/>
              <w:jc w:val="center"/>
              <w:rPr>
                <w:sz w:val="28"/>
                <w:lang w:val="es-ES_tradnl"/>
              </w:rPr>
            </w:pPr>
            <w:r>
              <w:rPr>
                <w:sz w:val="28"/>
                <w:lang w:val="es-ES_tradnl"/>
              </w:rPr>
              <w:t>100</w:t>
            </w:r>
          </w:p>
        </w:tc>
        <w:tc>
          <w:tcPr>
            <w:tcW w:w="2976" w:type="dxa"/>
            <w:tcBorders>
              <w:bottom w:val="single" w:sz="4" w:space="0" w:color="auto"/>
            </w:tcBorders>
            <w:vAlign w:val="center"/>
          </w:tcPr>
          <w:p w:rsidR="00A067C3" w:rsidRDefault="008E20A6" w:rsidP="00A067C3">
            <w:pPr>
              <w:tabs>
                <w:tab w:val="left" w:pos="2836"/>
              </w:tabs>
              <w:ind w:right="71"/>
              <w:jc w:val="center"/>
              <w:rPr>
                <w:sz w:val="28"/>
                <w:lang w:val="es-ES_tradnl"/>
              </w:rPr>
            </w:pPr>
            <w:r>
              <w:rPr>
                <w:sz w:val="28"/>
                <w:lang w:val="es-ES_tradnl"/>
              </w:rPr>
              <w:t>8</w:t>
            </w:r>
            <w:r w:rsidR="00050836">
              <w:rPr>
                <w:sz w:val="28"/>
                <w:lang w:val="es-ES_tradnl"/>
              </w:rPr>
              <w:t>0</w:t>
            </w:r>
          </w:p>
        </w:tc>
        <w:tc>
          <w:tcPr>
            <w:tcW w:w="4052" w:type="dxa"/>
            <w:tcBorders>
              <w:bottom w:val="single" w:sz="4" w:space="0" w:color="auto"/>
            </w:tcBorders>
            <w:vAlign w:val="center"/>
          </w:tcPr>
          <w:p w:rsidR="00A067C3" w:rsidRDefault="00A067C3" w:rsidP="008E20A6">
            <w:pPr>
              <w:autoSpaceDE w:val="0"/>
              <w:autoSpaceDN w:val="0"/>
              <w:adjustRightInd w:val="0"/>
              <w:jc w:val="both"/>
              <w:rPr>
                <w:lang w:val="es-ES_tradnl"/>
              </w:rPr>
            </w:pPr>
          </w:p>
        </w:tc>
      </w:tr>
      <w:tr w:rsidR="00160CDA" w:rsidTr="00C760C5">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050836" w:rsidP="00050836">
            <w:pPr>
              <w:ind w:right="32"/>
              <w:jc w:val="center"/>
              <w:rPr>
                <w:b/>
                <w:sz w:val="32"/>
                <w:lang w:val="es-ES_tradnl"/>
              </w:rPr>
            </w:pPr>
            <w:r>
              <w:rPr>
                <w:b/>
                <w:sz w:val="32"/>
                <w:lang w:val="es-ES_tradnl"/>
              </w:rPr>
              <w:t>No Horas</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autoSpaceDE w:val="0"/>
              <w:autoSpaceDN w:val="0"/>
              <w:adjustRightInd w:val="0"/>
              <w:jc w:val="center"/>
              <w:rPr>
                <w:b/>
                <w:sz w:val="32"/>
                <w:lang w:val="es-ES_tradnl"/>
              </w:rPr>
            </w:pPr>
            <w:r w:rsidRPr="0098343E">
              <w:rPr>
                <w:b/>
                <w:sz w:val="32"/>
                <w:lang w:val="es-ES_tradnl"/>
              </w:rPr>
              <w:t>OBSERVACIONES</w:t>
            </w:r>
          </w:p>
        </w:tc>
      </w:tr>
      <w:tr w:rsidR="0098343E" w:rsidTr="00C760C5">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EC7C06" w:rsidRDefault="00EC7C06" w:rsidP="00160CDA">
            <w:pPr>
              <w:jc w:val="center"/>
              <w:rPr>
                <w:b/>
                <w:sz w:val="32"/>
                <w:lang w:val="es-ES_tradnl"/>
              </w:rPr>
            </w:pPr>
          </w:p>
          <w:p w:rsidR="0098343E" w:rsidRDefault="0098343E" w:rsidP="00160CDA">
            <w:pPr>
              <w:jc w:val="center"/>
              <w:rPr>
                <w:b/>
                <w:sz w:val="32"/>
                <w:lang w:val="es-ES_tradnl"/>
              </w:rPr>
            </w:pPr>
            <w:r>
              <w:rPr>
                <w:b/>
                <w:sz w:val="32"/>
                <w:lang w:val="es-ES_tradnl"/>
              </w:rPr>
              <w:t>HORAS PRÁCTICAS</w:t>
            </w:r>
          </w:p>
          <w:p w:rsidR="00EC7C06" w:rsidRPr="0098343E" w:rsidRDefault="00EC7C06" w:rsidP="00160CDA">
            <w:pPr>
              <w:jc w:val="center"/>
              <w:rPr>
                <w:b/>
                <w:sz w:val="32"/>
                <w:lang w:val="es-ES_tradnl"/>
              </w:rPr>
            </w:pPr>
          </w:p>
        </w:tc>
        <w:tc>
          <w:tcPr>
            <w:tcW w:w="1418" w:type="dxa"/>
            <w:tcBorders>
              <w:top w:val="single" w:sz="4" w:space="0" w:color="auto"/>
            </w:tcBorders>
            <w:vAlign w:val="center"/>
          </w:tcPr>
          <w:p w:rsidR="0098343E" w:rsidRPr="0098343E" w:rsidRDefault="00050836" w:rsidP="00050836">
            <w:pPr>
              <w:ind w:right="32"/>
              <w:jc w:val="center"/>
              <w:rPr>
                <w:b/>
                <w:sz w:val="32"/>
                <w:lang w:val="es-ES_tradnl"/>
              </w:rPr>
            </w:pPr>
            <w:r>
              <w:rPr>
                <w:b/>
                <w:sz w:val="32"/>
                <w:lang w:val="es-ES_tradnl"/>
              </w:rPr>
              <w:t>40</w:t>
            </w:r>
          </w:p>
        </w:tc>
        <w:tc>
          <w:tcPr>
            <w:tcW w:w="2976" w:type="dxa"/>
            <w:tcBorders>
              <w:top w:val="single" w:sz="4" w:space="0" w:color="auto"/>
            </w:tcBorders>
            <w:vAlign w:val="center"/>
          </w:tcPr>
          <w:p w:rsidR="0098343E" w:rsidRPr="0098343E" w:rsidRDefault="00B45BD3" w:rsidP="00A067C3">
            <w:pPr>
              <w:tabs>
                <w:tab w:val="left" w:pos="2836"/>
              </w:tabs>
              <w:ind w:right="71"/>
              <w:jc w:val="center"/>
              <w:rPr>
                <w:b/>
                <w:sz w:val="32"/>
                <w:lang w:val="es-ES_tradnl"/>
              </w:rPr>
            </w:pPr>
            <w:r>
              <w:rPr>
                <w:b/>
                <w:sz w:val="32"/>
                <w:lang w:val="es-ES_tradnl"/>
              </w:rPr>
              <w:t>32</w:t>
            </w:r>
          </w:p>
        </w:tc>
        <w:tc>
          <w:tcPr>
            <w:tcW w:w="4052" w:type="dxa"/>
            <w:tcBorders>
              <w:top w:val="single" w:sz="4" w:space="0" w:color="auto"/>
            </w:tcBorders>
            <w:vAlign w:val="center"/>
          </w:tcPr>
          <w:p w:rsidR="0098343E" w:rsidRPr="0098343E" w:rsidRDefault="0098343E" w:rsidP="00B45BD3">
            <w:pPr>
              <w:autoSpaceDE w:val="0"/>
              <w:autoSpaceDN w:val="0"/>
              <w:adjustRightInd w:val="0"/>
              <w:jc w:val="both"/>
              <w:rPr>
                <w:b/>
                <w:sz w:val="32"/>
                <w:lang w:val="es-ES_tradnl"/>
              </w:rPr>
            </w:pPr>
          </w:p>
        </w:tc>
      </w:tr>
    </w:tbl>
    <w:p w:rsidR="00CD4938" w:rsidRDefault="00CD4938" w:rsidP="00CD4938">
      <w:pPr>
        <w:rPr>
          <w:lang w:val="es-ES_tradnl"/>
        </w:rPr>
      </w:pPr>
    </w:p>
    <w:p w:rsidR="00C8095C" w:rsidRDefault="00C8095C" w:rsidP="00CD4938">
      <w:pPr>
        <w:rPr>
          <w:lang w:val="es-ES_tradnl"/>
        </w:rPr>
      </w:pPr>
    </w:p>
    <w:p w:rsidR="00A2453E" w:rsidRDefault="00A2453E" w:rsidP="00CD4938">
      <w:pPr>
        <w:jc w:val="center"/>
        <w:rPr>
          <w:rFonts w:ascii="Arial Rounded MT Bold" w:hAnsi="Arial Rounded MT Bold"/>
          <w:bCs/>
          <w:spacing w:val="80"/>
          <w:sz w:val="36"/>
          <w:lang w:val="es-ES_tradnl"/>
        </w:rPr>
      </w:pPr>
    </w:p>
    <w:p w:rsidR="00A2453E" w:rsidRDefault="00A2453E" w:rsidP="00CD4938">
      <w:pPr>
        <w:jc w:val="center"/>
        <w:rPr>
          <w:rFonts w:ascii="Arial Rounded MT Bold" w:hAnsi="Arial Rounded MT Bold"/>
          <w:bCs/>
          <w:spacing w:val="80"/>
          <w:sz w:val="36"/>
          <w:lang w:val="es-ES_tradnl"/>
        </w:rPr>
      </w:pPr>
    </w:p>
    <w:p w:rsidR="00A2453E" w:rsidRDefault="00A2453E" w:rsidP="00CD4938">
      <w:pPr>
        <w:jc w:val="center"/>
        <w:rPr>
          <w:rFonts w:ascii="Arial Rounded MT Bold" w:hAnsi="Arial Rounded MT Bold"/>
          <w:bCs/>
          <w:spacing w:val="80"/>
          <w:sz w:val="36"/>
          <w:lang w:val="es-ES_tradnl"/>
        </w:rPr>
      </w:pPr>
    </w:p>
    <w:p w:rsidR="00A2453E" w:rsidRDefault="00A2453E" w:rsidP="00CD4938">
      <w:pPr>
        <w:jc w:val="center"/>
        <w:rPr>
          <w:rFonts w:ascii="Arial Rounded MT Bold" w:hAnsi="Arial Rounded MT Bold"/>
          <w:bCs/>
          <w:spacing w:val="80"/>
          <w:sz w:val="36"/>
          <w:lang w:val="es-ES_tradnl"/>
        </w:rPr>
      </w:pPr>
    </w:p>
    <w:p w:rsidR="00A2453E" w:rsidRDefault="00A2453E" w:rsidP="00CD4938">
      <w:pPr>
        <w:jc w:val="center"/>
        <w:rPr>
          <w:rFonts w:ascii="Arial Rounded MT Bold" w:hAnsi="Arial Rounded MT Bold"/>
          <w:bCs/>
          <w:spacing w:val="80"/>
          <w:sz w:val="36"/>
          <w:lang w:val="es-ES_tradnl"/>
        </w:rPr>
      </w:pPr>
    </w:p>
    <w:p w:rsidR="00ED2E95" w:rsidRDefault="00ED2E95" w:rsidP="00ED2E9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4678"/>
        <w:gridCol w:w="3119"/>
        <w:gridCol w:w="2976"/>
        <w:gridCol w:w="1120"/>
      </w:tblGrid>
      <w:tr w:rsidR="00ED2E95" w:rsidTr="00050836">
        <w:tc>
          <w:tcPr>
            <w:tcW w:w="2905" w:type="dxa"/>
            <w:tcBorders>
              <w:bottom w:val="single" w:sz="4" w:space="0" w:color="auto"/>
            </w:tcBorders>
            <w:shd w:val="clear" w:color="auto" w:fill="00B050"/>
            <w:vAlign w:val="center"/>
          </w:tcPr>
          <w:p w:rsidR="00ED2E95" w:rsidRPr="00FC06FA" w:rsidRDefault="00ED2E95" w:rsidP="00050836">
            <w:pPr>
              <w:rPr>
                <w:b/>
                <w:sz w:val="20"/>
                <w:lang w:val="es-ES_tradnl"/>
              </w:rPr>
            </w:pPr>
            <w:r w:rsidRPr="00FC06FA">
              <w:rPr>
                <w:b/>
                <w:sz w:val="20"/>
                <w:lang w:val="es-ES_tradnl"/>
              </w:rPr>
              <w:t>NOMBRE DE LA UNIDAD:</w:t>
            </w:r>
            <w:r>
              <w:rPr>
                <w:b/>
                <w:sz w:val="20"/>
                <w:lang w:val="es-ES_tradnl"/>
              </w:rPr>
              <w:t xml:space="preserve"> 1</w:t>
            </w:r>
          </w:p>
        </w:tc>
        <w:tc>
          <w:tcPr>
            <w:tcW w:w="11893" w:type="dxa"/>
            <w:gridSpan w:val="4"/>
            <w:tcBorders>
              <w:bottom w:val="single" w:sz="4" w:space="0" w:color="auto"/>
            </w:tcBorders>
            <w:vAlign w:val="center"/>
          </w:tcPr>
          <w:p w:rsidR="00ED2E95" w:rsidRPr="00050836" w:rsidRDefault="00050836" w:rsidP="00050836">
            <w:pPr>
              <w:rPr>
                <w:sz w:val="20"/>
                <w:lang w:val="es-ES_tradnl"/>
              </w:rPr>
            </w:pPr>
            <w:r w:rsidRPr="00050836">
              <w:rPr>
                <w:rFonts w:cs="Arial"/>
                <w:sz w:val="20"/>
                <w:lang w:val="es-ES_tradnl"/>
              </w:rPr>
              <w:t xml:space="preserve">CAMBIOS FISICOS EN LA ADOLESCENCIA </w:t>
            </w:r>
          </w:p>
        </w:tc>
      </w:tr>
      <w:tr w:rsidR="00ED2E95" w:rsidTr="00050836">
        <w:tc>
          <w:tcPr>
            <w:tcW w:w="2905" w:type="dxa"/>
            <w:tcBorders>
              <w:left w:val="nil"/>
              <w:bottom w:val="single" w:sz="4" w:space="0" w:color="auto"/>
            </w:tcBorders>
            <w:shd w:val="clear" w:color="auto" w:fill="00B050"/>
            <w:vAlign w:val="center"/>
          </w:tcPr>
          <w:p w:rsidR="00ED2E95" w:rsidRDefault="00ED2E95" w:rsidP="00050836">
            <w:pPr>
              <w:rPr>
                <w:b/>
                <w:sz w:val="6"/>
                <w:lang w:val="es-ES_tradnl"/>
              </w:rPr>
            </w:pPr>
          </w:p>
        </w:tc>
        <w:tc>
          <w:tcPr>
            <w:tcW w:w="11893" w:type="dxa"/>
            <w:gridSpan w:val="4"/>
            <w:tcBorders>
              <w:bottom w:val="single" w:sz="4" w:space="0" w:color="auto"/>
              <w:right w:val="nil"/>
            </w:tcBorders>
            <w:vAlign w:val="center"/>
          </w:tcPr>
          <w:p w:rsidR="00ED2E95" w:rsidRDefault="00ED2E95" w:rsidP="00050836">
            <w:pPr>
              <w:rPr>
                <w:b/>
                <w:sz w:val="6"/>
                <w:lang w:val="es-ES_tradnl"/>
              </w:rPr>
            </w:pPr>
          </w:p>
        </w:tc>
      </w:tr>
      <w:tr w:rsidR="00ED2E95" w:rsidTr="00050836">
        <w:tc>
          <w:tcPr>
            <w:tcW w:w="2905" w:type="dxa"/>
            <w:tcBorders>
              <w:bottom w:val="single" w:sz="4" w:space="0" w:color="auto"/>
            </w:tcBorders>
            <w:shd w:val="clear" w:color="auto" w:fill="00B050"/>
            <w:vAlign w:val="center"/>
          </w:tcPr>
          <w:p w:rsidR="00ED2E95" w:rsidRPr="00FC06FA" w:rsidRDefault="00ED2E95" w:rsidP="00050836">
            <w:pPr>
              <w:rPr>
                <w:b/>
                <w:sz w:val="20"/>
                <w:lang w:val="es-ES_tradnl"/>
              </w:rPr>
            </w:pPr>
            <w:r w:rsidRPr="00FC06FA">
              <w:rPr>
                <w:b/>
                <w:sz w:val="20"/>
                <w:lang w:val="es-ES_tradnl"/>
              </w:rPr>
              <w:t>PROPÓSITO:</w:t>
            </w:r>
          </w:p>
        </w:tc>
        <w:tc>
          <w:tcPr>
            <w:tcW w:w="11893" w:type="dxa"/>
            <w:gridSpan w:val="4"/>
            <w:tcBorders>
              <w:bottom w:val="single" w:sz="4" w:space="0" w:color="auto"/>
            </w:tcBorders>
            <w:vAlign w:val="center"/>
          </w:tcPr>
          <w:p w:rsidR="00ED2E95" w:rsidRPr="00FC06FA" w:rsidRDefault="00ED2E95" w:rsidP="00050836">
            <w:pPr>
              <w:jc w:val="both"/>
              <w:rPr>
                <w:sz w:val="18"/>
                <w:szCs w:val="18"/>
                <w:lang w:val="es-ES_tradnl"/>
              </w:rPr>
            </w:pPr>
            <w:r>
              <w:rPr>
                <w:sz w:val="18"/>
                <w:szCs w:val="18"/>
                <w:lang w:val="es-ES_tradnl"/>
              </w:rPr>
              <w:t>Uso correcto de anticonceptivos para tener una vida plena y con madurez.</w:t>
            </w:r>
          </w:p>
        </w:tc>
      </w:tr>
      <w:tr w:rsidR="00ED2E95" w:rsidTr="00050836">
        <w:trPr>
          <w:trHeight w:val="79"/>
        </w:trPr>
        <w:tc>
          <w:tcPr>
            <w:tcW w:w="2905" w:type="dxa"/>
            <w:tcBorders>
              <w:left w:val="nil"/>
              <w:bottom w:val="single" w:sz="4" w:space="0" w:color="auto"/>
            </w:tcBorders>
          </w:tcPr>
          <w:p w:rsidR="00ED2E95" w:rsidRDefault="00ED2E95" w:rsidP="00050836">
            <w:pPr>
              <w:rPr>
                <w:b/>
                <w:sz w:val="10"/>
                <w:lang w:val="es-ES_tradnl"/>
              </w:rPr>
            </w:pPr>
          </w:p>
        </w:tc>
        <w:tc>
          <w:tcPr>
            <w:tcW w:w="11893" w:type="dxa"/>
            <w:gridSpan w:val="4"/>
            <w:tcBorders>
              <w:bottom w:val="single" w:sz="4" w:space="0" w:color="auto"/>
              <w:right w:val="nil"/>
            </w:tcBorders>
          </w:tcPr>
          <w:p w:rsidR="00ED2E95" w:rsidRPr="00C8095C" w:rsidRDefault="00ED2E95" w:rsidP="00050836">
            <w:pPr>
              <w:rPr>
                <w:sz w:val="10"/>
                <w:lang w:val="es-ES_tradnl"/>
              </w:rPr>
            </w:pPr>
          </w:p>
          <w:p w:rsidR="00ED2E95" w:rsidRPr="00C8095C" w:rsidRDefault="00ED2E95" w:rsidP="00050836">
            <w:pPr>
              <w:rPr>
                <w:sz w:val="10"/>
                <w:lang w:val="es-ES_tradnl"/>
              </w:rPr>
            </w:pPr>
          </w:p>
        </w:tc>
      </w:tr>
      <w:tr w:rsidR="00ED2E95" w:rsidRPr="00FC06FA" w:rsidTr="00050836">
        <w:trPr>
          <w:cantSplit/>
        </w:trPr>
        <w:tc>
          <w:tcPr>
            <w:tcW w:w="2905" w:type="dxa"/>
            <w:tcBorders>
              <w:top w:val="single" w:sz="4" w:space="0" w:color="auto"/>
              <w:left w:val="single" w:sz="4" w:space="0" w:color="auto"/>
              <w:bottom w:val="single" w:sz="4" w:space="0" w:color="auto"/>
              <w:right w:val="single" w:sz="4" w:space="0" w:color="auto"/>
            </w:tcBorders>
            <w:shd w:val="clear" w:color="auto" w:fill="00B050"/>
          </w:tcPr>
          <w:p w:rsidR="00ED2E95" w:rsidRPr="00FC06FA" w:rsidRDefault="00ED2E95" w:rsidP="00050836">
            <w:pPr>
              <w:pStyle w:val="Ttulo4"/>
              <w:rPr>
                <w:sz w:val="20"/>
              </w:rPr>
            </w:pPr>
            <w:r w:rsidRPr="00FC06FA">
              <w:rPr>
                <w:sz w:val="20"/>
              </w:rPr>
              <w:t>DESARROLLO TEMÁTICO</w:t>
            </w:r>
          </w:p>
        </w:tc>
        <w:tc>
          <w:tcPr>
            <w:tcW w:w="4678" w:type="dxa"/>
            <w:tcBorders>
              <w:top w:val="single" w:sz="4" w:space="0" w:color="auto"/>
              <w:left w:val="single" w:sz="4" w:space="0" w:color="auto"/>
              <w:bottom w:val="single" w:sz="4" w:space="0" w:color="auto"/>
              <w:right w:val="single" w:sz="4" w:space="0" w:color="auto"/>
            </w:tcBorders>
            <w:shd w:val="clear" w:color="auto" w:fill="00B050"/>
          </w:tcPr>
          <w:p w:rsidR="00ED2E95" w:rsidRPr="00FC06FA" w:rsidRDefault="00ED2E95" w:rsidP="00050836">
            <w:pPr>
              <w:pStyle w:val="Ttulo4"/>
              <w:rPr>
                <w:sz w:val="20"/>
              </w:rPr>
            </w:pPr>
            <w:r w:rsidRPr="00FC06FA">
              <w:rPr>
                <w:sz w:val="20"/>
              </w:rPr>
              <w:t>ESTRATEGIA DIDÁCTICA</w:t>
            </w:r>
          </w:p>
        </w:tc>
        <w:tc>
          <w:tcPr>
            <w:tcW w:w="3119" w:type="dxa"/>
            <w:tcBorders>
              <w:top w:val="single" w:sz="4" w:space="0" w:color="auto"/>
              <w:left w:val="single" w:sz="4" w:space="0" w:color="auto"/>
              <w:bottom w:val="single" w:sz="4" w:space="0" w:color="auto"/>
              <w:right w:val="single" w:sz="4" w:space="0" w:color="auto"/>
            </w:tcBorders>
            <w:shd w:val="clear" w:color="auto" w:fill="00B050"/>
          </w:tcPr>
          <w:p w:rsidR="00ED2E95" w:rsidRPr="00FC06FA" w:rsidRDefault="00ED2E95" w:rsidP="00050836">
            <w:pPr>
              <w:jc w:val="center"/>
              <w:rPr>
                <w:b/>
                <w:sz w:val="20"/>
                <w:lang w:val="es-ES_tradnl"/>
              </w:rPr>
            </w:pPr>
            <w:r w:rsidRPr="00FC06FA">
              <w:rPr>
                <w:b/>
                <w:sz w:val="20"/>
                <w:lang w:val="es-ES_tradnl"/>
              </w:rPr>
              <w:t>APOYO DIDÁCTICO</w:t>
            </w:r>
          </w:p>
        </w:tc>
        <w:tc>
          <w:tcPr>
            <w:tcW w:w="2976" w:type="dxa"/>
            <w:tcBorders>
              <w:top w:val="single" w:sz="4" w:space="0" w:color="auto"/>
              <w:left w:val="single" w:sz="4" w:space="0" w:color="auto"/>
              <w:bottom w:val="single" w:sz="4" w:space="0" w:color="auto"/>
              <w:right w:val="single" w:sz="4" w:space="0" w:color="auto"/>
            </w:tcBorders>
            <w:shd w:val="clear" w:color="auto" w:fill="00B050"/>
          </w:tcPr>
          <w:p w:rsidR="00ED2E95" w:rsidRPr="00FC06FA" w:rsidRDefault="00ED2E95" w:rsidP="00050836">
            <w:pPr>
              <w:jc w:val="center"/>
              <w:rPr>
                <w:b/>
                <w:sz w:val="20"/>
                <w:lang w:val="es-ES_tradnl"/>
              </w:rPr>
            </w:pPr>
            <w:r w:rsidRPr="00FC06FA">
              <w:rPr>
                <w:b/>
                <w:sz w:val="20"/>
                <w:lang w:val="es-ES_tradnl"/>
              </w:rPr>
              <w:t>CRITERIO DE EVALUACIÓN</w:t>
            </w:r>
          </w:p>
        </w:tc>
        <w:tc>
          <w:tcPr>
            <w:tcW w:w="1120" w:type="dxa"/>
            <w:tcBorders>
              <w:top w:val="single" w:sz="4" w:space="0" w:color="auto"/>
              <w:left w:val="single" w:sz="4" w:space="0" w:color="auto"/>
              <w:bottom w:val="single" w:sz="4" w:space="0" w:color="auto"/>
              <w:right w:val="single" w:sz="4" w:space="0" w:color="auto"/>
            </w:tcBorders>
            <w:shd w:val="clear" w:color="auto" w:fill="00B050"/>
          </w:tcPr>
          <w:p w:rsidR="00ED2E95" w:rsidRPr="00FC06FA" w:rsidRDefault="00ED2E95" w:rsidP="00050836">
            <w:pPr>
              <w:jc w:val="center"/>
              <w:rPr>
                <w:b/>
                <w:sz w:val="20"/>
                <w:lang w:val="es-ES_tradnl"/>
              </w:rPr>
            </w:pPr>
            <w:r w:rsidRPr="00FC06FA">
              <w:rPr>
                <w:b/>
                <w:sz w:val="20"/>
                <w:lang w:val="es-ES_tradnl"/>
              </w:rPr>
              <w:t>TIEMPO</w:t>
            </w:r>
          </w:p>
        </w:tc>
      </w:tr>
      <w:tr w:rsidR="00ED2E95" w:rsidTr="00050836">
        <w:trPr>
          <w:cantSplit/>
          <w:trHeight w:val="7793"/>
        </w:trPr>
        <w:tc>
          <w:tcPr>
            <w:tcW w:w="2905" w:type="dxa"/>
            <w:tcBorders>
              <w:top w:val="single" w:sz="4" w:space="0" w:color="auto"/>
            </w:tcBorders>
          </w:tcPr>
          <w:p w:rsidR="00ED2E95" w:rsidRDefault="00ED2E95" w:rsidP="00050836">
            <w:pPr>
              <w:rPr>
                <w:rFonts w:cs="Arial"/>
                <w:b/>
                <w:sz w:val="20"/>
                <w:lang w:val="es-ES_tradnl"/>
              </w:rPr>
            </w:pPr>
          </w:p>
          <w:p w:rsidR="00ED2E95" w:rsidRPr="00050836" w:rsidRDefault="00ED2E95" w:rsidP="00050836">
            <w:pPr>
              <w:rPr>
                <w:rFonts w:cs="Arial"/>
                <w:b/>
                <w:sz w:val="20"/>
                <w:lang w:val="es-ES_tradnl"/>
              </w:rPr>
            </w:pPr>
            <w:r w:rsidRPr="00050836">
              <w:rPr>
                <w:rFonts w:cs="Arial"/>
                <w:b/>
                <w:sz w:val="20"/>
                <w:lang w:val="es-ES_tradnl"/>
              </w:rPr>
              <w:t>1.1 ¿Qué es la adolescencia?</w:t>
            </w:r>
          </w:p>
          <w:p w:rsidR="00ED2E95" w:rsidRDefault="00050836" w:rsidP="00050836">
            <w:pPr>
              <w:rPr>
                <w:rFonts w:cs="Arial"/>
                <w:sz w:val="20"/>
                <w:lang w:val="es-ES_tradnl"/>
              </w:rPr>
            </w:pPr>
            <w:r>
              <w:rPr>
                <w:rFonts w:cs="Arial"/>
                <w:sz w:val="20"/>
                <w:lang w:val="es-ES_tradnl"/>
              </w:rPr>
              <w:t xml:space="preserve">       1.1.1</w:t>
            </w:r>
            <w:r w:rsidR="00ED2E95">
              <w:rPr>
                <w:rFonts w:cs="Arial"/>
                <w:sz w:val="20"/>
                <w:lang w:val="es-ES_tradnl"/>
              </w:rPr>
              <w:t>. La eyaculación</w:t>
            </w:r>
          </w:p>
          <w:p w:rsidR="00ED2E95" w:rsidRDefault="00050836" w:rsidP="00050836">
            <w:pPr>
              <w:rPr>
                <w:rFonts w:cs="Arial"/>
                <w:sz w:val="20"/>
                <w:lang w:val="es-ES_tradnl"/>
              </w:rPr>
            </w:pPr>
            <w:r>
              <w:rPr>
                <w:rFonts w:cs="Arial"/>
                <w:sz w:val="20"/>
                <w:lang w:val="es-ES_tradnl"/>
              </w:rPr>
              <w:t xml:space="preserve">       1.1.2</w:t>
            </w:r>
            <w:r w:rsidR="00ED2E95">
              <w:rPr>
                <w:rFonts w:cs="Arial"/>
                <w:sz w:val="20"/>
                <w:lang w:val="es-ES_tradnl"/>
              </w:rPr>
              <w:t>. La menstruación</w:t>
            </w:r>
          </w:p>
          <w:p w:rsidR="00ED2E95" w:rsidRDefault="00ED2E95" w:rsidP="00050836">
            <w:pPr>
              <w:rPr>
                <w:rFonts w:cs="Arial"/>
                <w:sz w:val="20"/>
                <w:lang w:val="es-ES_tradnl"/>
              </w:rPr>
            </w:pPr>
          </w:p>
          <w:p w:rsidR="00ED2E95" w:rsidRPr="00050836" w:rsidRDefault="00ED2E95" w:rsidP="00050836">
            <w:pPr>
              <w:rPr>
                <w:rFonts w:cs="Arial"/>
                <w:b/>
                <w:sz w:val="20"/>
                <w:lang w:val="es-ES_tradnl"/>
              </w:rPr>
            </w:pPr>
            <w:r w:rsidRPr="00050836">
              <w:rPr>
                <w:rFonts w:cs="Arial"/>
                <w:b/>
                <w:sz w:val="20"/>
                <w:lang w:val="es-ES_tradnl"/>
              </w:rPr>
              <w:t>1.2. Los órganos genitales</w:t>
            </w:r>
          </w:p>
          <w:p w:rsidR="00ED2E95" w:rsidRPr="00050836" w:rsidRDefault="00050836" w:rsidP="00050836">
            <w:pPr>
              <w:rPr>
                <w:rFonts w:cs="Arial"/>
                <w:sz w:val="20"/>
                <w:lang w:val="es-ES_tradnl"/>
              </w:rPr>
            </w:pPr>
            <w:r w:rsidRPr="00050836">
              <w:rPr>
                <w:rFonts w:cs="Arial"/>
                <w:sz w:val="20"/>
                <w:lang w:val="es-ES_tradnl"/>
              </w:rPr>
              <w:t xml:space="preserve">       </w:t>
            </w:r>
            <w:r w:rsidR="00ED2E95" w:rsidRPr="00050836">
              <w:rPr>
                <w:rFonts w:cs="Arial"/>
                <w:sz w:val="20"/>
                <w:lang w:val="es-ES_tradnl"/>
              </w:rPr>
              <w:t>1.2.1. Órganos genitales femeninos</w:t>
            </w:r>
          </w:p>
          <w:p w:rsidR="00ED2E95" w:rsidRPr="00050836" w:rsidRDefault="00050836" w:rsidP="00050836">
            <w:pPr>
              <w:rPr>
                <w:rFonts w:cs="Arial"/>
                <w:sz w:val="20"/>
                <w:lang w:val="es-ES_tradnl"/>
              </w:rPr>
            </w:pPr>
            <w:r w:rsidRPr="00050836">
              <w:rPr>
                <w:rFonts w:cs="Arial"/>
                <w:sz w:val="20"/>
                <w:lang w:val="es-ES_tradnl"/>
              </w:rPr>
              <w:t xml:space="preserve">       </w:t>
            </w:r>
            <w:r w:rsidR="00ED2E95" w:rsidRPr="00050836">
              <w:rPr>
                <w:rFonts w:cs="Arial"/>
                <w:sz w:val="20"/>
                <w:lang w:val="es-ES_tradnl"/>
              </w:rPr>
              <w:t>1.2.2. Aparato genital masculina</w:t>
            </w:r>
          </w:p>
          <w:p w:rsidR="00ED2E95" w:rsidRPr="00050836" w:rsidRDefault="00ED2E95" w:rsidP="00050836">
            <w:pPr>
              <w:rPr>
                <w:rFonts w:cs="Arial"/>
                <w:sz w:val="20"/>
                <w:lang w:val="es-ES_tradnl"/>
              </w:rPr>
            </w:pPr>
          </w:p>
          <w:p w:rsidR="00ED2E95" w:rsidRPr="00050836" w:rsidRDefault="00ED2E95" w:rsidP="00050836">
            <w:pPr>
              <w:rPr>
                <w:rFonts w:cs="Arial"/>
                <w:b/>
                <w:sz w:val="20"/>
                <w:lang w:val="es-ES_tradnl"/>
              </w:rPr>
            </w:pPr>
            <w:r w:rsidRPr="00050836">
              <w:rPr>
                <w:rFonts w:cs="Arial"/>
                <w:b/>
                <w:sz w:val="20"/>
                <w:lang w:val="es-ES_tradnl"/>
              </w:rPr>
              <w:t>1.3. Riesgos reproductivos</w:t>
            </w:r>
          </w:p>
          <w:p w:rsidR="00ED2E95" w:rsidRPr="00050836" w:rsidRDefault="00050836" w:rsidP="00050836">
            <w:pPr>
              <w:jc w:val="right"/>
              <w:rPr>
                <w:rFonts w:cs="Arial"/>
                <w:sz w:val="20"/>
                <w:lang w:val="es-ES_tradnl"/>
              </w:rPr>
            </w:pPr>
            <w:r w:rsidRPr="00050836">
              <w:rPr>
                <w:rFonts w:cs="Arial"/>
                <w:sz w:val="20"/>
                <w:lang w:val="es-ES_tradnl"/>
              </w:rPr>
              <w:t xml:space="preserve">       1.3.1. Factores de riesgo </w:t>
            </w:r>
            <w:r w:rsidR="00ED2E95" w:rsidRPr="00050836">
              <w:rPr>
                <w:rFonts w:cs="Arial"/>
                <w:sz w:val="20"/>
                <w:lang w:val="es-ES_tradnl"/>
              </w:rPr>
              <w:t>reproductivo</w:t>
            </w:r>
          </w:p>
          <w:p w:rsidR="00ED2E95" w:rsidRPr="00050836" w:rsidRDefault="00050836" w:rsidP="00050836">
            <w:pPr>
              <w:jc w:val="right"/>
              <w:rPr>
                <w:rFonts w:cs="Arial"/>
                <w:sz w:val="20"/>
                <w:lang w:val="es-ES_tradnl"/>
              </w:rPr>
            </w:pPr>
            <w:r w:rsidRPr="00050836">
              <w:rPr>
                <w:rFonts w:cs="Arial"/>
                <w:sz w:val="20"/>
                <w:lang w:val="es-ES_tradnl"/>
              </w:rPr>
              <w:t xml:space="preserve">       </w:t>
            </w:r>
            <w:r w:rsidR="00ED2E95" w:rsidRPr="00050836">
              <w:rPr>
                <w:rFonts w:cs="Arial"/>
                <w:sz w:val="20"/>
                <w:lang w:val="es-ES_tradnl"/>
              </w:rPr>
              <w:t xml:space="preserve">1.3.2. Consecuencias de </w:t>
            </w:r>
            <w:r w:rsidRPr="00050836">
              <w:rPr>
                <w:rFonts w:cs="Arial"/>
                <w:sz w:val="20"/>
                <w:lang w:val="es-ES_tradnl"/>
              </w:rPr>
              <w:t xml:space="preserve"> </w:t>
            </w:r>
            <w:r w:rsidR="00ED2E95" w:rsidRPr="00050836">
              <w:rPr>
                <w:rFonts w:cs="Arial"/>
                <w:sz w:val="20"/>
                <w:lang w:val="es-ES_tradnl"/>
              </w:rPr>
              <w:t>las conductas sexuales de riesgo en los adolescentes</w:t>
            </w:r>
          </w:p>
          <w:p w:rsidR="00ED2E95" w:rsidRPr="00050836" w:rsidRDefault="00ED2E95" w:rsidP="00050836">
            <w:pPr>
              <w:rPr>
                <w:rFonts w:cs="Arial"/>
                <w:sz w:val="20"/>
                <w:lang w:val="es-ES_tradnl"/>
              </w:rPr>
            </w:pPr>
          </w:p>
          <w:p w:rsidR="00ED2E95" w:rsidRPr="00050836" w:rsidRDefault="00ED2E95" w:rsidP="00050836">
            <w:pPr>
              <w:rPr>
                <w:rFonts w:cs="Arial"/>
                <w:b/>
                <w:sz w:val="20"/>
                <w:lang w:val="es-ES_tradnl"/>
              </w:rPr>
            </w:pPr>
            <w:r w:rsidRPr="00050836">
              <w:rPr>
                <w:rFonts w:cs="Arial"/>
                <w:b/>
                <w:sz w:val="20"/>
                <w:lang w:val="es-ES_tradnl"/>
              </w:rPr>
              <w:t>1.4. Planificación familiar</w:t>
            </w:r>
          </w:p>
          <w:p w:rsidR="00ED2E95" w:rsidRPr="00050836" w:rsidRDefault="00050836" w:rsidP="00050836">
            <w:pPr>
              <w:rPr>
                <w:rFonts w:cs="Arial"/>
                <w:sz w:val="20"/>
                <w:lang w:val="es-ES_tradnl"/>
              </w:rPr>
            </w:pPr>
            <w:r w:rsidRPr="00050836">
              <w:rPr>
                <w:rFonts w:cs="Arial"/>
                <w:sz w:val="20"/>
                <w:lang w:val="es-ES_tradnl"/>
              </w:rPr>
              <w:t xml:space="preserve">       </w:t>
            </w:r>
            <w:r w:rsidR="00ED2E95" w:rsidRPr="00050836">
              <w:rPr>
                <w:rFonts w:cs="Arial"/>
                <w:sz w:val="20"/>
                <w:lang w:val="es-ES_tradnl"/>
              </w:rPr>
              <w:t>1.4.1. Métodos temporales o reversibles</w:t>
            </w:r>
          </w:p>
          <w:p w:rsidR="00ED2E95" w:rsidRPr="00050836" w:rsidRDefault="00050836" w:rsidP="00050836">
            <w:pPr>
              <w:rPr>
                <w:rFonts w:cs="Arial"/>
                <w:sz w:val="20"/>
                <w:lang w:val="es-ES_tradnl"/>
              </w:rPr>
            </w:pPr>
            <w:r w:rsidRPr="00050836">
              <w:rPr>
                <w:rFonts w:cs="Arial"/>
                <w:sz w:val="20"/>
                <w:lang w:val="es-ES_tradnl"/>
              </w:rPr>
              <w:t xml:space="preserve">       </w:t>
            </w:r>
            <w:r w:rsidR="00ED2E95" w:rsidRPr="00050836">
              <w:rPr>
                <w:rFonts w:cs="Arial"/>
                <w:sz w:val="20"/>
                <w:lang w:val="es-ES_tradnl"/>
              </w:rPr>
              <w:t>1.4.2. Métodos definitivos</w:t>
            </w:r>
          </w:p>
          <w:p w:rsidR="00ED2E95" w:rsidRPr="00050836" w:rsidRDefault="00ED2E95" w:rsidP="00050836">
            <w:pPr>
              <w:rPr>
                <w:rFonts w:cs="Arial"/>
                <w:sz w:val="20"/>
                <w:lang w:val="es-ES_tradnl"/>
              </w:rPr>
            </w:pPr>
          </w:p>
          <w:p w:rsidR="00ED2E95" w:rsidRPr="00050836" w:rsidRDefault="00ED2E95" w:rsidP="00050836">
            <w:pPr>
              <w:rPr>
                <w:rFonts w:cs="Arial"/>
                <w:b/>
                <w:sz w:val="20"/>
                <w:lang w:val="es-ES_tradnl"/>
              </w:rPr>
            </w:pPr>
            <w:r w:rsidRPr="00050836">
              <w:rPr>
                <w:rFonts w:cs="Arial"/>
                <w:b/>
                <w:sz w:val="20"/>
                <w:lang w:val="es-ES_tradnl"/>
              </w:rPr>
              <w:t>1.5. Enfermedades de transmisión sexual</w:t>
            </w:r>
          </w:p>
          <w:p w:rsidR="00ED2E95" w:rsidRPr="00050836" w:rsidRDefault="00050836" w:rsidP="00050836">
            <w:pPr>
              <w:rPr>
                <w:rFonts w:cs="Arial"/>
                <w:sz w:val="20"/>
                <w:lang w:val="es-ES_tradnl"/>
              </w:rPr>
            </w:pPr>
            <w:r w:rsidRPr="00050836">
              <w:rPr>
                <w:rFonts w:cs="Arial"/>
                <w:sz w:val="20"/>
                <w:lang w:val="es-ES_tradnl"/>
              </w:rPr>
              <w:t xml:space="preserve">       </w:t>
            </w:r>
            <w:r w:rsidR="00ED2E95" w:rsidRPr="00050836">
              <w:rPr>
                <w:rFonts w:cs="Arial"/>
                <w:sz w:val="20"/>
                <w:lang w:val="es-ES_tradnl"/>
              </w:rPr>
              <w:t>1.5.1. Sífilis</w:t>
            </w:r>
          </w:p>
          <w:p w:rsidR="00ED2E95" w:rsidRPr="00050836" w:rsidRDefault="00050836" w:rsidP="00050836">
            <w:pPr>
              <w:rPr>
                <w:rFonts w:cs="Arial"/>
                <w:sz w:val="20"/>
                <w:lang w:val="es-ES_tradnl"/>
              </w:rPr>
            </w:pPr>
            <w:r w:rsidRPr="00050836">
              <w:rPr>
                <w:rFonts w:cs="Arial"/>
                <w:sz w:val="20"/>
                <w:lang w:val="es-ES_tradnl"/>
              </w:rPr>
              <w:t xml:space="preserve">       </w:t>
            </w:r>
            <w:r w:rsidR="00ED2E95" w:rsidRPr="00050836">
              <w:rPr>
                <w:rFonts w:cs="Arial"/>
                <w:sz w:val="20"/>
                <w:lang w:val="es-ES_tradnl"/>
              </w:rPr>
              <w:t>1.5.2. Gonorrea</w:t>
            </w:r>
          </w:p>
          <w:p w:rsidR="00ED2E95" w:rsidRPr="00050836" w:rsidRDefault="00050836" w:rsidP="00050836">
            <w:pPr>
              <w:rPr>
                <w:rFonts w:cs="Arial"/>
                <w:sz w:val="20"/>
                <w:lang w:val="es-ES_tradnl"/>
              </w:rPr>
            </w:pPr>
            <w:r w:rsidRPr="00050836">
              <w:rPr>
                <w:rFonts w:cs="Arial"/>
                <w:sz w:val="20"/>
                <w:lang w:val="es-ES_tradnl"/>
              </w:rPr>
              <w:t xml:space="preserve">       </w:t>
            </w:r>
            <w:r w:rsidR="00ED2E95" w:rsidRPr="00050836">
              <w:rPr>
                <w:rFonts w:cs="Arial"/>
                <w:sz w:val="20"/>
                <w:lang w:val="es-ES_tradnl"/>
              </w:rPr>
              <w:t>1.5.3. Herpes genital</w:t>
            </w:r>
          </w:p>
          <w:p w:rsidR="00ED2E95" w:rsidRPr="00050836" w:rsidRDefault="00050836" w:rsidP="00050836">
            <w:pPr>
              <w:rPr>
                <w:rFonts w:cs="Arial"/>
                <w:sz w:val="20"/>
                <w:lang w:val="es-ES_tradnl"/>
              </w:rPr>
            </w:pPr>
            <w:r w:rsidRPr="00050836">
              <w:rPr>
                <w:rFonts w:cs="Arial"/>
                <w:sz w:val="20"/>
                <w:lang w:val="es-ES_tradnl"/>
              </w:rPr>
              <w:t xml:space="preserve">       </w:t>
            </w:r>
            <w:r w:rsidR="00ED2E95" w:rsidRPr="00050836">
              <w:rPr>
                <w:rFonts w:cs="Arial"/>
                <w:sz w:val="20"/>
                <w:lang w:val="es-ES_tradnl"/>
              </w:rPr>
              <w:t>1.5.4. SIDA</w:t>
            </w:r>
          </w:p>
          <w:p w:rsidR="00ED2E95" w:rsidRPr="00050836" w:rsidRDefault="00ED2E95" w:rsidP="00050836">
            <w:pPr>
              <w:rPr>
                <w:rFonts w:cs="Arial"/>
                <w:sz w:val="20"/>
                <w:lang w:val="es-ES_tradnl"/>
              </w:rPr>
            </w:pPr>
          </w:p>
          <w:p w:rsidR="00ED2E95" w:rsidRPr="00050836" w:rsidRDefault="00ED2E95" w:rsidP="00050836">
            <w:pPr>
              <w:rPr>
                <w:rFonts w:cs="Arial"/>
                <w:sz w:val="20"/>
                <w:lang w:val="es-ES_tradnl"/>
              </w:rPr>
            </w:pPr>
          </w:p>
          <w:p w:rsidR="00ED2E95" w:rsidRPr="00050836" w:rsidRDefault="00ED2E95" w:rsidP="00050836">
            <w:pPr>
              <w:rPr>
                <w:rFonts w:cs="Arial"/>
                <w:b/>
                <w:sz w:val="20"/>
                <w:lang w:val="es-ES_tradnl"/>
              </w:rPr>
            </w:pPr>
            <w:r w:rsidRPr="00050836">
              <w:rPr>
                <w:rFonts w:cs="Arial"/>
                <w:b/>
                <w:sz w:val="20"/>
                <w:lang w:val="es-ES_tradnl"/>
              </w:rPr>
              <w:t>1.6. Consejos para evitar el contagio</w:t>
            </w:r>
          </w:p>
          <w:p w:rsidR="00ED2E95" w:rsidRPr="00B803F3" w:rsidRDefault="00ED2E95" w:rsidP="00050836">
            <w:pPr>
              <w:jc w:val="both"/>
              <w:rPr>
                <w:sz w:val="20"/>
                <w:lang w:val="es-ES_tradnl"/>
              </w:rPr>
            </w:pPr>
          </w:p>
        </w:tc>
        <w:tc>
          <w:tcPr>
            <w:tcW w:w="4678" w:type="dxa"/>
            <w:tcBorders>
              <w:top w:val="single" w:sz="4" w:space="0" w:color="auto"/>
            </w:tcBorders>
          </w:tcPr>
          <w:p w:rsidR="00ED2E95" w:rsidRDefault="00ED2E95" w:rsidP="00050836">
            <w:pPr>
              <w:pStyle w:val="Prrafodelista"/>
              <w:widowControl w:val="0"/>
              <w:autoSpaceDE w:val="0"/>
              <w:autoSpaceDN w:val="0"/>
              <w:adjustRightInd w:val="0"/>
              <w:spacing w:before="14" w:line="230" w:lineRule="exact"/>
              <w:ind w:left="261"/>
              <w:jc w:val="both"/>
              <w:rPr>
                <w:rFonts w:cs="Arial"/>
                <w:b/>
                <w:sz w:val="20"/>
              </w:rPr>
            </w:pPr>
          </w:p>
          <w:p w:rsidR="00ED2E95" w:rsidRPr="00E63BEC" w:rsidRDefault="00ED2E95" w:rsidP="00050836">
            <w:pPr>
              <w:widowControl w:val="0"/>
              <w:autoSpaceDE w:val="0"/>
              <w:autoSpaceDN w:val="0"/>
              <w:adjustRightInd w:val="0"/>
              <w:spacing w:before="14" w:line="230" w:lineRule="exact"/>
              <w:jc w:val="both"/>
              <w:rPr>
                <w:rFonts w:cs="Arial"/>
                <w:b/>
                <w:sz w:val="18"/>
                <w:szCs w:val="18"/>
              </w:rPr>
            </w:pPr>
            <w:r w:rsidRPr="00E63BEC">
              <w:rPr>
                <w:rFonts w:cs="Arial"/>
                <w:b/>
                <w:sz w:val="18"/>
                <w:szCs w:val="18"/>
              </w:rPr>
              <w:t>Encuadre grupal:</w:t>
            </w:r>
          </w:p>
          <w:p w:rsidR="00ED2E95" w:rsidRPr="00E63BEC" w:rsidRDefault="00ED2E95" w:rsidP="00050836">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sidRPr="00E63BEC">
              <w:rPr>
                <w:rFonts w:cs="Arial"/>
                <w:sz w:val="18"/>
                <w:szCs w:val="18"/>
              </w:rPr>
              <w:t>Bienvenida, presentación general del curso y del instructor</w:t>
            </w:r>
          </w:p>
          <w:p w:rsidR="00ED2E95" w:rsidRPr="00E63BEC" w:rsidRDefault="00ED2E95" w:rsidP="00050836">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sidRPr="00E63BEC">
              <w:rPr>
                <w:rFonts w:cs="Arial"/>
                <w:sz w:val="18"/>
                <w:szCs w:val="18"/>
              </w:rPr>
              <w:t>Presentación de los objetivos y esquema del curso</w:t>
            </w:r>
          </w:p>
          <w:p w:rsidR="00ED2E95" w:rsidRPr="00E63BEC" w:rsidRDefault="00ED2E95" w:rsidP="00050836">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sidRPr="00E63BEC">
              <w:rPr>
                <w:rFonts w:cs="Arial"/>
                <w:sz w:val="18"/>
                <w:szCs w:val="18"/>
              </w:rPr>
              <w:t>Dinámica de integración grupal</w:t>
            </w:r>
          </w:p>
          <w:p w:rsidR="00ED2E95" w:rsidRPr="00E63BEC" w:rsidRDefault="00ED2E95" w:rsidP="00050836">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sidRPr="00E63BEC">
              <w:rPr>
                <w:rFonts w:cs="Arial"/>
                <w:sz w:val="18"/>
                <w:szCs w:val="18"/>
              </w:rPr>
              <w:t>Evaluación diagnóstica y expectativas del grupo</w:t>
            </w:r>
          </w:p>
          <w:p w:rsidR="00ED2E95" w:rsidRPr="00E63BEC" w:rsidRDefault="00ED2E95" w:rsidP="00050836">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sidRPr="00E63BEC">
              <w:rPr>
                <w:rFonts w:cs="Arial"/>
                <w:sz w:val="18"/>
                <w:szCs w:val="18"/>
              </w:rPr>
              <w:t>Reglamento grupal</w:t>
            </w:r>
          </w:p>
          <w:p w:rsidR="00ED2E95" w:rsidRDefault="00ED2E95" w:rsidP="00050836">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sidRPr="00E63BEC">
              <w:rPr>
                <w:rFonts w:cs="Arial"/>
                <w:sz w:val="18"/>
                <w:szCs w:val="18"/>
              </w:rPr>
              <w:t>Ficha de registro</w:t>
            </w:r>
          </w:p>
          <w:p w:rsidR="00ED2E95" w:rsidRPr="00E63BEC" w:rsidRDefault="00ED2E95" w:rsidP="00050836">
            <w:pPr>
              <w:pStyle w:val="Prrafodelista"/>
              <w:widowControl w:val="0"/>
              <w:autoSpaceDE w:val="0"/>
              <w:autoSpaceDN w:val="0"/>
              <w:adjustRightInd w:val="0"/>
              <w:spacing w:before="14" w:line="230" w:lineRule="exact"/>
              <w:ind w:left="261"/>
              <w:jc w:val="both"/>
              <w:rPr>
                <w:rFonts w:cs="Arial"/>
                <w:sz w:val="18"/>
                <w:szCs w:val="18"/>
              </w:rPr>
            </w:pPr>
          </w:p>
          <w:p w:rsidR="00ED2E95" w:rsidRPr="00E63BEC" w:rsidRDefault="00ED2E95" w:rsidP="00050836">
            <w:pPr>
              <w:widowControl w:val="0"/>
              <w:autoSpaceDE w:val="0"/>
              <w:autoSpaceDN w:val="0"/>
              <w:adjustRightInd w:val="0"/>
              <w:spacing w:before="14" w:line="230" w:lineRule="exact"/>
              <w:jc w:val="both"/>
              <w:rPr>
                <w:rFonts w:cs="Arial"/>
                <w:b/>
                <w:sz w:val="18"/>
                <w:szCs w:val="18"/>
              </w:rPr>
            </w:pPr>
            <w:r w:rsidRPr="00E63BEC">
              <w:rPr>
                <w:rFonts w:cs="Arial"/>
                <w:b/>
                <w:sz w:val="18"/>
                <w:szCs w:val="18"/>
              </w:rPr>
              <w:t>Contextualización:</w:t>
            </w:r>
          </w:p>
          <w:p w:rsidR="00ED2E95" w:rsidRDefault="00ED2E95" w:rsidP="00050836">
            <w:pPr>
              <w:pStyle w:val="Prrafodelista"/>
              <w:widowControl w:val="0"/>
              <w:numPr>
                <w:ilvl w:val="0"/>
                <w:numId w:val="2"/>
              </w:numPr>
              <w:autoSpaceDE w:val="0"/>
              <w:autoSpaceDN w:val="0"/>
              <w:adjustRightInd w:val="0"/>
              <w:spacing w:before="14" w:line="230" w:lineRule="exact"/>
              <w:ind w:left="261" w:hanging="284"/>
              <w:jc w:val="both"/>
              <w:rPr>
                <w:rFonts w:cs="Arial"/>
                <w:sz w:val="18"/>
                <w:szCs w:val="18"/>
              </w:rPr>
            </w:pPr>
            <w:r w:rsidRPr="00E63BEC">
              <w:rPr>
                <w:rFonts w:cs="Arial"/>
                <w:sz w:val="18"/>
                <w:szCs w:val="18"/>
              </w:rPr>
              <w:t>Presentación de un video con los  contenidos del curso-taller</w:t>
            </w:r>
          </w:p>
          <w:p w:rsidR="00ED2E95" w:rsidRPr="00E63BEC" w:rsidRDefault="00ED2E95" w:rsidP="00050836">
            <w:pPr>
              <w:pStyle w:val="Prrafodelista"/>
              <w:widowControl w:val="0"/>
              <w:autoSpaceDE w:val="0"/>
              <w:autoSpaceDN w:val="0"/>
              <w:adjustRightInd w:val="0"/>
              <w:spacing w:before="14" w:line="230" w:lineRule="exact"/>
              <w:ind w:left="261"/>
              <w:jc w:val="both"/>
              <w:rPr>
                <w:rFonts w:cs="Arial"/>
                <w:sz w:val="18"/>
                <w:szCs w:val="18"/>
              </w:rPr>
            </w:pPr>
          </w:p>
          <w:p w:rsidR="00ED2E95" w:rsidRDefault="00ED2E95" w:rsidP="00050836">
            <w:pPr>
              <w:widowControl w:val="0"/>
              <w:autoSpaceDE w:val="0"/>
              <w:autoSpaceDN w:val="0"/>
              <w:adjustRightInd w:val="0"/>
              <w:spacing w:before="14" w:line="230" w:lineRule="exact"/>
              <w:ind w:hanging="166"/>
              <w:jc w:val="both"/>
              <w:rPr>
                <w:rFonts w:cs="Arial"/>
                <w:b/>
                <w:sz w:val="18"/>
                <w:szCs w:val="18"/>
              </w:rPr>
            </w:pPr>
            <w:r w:rsidRPr="00E63BEC">
              <w:rPr>
                <w:rFonts w:cs="Arial"/>
                <w:b/>
                <w:sz w:val="18"/>
                <w:szCs w:val="18"/>
              </w:rPr>
              <w:t>. Teorización:</w:t>
            </w:r>
          </w:p>
          <w:p w:rsidR="00ED2E95" w:rsidRPr="00E63BEC" w:rsidRDefault="00ED2E95" w:rsidP="00050836">
            <w:pPr>
              <w:pStyle w:val="Prrafodelista"/>
              <w:widowControl w:val="0"/>
              <w:numPr>
                <w:ilvl w:val="0"/>
                <w:numId w:val="2"/>
              </w:numPr>
              <w:autoSpaceDE w:val="0"/>
              <w:autoSpaceDN w:val="0"/>
              <w:adjustRightInd w:val="0"/>
              <w:spacing w:before="14" w:line="230" w:lineRule="exact"/>
              <w:ind w:left="261" w:hanging="284"/>
              <w:jc w:val="both"/>
              <w:rPr>
                <w:rFonts w:cs="Arial"/>
                <w:sz w:val="18"/>
                <w:szCs w:val="18"/>
              </w:rPr>
            </w:pPr>
            <w:r w:rsidRPr="00E63BEC">
              <w:rPr>
                <w:rFonts w:cs="Arial"/>
                <w:sz w:val="18"/>
                <w:szCs w:val="18"/>
              </w:rPr>
              <w:t xml:space="preserve">Dinámica expositiva de las unidades y contenidos del curso-taller </w:t>
            </w:r>
            <w:r>
              <w:rPr>
                <w:rFonts w:cs="Arial"/>
                <w:sz w:val="18"/>
                <w:szCs w:val="18"/>
              </w:rPr>
              <w:t>los jóvenes y su sexualidad</w:t>
            </w:r>
          </w:p>
          <w:p w:rsidR="00ED2E95" w:rsidRPr="00ED2E95" w:rsidRDefault="00ED2E95" w:rsidP="00ED2E95">
            <w:pPr>
              <w:pStyle w:val="Prrafodelista"/>
              <w:widowControl w:val="0"/>
              <w:numPr>
                <w:ilvl w:val="0"/>
                <w:numId w:val="6"/>
              </w:numPr>
              <w:autoSpaceDE w:val="0"/>
              <w:autoSpaceDN w:val="0"/>
              <w:adjustRightInd w:val="0"/>
              <w:spacing w:before="14" w:line="230" w:lineRule="exact"/>
              <w:ind w:left="261" w:hanging="284"/>
              <w:jc w:val="both"/>
              <w:rPr>
                <w:rFonts w:cs="Arial"/>
                <w:b/>
                <w:sz w:val="20"/>
              </w:rPr>
            </w:pPr>
            <w:r w:rsidRPr="00E63BEC">
              <w:rPr>
                <w:rFonts w:cs="Arial"/>
                <w:sz w:val="18"/>
                <w:szCs w:val="18"/>
              </w:rPr>
              <w:t xml:space="preserve">El instructor explicará y mostrará con la ayuda de diapositivas </w:t>
            </w:r>
            <w:r>
              <w:rPr>
                <w:rFonts w:cs="Arial"/>
                <w:sz w:val="18"/>
                <w:szCs w:val="18"/>
              </w:rPr>
              <w:t>los cambios físicos en la adolescencia, iniciando con la pregunta ¿Qué es la adolescencia?, que sucede con los hombres y que sucede con las mujeres. Y por qué es importante conocer desde el principio la anatomía de las personas.</w:t>
            </w:r>
          </w:p>
          <w:p w:rsidR="00ED2E95" w:rsidRPr="00ED2E95" w:rsidRDefault="00ED2E95" w:rsidP="00ED2E95">
            <w:pPr>
              <w:pStyle w:val="Prrafodelista"/>
              <w:widowControl w:val="0"/>
              <w:numPr>
                <w:ilvl w:val="0"/>
                <w:numId w:val="6"/>
              </w:numPr>
              <w:autoSpaceDE w:val="0"/>
              <w:autoSpaceDN w:val="0"/>
              <w:adjustRightInd w:val="0"/>
              <w:spacing w:before="14" w:line="230" w:lineRule="exact"/>
              <w:ind w:left="261" w:hanging="284"/>
              <w:jc w:val="both"/>
              <w:rPr>
                <w:rFonts w:cs="Arial"/>
                <w:b/>
                <w:sz w:val="20"/>
              </w:rPr>
            </w:pPr>
            <w:r>
              <w:rPr>
                <w:rFonts w:cs="Arial"/>
                <w:sz w:val="18"/>
                <w:szCs w:val="18"/>
              </w:rPr>
              <w:t>El instructor explicará cómo está divido  los órganos sexuales de la mujer y del hombre,  las etapas que lo comprenden órganos  internos y externos, y aclarara dudas conforme se vaya presentando.</w:t>
            </w:r>
          </w:p>
          <w:p w:rsidR="00ED2E95" w:rsidRPr="00042652" w:rsidRDefault="00042652" w:rsidP="00ED2E95">
            <w:pPr>
              <w:pStyle w:val="Prrafodelista"/>
              <w:widowControl w:val="0"/>
              <w:numPr>
                <w:ilvl w:val="0"/>
                <w:numId w:val="6"/>
              </w:numPr>
              <w:autoSpaceDE w:val="0"/>
              <w:autoSpaceDN w:val="0"/>
              <w:adjustRightInd w:val="0"/>
              <w:spacing w:before="14" w:line="230" w:lineRule="exact"/>
              <w:ind w:left="261" w:hanging="284"/>
              <w:jc w:val="both"/>
              <w:rPr>
                <w:rFonts w:cs="Arial"/>
                <w:b/>
                <w:sz w:val="20"/>
              </w:rPr>
            </w:pPr>
            <w:r>
              <w:rPr>
                <w:rFonts w:cs="Arial"/>
                <w:sz w:val="18"/>
                <w:szCs w:val="18"/>
              </w:rPr>
              <w:t xml:space="preserve">El instructor explicará y demostrará con la ayuda de diapositivas cuales son los riesgos reproductivos: factores biológicos, ambientales, socioculturales, económicos, fuentes de trabajo y que consecuencia de las conductas sexuales implicarían, embarazo no planificado, interrupción voluntaria de embarazo. </w:t>
            </w:r>
          </w:p>
          <w:p w:rsidR="00ED2E95" w:rsidRPr="00042652" w:rsidRDefault="00042652" w:rsidP="00042652">
            <w:pPr>
              <w:pStyle w:val="Prrafodelista"/>
              <w:widowControl w:val="0"/>
              <w:numPr>
                <w:ilvl w:val="0"/>
                <w:numId w:val="6"/>
              </w:numPr>
              <w:autoSpaceDE w:val="0"/>
              <w:autoSpaceDN w:val="0"/>
              <w:adjustRightInd w:val="0"/>
              <w:spacing w:before="14" w:line="230" w:lineRule="exact"/>
              <w:ind w:left="261" w:hanging="284"/>
              <w:jc w:val="both"/>
              <w:rPr>
                <w:rFonts w:cs="Arial"/>
                <w:b/>
                <w:sz w:val="20"/>
              </w:rPr>
            </w:pPr>
            <w:r>
              <w:rPr>
                <w:rFonts w:cs="Arial"/>
                <w:sz w:val="18"/>
                <w:szCs w:val="18"/>
              </w:rPr>
              <w:t>El instructor explicará y demostrará con la ayuda de diapositivas y casos la importancia de la planificación familiar como podemos llévalo a cabo y que método es el más adecuado para cada tipo de persona como</w:t>
            </w:r>
          </w:p>
        </w:tc>
        <w:tc>
          <w:tcPr>
            <w:tcW w:w="3119" w:type="dxa"/>
            <w:tcBorders>
              <w:top w:val="single" w:sz="4" w:space="0" w:color="auto"/>
            </w:tcBorders>
          </w:tcPr>
          <w:p w:rsidR="00ED2E95" w:rsidRDefault="00ED2E95" w:rsidP="00050836">
            <w:pPr>
              <w:pStyle w:val="Prrafodelista"/>
              <w:widowControl w:val="0"/>
              <w:autoSpaceDE w:val="0"/>
              <w:autoSpaceDN w:val="0"/>
              <w:adjustRightInd w:val="0"/>
              <w:spacing w:before="14" w:line="230" w:lineRule="exact"/>
              <w:ind w:left="320"/>
              <w:rPr>
                <w:rFonts w:cs="Arial"/>
                <w:sz w:val="20"/>
              </w:rPr>
            </w:pPr>
          </w:p>
          <w:p w:rsidR="00ED2E95" w:rsidRPr="00AA4474" w:rsidRDefault="00ED2E95" w:rsidP="00050836">
            <w:pPr>
              <w:widowControl w:val="0"/>
              <w:autoSpaceDE w:val="0"/>
              <w:autoSpaceDN w:val="0"/>
              <w:adjustRightInd w:val="0"/>
              <w:spacing w:before="14" w:line="230" w:lineRule="exact"/>
              <w:rPr>
                <w:rFonts w:cs="Arial"/>
                <w:b/>
                <w:sz w:val="20"/>
              </w:rPr>
            </w:pPr>
            <w:r w:rsidRPr="00AA4474">
              <w:rPr>
                <w:rFonts w:cs="Arial"/>
                <w:b/>
                <w:sz w:val="20"/>
              </w:rPr>
              <w:t>Instalaciones:</w:t>
            </w:r>
          </w:p>
          <w:p w:rsidR="00ED2E95" w:rsidRPr="00353450" w:rsidRDefault="00ED2E95" w:rsidP="00050836">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ED2E95" w:rsidRPr="00AA4474" w:rsidRDefault="00ED2E95" w:rsidP="00050836">
            <w:pPr>
              <w:widowControl w:val="0"/>
              <w:autoSpaceDE w:val="0"/>
              <w:autoSpaceDN w:val="0"/>
              <w:adjustRightInd w:val="0"/>
              <w:spacing w:before="14" w:line="230" w:lineRule="exact"/>
              <w:rPr>
                <w:rFonts w:cs="Arial"/>
                <w:b/>
                <w:sz w:val="20"/>
              </w:rPr>
            </w:pPr>
          </w:p>
          <w:p w:rsidR="00ED2E95" w:rsidRDefault="00ED2E95" w:rsidP="00050836">
            <w:pPr>
              <w:widowControl w:val="0"/>
              <w:autoSpaceDE w:val="0"/>
              <w:autoSpaceDN w:val="0"/>
              <w:adjustRightInd w:val="0"/>
              <w:spacing w:before="14" w:line="230" w:lineRule="exact"/>
              <w:rPr>
                <w:rFonts w:cs="Arial"/>
                <w:b/>
                <w:sz w:val="20"/>
              </w:rPr>
            </w:pPr>
            <w:r w:rsidRPr="00AA4474">
              <w:rPr>
                <w:rFonts w:cs="Arial"/>
                <w:b/>
                <w:sz w:val="20"/>
              </w:rPr>
              <w:t>Mobiliario:</w:t>
            </w:r>
          </w:p>
          <w:p w:rsidR="00ED2E95" w:rsidRPr="009B50C7" w:rsidRDefault="00ED2E95"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E</w:t>
            </w:r>
            <w:r w:rsidRPr="009B50C7">
              <w:rPr>
                <w:rFonts w:cs="Arial"/>
                <w:sz w:val="20"/>
              </w:rPr>
              <w:t>scritorio</w:t>
            </w:r>
          </w:p>
          <w:p w:rsidR="00ED2E95" w:rsidRPr="00353450" w:rsidRDefault="00ED2E95"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ED2E95" w:rsidRPr="00353450" w:rsidRDefault="00ED2E95"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ED2E95" w:rsidRPr="00AA4474" w:rsidRDefault="00ED2E95" w:rsidP="00050836">
            <w:pPr>
              <w:widowControl w:val="0"/>
              <w:autoSpaceDE w:val="0"/>
              <w:autoSpaceDN w:val="0"/>
              <w:adjustRightInd w:val="0"/>
              <w:spacing w:before="14" w:line="230" w:lineRule="exact"/>
              <w:rPr>
                <w:rFonts w:cs="Arial"/>
                <w:b/>
                <w:sz w:val="20"/>
              </w:rPr>
            </w:pPr>
          </w:p>
          <w:p w:rsidR="00ED2E95" w:rsidRDefault="00ED2E95" w:rsidP="00050836">
            <w:pPr>
              <w:widowControl w:val="0"/>
              <w:autoSpaceDE w:val="0"/>
              <w:autoSpaceDN w:val="0"/>
              <w:adjustRightInd w:val="0"/>
              <w:spacing w:before="14" w:line="230" w:lineRule="exact"/>
              <w:rPr>
                <w:rFonts w:cs="Arial"/>
                <w:b/>
                <w:sz w:val="20"/>
              </w:rPr>
            </w:pPr>
            <w:r w:rsidRPr="00452551">
              <w:rPr>
                <w:rFonts w:cs="Arial"/>
                <w:b/>
                <w:sz w:val="20"/>
              </w:rPr>
              <w:t>Equipo:</w:t>
            </w:r>
          </w:p>
          <w:p w:rsidR="00ED2E95" w:rsidRPr="00353450" w:rsidRDefault="00ED2E95"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ED2E95" w:rsidRPr="00353450" w:rsidRDefault="00ED2E95"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 o laptop</w:t>
            </w:r>
          </w:p>
          <w:p w:rsidR="00ED2E95" w:rsidRPr="00BB0F70" w:rsidRDefault="00ED2E95"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ED2E95" w:rsidRPr="00C02949" w:rsidRDefault="00ED2E95"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ED2E95" w:rsidRPr="00C02949" w:rsidRDefault="00ED2E95"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ED2E95" w:rsidRPr="009B50C7" w:rsidRDefault="00ED2E95"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ED2E95" w:rsidRPr="009B50C7" w:rsidRDefault="00ED2E95"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Pintarrón y marcadores</w:t>
            </w:r>
          </w:p>
          <w:p w:rsidR="00ED2E95" w:rsidRPr="009B50C7" w:rsidRDefault="00ED2E95"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w:t>
            </w:r>
          </w:p>
          <w:p w:rsidR="00ED2E95" w:rsidRPr="00BB0F70" w:rsidRDefault="00ED2E95"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Lápices</w:t>
            </w:r>
          </w:p>
          <w:p w:rsidR="00ED2E95" w:rsidRDefault="00ED2E95" w:rsidP="00050836">
            <w:pPr>
              <w:widowControl w:val="0"/>
              <w:autoSpaceDE w:val="0"/>
              <w:autoSpaceDN w:val="0"/>
              <w:adjustRightInd w:val="0"/>
              <w:spacing w:before="14" w:line="230" w:lineRule="exact"/>
              <w:rPr>
                <w:rFonts w:cs="Arial"/>
                <w:b/>
                <w:sz w:val="20"/>
              </w:rPr>
            </w:pPr>
          </w:p>
          <w:p w:rsidR="00ED2E95" w:rsidRDefault="00ED2E95" w:rsidP="00050836">
            <w:pPr>
              <w:widowControl w:val="0"/>
              <w:autoSpaceDE w:val="0"/>
              <w:autoSpaceDN w:val="0"/>
              <w:adjustRightInd w:val="0"/>
              <w:spacing w:before="14" w:line="230" w:lineRule="exact"/>
              <w:rPr>
                <w:rFonts w:cs="Arial"/>
                <w:b/>
                <w:sz w:val="20"/>
              </w:rPr>
            </w:pPr>
            <w:r w:rsidRPr="00AA4474">
              <w:rPr>
                <w:rFonts w:cs="Arial"/>
                <w:b/>
                <w:sz w:val="20"/>
              </w:rPr>
              <w:t>Material:</w:t>
            </w:r>
          </w:p>
          <w:p w:rsidR="00ED2E95" w:rsidRPr="00BC3953" w:rsidRDefault="00ED2E95" w:rsidP="00050836">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Diapositivas</w:t>
            </w:r>
          </w:p>
          <w:p w:rsidR="00ED2E95" w:rsidRPr="00BC3953" w:rsidRDefault="00ED2E95" w:rsidP="00050836">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Videos</w:t>
            </w:r>
          </w:p>
          <w:p w:rsidR="00ED2E95" w:rsidRDefault="00ED2E95" w:rsidP="00050836">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sidRPr="00BC3953">
              <w:rPr>
                <w:rFonts w:cs="Arial"/>
                <w:sz w:val="18"/>
                <w:szCs w:val="18"/>
              </w:rPr>
              <w:t xml:space="preserve">Fotocopias </w:t>
            </w:r>
            <w:r>
              <w:rPr>
                <w:rFonts w:cs="Arial"/>
                <w:sz w:val="18"/>
                <w:szCs w:val="18"/>
              </w:rPr>
              <w:t>de los derechos sexuales y reproductivos de las y los adolescentes</w:t>
            </w:r>
          </w:p>
          <w:p w:rsidR="00ED2E95" w:rsidRPr="00E63BEC" w:rsidRDefault="00ED2E95" w:rsidP="00050836">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sidRPr="00BC3953">
              <w:rPr>
                <w:rFonts w:cs="Arial"/>
                <w:sz w:val="18"/>
                <w:szCs w:val="18"/>
              </w:rPr>
              <w:t xml:space="preserve">Fotocopias con datos estadísticos del INEGI, de </w:t>
            </w:r>
            <w:r>
              <w:rPr>
                <w:rFonts w:cs="Arial"/>
                <w:sz w:val="18"/>
                <w:szCs w:val="18"/>
              </w:rPr>
              <w:t>salud sexual y  reproductiva de las y los adolescentes</w:t>
            </w:r>
          </w:p>
          <w:p w:rsidR="00ED2E95" w:rsidRPr="00E01B6B" w:rsidRDefault="00ED2E95" w:rsidP="00050836">
            <w:pPr>
              <w:pStyle w:val="Prrafodelista"/>
              <w:widowControl w:val="0"/>
              <w:autoSpaceDE w:val="0"/>
              <w:autoSpaceDN w:val="0"/>
              <w:adjustRightInd w:val="0"/>
              <w:spacing w:before="14" w:line="230" w:lineRule="exact"/>
              <w:ind w:left="320"/>
              <w:rPr>
                <w:rFonts w:cs="Arial"/>
                <w:sz w:val="20"/>
              </w:rPr>
            </w:pPr>
          </w:p>
        </w:tc>
        <w:tc>
          <w:tcPr>
            <w:tcW w:w="2976" w:type="dxa"/>
            <w:tcBorders>
              <w:top w:val="single" w:sz="4" w:space="0" w:color="auto"/>
            </w:tcBorders>
          </w:tcPr>
          <w:p w:rsidR="00ED2E95" w:rsidRDefault="00ED2E95" w:rsidP="00050836">
            <w:pPr>
              <w:widowControl w:val="0"/>
              <w:autoSpaceDE w:val="0"/>
              <w:autoSpaceDN w:val="0"/>
              <w:adjustRightInd w:val="0"/>
              <w:spacing w:before="14" w:line="230" w:lineRule="exact"/>
              <w:jc w:val="both"/>
              <w:rPr>
                <w:rFonts w:cs="Arial"/>
                <w:b/>
                <w:sz w:val="20"/>
              </w:rPr>
            </w:pPr>
          </w:p>
          <w:p w:rsidR="00ED2E95" w:rsidRDefault="00ED2E95" w:rsidP="00050836">
            <w:pPr>
              <w:widowControl w:val="0"/>
              <w:autoSpaceDE w:val="0"/>
              <w:autoSpaceDN w:val="0"/>
              <w:adjustRightInd w:val="0"/>
              <w:spacing w:before="14" w:line="230" w:lineRule="exact"/>
              <w:ind w:left="63" w:right="817"/>
              <w:rPr>
                <w:rFonts w:cs="Arial"/>
                <w:b/>
                <w:sz w:val="20"/>
              </w:rPr>
            </w:pPr>
            <w:r w:rsidRPr="00AA4474">
              <w:rPr>
                <w:rFonts w:cs="Arial"/>
                <w:b/>
                <w:sz w:val="20"/>
              </w:rPr>
              <w:t>Evaluación diagnóstica:</w:t>
            </w:r>
          </w:p>
          <w:p w:rsidR="00ED2E95" w:rsidRPr="008C2647" w:rsidRDefault="00ED2E95" w:rsidP="00050836">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Evaluación de conocimientos previos con un cuestionario sobre los conceptos de:  sexualidad, embarazo, infecciones de transmisión sexual y educación sexual</w:t>
            </w:r>
          </w:p>
          <w:p w:rsidR="00ED2E95" w:rsidRPr="00AA4474" w:rsidRDefault="00ED2E95" w:rsidP="00050836">
            <w:pPr>
              <w:widowControl w:val="0"/>
              <w:autoSpaceDE w:val="0"/>
              <w:autoSpaceDN w:val="0"/>
              <w:adjustRightInd w:val="0"/>
              <w:spacing w:before="14" w:line="230" w:lineRule="exact"/>
              <w:jc w:val="both"/>
              <w:rPr>
                <w:rFonts w:cs="Arial"/>
                <w:b/>
                <w:sz w:val="20"/>
              </w:rPr>
            </w:pPr>
          </w:p>
          <w:p w:rsidR="005A0A33" w:rsidRPr="00AA4474" w:rsidRDefault="005A0A33" w:rsidP="005A0A33">
            <w:pPr>
              <w:widowControl w:val="0"/>
              <w:autoSpaceDE w:val="0"/>
              <w:autoSpaceDN w:val="0"/>
              <w:adjustRightInd w:val="0"/>
              <w:spacing w:before="14" w:line="230" w:lineRule="exact"/>
              <w:ind w:right="963"/>
              <w:jc w:val="both"/>
              <w:rPr>
                <w:rFonts w:cs="Arial"/>
                <w:b/>
                <w:sz w:val="20"/>
              </w:rPr>
            </w:pPr>
            <w:r w:rsidRPr="00AA4474">
              <w:rPr>
                <w:rFonts w:cs="Arial"/>
                <w:b/>
                <w:sz w:val="20"/>
              </w:rPr>
              <w:t xml:space="preserve">Evaluación formativa: </w:t>
            </w:r>
          </w:p>
          <w:p w:rsidR="005A0A33" w:rsidRDefault="005A0A33" w:rsidP="005A0A33">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Esquema de los órganos genitales</w:t>
            </w:r>
          </w:p>
          <w:p w:rsidR="005A0A33" w:rsidRDefault="005A0A33" w:rsidP="005A0A33">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Exposición de riesgos y consecuencia de las conductas sexuales en los adolescentes.</w:t>
            </w:r>
          </w:p>
          <w:p w:rsidR="005A0A33" w:rsidRDefault="005A0A33" w:rsidP="005A0A33">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Mapa mental de la planificación familiar</w:t>
            </w:r>
          </w:p>
          <w:p w:rsidR="005A0A33" w:rsidRDefault="005A0A33" w:rsidP="005A0A33">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Exposición de las enfermedades sexuales.</w:t>
            </w:r>
          </w:p>
          <w:p w:rsidR="005A0A33" w:rsidRDefault="005A0A33" w:rsidP="005A0A33">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Consejos para evitar el contagio.</w:t>
            </w:r>
          </w:p>
          <w:p w:rsidR="00ED2E95" w:rsidRPr="00AA4474" w:rsidRDefault="00ED2E95" w:rsidP="00050836">
            <w:pPr>
              <w:widowControl w:val="0"/>
              <w:autoSpaceDE w:val="0"/>
              <w:autoSpaceDN w:val="0"/>
              <w:adjustRightInd w:val="0"/>
              <w:spacing w:before="14" w:line="230" w:lineRule="exact"/>
              <w:jc w:val="both"/>
              <w:rPr>
                <w:rFonts w:cs="Arial"/>
                <w:b/>
                <w:sz w:val="20"/>
              </w:rPr>
            </w:pPr>
          </w:p>
        </w:tc>
        <w:tc>
          <w:tcPr>
            <w:tcW w:w="1120" w:type="dxa"/>
            <w:tcBorders>
              <w:top w:val="single" w:sz="4" w:space="0" w:color="auto"/>
            </w:tcBorders>
          </w:tcPr>
          <w:p w:rsidR="00ED2E95" w:rsidRPr="00F26BDB" w:rsidRDefault="00ED2E95" w:rsidP="00050836">
            <w:pPr>
              <w:jc w:val="center"/>
              <w:rPr>
                <w:sz w:val="20"/>
                <w:lang w:val="es-ES_tradnl"/>
              </w:rPr>
            </w:pPr>
          </w:p>
          <w:p w:rsidR="00ED2E95" w:rsidRPr="00F26BDB" w:rsidRDefault="00EE05B6" w:rsidP="00050836">
            <w:pPr>
              <w:jc w:val="center"/>
              <w:rPr>
                <w:sz w:val="20"/>
                <w:lang w:val="es-ES_tradnl"/>
              </w:rPr>
            </w:pPr>
            <w:r>
              <w:rPr>
                <w:sz w:val="20"/>
                <w:lang w:val="es-ES_tradnl"/>
              </w:rPr>
              <w:t>30</w:t>
            </w:r>
            <w:r w:rsidR="00ED2E95">
              <w:rPr>
                <w:sz w:val="20"/>
                <w:lang w:val="es-ES_tradnl"/>
              </w:rPr>
              <w:t xml:space="preserve"> hrs</w:t>
            </w:r>
          </w:p>
          <w:p w:rsidR="00ED2E95" w:rsidRDefault="00ED2E95" w:rsidP="00050836">
            <w:pPr>
              <w:rPr>
                <w:lang w:val="es-ES_tradnl"/>
              </w:rPr>
            </w:pPr>
          </w:p>
          <w:p w:rsidR="00ED2E95" w:rsidRDefault="00ED2E95" w:rsidP="00050836">
            <w:pPr>
              <w:jc w:val="center"/>
              <w:rPr>
                <w:lang w:val="es-ES_tradnl"/>
              </w:rPr>
            </w:pPr>
          </w:p>
        </w:tc>
      </w:tr>
    </w:tbl>
    <w:p w:rsidR="001B39FF" w:rsidRDefault="001B39FF" w:rsidP="001B39F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4678"/>
        <w:gridCol w:w="3119"/>
        <w:gridCol w:w="2976"/>
        <w:gridCol w:w="1120"/>
      </w:tblGrid>
      <w:tr w:rsidR="00EE05B6" w:rsidTr="000D45A7">
        <w:tc>
          <w:tcPr>
            <w:tcW w:w="2905" w:type="dxa"/>
            <w:tcBorders>
              <w:bottom w:val="single" w:sz="4" w:space="0" w:color="auto"/>
            </w:tcBorders>
            <w:shd w:val="clear" w:color="auto" w:fill="00B050"/>
            <w:vAlign w:val="center"/>
          </w:tcPr>
          <w:p w:rsidR="00EE05B6" w:rsidRPr="00FC06FA" w:rsidRDefault="00EE05B6" w:rsidP="00BC2ECC">
            <w:pPr>
              <w:rPr>
                <w:b/>
                <w:sz w:val="20"/>
                <w:lang w:val="es-ES_tradnl"/>
              </w:rPr>
            </w:pPr>
            <w:r w:rsidRPr="00FC06FA">
              <w:rPr>
                <w:b/>
                <w:sz w:val="20"/>
                <w:lang w:val="es-ES_tradnl"/>
              </w:rPr>
              <w:t>NOMBRE DE LA UNIDAD:</w:t>
            </w:r>
            <w:r>
              <w:rPr>
                <w:b/>
                <w:sz w:val="20"/>
                <w:lang w:val="es-ES_tradnl"/>
              </w:rPr>
              <w:t xml:space="preserve"> 1</w:t>
            </w:r>
          </w:p>
        </w:tc>
        <w:tc>
          <w:tcPr>
            <w:tcW w:w="11893" w:type="dxa"/>
            <w:gridSpan w:val="4"/>
            <w:tcBorders>
              <w:bottom w:val="single" w:sz="4" w:space="0" w:color="auto"/>
            </w:tcBorders>
            <w:vAlign w:val="center"/>
          </w:tcPr>
          <w:p w:rsidR="00EE05B6" w:rsidRPr="00555BD1" w:rsidRDefault="00050836" w:rsidP="00050836">
            <w:pPr>
              <w:rPr>
                <w:b/>
                <w:sz w:val="20"/>
                <w:lang w:val="es-ES_tradnl"/>
              </w:rPr>
            </w:pPr>
            <w:r w:rsidRPr="00050836">
              <w:rPr>
                <w:rFonts w:cs="Arial"/>
                <w:sz w:val="20"/>
                <w:lang w:val="es-ES_tradnl"/>
              </w:rPr>
              <w:t>CAMBIOS FISICOS EN LA ADOLESCENCIA</w:t>
            </w:r>
          </w:p>
        </w:tc>
      </w:tr>
      <w:tr w:rsidR="00EE05B6" w:rsidTr="000D45A7">
        <w:tc>
          <w:tcPr>
            <w:tcW w:w="2905" w:type="dxa"/>
            <w:tcBorders>
              <w:left w:val="nil"/>
              <w:bottom w:val="single" w:sz="4" w:space="0" w:color="auto"/>
            </w:tcBorders>
            <w:shd w:val="clear" w:color="auto" w:fill="00B050"/>
            <w:vAlign w:val="center"/>
          </w:tcPr>
          <w:p w:rsidR="00EE05B6" w:rsidRDefault="00EE05B6" w:rsidP="00BC2ECC">
            <w:pPr>
              <w:rPr>
                <w:b/>
                <w:sz w:val="6"/>
                <w:lang w:val="es-ES_tradnl"/>
              </w:rPr>
            </w:pPr>
          </w:p>
        </w:tc>
        <w:tc>
          <w:tcPr>
            <w:tcW w:w="11893" w:type="dxa"/>
            <w:gridSpan w:val="4"/>
            <w:tcBorders>
              <w:bottom w:val="single" w:sz="4" w:space="0" w:color="auto"/>
              <w:right w:val="nil"/>
            </w:tcBorders>
            <w:vAlign w:val="center"/>
          </w:tcPr>
          <w:p w:rsidR="00EE05B6" w:rsidRDefault="00EE05B6" w:rsidP="00050836">
            <w:pPr>
              <w:rPr>
                <w:b/>
                <w:sz w:val="6"/>
                <w:lang w:val="es-ES_tradnl"/>
              </w:rPr>
            </w:pPr>
          </w:p>
        </w:tc>
      </w:tr>
      <w:tr w:rsidR="00EE05B6" w:rsidTr="000D45A7">
        <w:tc>
          <w:tcPr>
            <w:tcW w:w="2905" w:type="dxa"/>
            <w:tcBorders>
              <w:bottom w:val="single" w:sz="4" w:space="0" w:color="auto"/>
            </w:tcBorders>
            <w:shd w:val="clear" w:color="auto" w:fill="00B050"/>
            <w:vAlign w:val="center"/>
          </w:tcPr>
          <w:p w:rsidR="00EE05B6" w:rsidRPr="00FC06FA" w:rsidRDefault="00EE05B6" w:rsidP="00BC2ECC">
            <w:pPr>
              <w:rPr>
                <w:b/>
                <w:sz w:val="20"/>
                <w:lang w:val="es-ES_tradnl"/>
              </w:rPr>
            </w:pPr>
            <w:r w:rsidRPr="00FC06FA">
              <w:rPr>
                <w:b/>
                <w:sz w:val="20"/>
                <w:lang w:val="es-ES_tradnl"/>
              </w:rPr>
              <w:t>PROPÓSITO:</w:t>
            </w:r>
          </w:p>
        </w:tc>
        <w:tc>
          <w:tcPr>
            <w:tcW w:w="11893" w:type="dxa"/>
            <w:gridSpan w:val="4"/>
            <w:tcBorders>
              <w:bottom w:val="single" w:sz="4" w:space="0" w:color="auto"/>
            </w:tcBorders>
            <w:vAlign w:val="center"/>
          </w:tcPr>
          <w:p w:rsidR="00EE05B6" w:rsidRPr="00FC06FA" w:rsidRDefault="00EE05B6" w:rsidP="00050836">
            <w:pPr>
              <w:jc w:val="both"/>
              <w:rPr>
                <w:sz w:val="18"/>
                <w:szCs w:val="18"/>
                <w:lang w:val="es-ES_tradnl"/>
              </w:rPr>
            </w:pPr>
            <w:r>
              <w:rPr>
                <w:sz w:val="18"/>
                <w:szCs w:val="18"/>
                <w:lang w:val="es-ES_tradnl"/>
              </w:rPr>
              <w:t>Uso correcto de anticonceptivos para tener una vida plena y con madurez.</w:t>
            </w:r>
          </w:p>
        </w:tc>
      </w:tr>
      <w:tr w:rsidR="001B39FF" w:rsidTr="000D45A7">
        <w:trPr>
          <w:trHeight w:val="79"/>
        </w:trPr>
        <w:tc>
          <w:tcPr>
            <w:tcW w:w="2905" w:type="dxa"/>
            <w:tcBorders>
              <w:left w:val="nil"/>
              <w:bottom w:val="single" w:sz="4" w:space="0" w:color="auto"/>
            </w:tcBorders>
          </w:tcPr>
          <w:p w:rsidR="001B39FF" w:rsidRDefault="001B39FF" w:rsidP="00BC2ECC">
            <w:pPr>
              <w:rPr>
                <w:b/>
                <w:sz w:val="10"/>
                <w:lang w:val="es-ES_tradnl"/>
              </w:rPr>
            </w:pPr>
          </w:p>
        </w:tc>
        <w:tc>
          <w:tcPr>
            <w:tcW w:w="11893" w:type="dxa"/>
            <w:gridSpan w:val="4"/>
            <w:tcBorders>
              <w:bottom w:val="single" w:sz="4" w:space="0" w:color="auto"/>
              <w:right w:val="nil"/>
            </w:tcBorders>
          </w:tcPr>
          <w:p w:rsidR="001B39FF" w:rsidRPr="00C8095C" w:rsidRDefault="001B39FF" w:rsidP="00BC2ECC">
            <w:pPr>
              <w:rPr>
                <w:sz w:val="10"/>
                <w:lang w:val="es-ES_tradnl"/>
              </w:rPr>
            </w:pPr>
          </w:p>
          <w:p w:rsidR="001B39FF" w:rsidRPr="00C8095C" w:rsidRDefault="001B39FF" w:rsidP="00BC2ECC">
            <w:pPr>
              <w:rPr>
                <w:sz w:val="10"/>
                <w:lang w:val="es-ES_tradnl"/>
              </w:rPr>
            </w:pPr>
          </w:p>
        </w:tc>
      </w:tr>
      <w:tr w:rsidR="001B39FF" w:rsidRPr="00FC06FA" w:rsidTr="000D45A7">
        <w:trPr>
          <w:cantSplit/>
        </w:trPr>
        <w:tc>
          <w:tcPr>
            <w:tcW w:w="2905" w:type="dxa"/>
            <w:tcBorders>
              <w:top w:val="single" w:sz="4" w:space="0" w:color="auto"/>
              <w:left w:val="single" w:sz="4" w:space="0" w:color="auto"/>
              <w:bottom w:val="single" w:sz="4" w:space="0" w:color="auto"/>
              <w:right w:val="single" w:sz="4" w:space="0" w:color="auto"/>
            </w:tcBorders>
            <w:shd w:val="clear" w:color="auto" w:fill="00B050"/>
          </w:tcPr>
          <w:p w:rsidR="001B39FF" w:rsidRPr="00FC06FA" w:rsidRDefault="001B39FF" w:rsidP="00BC2ECC">
            <w:pPr>
              <w:pStyle w:val="Ttulo4"/>
              <w:rPr>
                <w:sz w:val="20"/>
              </w:rPr>
            </w:pPr>
            <w:r w:rsidRPr="00FC06FA">
              <w:rPr>
                <w:sz w:val="20"/>
              </w:rPr>
              <w:t>DESARROLLO TEMÁTICO</w:t>
            </w:r>
          </w:p>
        </w:tc>
        <w:tc>
          <w:tcPr>
            <w:tcW w:w="4678" w:type="dxa"/>
            <w:tcBorders>
              <w:top w:val="single" w:sz="4" w:space="0" w:color="auto"/>
              <w:left w:val="single" w:sz="4" w:space="0" w:color="auto"/>
              <w:bottom w:val="single" w:sz="4" w:space="0" w:color="auto"/>
              <w:right w:val="single" w:sz="4" w:space="0" w:color="auto"/>
            </w:tcBorders>
            <w:shd w:val="clear" w:color="auto" w:fill="00B050"/>
          </w:tcPr>
          <w:p w:rsidR="001B39FF" w:rsidRPr="00FC06FA" w:rsidRDefault="001B39FF" w:rsidP="00BC2ECC">
            <w:pPr>
              <w:pStyle w:val="Ttulo4"/>
              <w:rPr>
                <w:sz w:val="20"/>
              </w:rPr>
            </w:pPr>
            <w:r w:rsidRPr="00FC06FA">
              <w:rPr>
                <w:sz w:val="20"/>
              </w:rPr>
              <w:t>ESTRATEGIA DIDÁCTICA</w:t>
            </w:r>
          </w:p>
        </w:tc>
        <w:tc>
          <w:tcPr>
            <w:tcW w:w="3119" w:type="dxa"/>
            <w:tcBorders>
              <w:top w:val="single" w:sz="4" w:space="0" w:color="auto"/>
              <w:left w:val="single" w:sz="4" w:space="0" w:color="auto"/>
              <w:bottom w:val="single" w:sz="4" w:space="0" w:color="auto"/>
              <w:right w:val="single" w:sz="4" w:space="0" w:color="auto"/>
            </w:tcBorders>
            <w:shd w:val="clear" w:color="auto" w:fill="00B050"/>
          </w:tcPr>
          <w:p w:rsidR="001B39FF" w:rsidRPr="00FC06FA" w:rsidRDefault="001B39FF" w:rsidP="00BC2ECC">
            <w:pPr>
              <w:jc w:val="center"/>
              <w:rPr>
                <w:b/>
                <w:sz w:val="20"/>
                <w:lang w:val="es-ES_tradnl"/>
              </w:rPr>
            </w:pPr>
            <w:r w:rsidRPr="00FC06FA">
              <w:rPr>
                <w:b/>
                <w:sz w:val="20"/>
                <w:lang w:val="es-ES_tradnl"/>
              </w:rPr>
              <w:t>APOYO DIDÁCTICO</w:t>
            </w:r>
          </w:p>
        </w:tc>
        <w:tc>
          <w:tcPr>
            <w:tcW w:w="2976" w:type="dxa"/>
            <w:tcBorders>
              <w:top w:val="single" w:sz="4" w:space="0" w:color="auto"/>
              <w:left w:val="single" w:sz="4" w:space="0" w:color="auto"/>
              <w:bottom w:val="single" w:sz="4" w:space="0" w:color="auto"/>
              <w:right w:val="single" w:sz="4" w:space="0" w:color="auto"/>
            </w:tcBorders>
            <w:shd w:val="clear" w:color="auto" w:fill="00B050"/>
          </w:tcPr>
          <w:p w:rsidR="001B39FF" w:rsidRPr="00FC06FA" w:rsidRDefault="001B39FF" w:rsidP="00BC2ECC">
            <w:pPr>
              <w:jc w:val="center"/>
              <w:rPr>
                <w:b/>
                <w:sz w:val="20"/>
                <w:lang w:val="es-ES_tradnl"/>
              </w:rPr>
            </w:pPr>
            <w:r w:rsidRPr="00FC06FA">
              <w:rPr>
                <w:b/>
                <w:sz w:val="20"/>
                <w:lang w:val="es-ES_tradnl"/>
              </w:rPr>
              <w:t>CRITERIO DE EVALUACIÓN</w:t>
            </w:r>
          </w:p>
        </w:tc>
        <w:tc>
          <w:tcPr>
            <w:tcW w:w="1120" w:type="dxa"/>
            <w:tcBorders>
              <w:top w:val="single" w:sz="4" w:space="0" w:color="auto"/>
              <w:left w:val="single" w:sz="4" w:space="0" w:color="auto"/>
              <w:bottom w:val="single" w:sz="4" w:space="0" w:color="auto"/>
              <w:right w:val="single" w:sz="4" w:space="0" w:color="auto"/>
            </w:tcBorders>
            <w:shd w:val="clear" w:color="auto" w:fill="00B050"/>
          </w:tcPr>
          <w:p w:rsidR="001B39FF" w:rsidRPr="00FC06FA" w:rsidRDefault="001B39FF" w:rsidP="00BC2ECC">
            <w:pPr>
              <w:jc w:val="center"/>
              <w:rPr>
                <w:b/>
                <w:sz w:val="20"/>
                <w:lang w:val="es-ES_tradnl"/>
              </w:rPr>
            </w:pPr>
            <w:r w:rsidRPr="00FC06FA">
              <w:rPr>
                <w:b/>
                <w:sz w:val="20"/>
                <w:lang w:val="es-ES_tradnl"/>
              </w:rPr>
              <w:t>TIEMPO</w:t>
            </w:r>
          </w:p>
        </w:tc>
      </w:tr>
      <w:tr w:rsidR="001B39FF" w:rsidTr="000D45A7">
        <w:trPr>
          <w:cantSplit/>
          <w:trHeight w:val="7793"/>
        </w:trPr>
        <w:tc>
          <w:tcPr>
            <w:tcW w:w="2905" w:type="dxa"/>
            <w:tcBorders>
              <w:top w:val="single" w:sz="4" w:space="0" w:color="auto"/>
            </w:tcBorders>
          </w:tcPr>
          <w:p w:rsidR="007F440A" w:rsidRPr="00CF4175" w:rsidRDefault="007F440A" w:rsidP="007F440A">
            <w:pPr>
              <w:jc w:val="both"/>
              <w:rPr>
                <w:sz w:val="20"/>
                <w:lang w:val="es-ES_tradnl"/>
              </w:rPr>
            </w:pPr>
          </w:p>
          <w:p w:rsidR="007E7E22" w:rsidRPr="00CF4175" w:rsidRDefault="007E7E22" w:rsidP="007E7E22">
            <w:pPr>
              <w:rPr>
                <w:sz w:val="20"/>
                <w:lang w:val="es-ES_tradnl"/>
              </w:rPr>
            </w:pPr>
          </w:p>
        </w:tc>
        <w:tc>
          <w:tcPr>
            <w:tcW w:w="4678" w:type="dxa"/>
            <w:tcBorders>
              <w:top w:val="single" w:sz="4" w:space="0" w:color="auto"/>
            </w:tcBorders>
          </w:tcPr>
          <w:p w:rsidR="002112B7" w:rsidRDefault="002112B7" w:rsidP="002505D2">
            <w:pPr>
              <w:widowControl w:val="0"/>
              <w:autoSpaceDE w:val="0"/>
              <w:autoSpaceDN w:val="0"/>
              <w:adjustRightInd w:val="0"/>
              <w:spacing w:before="14" w:line="230" w:lineRule="exact"/>
              <w:jc w:val="both"/>
              <w:rPr>
                <w:rFonts w:cs="Arial"/>
                <w:b/>
                <w:sz w:val="20"/>
              </w:rPr>
            </w:pPr>
          </w:p>
          <w:p w:rsidR="000610BD" w:rsidRDefault="000610BD" w:rsidP="000610BD">
            <w:pPr>
              <w:widowControl w:val="0"/>
              <w:autoSpaceDE w:val="0"/>
              <w:autoSpaceDN w:val="0"/>
              <w:adjustRightInd w:val="0"/>
              <w:spacing w:before="14" w:line="230" w:lineRule="exact"/>
              <w:jc w:val="both"/>
              <w:rPr>
                <w:rFonts w:cs="Arial"/>
                <w:b/>
                <w:sz w:val="18"/>
                <w:szCs w:val="18"/>
              </w:rPr>
            </w:pPr>
            <w:r w:rsidRPr="00FE03C5">
              <w:rPr>
                <w:rFonts w:cs="Arial"/>
                <w:b/>
                <w:sz w:val="18"/>
                <w:szCs w:val="18"/>
              </w:rPr>
              <w:t>Teorización:</w:t>
            </w:r>
          </w:p>
          <w:p w:rsidR="000610BD" w:rsidRDefault="00042652" w:rsidP="000610BD">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Pr>
                <w:rFonts w:cs="Arial"/>
                <w:sz w:val="18"/>
                <w:szCs w:val="18"/>
              </w:rPr>
              <w:t>La elección del método anticonceptivo, los factores que deben considerarse en la elección del método anticonceptivo</w:t>
            </w:r>
          </w:p>
          <w:p w:rsidR="00EE05B6" w:rsidRDefault="00EE05B6" w:rsidP="00EE05B6">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Pr>
                <w:rFonts w:cs="Arial"/>
                <w:sz w:val="18"/>
                <w:szCs w:val="18"/>
              </w:rPr>
              <w:t>Explicación y demostración con la ayuda de diapositivas del método temporal reversible: temperatura basal, preservativo o condón</w:t>
            </w:r>
            <w:r w:rsidRPr="00EE05B6">
              <w:rPr>
                <w:rFonts w:cs="Arial"/>
                <w:sz w:val="18"/>
                <w:szCs w:val="18"/>
              </w:rPr>
              <w:t>, preservativos femeninos: píldora anticonceptiva, píldora trifásica, dispositivo intrauterino (DIU)</w:t>
            </w:r>
          </w:p>
          <w:p w:rsidR="00EE05B6" w:rsidRDefault="00EE05B6" w:rsidP="00EE05B6">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Pr>
                <w:rFonts w:cs="Arial"/>
                <w:sz w:val="18"/>
                <w:szCs w:val="18"/>
              </w:rPr>
              <w:t>El instructor explicará y demostrará con la ayuda de dispositivos con el método definitivo. Ligadura (SBT), vasectomía. Aclarará dudas conforme se vayan presentando.</w:t>
            </w:r>
          </w:p>
          <w:p w:rsidR="00EE05B6" w:rsidRPr="005A0A33" w:rsidRDefault="00EE05B6" w:rsidP="00EE05B6">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sidRPr="00EE05B6">
              <w:rPr>
                <w:rFonts w:cs="Arial"/>
                <w:sz w:val="18"/>
                <w:szCs w:val="18"/>
              </w:rPr>
              <w:t>El instructor explicará y demostrará la importancia de la actividad sexual irresponsable entre los jóvenes en la transmisión de enfermedades como son:</w:t>
            </w:r>
            <w:r w:rsidRPr="00EE05B6">
              <w:rPr>
                <w:rFonts w:cs="Arial"/>
                <w:sz w:val="20"/>
                <w:lang w:val="es-ES_tradnl"/>
              </w:rPr>
              <w:t xml:space="preserve"> Sífilis, Gonorrea, Herpes genital, SIDA como se contagia, cómo evitarlo y que tratamientos se necesita para cada uno de ellos. Aclarando las dudas conforme se vayan presentando</w:t>
            </w:r>
          </w:p>
          <w:p w:rsidR="005A0A33" w:rsidRPr="00EE05B6" w:rsidRDefault="005A0A33" w:rsidP="00EE05B6">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Pr>
                <w:rFonts w:cs="Arial"/>
                <w:sz w:val="20"/>
                <w:lang w:val="es-ES_tradnl"/>
              </w:rPr>
              <w:t>El instructor dará su propia opinión en lo referente a consejos para evitar el contagio.</w:t>
            </w:r>
          </w:p>
          <w:p w:rsidR="000610BD" w:rsidRDefault="000610BD" w:rsidP="000610BD">
            <w:pPr>
              <w:pStyle w:val="Prrafodelista"/>
              <w:widowControl w:val="0"/>
              <w:autoSpaceDE w:val="0"/>
              <w:autoSpaceDN w:val="0"/>
              <w:adjustRightInd w:val="0"/>
              <w:spacing w:before="14" w:line="230" w:lineRule="exact"/>
              <w:ind w:left="119"/>
              <w:jc w:val="both"/>
              <w:rPr>
                <w:rFonts w:cs="Arial"/>
                <w:sz w:val="18"/>
                <w:szCs w:val="18"/>
              </w:rPr>
            </w:pPr>
          </w:p>
          <w:p w:rsidR="000610BD" w:rsidRPr="00DA302F" w:rsidRDefault="000610BD" w:rsidP="000610BD">
            <w:pPr>
              <w:widowControl w:val="0"/>
              <w:autoSpaceDE w:val="0"/>
              <w:autoSpaceDN w:val="0"/>
              <w:adjustRightInd w:val="0"/>
              <w:spacing w:before="14" w:line="230" w:lineRule="exact"/>
              <w:rPr>
                <w:rFonts w:cs="Arial"/>
                <w:b/>
                <w:sz w:val="18"/>
                <w:szCs w:val="18"/>
              </w:rPr>
            </w:pPr>
            <w:r w:rsidRPr="00DA302F">
              <w:rPr>
                <w:rFonts w:cs="Arial"/>
                <w:b/>
                <w:sz w:val="18"/>
                <w:szCs w:val="18"/>
              </w:rPr>
              <w:t>Ejercitación:</w:t>
            </w:r>
          </w:p>
          <w:p w:rsidR="000610BD" w:rsidRPr="00EE05B6" w:rsidRDefault="00EE05B6" w:rsidP="00EE05B6">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Pr>
                <w:rFonts w:cs="Arial"/>
                <w:sz w:val="20"/>
              </w:rPr>
              <w:t>El instructor dividirá al grupo en equipos de trabajo para realizar un esquema de los órganos genitales del hombre y la mujer, explicar cómo está conformado y cuáles son las características de cada uno de ellos y en plenaria exponer sus conclusiones</w:t>
            </w:r>
          </w:p>
          <w:p w:rsidR="00EE05B6" w:rsidRPr="00AA4474" w:rsidRDefault="00EE05B6" w:rsidP="00EE05B6">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Pr>
                <w:rFonts w:cs="Arial"/>
                <w:sz w:val="20"/>
              </w:rPr>
              <w:t>El instructor dividirá al grupo en equipos de trabajo con una lluvia de  ideas realizar una exposición de los riesgos y consecuencias de las conductas sexuales en los adolescentes.</w:t>
            </w:r>
          </w:p>
        </w:tc>
        <w:tc>
          <w:tcPr>
            <w:tcW w:w="3119" w:type="dxa"/>
            <w:tcBorders>
              <w:top w:val="single" w:sz="4" w:space="0" w:color="auto"/>
            </w:tcBorders>
          </w:tcPr>
          <w:p w:rsidR="00C655AB" w:rsidRPr="00E01B6B" w:rsidRDefault="00C655AB" w:rsidP="00EE05B6">
            <w:pPr>
              <w:rPr>
                <w:rFonts w:cs="Arial"/>
                <w:sz w:val="20"/>
              </w:rPr>
            </w:pPr>
          </w:p>
        </w:tc>
        <w:tc>
          <w:tcPr>
            <w:tcW w:w="2976" w:type="dxa"/>
            <w:tcBorders>
              <w:top w:val="single" w:sz="4" w:space="0" w:color="auto"/>
            </w:tcBorders>
          </w:tcPr>
          <w:p w:rsidR="00DA2FB2" w:rsidRPr="005D04A3" w:rsidRDefault="00DA2FB2" w:rsidP="005D04A3">
            <w:pPr>
              <w:widowControl w:val="0"/>
              <w:autoSpaceDE w:val="0"/>
              <w:autoSpaceDN w:val="0"/>
              <w:adjustRightInd w:val="0"/>
              <w:spacing w:before="14" w:line="230" w:lineRule="exact"/>
              <w:jc w:val="both"/>
              <w:rPr>
                <w:rFonts w:cs="Arial"/>
                <w:b/>
                <w:sz w:val="20"/>
              </w:rPr>
            </w:pPr>
          </w:p>
        </w:tc>
        <w:tc>
          <w:tcPr>
            <w:tcW w:w="1120" w:type="dxa"/>
            <w:tcBorders>
              <w:top w:val="single" w:sz="4" w:space="0" w:color="auto"/>
            </w:tcBorders>
          </w:tcPr>
          <w:p w:rsidR="001B39FF" w:rsidRDefault="001B39FF" w:rsidP="00BC2ECC">
            <w:pPr>
              <w:jc w:val="center"/>
              <w:rPr>
                <w:lang w:val="es-ES_tradnl"/>
              </w:rPr>
            </w:pPr>
          </w:p>
          <w:p w:rsidR="00020014" w:rsidRPr="006A41AE" w:rsidRDefault="00020014" w:rsidP="00BC2ECC">
            <w:pPr>
              <w:jc w:val="center"/>
              <w:rPr>
                <w:sz w:val="20"/>
                <w:lang w:val="es-ES_tradnl"/>
              </w:rPr>
            </w:pPr>
          </w:p>
        </w:tc>
      </w:tr>
    </w:tbl>
    <w:p w:rsidR="00070927" w:rsidRDefault="00070927" w:rsidP="00CD4938">
      <w:pPr>
        <w:jc w:val="center"/>
        <w:rPr>
          <w:rFonts w:ascii="Arial Rounded MT Bold" w:hAnsi="Arial Rounded MT Bold"/>
          <w:b/>
          <w:spacing w:val="80"/>
          <w:sz w:val="36"/>
          <w:lang w:val="es-ES_tradnl"/>
        </w:rPr>
      </w:pPr>
    </w:p>
    <w:p w:rsidR="00EE05B6" w:rsidRDefault="00EE05B6" w:rsidP="00EE05B6">
      <w:pPr>
        <w:jc w:val="center"/>
        <w:rPr>
          <w:rFonts w:ascii="Arial Rounded MT Bold" w:hAnsi="Arial Rounded MT Bold"/>
          <w:bCs/>
          <w:spacing w:val="80"/>
          <w:sz w:val="36"/>
          <w:lang w:val="es-ES_tradnl"/>
        </w:rPr>
      </w:pPr>
    </w:p>
    <w:p w:rsidR="00EE05B6" w:rsidRDefault="00EE05B6" w:rsidP="00EE05B6">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4678"/>
        <w:gridCol w:w="3119"/>
        <w:gridCol w:w="2976"/>
        <w:gridCol w:w="1120"/>
      </w:tblGrid>
      <w:tr w:rsidR="00EE05B6" w:rsidTr="00050836">
        <w:tc>
          <w:tcPr>
            <w:tcW w:w="2905" w:type="dxa"/>
            <w:tcBorders>
              <w:bottom w:val="single" w:sz="4" w:space="0" w:color="auto"/>
            </w:tcBorders>
            <w:shd w:val="clear" w:color="auto" w:fill="00B050"/>
            <w:vAlign w:val="center"/>
          </w:tcPr>
          <w:p w:rsidR="00EE05B6" w:rsidRPr="00FC06FA" w:rsidRDefault="00EE05B6" w:rsidP="00050836">
            <w:pPr>
              <w:rPr>
                <w:b/>
                <w:sz w:val="20"/>
                <w:lang w:val="es-ES_tradnl"/>
              </w:rPr>
            </w:pPr>
            <w:r w:rsidRPr="00FC06FA">
              <w:rPr>
                <w:b/>
                <w:sz w:val="20"/>
                <w:lang w:val="es-ES_tradnl"/>
              </w:rPr>
              <w:t>NOMBRE DE LA UNIDAD:</w:t>
            </w:r>
            <w:r>
              <w:rPr>
                <w:b/>
                <w:sz w:val="20"/>
                <w:lang w:val="es-ES_tradnl"/>
              </w:rPr>
              <w:t xml:space="preserve"> 1</w:t>
            </w:r>
          </w:p>
        </w:tc>
        <w:tc>
          <w:tcPr>
            <w:tcW w:w="11893" w:type="dxa"/>
            <w:gridSpan w:val="4"/>
            <w:tcBorders>
              <w:bottom w:val="single" w:sz="4" w:space="0" w:color="auto"/>
            </w:tcBorders>
            <w:vAlign w:val="center"/>
          </w:tcPr>
          <w:p w:rsidR="00EE05B6" w:rsidRPr="00555BD1" w:rsidRDefault="00050836" w:rsidP="00050836">
            <w:pPr>
              <w:rPr>
                <w:b/>
                <w:sz w:val="20"/>
                <w:lang w:val="es-ES_tradnl"/>
              </w:rPr>
            </w:pPr>
            <w:r w:rsidRPr="00050836">
              <w:rPr>
                <w:rFonts w:cs="Arial"/>
                <w:sz w:val="20"/>
                <w:lang w:val="es-ES_tradnl"/>
              </w:rPr>
              <w:t>CAMBIOS FISICOS EN LA ADOLESCENCIA</w:t>
            </w:r>
          </w:p>
        </w:tc>
      </w:tr>
      <w:tr w:rsidR="00EE05B6" w:rsidTr="00050836">
        <w:tc>
          <w:tcPr>
            <w:tcW w:w="2905" w:type="dxa"/>
            <w:tcBorders>
              <w:left w:val="nil"/>
              <w:bottom w:val="single" w:sz="4" w:space="0" w:color="auto"/>
            </w:tcBorders>
            <w:shd w:val="clear" w:color="auto" w:fill="00B050"/>
            <w:vAlign w:val="center"/>
          </w:tcPr>
          <w:p w:rsidR="00EE05B6" w:rsidRDefault="00EE05B6" w:rsidP="00050836">
            <w:pPr>
              <w:rPr>
                <w:b/>
                <w:sz w:val="6"/>
                <w:lang w:val="es-ES_tradnl"/>
              </w:rPr>
            </w:pPr>
          </w:p>
        </w:tc>
        <w:tc>
          <w:tcPr>
            <w:tcW w:w="11893" w:type="dxa"/>
            <w:gridSpan w:val="4"/>
            <w:tcBorders>
              <w:bottom w:val="single" w:sz="4" w:space="0" w:color="auto"/>
              <w:right w:val="nil"/>
            </w:tcBorders>
            <w:vAlign w:val="center"/>
          </w:tcPr>
          <w:p w:rsidR="00EE05B6" w:rsidRDefault="00EE05B6" w:rsidP="00050836">
            <w:pPr>
              <w:rPr>
                <w:b/>
                <w:sz w:val="6"/>
                <w:lang w:val="es-ES_tradnl"/>
              </w:rPr>
            </w:pPr>
          </w:p>
        </w:tc>
      </w:tr>
      <w:tr w:rsidR="00EE05B6" w:rsidTr="00050836">
        <w:tc>
          <w:tcPr>
            <w:tcW w:w="2905" w:type="dxa"/>
            <w:tcBorders>
              <w:bottom w:val="single" w:sz="4" w:space="0" w:color="auto"/>
            </w:tcBorders>
            <w:shd w:val="clear" w:color="auto" w:fill="00B050"/>
            <w:vAlign w:val="center"/>
          </w:tcPr>
          <w:p w:rsidR="00EE05B6" w:rsidRPr="00FC06FA" w:rsidRDefault="00EE05B6" w:rsidP="00050836">
            <w:pPr>
              <w:rPr>
                <w:b/>
                <w:sz w:val="20"/>
                <w:lang w:val="es-ES_tradnl"/>
              </w:rPr>
            </w:pPr>
            <w:r w:rsidRPr="00FC06FA">
              <w:rPr>
                <w:b/>
                <w:sz w:val="20"/>
                <w:lang w:val="es-ES_tradnl"/>
              </w:rPr>
              <w:t>PROPÓSITO:</w:t>
            </w:r>
          </w:p>
        </w:tc>
        <w:tc>
          <w:tcPr>
            <w:tcW w:w="11893" w:type="dxa"/>
            <w:gridSpan w:val="4"/>
            <w:tcBorders>
              <w:bottom w:val="single" w:sz="4" w:space="0" w:color="auto"/>
            </w:tcBorders>
            <w:vAlign w:val="center"/>
          </w:tcPr>
          <w:p w:rsidR="00EE05B6" w:rsidRPr="00FC06FA" w:rsidRDefault="00EE05B6" w:rsidP="00050836">
            <w:pPr>
              <w:jc w:val="both"/>
              <w:rPr>
                <w:sz w:val="18"/>
                <w:szCs w:val="18"/>
                <w:lang w:val="es-ES_tradnl"/>
              </w:rPr>
            </w:pPr>
            <w:r>
              <w:rPr>
                <w:sz w:val="18"/>
                <w:szCs w:val="18"/>
                <w:lang w:val="es-ES_tradnl"/>
              </w:rPr>
              <w:t>Uso correcto de anticonceptivos para tener una vida plena y con madurez.</w:t>
            </w:r>
          </w:p>
        </w:tc>
      </w:tr>
      <w:tr w:rsidR="00EE05B6" w:rsidTr="00050836">
        <w:trPr>
          <w:trHeight w:val="79"/>
        </w:trPr>
        <w:tc>
          <w:tcPr>
            <w:tcW w:w="2905" w:type="dxa"/>
            <w:tcBorders>
              <w:left w:val="nil"/>
              <w:bottom w:val="single" w:sz="4" w:space="0" w:color="auto"/>
            </w:tcBorders>
          </w:tcPr>
          <w:p w:rsidR="00EE05B6" w:rsidRDefault="00EE05B6" w:rsidP="00050836">
            <w:pPr>
              <w:rPr>
                <w:b/>
                <w:sz w:val="10"/>
                <w:lang w:val="es-ES_tradnl"/>
              </w:rPr>
            </w:pPr>
          </w:p>
        </w:tc>
        <w:tc>
          <w:tcPr>
            <w:tcW w:w="11893" w:type="dxa"/>
            <w:gridSpan w:val="4"/>
            <w:tcBorders>
              <w:bottom w:val="single" w:sz="4" w:space="0" w:color="auto"/>
              <w:right w:val="nil"/>
            </w:tcBorders>
          </w:tcPr>
          <w:p w:rsidR="00EE05B6" w:rsidRPr="00C8095C" w:rsidRDefault="00EE05B6" w:rsidP="00050836">
            <w:pPr>
              <w:rPr>
                <w:sz w:val="10"/>
                <w:lang w:val="es-ES_tradnl"/>
              </w:rPr>
            </w:pPr>
          </w:p>
          <w:p w:rsidR="00EE05B6" w:rsidRPr="00C8095C" w:rsidRDefault="00EE05B6" w:rsidP="00050836">
            <w:pPr>
              <w:rPr>
                <w:sz w:val="10"/>
                <w:lang w:val="es-ES_tradnl"/>
              </w:rPr>
            </w:pPr>
          </w:p>
        </w:tc>
      </w:tr>
      <w:tr w:rsidR="00EE05B6" w:rsidRPr="00FC06FA" w:rsidTr="00050836">
        <w:trPr>
          <w:cantSplit/>
        </w:trPr>
        <w:tc>
          <w:tcPr>
            <w:tcW w:w="2905" w:type="dxa"/>
            <w:tcBorders>
              <w:top w:val="single" w:sz="4" w:space="0" w:color="auto"/>
              <w:left w:val="single" w:sz="4" w:space="0" w:color="auto"/>
              <w:bottom w:val="single" w:sz="4" w:space="0" w:color="auto"/>
              <w:right w:val="single" w:sz="4" w:space="0" w:color="auto"/>
            </w:tcBorders>
            <w:shd w:val="clear" w:color="auto" w:fill="00B050"/>
          </w:tcPr>
          <w:p w:rsidR="00EE05B6" w:rsidRPr="00FC06FA" w:rsidRDefault="00EE05B6" w:rsidP="00050836">
            <w:pPr>
              <w:pStyle w:val="Ttulo4"/>
              <w:rPr>
                <w:sz w:val="20"/>
              </w:rPr>
            </w:pPr>
            <w:r w:rsidRPr="00FC06FA">
              <w:rPr>
                <w:sz w:val="20"/>
              </w:rPr>
              <w:t>DESARROLLO TEMÁTICO</w:t>
            </w:r>
          </w:p>
        </w:tc>
        <w:tc>
          <w:tcPr>
            <w:tcW w:w="4678" w:type="dxa"/>
            <w:tcBorders>
              <w:top w:val="single" w:sz="4" w:space="0" w:color="auto"/>
              <w:left w:val="single" w:sz="4" w:space="0" w:color="auto"/>
              <w:bottom w:val="single" w:sz="4" w:space="0" w:color="auto"/>
              <w:right w:val="single" w:sz="4" w:space="0" w:color="auto"/>
            </w:tcBorders>
            <w:shd w:val="clear" w:color="auto" w:fill="00B050"/>
          </w:tcPr>
          <w:p w:rsidR="00EE05B6" w:rsidRPr="00FC06FA" w:rsidRDefault="00EE05B6" w:rsidP="00050836">
            <w:pPr>
              <w:pStyle w:val="Ttulo4"/>
              <w:rPr>
                <w:sz w:val="20"/>
              </w:rPr>
            </w:pPr>
            <w:r w:rsidRPr="00FC06FA">
              <w:rPr>
                <w:sz w:val="20"/>
              </w:rPr>
              <w:t>ESTRATEGIA DIDÁCTICA</w:t>
            </w:r>
          </w:p>
        </w:tc>
        <w:tc>
          <w:tcPr>
            <w:tcW w:w="3119" w:type="dxa"/>
            <w:tcBorders>
              <w:top w:val="single" w:sz="4" w:space="0" w:color="auto"/>
              <w:left w:val="single" w:sz="4" w:space="0" w:color="auto"/>
              <w:bottom w:val="single" w:sz="4" w:space="0" w:color="auto"/>
              <w:right w:val="single" w:sz="4" w:space="0" w:color="auto"/>
            </w:tcBorders>
            <w:shd w:val="clear" w:color="auto" w:fill="00B050"/>
          </w:tcPr>
          <w:p w:rsidR="00EE05B6" w:rsidRPr="00FC06FA" w:rsidRDefault="00EE05B6" w:rsidP="00050836">
            <w:pPr>
              <w:jc w:val="center"/>
              <w:rPr>
                <w:b/>
                <w:sz w:val="20"/>
                <w:lang w:val="es-ES_tradnl"/>
              </w:rPr>
            </w:pPr>
            <w:r w:rsidRPr="00FC06FA">
              <w:rPr>
                <w:b/>
                <w:sz w:val="20"/>
                <w:lang w:val="es-ES_tradnl"/>
              </w:rPr>
              <w:t>APOYO DIDÁCTICO</w:t>
            </w:r>
          </w:p>
        </w:tc>
        <w:tc>
          <w:tcPr>
            <w:tcW w:w="2976" w:type="dxa"/>
            <w:tcBorders>
              <w:top w:val="single" w:sz="4" w:space="0" w:color="auto"/>
              <w:left w:val="single" w:sz="4" w:space="0" w:color="auto"/>
              <w:bottom w:val="single" w:sz="4" w:space="0" w:color="auto"/>
              <w:right w:val="single" w:sz="4" w:space="0" w:color="auto"/>
            </w:tcBorders>
            <w:shd w:val="clear" w:color="auto" w:fill="00B050"/>
          </w:tcPr>
          <w:p w:rsidR="00EE05B6" w:rsidRPr="00FC06FA" w:rsidRDefault="00EE05B6" w:rsidP="00050836">
            <w:pPr>
              <w:jc w:val="center"/>
              <w:rPr>
                <w:b/>
                <w:sz w:val="20"/>
                <w:lang w:val="es-ES_tradnl"/>
              </w:rPr>
            </w:pPr>
            <w:r w:rsidRPr="00FC06FA">
              <w:rPr>
                <w:b/>
                <w:sz w:val="20"/>
                <w:lang w:val="es-ES_tradnl"/>
              </w:rPr>
              <w:t>CRITERIO DE EVALUACIÓN</w:t>
            </w:r>
          </w:p>
        </w:tc>
        <w:tc>
          <w:tcPr>
            <w:tcW w:w="1120" w:type="dxa"/>
            <w:tcBorders>
              <w:top w:val="single" w:sz="4" w:space="0" w:color="auto"/>
              <w:left w:val="single" w:sz="4" w:space="0" w:color="auto"/>
              <w:bottom w:val="single" w:sz="4" w:space="0" w:color="auto"/>
              <w:right w:val="single" w:sz="4" w:space="0" w:color="auto"/>
            </w:tcBorders>
            <w:shd w:val="clear" w:color="auto" w:fill="00B050"/>
          </w:tcPr>
          <w:p w:rsidR="00EE05B6" w:rsidRPr="00FC06FA" w:rsidRDefault="00EE05B6" w:rsidP="00050836">
            <w:pPr>
              <w:jc w:val="center"/>
              <w:rPr>
                <w:b/>
                <w:sz w:val="20"/>
                <w:lang w:val="es-ES_tradnl"/>
              </w:rPr>
            </w:pPr>
            <w:r w:rsidRPr="00FC06FA">
              <w:rPr>
                <w:b/>
                <w:sz w:val="20"/>
                <w:lang w:val="es-ES_tradnl"/>
              </w:rPr>
              <w:t>TIEMPO</w:t>
            </w:r>
          </w:p>
        </w:tc>
      </w:tr>
      <w:tr w:rsidR="00EE05B6" w:rsidTr="00050836">
        <w:trPr>
          <w:cantSplit/>
          <w:trHeight w:val="7793"/>
        </w:trPr>
        <w:tc>
          <w:tcPr>
            <w:tcW w:w="2905" w:type="dxa"/>
            <w:tcBorders>
              <w:top w:val="single" w:sz="4" w:space="0" w:color="auto"/>
            </w:tcBorders>
          </w:tcPr>
          <w:p w:rsidR="00EE05B6" w:rsidRPr="00CF4175" w:rsidRDefault="00EE05B6" w:rsidP="00050836">
            <w:pPr>
              <w:jc w:val="both"/>
              <w:rPr>
                <w:sz w:val="20"/>
                <w:lang w:val="es-ES_tradnl"/>
              </w:rPr>
            </w:pPr>
          </w:p>
          <w:p w:rsidR="00EE05B6" w:rsidRPr="00CF4175" w:rsidRDefault="00EE05B6" w:rsidP="00050836">
            <w:pPr>
              <w:rPr>
                <w:sz w:val="20"/>
                <w:lang w:val="es-ES_tradnl"/>
              </w:rPr>
            </w:pPr>
          </w:p>
        </w:tc>
        <w:tc>
          <w:tcPr>
            <w:tcW w:w="4678" w:type="dxa"/>
            <w:tcBorders>
              <w:top w:val="single" w:sz="4" w:space="0" w:color="auto"/>
            </w:tcBorders>
          </w:tcPr>
          <w:p w:rsidR="00EE05B6" w:rsidRDefault="00EE05B6" w:rsidP="00050836">
            <w:pPr>
              <w:widowControl w:val="0"/>
              <w:autoSpaceDE w:val="0"/>
              <w:autoSpaceDN w:val="0"/>
              <w:adjustRightInd w:val="0"/>
              <w:spacing w:before="14" w:line="230" w:lineRule="exact"/>
              <w:jc w:val="both"/>
              <w:rPr>
                <w:rFonts w:cs="Arial"/>
                <w:b/>
                <w:sz w:val="20"/>
              </w:rPr>
            </w:pPr>
          </w:p>
          <w:p w:rsidR="00EE05B6" w:rsidRDefault="005A0A33" w:rsidP="00050836">
            <w:pPr>
              <w:widowControl w:val="0"/>
              <w:autoSpaceDE w:val="0"/>
              <w:autoSpaceDN w:val="0"/>
              <w:adjustRightInd w:val="0"/>
              <w:spacing w:before="14" w:line="230" w:lineRule="exact"/>
              <w:jc w:val="both"/>
              <w:rPr>
                <w:rFonts w:cs="Arial"/>
                <w:b/>
                <w:sz w:val="18"/>
                <w:szCs w:val="18"/>
              </w:rPr>
            </w:pPr>
            <w:r>
              <w:rPr>
                <w:rFonts w:cs="Arial"/>
                <w:b/>
                <w:sz w:val="18"/>
                <w:szCs w:val="18"/>
              </w:rPr>
              <w:t>Ejercitación</w:t>
            </w:r>
            <w:r w:rsidR="00EE05B6" w:rsidRPr="00FE03C5">
              <w:rPr>
                <w:rFonts w:cs="Arial"/>
                <w:b/>
                <w:sz w:val="18"/>
                <w:szCs w:val="18"/>
              </w:rPr>
              <w:t>:</w:t>
            </w:r>
          </w:p>
          <w:p w:rsidR="00EE05B6" w:rsidRDefault="005A0A33" w:rsidP="00050836">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Pr>
                <w:rFonts w:cs="Arial"/>
                <w:sz w:val="18"/>
                <w:szCs w:val="18"/>
              </w:rPr>
              <w:t>El instructor solicitara que en equipo expongan un mapa mental de la planificación familiar, la importancia de utilizar los métodos y explicar a qué conclusión llegan en equipo de cuál de ellos es el más efectivo y porque.</w:t>
            </w:r>
          </w:p>
          <w:p w:rsidR="005A0A33" w:rsidRDefault="005A0A33" w:rsidP="00050836">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Pr>
                <w:rFonts w:cs="Arial"/>
                <w:sz w:val="18"/>
                <w:szCs w:val="18"/>
              </w:rPr>
              <w:t xml:space="preserve">Conformar cuatro equipos de trabajo en el que cada uno de ellos escogerá una enfermedad de transmisión sexual y expondrá las conclusiones a los que llegue el grupo en plenaria. </w:t>
            </w:r>
          </w:p>
          <w:p w:rsidR="005A0A33" w:rsidRPr="00EE05B6" w:rsidRDefault="005A0A33" w:rsidP="00050836">
            <w:pPr>
              <w:pStyle w:val="Prrafodelista"/>
              <w:widowControl w:val="0"/>
              <w:numPr>
                <w:ilvl w:val="0"/>
                <w:numId w:val="6"/>
              </w:numPr>
              <w:autoSpaceDE w:val="0"/>
              <w:autoSpaceDN w:val="0"/>
              <w:adjustRightInd w:val="0"/>
              <w:spacing w:before="14" w:line="230" w:lineRule="exact"/>
              <w:ind w:left="261" w:hanging="284"/>
              <w:jc w:val="both"/>
              <w:rPr>
                <w:rFonts w:cs="Arial"/>
                <w:sz w:val="18"/>
                <w:szCs w:val="18"/>
              </w:rPr>
            </w:pPr>
            <w:r>
              <w:rPr>
                <w:rFonts w:cs="Arial"/>
                <w:sz w:val="18"/>
                <w:szCs w:val="18"/>
              </w:rPr>
              <w:t>En equipos determinar qué consejos les darían a los jóvenes para evitar el contagio.</w:t>
            </w:r>
          </w:p>
          <w:p w:rsidR="00EE05B6" w:rsidRDefault="00EE05B6" w:rsidP="00050836">
            <w:pPr>
              <w:pStyle w:val="Prrafodelista"/>
              <w:widowControl w:val="0"/>
              <w:autoSpaceDE w:val="0"/>
              <w:autoSpaceDN w:val="0"/>
              <w:adjustRightInd w:val="0"/>
              <w:spacing w:before="14" w:line="230" w:lineRule="exact"/>
              <w:ind w:left="119"/>
              <w:jc w:val="both"/>
              <w:rPr>
                <w:rFonts w:cs="Arial"/>
                <w:sz w:val="18"/>
                <w:szCs w:val="18"/>
              </w:rPr>
            </w:pPr>
          </w:p>
          <w:p w:rsidR="00EE05B6" w:rsidRPr="00DA302F" w:rsidRDefault="00EE05B6" w:rsidP="00050836">
            <w:pPr>
              <w:widowControl w:val="0"/>
              <w:autoSpaceDE w:val="0"/>
              <w:autoSpaceDN w:val="0"/>
              <w:adjustRightInd w:val="0"/>
              <w:spacing w:before="14" w:line="230" w:lineRule="exact"/>
              <w:jc w:val="both"/>
              <w:rPr>
                <w:rFonts w:cs="Arial"/>
                <w:b/>
                <w:sz w:val="18"/>
                <w:szCs w:val="18"/>
              </w:rPr>
            </w:pPr>
            <w:r w:rsidRPr="00DA302F">
              <w:rPr>
                <w:rFonts w:cs="Arial"/>
                <w:b/>
                <w:sz w:val="18"/>
                <w:szCs w:val="18"/>
              </w:rPr>
              <w:t>Reflexión:</w:t>
            </w:r>
          </w:p>
          <w:p w:rsidR="00EE05B6" w:rsidRPr="00E96109" w:rsidRDefault="00EE05B6" w:rsidP="00050836">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4B79F9">
              <w:rPr>
                <w:rFonts w:cs="Arial"/>
                <w:sz w:val="20"/>
              </w:rPr>
              <w:t>El instructor realiza</w:t>
            </w:r>
            <w:r>
              <w:rPr>
                <w:rFonts w:cs="Arial"/>
                <w:sz w:val="20"/>
              </w:rPr>
              <w:t>rá</w:t>
            </w:r>
            <w:r w:rsidRPr="004B79F9">
              <w:rPr>
                <w:rFonts w:cs="Arial"/>
                <w:sz w:val="20"/>
              </w:rPr>
              <w:t xml:space="preserve"> un</w:t>
            </w:r>
            <w:r>
              <w:rPr>
                <w:rFonts w:cs="Arial"/>
                <w:sz w:val="20"/>
              </w:rPr>
              <w:t xml:space="preserve">a retroalimentación y posterior </w:t>
            </w:r>
            <w:r w:rsidRPr="004B79F9">
              <w:rPr>
                <w:rFonts w:cs="Arial"/>
                <w:sz w:val="20"/>
              </w:rPr>
              <w:t xml:space="preserve"> resumen en conjunto con los alumnos del grupo para aclarar </w:t>
            </w:r>
            <w:r>
              <w:rPr>
                <w:rFonts w:cs="Arial"/>
                <w:sz w:val="20"/>
              </w:rPr>
              <w:t xml:space="preserve">dudas de la unidad </w:t>
            </w:r>
          </w:p>
          <w:p w:rsidR="00EE05B6" w:rsidRPr="00AA4474" w:rsidRDefault="00EE05B6" w:rsidP="00050836">
            <w:pPr>
              <w:widowControl w:val="0"/>
              <w:autoSpaceDE w:val="0"/>
              <w:autoSpaceDN w:val="0"/>
              <w:adjustRightInd w:val="0"/>
              <w:spacing w:before="14" w:line="230" w:lineRule="exact"/>
              <w:jc w:val="both"/>
              <w:rPr>
                <w:rFonts w:cs="Arial"/>
                <w:b/>
                <w:sz w:val="20"/>
              </w:rPr>
            </w:pPr>
          </w:p>
        </w:tc>
        <w:tc>
          <w:tcPr>
            <w:tcW w:w="3119" w:type="dxa"/>
            <w:tcBorders>
              <w:top w:val="single" w:sz="4" w:space="0" w:color="auto"/>
            </w:tcBorders>
          </w:tcPr>
          <w:p w:rsidR="00EE05B6" w:rsidRPr="00E01B6B" w:rsidRDefault="00EE05B6" w:rsidP="005A0A33">
            <w:pPr>
              <w:rPr>
                <w:rFonts w:cs="Arial"/>
                <w:sz w:val="20"/>
              </w:rPr>
            </w:pPr>
          </w:p>
        </w:tc>
        <w:tc>
          <w:tcPr>
            <w:tcW w:w="2976" w:type="dxa"/>
            <w:tcBorders>
              <w:top w:val="single" w:sz="4" w:space="0" w:color="auto"/>
            </w:tcBorders>
          </w:tcPr>
          <w:p w:rsidR="00EE05B6" w:rsidRPr="00AA4474" w:rsidRDefault="00EE05B6" w:rsidP="005A0A33">
            <w:pPr>
              <w:pStyle w:val="Prrafodelista"/>
              <w:widowControl w:val="0"/>
              <w:autoSpaceDE w:val="0"/>
              <w:autoSpaceDN w:val="0"/>
              <w:adjustRightInd w:val="0"/>
              <w:spacing w:before="14" w:line="230" w:lineRule="exact"/>
              <w:ind w:left="261"/>
              <w:jc w:val="both"/>
              <w:rPr>
                <w:rFonts w:cs="Arial"/>
                <w:b/>
                <w:sz w:val="20"/>
              </w:rPr>
            </w:pPr>
          </w:p>
        </w:tc>
        <w:tc>
          <w:tcPr>
            <w:tcW w:w="1120" w:type="dxa"/>
            <w:tcBorders>
              <w:top w:val="single" w:sz="4" w:space="0" w:color="auto"/>
            </w:tcBorders>
          </w:tcPr>
          <w:p w:rsidR="00EE05B6" w:rsidRDefault="00EE05B6" w:rsidP="00050836">
            <w:pPr>
              <w:jc w:val="center"/>
              <w:rPr>
                <w:lang w:val="es-ES_tradnl"/>
              </w:rPr>
            </w:pPr>
          </w:p>
          <w:p w:rsidR="00EE05B6" w:rsidRPr="006A41AE" w:rsidRDefault="00EE05B6" w:rsidP="00050836">
            <w:pPr>
              <w:jc w:val="center"/>
              <w:rPr>
                <w:sz w:val="20"/>
                <w:lang w:val="es-ES_tradnl"/>
              </w:rPr>
            </w:pPr>
          </w:p>
        </w:tc>
      </w:tr>
    </w:tbl>
    <w:p w:rsidR="00EE05B6" w:rsidRDefault="00EE05B6" w:rsidP="003242F4">
      <w:pPr>
        <w:jc w:val="center"/>
        <w:rPr>
          <w:rFonts w:ascii="Arial Rounded MT Bold" w:hAnsi="Arial Rounded MT Bold"/>
          <w:bCs/>
          <w:spacing w:val="80"/>
          <w:sz w:val="36"/>
          <w:lang w:val="es-ES_tradnl"/>
        </w:rPr>
      </w:pPr>
    </w:p>
    <w:p w:rsidR="006005F1" w:rsidRDefault="006005F1" w:rsidP="006005F1">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4678"/>
        <w:gridCol w:w="3119"/>
        <w:gridCol w:w="2976"/>
        <w:gridCol w:w="1120"/>
      </w:tblGrid>
      <w:tr w:rsidR="006005F1" w:rsidTr="000D45A7">
        <w:tc>
          <w:tcPr>
            <w:tcW w:w="2905" w:type="dxa"/>
            <w:tcBorders>
              <w:bottom w:val="single" w:sz="4" w:space="0" w:color="auto"/>
            </w:tcBorders>
            <w:shd w:val="clear" w:color="auto" w:fill="00B050"/>
            <w:vAlign w:val="center"/>
          </w:tcPr>
          <w:p w:rsidR="006005F1" w:rsidRPr="00FC06FA" w:rsidRDefault="006005F1" w:rsidP="00BC2ECC">
            <w:pPr>
              <w:rPr>
                <w:b/>
                <w:sz w:val="20"/>
                <w:lang w:val="es-ES_tradnl"/>
              </w:rPr>
            </w:pPr>
            <w:r w:rsidRPr="00FC06FA">
              <w:rPr>
                <w:b/>
                <w:sz w:val="20"/>
                <w:lang w:val="es-ES_tradnl"/>
              </w:rPr>
              <w:t>NOMBRE DE LA UNIDAD:</w:t>
            </w:r>
            <w:r w:rsidR="005A0A33">
              <w:rPr>
                <w:b/>
                <w:sz w:val="20"/>
                <w:lang w:val="es-ES_tradnl"/>
              </w:rPr>
              <w:t xml:space="preserve"> 2</w:t>
            </w:r>
          </w:p>
        </w:tc>
        <w:tc>
          <w:tcPr>
            <w:tcW w:w="11893" w:type="dxa"/>
            <w:gridSpan w:val="4"/>
            <w:tcBorders>
              <w:bottom w:val="single" w:sz="4" w:space="0" w:color="auto"/>
            </w:tcBorders>
            <w:vAlign w:val="center"/>
          </w:tcPr>
          <w:p w:rsidR="006005F1" w:rsidRPr="00050836" w:rsidRDefault="0025058F" w:rsidP="00FD00EA">
            <w:pPr>
              <w:rPr>
                <w:sz w:val="20"/>
                <w:lang w:val="es-ES_tradnl"/>
              </w:rPr>
            </w:pPr>
            <w:r w:rsidRPr="00050836">
              <w:rPr>
                <w:sz w:val="20"/>
                <w:lang w:val="es-ES_tradnl"/>
              </w:rPr>
              <w:t xml:space="preserve"> </w:t>
            </w:r>
            <w:r w:rsidR="00FD00EA" w:rsidRPr="00050836">
              <w:rPr>
                <w:rFonts w:cs="Arial"/>
                <w:sz w:val="20"/>
                <w:lang w:val="es-ES_tradnl"/>
              </w:rPr>
              <w:t>MEDIDAS DE PREVENCIÓN Y AUTOCUIDADO</w:t>
            </w:r>
          </w:p>
        </w:tc>
      </w:tr>
      <w:tr w:rsidR="006005F1" w:rsidTr="000D45A7">
        <w:tc>
          <w:tcPr>
            <w:tcW w:w="2905" w:type="dxa"/>
            <w:tcBorders>
              <w:left w:val="nil"/>
              <w:bottom w:val="single" w:sz="4" w:space="0" w:color="auto"/>
            </w:tcBorders>
            <w:shd w:val="clear" w:color="auto" w:fill="00B050"/>
            <w:vAlign w:val="center"/>
          </w:tcPr>
          <w:p w:rsidR="006005F1" w:rsidRDefault="006005F1" w:rsidP="00BC2ECC">
            <w:pPr>
              <w:rPr>
                <w:b/>
                <w:sz w:val="6"/>
                <w:lang w:val="es-ES_tradnl"/>
              </w:rPr>
            </w:pPr>
          </w:p>
        </w:tc>
        <w:tc>
          <w:tcPr>
            <w:tcW w:w="11893" w:type="dxa"/>
            <w:gridSpan w:val="4"/>
            <w:tcBorders>
              <w:bottom w:val="single" w:sz="4" w:space="0" w:color="auto"/>
              <w:right w:val="nil"/>
            </w:tcBorders>
            <w:vAlign w:val="center"/>
          </w:tcPr>
          <w:p w:rsidR="006005F1" w:rsidRDefault="006005F1" w:rsidP="00BC2ECC">
            <w:pPr>
              <w:rPr>
                <w:b/>
                <w:sz w:val="6"/>
                <w:lang w:val="es-ES_tradnl"/>
              </w:rPr>
            </w:pPr>
          </w:p>
        </w:tc>
      </w:tr>
      <w:tr w:rsidR="006005F1" w:rsidTr="000D45A7">
        <w:tc>
          <w:tcPr>
            <w:tcW w:w="2905" w:type="dxa"/>
            <w:tcBorders>
              <w:bottom w:val="single" w:sz="4" w:space="0" w:color="auto"/>
            </w:tcBorders>
            <w:shd w:val="clear" w:color="auto" w:fill="00B050"/>
            <w:vAlign w:val="center"/>
          </w:tcPr>
          <w:p w:rsidR="006005F1" w:rsidRPr="00FC06FA" w:rsidRDefault="006005F1" w:rsidP="00BC2ECC">
            <w:pPr>
              <w:rPr>
                <w:b/>
                <w:sz w:val="20"/>
                <w:lang w:val="es-ES_tradnl"/>
              </w:rPr>
            </w:pPr>
            <w:r w:rsidRPr="00FC06FA">
              <w:rPr>
                <w:b/>
                <w:sz w:val="20"/>
                <w:lang w:val="es-ES_tradnl"/>
              </w:rPr>
              <w:t>PROPÓSITO:</w:t>
            </w:r>
          </w:p>
        </w:tc>
        <w:tc>
          <w:tcPr>
            <w:tcW w:w="11893" w:type="dxa"/>
            <w:gridSpan w:val="4"/>
            <w:tcBorders>
              <w:bottom w:val="single" w:sz="4" w:space="0" w:color="auto"/>
            </w:tcBorders>
            <w:vAlign w:val="center"/>
          </w:tcPr>
          <w:p w:rsidR="006005F1" w:rsidRPr="00FC06FA" w:rsidRDefault="006005F1" w:rsidP="00FD00EA">
            <w:pPr>
              <w:jc w:val="both"/>
              <w:rPr>
                <w:sz w:val="18"/>
                <w:szCs w:val="18"/>
                <w:lang w:val="es-ES_tradnl"/>
              </w:rPr>
            </w:pPr>
            <w:r w:rsidRPr="00FC06FA">
              <w:rPr>
                <w:sz w:val="18"/>
                <w:szCs w:val="18"/>
                <w:lang w:val="es-ES_tradnl"/>
              </w:rPr>
              <w:t xml:space="preserve">Las y los participantes </w:t>
            </w:r>
            <w:r w:rsidR="00FD00EA">
              <w:rPr>
                <w:sz w:val="18"/>
                <w:szCs w:val="18"/>
                <w:lang w:val="es-ES_tradnl"/>
              </w:rPr>
              <w:t>podrán explorar su cuerpo para detectar anomalías y puedan ser atendidas a tiempo</w:t>
            </w:r>
            <w:r w:rsidR="00F41220">
              <w:rPr>
                <w:sz w:val="18"/>
                <w:szCs w:val="18"/>
                <w:lang w:val="es-ES_tradnl"/>
              </w:rPr>
              <w:t xml:space="preserve">. </w:t>
            </w:r>
            <w:r w:rsidR="004A6802">
              <w:rPr>
                <w:sz w:val="18"/>
                <w:szCs w:val="18"/>
                <w:lang w:val="es-ES_tradnl"/>
              </w:rPr>
              <w:t xml:space="preserve"> </w:t>
            </w:r>
          </w:p>
        </w:tc>
      </w:tr>
      <w:tr w:rsidR="006005F1" w:rsidTr="000D45A7">
        <w:trPr>
          <w:trHeight w:val="79"/>
        </w:trPr>
        <w:tc>
          <w:tcPr>
            <w:tcW w:w="2905" w:type="dxa"/>
            <w:tcBorders>
              <w:left w:val="nil"/>
              <w:bottom w:val="single" w:sz="4" w:space="0" w:color="auto"/>
            </w:tcBorders>
          </w:tcPr>
          <w:p w:rsidR="006005F1" w:rsidRDefault="006005F1" w:rsidP="00BC2ECC">
            <w:pPr>
              <w:rPr>
                <w:b/>
                <w:sz w:val="10"/>
                <w:lang w:val="es-ES_tradnl"/>
              </w:rPr>
            </w:pPr>
          </w:p>
        </w:tc>
        <w:tc>
          <w:tcPr>
            <w:tcW w:w="11893" w:type="dxa"/>
            <w:gridSpan w:val="4"/>
            <w:tcBorders>
              <w:bottom w:val="single" w:sz="4" w:space="0" w:color="auto"/>
              <w:right w:val="nil"/>
            </w:tcBorders>
          </w:tcPr>
          <w:p w:rsidR="006005F1" w:rsidRPr="00C8095C" w:rsidRDefault="006005F1" w:rsidP="00BC2ECC">
            <w:pPr>
              <w:rPr>
                <w:sz w:val="10"/>
                <w:lang w:val="es-ES_tradnl"/>
              </w:rPr>
            </w:pPr>
          </w:p>
          <w:p w:rsidR="006005F1" w:rsidRPr="00C8095C" w:rsidRDefault="006005F1" w:rsidP="00BC2ECC">
            <w:pPr>
              <w:rPr>
                <w:sz w:val="10"/>
                <w:lang w:val="es-ES_tradnl"/>
              </w:rPr>
            </w:pPr>
          </w:p>
        </w:tc>
      </w:tr>
      <w:tr w:rsidR="006005F1" w:rsidRPr="00FC06FA" w:rsidTr="000D45A7">
        <w:trPr>
          <w:cantSplit/>
        </w:trPr>
        <w:tc>
          <w:tcPr>
            <w:tcW w:w="2905" w:type="dxa"/>
            <w:tcBorders>
              <w:top w:val="single" w:sz="4" w:space="0" w:color="auto"/>
              <w:left w:val="single" w:sz="4" w:space="0" w:color="auto"/>
              <w:bottom w:val="single" w:sz="4" w:space="0" w:color="auto"/>
              <w:right w:val="single" w:sz="4" w:space="0" w:color="auto"/>
            </w:tcBorders>
            <w:shd w:val="clear" w:color="auto" w:fill="00B050"/>
          </w:tcPr>
          <w:p w:rsidR="006005F1" w:rsidRPr="00FC06FA" w:rsidRDefault="006005F1" w:rsidP="00BC2ECC">
            <w:pPr>
              <w:pStyle w:val="Ttulo4"/>
              <w:rPr>
                <w:sz w:val="20"/>
              </w:rPr>
            </w:pPr>
            <w:r w:rsidRPr="00FC06FA">
              <w:rPr>
                <w:sz w:val="20"/>
              </w:rPr>
              <w:t>DESARROLLO TEMÁTICO</w:t>
            </w:r>
          </w:p>
        </w:tc>
        <w:tc>
          <w:tcPr>
            <w:tcW w:w="4678" w:type="dxa"/>
            <w:tcBorders>
              <w:top w:val="single" w:sz="4" w:space="0" w:color="auto"/>
              <w:left w:val="single" w:sz="4" w:space="0" w:color="auto"/>
              <w:bottom w:val="single" w:sz="4" w:space="0" w:color="auto"/>
              <w:right w:val="single" w:sz="4" w:space="0" w:color="auto"/>
            </w:tcBorders>
            <w:shd w:val="clear" w:color="auto" w:fill="00B050"/>
          </w:tcPr>
          <w:p w:rsidR="006005F1" w:rsidRPr="00FC06FA" w:rsidRDefault="006005F1" w:rsidP="00BC2ECC">
            <w:pPr>
              <w:pStyle w:val="Ttulo4"/>
              <w:rPr>
                <w:sz w:val="20"/>
              </w:rPr>
            </w:pPr>
            <w:r w:rsidRPr="00FC06FA">
              <w:rPr>
                <w:sz w:val="20"/>
              </w:rPr>
              <w:t>ESTRATEGIA DIDÁCTICA</w:t>
            </w:r>
          </w:p>
        </w:tc>
        <w:tc>
          <w:tcPr>
            <w:tcW w:w="3119" w:type="dxa"/>
            <w:tcBorders>
              <w:top w:val="single" w:sz="4" w:space="0" w:color="auto"/>
              <w:left w:val="single" w:sz="4" w:space="0" w:color="auto"/>
              <w:bottom w:val="single" w:sz="4" w:space="0" w:color="auto"/>
              <w:right w:val="single" w:sz="4" w:space="0" w:color="auto"/>
            </w:tcBorders>
            <w:shd w:val="clear" w:color="auto" w:fill="00B050"/>
          </w:tcPr>
          <w:p w:rsidR="006005F1" w:rsidRPr="00FC06FA" w:rsidRDefault="006005F1" w:rsidP="00BC2ECC">
            <w:pPr>
              <w:jc w:val="center"/>
              <w:rPr>
                <w:b/>
                <w:sz w:val="20"/>
                <w:lang w:val="es-ES_tradnl"/>
              </w:rPr>
            </w:pPr>
            <w:r w:rsidRPr="00FC06FA">
              <w:rPr>
                <w:b/>
                <w:sz w:val="20"/>
                <w:lang w:val="es-ES_tradnl"/>
              </w:rPr>
              <w:t>APOYO DIDÁCTICO</w:t>
            </w:r>
          </w:p>
        </w:tc>
        <w:tc>
          <w:tcPr>
            <w:tcW w:w="2976" w:type="dxa"/>
            <w:tcBorders>
              <w:top w:val="single" w:sz="4" w:space="0" w:color="auto"/>
              <w:left w:val="single" w:sz="4" w:space="0" w:color="auto"/>
              <w:bottom w:val="single" w:sz="4" w:space="0" w:color="auto"/>
              <w:right w:val="single" w:sz="4" w:space="0" w:color="auto"/>
            </w:tcBorders>
            <w:shd w:val="clear" w:color="auto" w:fill="00B050"/>
          </w:tcPr>
          <w:p w:rsidR="006005F1" w:rsidRPr="00FC06FA" w:rsidRDefault="006005F1" w:rsidP="00BC2ECC">
            <w:pPr>
              <w:jc w:val="center"/>
              <w:rPr>
                <w:b/>
                <w:sz w:val="20"/>
                <w:lang w:val="es-ES_tradnl"/>
              </w:rPr>
            </w:pPr>
            <w:r w:rsidRPr="00FC06FA">
              <w:rPr>
                <w:b/>
                <w:sz w:val="20"/>
                <w:lang w:val="es-ES_tradnl"/>
              </w:rPr>
              <w:t>CRITERIO DE EVALUACIÓN</w:t>
            </w:r>
          </w:p>
        </w:tc>
        <w:tc>
          <w:tcPr>
            <w:tcW w:w="1120" w:type="dxa"/>
            <w:tcBorders>
              <w:top w:val="single" w:sz="4" w:space="0" w:color="auto"/>
              <w:left w:val="single" w:sz="4" w:space="0" w:color="auto"/>
              <w:bottom w:val="single" w:sz="4" w:space="0" w:color="auto"/>
              <w:right w:val="single" w:sz="4" w:space="0" w:color="auto"/>
            </w:tcBorders>
            <w:shd w:val="clear" w:color="auto" w:fill="00B050"/>
          </w:tcPr>
          <w:p w:rsidR="006005F1" w:rsidRPr="00FC06FA" w:rsidRDefault="006005F1" w:rsidP="00BC2ECC">
            <w:pPr>
              <w:jc w:val="center"/>
              <w:rPr>
                <w:b/>
                <w:sz w:val="20"/>
                <w:lang w:val="es-ES_tradnl"/>
              </w:rPr>
            </w:pPr>
            <w:r w:rsidRPr="00FC06FA">
              <w:rPr>
                <w:b/>
                <w:sz w:val="20"/>
                <w:lang w:val="es-ES_tradnl"/>
              </w:rPr>
              <w:t>TIEMPO</w:t>
            </w:r>
          </w:p>
        </w:tc>
      </w:tr>
      <w:tr w:rsidR="006005F1" w:rsidTr="000D45A7">
        <w:trPr>
          <w:cantSplit/>
          <w:trHeight w:val="7793"/>
        </w:trPr>
        <w:tc>
          <w:tcPr>
            <w:tcW w:w="2905" w:type="dxa"/>
            <w:tcBorders>
              <w:top w:val="single" w:sz="4" w:space="0" w:color="auto"/>
            </w:tcBorders>
          </w:tcPr>
          <w:p w:rsidR="00BC2ECC" w:rsidRDefault="00BC2ECC" w:rsidP="003833C2">
            <w:pPr>
              <w:jc w:val="right"/>
              <w:rPr>
                <w:sz w:val="20"/>
                <w:lang w:val="es-ES_tradnl"/>
              </w:rPr>
            </w:pPr>
          </w:p>
          <w:p w:rsidR="007A4AE8" w:rsidRDefault="005A0A33" w:rsidP="007A4AE8">
            <w:pPr>
              <w:rPr>
                <w:rFonts w:cs="Arial"/>
                <w:b/>
                <w:sz w:val="20"/>
                <w:lang w:val="es-ES_tradnl"/>
              </w:rPr>
            </w:pPr>
            <w:r>
              <w:rPr>
                <w:rFonts w:cs="Arial"/>
                <w:b/>
                <w:sz w:val="20"/>
                <w:lang w:val="es-ES_tradnl"/>
              </w:rPr>
              <w:t>2</w:t>
            </w:r>
            <w:r w:rsidR="007A4AE8">
              <w:rPr>
                <w:rFonts w:cs="Arial"/>
                <w:b/>
                <w:sz w:val="20"/>
                <w:lang w:val="es-ES_tradnl"/>
              </w:rPr>
              <w:t xml:space="preserve">.1 </w:t>
            </w:r>
            <w:r w:rsidR="00FD00EA">
              <w:rPr>
                <w:rFonts w:cs="Arial"/>
                <w:b/>
                <w:sz w:val="20"/>
                <w:lang w:val="es-ES_tradnl"/>
              </w:rPr>
              <w:t>Conozca su cuerpo</w:t>
            </w:r>
          </w:p>
          <w:p w:rsidR="007A4AE8" w:rsidRDefault="00050836" w:rsidP="007A4AE8">
            <w:pPr>
              <w:rPr>
                <w:rFonts w:cs="Arial"/>
                <w:b/>
                <w:sz w:val="20"/>
                <w:lang w:val="es-ES_tradnl"/>
              </w:rPr>
            </w:pPr>
            <w:r>
              <w:rPr>
                <w:rFonts w:cs="Arial"/>
                <w:sz w:val="20"/>
                <w:lang w:val="es-ES_tradnl"/>
              </w:rPr>
              <w:t xml:space="preserve">      </w:t>
            </w:r>
            <w:r w:rsidR="005A0A33">
              <w:rPr>
                <w:rFonts w:cs="Arial"/>
                <w:sz w:val="20"/>
                <w:lang w:val="es-ES_tradnl"/>
              </w:rPr>
              <w:t>2</w:t>
            </w:r>
            <w:r w:rsidR="007A4AE8">
              <w:rPr>
                <w:rFonts w:cs="Arial"/>
                <w:sz w:val="20"/>
                <w:lang w:val="es-ES_tradnl"/>
              </w:rPr>
              <w:t xml:space="preserve">.1.1 </w:t>
            </w:r>
            <w:r w:rsidR="00FD00EA">
              <w:rPr>
                <w:rFonts w:cs="Arial"/>
                <w:sz w:val="20"/>
                <w:lang w:val="es-ES_tradnl"/>
              </w:rPr>
              <w:t>Cambios y alteraciones</w:t>
            </w:r>
          </w:p>
          <w:p w:rsidR="007A4AE8" w:rsidRDefault="00050836" w:rsidP="007A4AE8">
            <w:pPr>
              <w:rPr>
                <w:rFonts w:cs="Arial"/>
                <w:sz w:val="20"/>
                <w:lang w:val="es-ES_tradnl"/>
              </w:rPr>
            </w:pPr>
            <w:r>
              <w:rPr>
                <w:rFonts w:cs="Arial"/>
                <w:sz w:val="20"/>
                <w:lang w:val="es-ES_tradnl"/>
              </w:rPr>
              <w:t xml:space="preserve">      </w:t>
            </w:r>
            <w:r w:rsidR="005A0A33">
              <w:rPr>
                <w:rFonts w:cs="Arial"/>
                <w:sz w:val="20"/>
                <w:lang w:val="es-ES_tradnl"/>
              </w:rPr>
              <w:t>2</w:t>
            </w:r>
            <w:r w:rsidR="007A4AE8">
              <w:rPr>
                <w:rFonts w:cs="Arial"/>
                <w:sz w:val="20"/>
                <w:lang w:val="es-ES_tradnl"/>
              </w:rPr>
              <w:t xml:space="preserve">.1.2 </w:t>
            </w:r>
            <w:r w:rsidR="007A4AE8" w:rsidRPr="007A5B8D">
              <w:rPr>
                <w:rFonts w:cs="Arial"/>
                <w:sz w:val="20"/>
                <w:lang w:val="es-ES_tradnl"/>
              </w:rPr>
              <w:t>Autocuidado</w:t>
            </w:r>
          </w:p>
          <w:p w:rsidR="007A4AE8" w:rsidRDefault="00050836" w:rsidP="007A4AE8">
            <w:pPr>
              <w:rPr>
                <w:rFonts w:cs="Arial"/>
                <w:sz w:val="20"/>
                <w:lang w:val="es-ES_tradnl"/>
              </w:rPr>
            </w:pPr>
            <w:r>
              <w:rPr>
                <w:rFonts w:cs="Arial"/>
                <w:sz w:val="20"/>
                <w:lang w:val="es-ES_tradnl"/>
              </w:rPr>
              <w:t xml:space="preserve">      </w:t>
            </w:r>
            <w:r w:rsidR="00FD00EA">
              <w:rPr>
                <w:rFonts w:cs="Arial"/>
                <w:sz w:val="20"/>
                <w:lang w:val="es-ES_tradnl"/>
              </w:rPr>
              <w:t>2.</w:t>
            </w:r>
            <w:r w:rsidR="007A4AE8">
              <w:rPr>
                <w:rFonts w:cs="Arial"/>
                <w:sz w:val="20"/>
                <w:lang w:val="es-ES_tradnl"/>
              </w:rPr>
              <w:t xml:space="preserve">1.3 </w:t>
            </w:r>
            <w:r w:rsidR="007A4AE8" w:rsidRPr="007A5B8D">
              <w:rPr>
                <w:rFonts w:cs="Arial"/>
                <w:sz w:val="20"/>
                <w:lang w:val="es-ES_tradnl"/>
              </w:rPr>
              <w:t>Autoexámenes</w:t>
            </w:r>
          </w:p>
          <w:p w:rsidR="007A4AE8" w:rsidRDefault="007A4AE8" w:rsidP="007A4AE8">
            <w:pPr>
              <w:rPr>
                <w:rFonts w:cs="Arial"/>
                <w:sz w:val="20"/>
                <w:lang w:val="es-ES_tradnl"/>
              </w:rPr>
            </w:pPr>
          </w:p>
          <w:p w:rsidR="007A4AE8" w:rsidRDefault="007A4AE8" w:rsidP="007A4AE8">
            <w:pPr>
              <w:rPr>
                <w:rFonts w:cs="Arial"/>
                <w:sz w:val="20"/>
                <w:lang w:val="es-ES_tradnl"/>
              </w:rPr>
            </w:pPr>
          </w:p>
          <w:p w:rsidR="00FD00EA" w:rsidRPr="00FD00EA" w:rsidRDefault="00FD00EA" w:rsidP="007A4AE8">
            <w:pPr>
              <w:rPr>
                <w:rFonts w:cs="Arial"/>
                <w:b/>
                <w:sz w:val="20"/>
                <w:lang w:val="es-ES_tradnl"/>
              </w:rPr>
            </w:pPr>
            <w:r w:rsidRPr="00FD00EA">
              <w:rPr>
                <w:rFonts w:cs="Arial"/>
                <w:b/>
                <w:sz w:val="20"/>
                <w:lang w:val="es-ES_tradnl"/>
              </w:rPr>
              <w:t>2.2. Cuidar su cuerpo</w:t>
            </w:r>
          </w:p>
          <w:p w:rsidR="00FD00EA" w:rsidRDefault="00050836" w:rsidP="007A4AE8">
            <w:pPr>
              <w:rPr>
                <w:rFonts w:cs="Arial"/>
                <w:sz w:val="20"/>
                <w:lang w:val="es-ES_tradnl"/>
              </w:rPr>
            </w:pPr>
            <w:r>
              <w:rPr>
                <w:rFonts w:cs="Arial"/>
                <w:sz w:val="20"/>
                <w:lang w:val="es-ES_tradnl"/>
              </w:rPr>
              <w:t xml:space="preserve">       </w:t>
            </w:r>
            <w:r w:rsidR="00FD00EA">
              <w:rPr>
                <w:rFonts w:cs="Arial"/>
                <w:sz w:val="20"/>
                <w:lang w:val="es-ES_tradnl"/>
              </w:rPr>
              <w:t>2.2.1. ¿Cómo pueden cuidar su cuerpo las mujeres?</w:t>
            </w:r>
          </w:p>
          <w:p w:rsidR="00FD00EA" w:rsidRPr="00DE4FD7" w:rsidRDefault="00050836" w:rsidP="007A4AE8">
            <w:pPr>
              <w:rPr>
                <w:sz w:val="20"/>
                <w:lang w:val="es-ES_tradnl"/>
              </w:rPr>
            </w:pPr>
            <w:r>
              <w:rPr>
                <w:rFonts w:cs="Arial"/>
                <w:sz w:val="20"/>
                <w:lang w:val="es-ES_tradnl"/>
              </w:rPr>
              <w:t xml:space="preserve">       </w:t>
            </w:r>
            <w:r w:rsidR="00FD00EA">
              <w:rPr>
                <w:rFonts w:cs="Arial"/>
                <w:sz w:val="20"/>
                <w:lang w:val="es-ES_tradnl"/>
              </w:rPr>
              <w:t>2.2.2. ¿Cómo pueden cuidar su cuerpo los hombres?</w:t>
            </w:r>
          </w:p>
        </w:tc>
        <w:tc>
          <w:tcPr>
            <w:tcW w:w="4678" w:type="dxa"/>
            <w:tcBorders>
              <w:top w:val="single" w:sz="4" w:space="0" w:color="auto"/>
            </w:tcBorders>
          </w:tcPr>
          <w:p w:rsidR="006005F1" w:rsidRPr="00604DE3" w:rsidRDefault="006005F1" w:rsidP="00BC2ECC">
            <w:pPr>
              <w:widowControl w:val="0"/>
              <w:autoSpaceDE w:val="0"/>
              <w:autoSpaceDN w:val="0"/>
              <w:adjustRightInd w:val="0"/>
              <w:spacing w:before="14" w:line="230" w:lineRule="exact"/>
              <w:jc w:val="both"/>
              <w:rPr>
                <w:rFonts w:cs="Arial"/>
                <w:sz w:val="20"/>
              </w:rPr>
            </w:pPr>
          </w:p>
          <w:p w:rsidR="006461C6" w:rsidRPr="00604DE3" w:rsidRDefault="006461C6" w:rsidP="006461C6">
            <w:pPr>
              <w:widowControl w:val="0"/>
              <w:autoSpaceDE w:val="0"/>
              <w:autoSpaceDN w:val="0"/>
              <w:adjustRightInd w:val="0"/>
              <w:spacing w:before="14" w:line="230" w:lineRule="exact"/>
              <w:ind w:left="64"/>
              <w:jc w:val="both"/>
              <w:rPr>
                <w:rFonts w:cs="Arial"/>
                <w:b/>
                <w:sz w:val="20"/>
              </w:rPr>
            </w:pPr>
            <w:r w:rsidRPr="00604DE3">
              <w:rPr>
                <w:rFonts w:cs="Arial"/>
                <w:b/>
                <w:sz w:val="20"/>
              </w:rPr>
              <w:t>Encuadre grupal:</w:t>
            </w:r>
          </w:p>
          <w:p w:rsidR="006461C6" w:rsidRDefault="006461C6" w:rsidP="00604DE3">
            <w:pPr>
              <w:pStyle w:val="Prrafodelista"/>
              <w:widowControl w:val="0"/>
              <w:numPr>
                <w:ilvl w:val="0"/>
                <w:numId w:val="18"/>
              </w:numPr>
              <w:autoSpaceDE w:val="0"/>
              <w:autoSpaceDN w:val="0"/>
              <w:adjustRightInd w:val="0"/>
              <w:spacing w:before="15" w:line="230" w:lineRule="exact"/>
              <w:ind w:right="265"/>
              <w:jc w:val="both"/>
              <w:rPr>
                <w:rFonts w:cs="Arial"/>
                <w:sz w:val="20"/>
              </w:rPr>
            </w:pPr>
            <w:r w:rsidRPr="00604DE3">
              <w:rPr>
                <w:rFonts w:cs="Arial"/>
                <w:sz w:val="20"/>
              </w:rPr>
              <w:t>Bienvenida y pase de lista</w:t>
            </w:r>
          </w:p>
          <w:p w:rsidR="006461C6" w:rsidRDefault="006461C6" w:rsidP="00604DE3">
            <w:pPr>
              <w:pStyle w:val="Prrafodelista"/>
              <w:widowControl w:val="0"/>
              <w:numPr>
                <w:ilvl w:val="0"/>
                <w:numId w:val="18"/>
              </w:numPr>
              <w:autoSpaceDE w:val="0"/>
              <w:autoSpaceDN w:val="0"/>
              <w:adjustRightInd w:val="0"/>
              <w:spacing w:before="15" w:line="230" w:lineRule="exact"/>
              <w:ind w:right="265"/>
              <w:jc w:val="both"/>
              <w:rPr>
                <w:rFonts w:cs="Arial"/>
                <w:sz w:val="20"/>
              </w:rPr>
            </w:pPr>
            <w:r w:rsidRPr="00604DE3">
              <w:rPr>
                <w:rFonts w:cs="Arial"/>
                <w:sz w:val="20"/>
              </w:rPr>
              <w:t>Presentación de la temática de la unidad</w:t>
            </w:r>
          </w:p>
          <w:p w:rsidR="006461C6" w:rsidRDefault="006461C6" w:rsidP="00604DE3">
            <w:pPr>
              <w:pStyle w:val="Prrafodelista"/>
              <w:widowControl w:val="0"/>
              <w:numPr>
                <w:ilvl w:val="0"/>
                <w:numId w:val="18"/>
              </w:numPr>
              <w:autoSpaceDE w:val="0"/>
              <w:autoSpaceDN w:val="0"/>
              <w:adjustRightInd w:val="0"/>
              <w:spacing w:before="15" w:line="230" w:lineRule="exact"/>
              <w:ind w:right="265"/>
              <w:jc w:val="both"/>
              <w:rPr>
                <w:rFonts w:cs="Arial"/>
                <w:sz w:val="20"/>
              </w:rPr>
            </w:pPr>
            <w:r w:rsidRPr="00604DE3">
              <w:rPr>
                <w:rFonts w:cs="Arial"/>
                <w:sz w:val="20"/>
              </w:rPr>
              <w:t>Dinámica de integración grupal</w:t>
            </w:r>
          </w:p>
          <w:p w:rsidR="006461C6" w:rsidRPr="00604DE3" w:rsidRDefault="006461C6" w:rsidP="00604DE3">
            <w:pPr>
              <w:pStyle w:val="Prrafodelista"/>
              <w:widowControl w:val="0"/>
              <w:numPr>
                <w:ilvl w:val="0"/>
                <w:numId w:val="18"/>
              </w:numPr>
              <w:autoSpaceDE w:val="0"/>
              <w:autoSpaceDN w:val="0"/>
              <w:adjustRightInd w:val="0"/>
              <w:spacing w:before="15" w:line="230" w:lineRule="exact"/>
              <w:ind w:right="265"/>
              <w:jc w:val="both"/>
              <w:rPr>
                <w:rFonts w:cs="Arial"/>
                <w:sz w:val="20"/>
              </w:rPr>
            </w:pPr>
            <w:r w:rsidRPr="00604DE3">
              <w:rPr>
                <w:rFonts w:cs="Arial"/>
                <w:sz w:val="20"/>
              </w:rPr>
              <w:t>Evaluación final</w:t>
            </w:r>
          </w:p>
          <w:p w:rsidR="006461C6" w:rsidRPr="00604DE3" w:rsidRDefault="006461C6" w:rsidP="006461C6">
            <w:pPr>
              <w:widowControl w:val="0"/>
              <w:autoSpaceDE w:val="0"/>
              <w:autoSpaceDN w:val="0"/>
              <w:adjustRightInd w:val="0"/>
              <w:spacing w:before="14" w:line="230" w:lineRule="exact"/>
              <w:ind w:left="64"/>
              <w:rPr>
                <w:rFonts w:cs="Arial"/>
                <w:sz w:val="20"/>
              </w:rPr>
            </w:pPr>
          </w:p>
          <w:p w:rsidR="006461C6" w:rsidRPr="00604DE3" w:rsidRDefault="006461C6" w:rsidP="006461C6">
            <w:pPr>
              <w:widowControl w:val="0"/>
              <w:autoSpaceDE w:val="0"/>
              <w:autoSpaceDN w:val="0"/>
              <w:adjustRightInd w:val="0"/>
              <w:spacing w:before="14" w:line="230" w:lineRule="exact"/>
              <w:ind w:left="64"/>
              <w:rPr>
                <w:rFonts w:cs="Arial"/>
                <w:b/>
                <w:sz w:val="20"/>
              </w:rPr>
            </w:pPr>
            <w:r w:rsidRPr="00604DE3">
              <w:rPr>
                <w:rFonts w:cs="Arial"/>
                <w:b/>
                <w:sz w:val="20"/>
              </w:rPr>
              <w:t>Teorización:</w:t>
            </w:r>
          </w:p>
          <w:p w:rsidR="006461C6" w:rsidRDefault="006461C6" w:rsidP="006461C6">
            <w:pPr>
              <w:pStyle w:val="Prrafodelista"/>
              <w:widowControl w:val="0"/>
              <w:numPr>
                <w:ilvl w:val="0"/>
                <w:numId w:val="6"/>
              </w:numPr>
              <w:autoSpaceDE w:val="0"/>
              <w:autoSpaceDN w:val="0"/>
              <w:adjustRightInd w:val="0"/>
              <w:spacing w:before="14" w:line="230" w:lineRule="exact"/>
              <w:ind w:left="325" w:hanging="284"/>
              <w:jc w:val="both"/>
              <w:rPr>
                <w:rFonts w:cs="Arial"/>
                <w:sz w:val="20"/>
              </w:rPr>
            </w:pPr>
            <w:r w:rsidRPr="00D64053">
              <w:rPr>
                <w:rFonts w:cs="Arial"/>
                <w:sz w:val="20"/>
              </w:rPr>
              <w:t xml:space="preserve">El instructor explicará y demostrará los </w:t>
            </w:r>
            <w:r w:rsidR="00FD00EA">
              <w:rPr>
                <w:rFonts w:cs="Arial"/>
                <w:sz w:val="20"/>
              </w:rPr>
              <w:t>la importancia de que los hombres y las mujeres conozcan su cuerpo a través de la auto observación, incluyendo la exploración regular en busca de signos y  datos de un posible problema de salud.</w:t>
            </w:r>
          </w:p>
          <w:p w:rsidR="00FD00EA" w:rsidRDefault="00FD00EA" w:rsidP="00FD00EA">
            <w:pPr>
              <w:pStyle w:val="Prrafodelista"/>
              <w:widowControl w:val="0"/>
              <w:numPr>
                <w:ilvl w:val="0"/>
                <w:numId w:val="6"/>
              </w:numPr>
              <w:autoSpaceDE w:val="0"/>
              <w:autoSpaceDN w:val="0"/>
              <w:adjustRightInd w:val="0"/>
              <w:spacing w:before="14" w:line="230" w:lineRule="exact"/>
              <w:ind w:left="325" w:hanging="284"/>
              <w:jc w:val="both"/>
              <w:rPr>
                <w:rFonts w:cs="Arial"/>
                <w:sz w:val="20"/>
              </w:rPr>
            </w:pPr>
            <w:r w:rsidRPr="00FD00EA">
              <w:rPr>
                <w:rFonts w:cs="Arial"/>
                <w:sz w:val="20"/>
              </w:rPr>
              <w:t>El instructor explicará y demostrará la importancia de realizar el autocuidado y auto examen tanto en hombres como en mujeres para conocer cuándo el cuerpo funciona de manera normal y cuándo puede presentar alteraciones.</w:t>
            </w:r>
          </w:p>
          <w:p w:rsidR="006461C6" w:rsidRDefault="00604DE3" w:rsidP="00604DE3">
            <w:pPr>
              <w:pStyle w:val="Prrafodelista"/>
              <w:widowControl w:val="0"/>
              <w:numPr>
                <w:ilvl w:val="0"/>
                <w:numId w:val="6"/>
              </w:numPr>
              <w:autoSpaceDE w:val="0"/>
              <w:autoSpaceDN w:val="0"/>
              <w:adjustRightInd w:val="0"/>
              <w:spacing w:before="14" w:line="230" w:lineRule="exact"/>
              <w:ind w:left="325" w:hanging="284"/>
              <w:jc w:val="both"/>
              <w:rPr>
                <w:rFonts w:cs="Arial"/>
                <w:sz w:val="20"/>
              </w:rPr>
            </w:pPr>
            <w:r w:rsidRPr="00604DE3">
              <w:rPr>
                <w:rFonts w:cs="Arial"/>
                <w:sz w:val="20"/>
              </w:rPr>
              <w:t>El instructor explicará y demostrará formas en que las mujeres</w:t>
            </w:r>
            <w:r>
              <w:rPr>
                <w:rFonts w:cs="Arial"/>
                <w:sz w:val="20"/>
              </w:rPr>
              <w:t xml:space="preserve"> y los hombres</w:t>
            </w:r>
            <w:r w:rsidRPr="00604DE3">
              <w:rPr>
                <w:rFonts w:cs="Arial"/>
                <w:sz w:val="20"/>
              </w:rPr>
              <w:t xml:space="preserve"> pueden cuidar de sus cuerpos.</w:t>
            </w:r>
            <w:r>
              <w:rPr>
                <w:rFonts w:cs="Arial"/>
                <w:sz w:val="20"/>
              </w:rPr>
              <w:t xml:space="preserve"> Presentará ejemplos para una compresión de la importancia que deben dedicarle los jóvenes a su cuerpo</w:t>
            </w:r>
          </w:p>
          <w:p w:rsidR="00604DE3" w:rsidRDefault="00604DE3" w:rsidP="00604DE3">
            <w:pPr>
              <w:pStyle w:val="Prrafodelista"/>
              <w:widowControl w:val="0"/>
              <w:autoSpaceDE w:val="0"/>
              <w:autoSpaceDN w:val="0"/>
              <w:adjustRightInd w:val="0"/>
              <w:spacing w:before="14" w:line="230" w:lineRule="exact"/>
              <w:ind w:left="325"/>
              <w:jc w:val="both"/>
              <w:rPr>
                <w:rFonts w:cs="Arial"/>
                <w:sz w:val="20"/>
              </w:rPr>
            </w:pPr>
          </w:p>
          <w:p w:rsidR="00604DE3" w:rsidRDefault="00604DE3" w:rsidP="00604DE3">
            <w:pPr>
              <w:widowControl w:val="0"/>
              <w:autoSpaceDE w:val="0"/>
              <w:autoSpaceDN w:val="0"/>
              <w:adjustRightInd w:val="0"/>
              <w:spacing w:before="14" w:line="230" w:lineRule="exact"/>
              <w:ind w:left="64"/>
              <w:jc w:val="both"/>
              <w:rPr>
                <w:rFonts w:cs="Arial"/>
                <w:b/>
                <w:sz w:val="20"/>
              </w:rPr>
            </w:pPr>
            <w:r w:rsidRPr="00267A80">
              <w:rPr>
                <w:rFonts w:cs="Arial"/>
                <w:b/>
                <w:sz w:val="20"/>
              </w:rPr>
              <w:t>Ejercitación:</w:t>
            </w:r>
          </w:p>
          <w:p w:rsidR="00604DE3" w:rsidRPr="006461C6" w:rsidRDefault="00604DE3" w:rsidP="00604DE3">
            <w:pPr>
              <w:pStyle w:val="Prrafodelista"/>
              <w:widowControl w:val="0"/>
              <w:numPr>
                <w:ilvl w:val="0"/>
                <w:numId w:val="6"/>
              </w:numPr>
              <w:autoSpaceDE w:val="0"/>
              <w:autoSpaceDN w:val="0"/>
              <w:adjustRightInd w:val="0"/>
              <w:spacing w:before="14" w:line="230" w:lineRule="exact"/>
              <w:ind w:left="325" w:hanging="284"/>
              <w:jc w:val="both"/>
              <w:rPr>
                <w:rFonts w:cs="Arial"/>
                <w:sz w:val="20"/>
              </w:rPr>
            </w:pPr>
            <w:r w:rsidRPr="006461C6">
              <w:rPr>
                <w:rFonts w:cs="Arial"/>
                <w:sz w:val="20"/>
              </w:rPr>
              <w:t xml:space="preserve">El instructor dividirá al grupo en equipos de trabajo, donde elaborarán, presentarán y ejemplificarán </w:t>
            </w:r>
            <w:r>
              <w:rPr>
                <w:rFonts w:cs="Arial"/>
                <w:sz w:val="20"/>
              </w:rPr>
              <w:t>la relación entre familia, comunicación, sexualidad y vida plena</w:t>
            </w:r>
          </w:p>
          <w:p w:rsidR="00604DE3" w:rsidRPr="00604DE3" w:rsidRDefault="00604DE3" w:rsidP="00604DE3">
            <w:pPr>
              <w:pStyle w:val="Prrafodelista"/>
              <w:widowControl w:val="0"/>
              <w:autoSpaceDE w:val="0"/>
              <w:autoSpaceDN w:val="0"/>
              <w:adjustRightInd w:val="0"/>
              <w:spacing w:before="14" w:line="230" w:lineRule="exact"/>
              <w:ind w:left="325"/>
              <w:jc w:val="both"/>
              <w:rPr>
                <w:rFonts w:cs="Arial"/>
                <w:sz w:val="20"/>
              </w:rPr>
            </w:pPr>
          </w:p>
        </w:tc>
        <w:tc>
          <w:tcPr>
            <w:tcW w:w="3119" w:type="dxa"/>
            <w:tcBorders>
              <w:top w:val="single" w:sz="4" w:space="0" w:color="auto"/>
            </w:tcBorders>
          </w:tcPr>
          <w:p w:rsidR="00CD0AB0" w:rsidRDefault="00CD0AB0" w:rsidP="001614D7">
            <w:pPr>
              <w:pStyle w:val="Prrafodelista"/>
              <w:widowControl w:val="0"/>
              <w:autoSpaceDE w:val="0"/>
              <w:autoSpaceDN w:val="0"/>
              <w:adjustRightInd w:val="0"/>
              <w:spacing w:before="14" w:line="230" w:lineRule="exact"/>
              <w:ind w:left="320"/>
              <w:rPr>
                <w:rFonts w:cs="Arial"/>
                <w:sz w:val="20"/>
              </w:rPr>
            </w:pPr>
          </w:p>
          <w:p w:rsidR="005E2D70" w:rsidRPr="00AA4474" w:rsidRDefault="005E2D70" w:rsidP="005E2D70">
            <w:pPr>
              <w:widowControl w:val="0"/>
              <w:autoSpaceDE w:val="0"/>
              <w:autoSpaceDN w:val="0"/>
              <w:adjustRightInd w:val="0"/>
              <w:spacing w:before="14" w:line="230" w:lineRule="exact"/>
              <w:rPr>
                <w:rFonts w:cs="Arial"/>
                <w:b/>
                <w:sz w:val="20"/>
              </w:rPr>
            </w:pPr>
            <w:r w:rsidRPr="00AA4474">
              <w:rPr>
                <w:rFonts w:cs="Arial"/>
                <w:b/>
                <w:sz w:val="20"/>
              </w:rPr>
              <w:t>Instalaciones:</w:t>
            </w:r>
          </w:p>
          <w:p w:rsidR="005E2D70" w:rsidRPr="00353450" w:rsidRDefault="005E2D70" w:rsidP="005E2D70">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5E2D70" w:rsidRPr="00AA4474" w:rsidRDefault="005E2D70" w:rsidP="005E2D70">
            <w:pPr>
              <w:widowControl w:val="0"/>
              <w:autoSpaceDE w:val="0"/>
              <w:autoSpaceDN w:val="0"/>
              <w:adjustRightInd w:val="0"/>
              <w:spacing w:before="14" w:line="230" w:lineRule="exact"/>
              <w:rPr>
                <w:rFonts w:cs="Arial"/>
                <w:b/>
                <w:sz w:val="20"/>
              </w:rPr>
            </w:pPr>
          </w:p>
          <w:p w:rsidR="005E2D70" w:rsidRDefault="005E2D70" w:rsidP="005E2D70">
            <w:pPr>
              <w:widowControl w:val="0"/>
              <w:autoSpaceDE w:val="0"/>
              <w:autoSpaceDN w:val="0"/>
              <w:adjustRightInd w:val="0"/>
              <w:spacing w:before="14" w:line="230" w:lineRule="exact"/>
              <w:rPr>
                <w:rFonts w:cs="Arial"/>
                <w:b/>
                <w:sz w:val="20"/>
              </w:rPr>
            </w:pPr>
            <w:r w:rsidRPr="00AA4474">
              <w:rPr>
                <w:rFonts w:cs="Arial"/>
                <w:b/>
                <w:sz w:val="20"/>
              </w:rPr>
              <w:t>Mobiliario:</w:t>
            </w:r>
          </w:p>
          <w:p w:rsidR="005E2D70" w:rsidRPr="009B50C7" w:rsidRDefault="005E2D70" w:rsidP="005E2D70">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E</w:t>
            </w:r>
            <w:r w:rsidRPr="009B50C7">
              <w:rPr>
                <w:rFonts w:cs="Arial"/>
                <w:sz w:val="20"/>
              </w:rPr>
              <w:t>scritorio</w:t>
            </w:r>
          </w:p>
          <w:p w:rsidR="005E2D70" w:rsidRPr="00353450" w:rsidRDefault="005E2D70" w:rsidP="005E2D70">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5E2D70" w:rsidRPr="00353450" w:rsidRDefault="005E2D70" w:rsidP="005E2D70">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5E2D70" w:rsidRPr="00AA4474" w:rsidRDefault="005E2D70" w:rsidP="005E2D70">
            <w:pPr>
              <w:widowControl w:val="0"/>
              <w:autoSpaceDE w:val="0"/>
              <w:autoSpaceDN w:val="0"/>
              <w:adjustRightInd w:val="0"/>
              <w:spacing w:before="14" w:line="230" w:lineRule="exact"/>
              <w:rPr>
                <w:rFonts w:cs="Arial"/>
                <w:b/>
                <w:sz w:val="20"/>
              </w:rPr>
            </w:pPr>
          </w:p>
          <w:p w:rsidR="005E2D70" w:rsidRDefault="005E2D70" w:rsidP="005E2D70">
            <w:pPr>
              <w:widowControl w:val="0"/>
              <w:autoSpaceDE w:val="0"/>
              <w:autoSpaceDN w:val="0"/>
              <w:adjustRightInd w:val="0"/>
              <w:spacing w:before="14" w:line="230" w:lineRule="exact"/>
              <w:rPr>
                <w:rFonts w:cs="Arial"/>
                <w:b/>
                <w:sz w:val="20"/>
              </w:rPr>
            </w:pPr>
            <w:r w:rsidRPr="00452551">
              <w:rPr>
                <w:rFonts w:cs="Arial"/>
                <w:b/>
                <w:sz w:val="20"/>
              </w:rPr>
              <w:t>Equipo:</w:t>
            </w:r>
          </w:p>
          <w:p w:rsidR="005E2D70" w:rsidRPr="00353450" w:rsidRDefault="005E2D70" w:rsidP="005E2D70">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5E2D70" w:rsidRPr="00353450" w:rsidRDefault="005E2D70" w:rsidP="005E2D70">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 o laptop</w:t>
            </w:r>
          </w:p>
          <w:p w:rsidR="005E2D70" w:rsidRPr="00BB0F70" w:rsidRDefault="005E2D70" w:rsidP="005E2D70">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5E2D70" w:rsidRPr="00C02949" w:rsidRDefault="005E2D70" w:rsidP="005E2D70">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5E2D70" w:rsidRPr="00C02949" w:rsidRDefault="005E2D70" w:rsidP="005E2D70">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5E2D70" w:rsidRPr="009B50C7" w:rsidRDefault="005E2D70" w:rsidP="005E2D70">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5E2D70" w:rsidRPr="009B50C7" w:rsidRDefault="005E2D70" w:rsidP="005E2D70">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Pintarrón y marcadores</w:t>
            </w:r>
          </w:p>
          <w:p w:rsidR="005E2D70" w:rsidRPr="009B50C7" w:rsidRDefault="005E2D70" w:rsidP="005E2D70">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w:t>
            </w:r>
          </w:p>
          <w:p w:rsidR="005E2D70" w:rsidRPr="00BB0F70" w:rsidRDefault="005E2D70" w:rsidP="005E2D70">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Lápices</w:t>
            </w:r>
          </w:p>
          <w:p w:rsidR="005E2D70" w:rsidRDefault="005E2D70" w:rsidP="005E2D70">
            <w:pPr>
              <w:widowControl w:val="0"/>
              <w:autoSpaceDE w:val="0"/>
              <w:autoSpaceDN w:val="0"/>
              <w:adjustRightInd w:val="0"/>
              <w:spacing w:before="14" w:line="230" w:lineRule="exact"/>
              <w:rPr>
                <w:rFonts w:cs="Arial"/>
                <w:b/>
                <w:sz w:val="20"/>
              </w:rPr>
            </w:pPr>
          </w:p>
          <w:p w:rsidR="005E2D70" w:rsidRDefault="005E2D70" w:rsidP="005E2D70">
            <w:pPr>
              <w:widowControl w:val="0"/>
              <w:autoSpaceDE w:val="0"/>
              <w:autoSpaceDN w:val="0"/>
              <w:adjustRightInd w:val="0"/>
              <w:spacing w:before="14" w:line="230" w:lineRule="exact"/>
              <w:rPr>
                <w:rFonts w:cs="Arial"/>
                <w:b/>
                <w:sz w:val="20"/>
              </w:rPr>
            </w:pPr>
            <w:r w:rsidRPr="00AA4474">
              <w:rPr>
                <w:rFonts w:cs="Arial"/>
                <w:b/>
                <w:sz w:val="20"/>
              </w:rPr>
              <w:t>Material:</w:t>
            </w:r>
          </w:p>
          <w:p w:rsidR="005E2D70" w:rsidRPr="00BC3953" w:rsidRDefault="005E2D70" w:rsidP="005E2D70">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Diapositivas</w:t>
            </w:r>
          </w:p>
          <w:p w:rsidR="005E2D70" w:rsidRPr="00BC3953" w:rsidRDefault="005E2D70" w:rsidP="005E2D70">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Videos</w:t>
            </w:r>
          </w:p>
          <w:p w:rsidR="005E2D70" w:rsidRPr="00E01B6B" w:rsidRDefault="005C301B" w:rsidP="005C301B">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sidRPr="00BC3953">
              <w:rPr>
                <w:rFonts w:cs="Arial"/>
                <w:sz w:val="18"/>
                <w:szCs w:val="18"/>
              </w:rPr>
              <w:t xml:space="preserve">Fotocopias </w:t>
            </w:r>
            <w:r>
              <w:rPr>
                <w:rFonts w:cs="Arial"/>
                <w:sz w:val="18"/>
                <w:szCs w:val="18"/>
              </w:rPr>
              <w:t xml:space="preserve">de </w:t>
            </w:r>
            <w:r w:rsidR="0080423E">
              <w:rPr>
                <w:rFonts w:cs="Arial"/>
                <w:sz w:val="18"/>
                <w:szCs w:val="18"/>
              </w:rPr>
              <w:t>la Lista de SIECUS sobre comportamiento de vida del adulto sexualmente sano</w:t>
            </w:r>
          </w:p>
        </w:tc>
        <w:tc>
          <w:tcPr>
            <w:tcW w:w="2976" w:type="dxa"/>
            <w:tcBorders>
              <w:top w:val="single" w:sz="4" w:space="0" w:color="auto"/>
            </w:tcBorders>
          </w:tcPr>
          <w:p w:rsidR="00BC2ECC" w:rsidRDefault="00BC2ECC" w:rsidP="00BC2ECC">
            <w:pPr>
              <w:widowControl w:val="0"/>
              <w:autoSpaceDE w:val="0"/>
              <w:autoSpaceDN w:val="0"/>
              <w:adjustRightInd w:val="0"/>
              <w:spacing w:before="14" w:line="230" w:lineRule="exact"/>
              <w:jc w:val="both"/>
              <w:rPr>
                <w:rFonts w:cs="Arial"/>
                <w:b/>
                <w:sz w:val="20"/>
              </w:rPr>
            </w:pPr>
          </w:p>
          <w:p w:rsidR="00A60E11" w:rsidRDefault="00A60E11" w:rsidP="00A60E11">
            <w:pPr>
              <w:widowControl w:val="0"/>
              <w:autoSpaceDE w:val="0"/>
              <w:autoSpaceDN w:val="0"/>
              <w:adjustRightInd w:val="0"/>
              <w:spacing w:before="14" w:line="230" w:lineRule="exact"/>
              <w:jc w:val="both"/>
              <w:rPr>
                <w:rFonts w:cs="Arial"/>
                <w:b/>
                <w:sz w:val="20"/>
              </w:rPr>
            </w:pPr>
            <w:r w:rsidRPr="0087146E">
              <w:rPr>
                <w:rFonts w:cs="Arial"/>
                <w:b/>
                <w:sz w:val="20"/>
              </w:rPr>
              <w:t>Evaluación formativa:</w:t>
            </w:r>
          </w:p>
          <w:p w:rsidR="00A60E11" w:rsidRPr="0087146E" w:rsidRDefault="00A60E11" w:rsidP="00A60E11">
            <w:pPr>
              <w:pStyle w:val="Prrafodelista"/>
              <w:widowControl w:val="0"/>
              <w:numPr>
                <w:ilvl w:val="0"/>
                <w:numId w:val="15"/>
              </w:numPr>
              <w:autoSpaceDE w:val="0"/>
              <w:autoSpaceDN w:val="0"/>
              <w:adjustRightInd w:val="0"/>
              <w:spacing w:before="14" w:line="230" w:lineRule="exact"/>
              <w:ind w:left="367"/>
              <w:jc w:val="both"/>
              <w:rPr>
                <w:rFonts w:cs="Arial"/>
                <w:b/>
                <w:sz w:val="20"/>
              </w:rPr>
            </w:pPr>
            <w:r>
              <w:rPr>
                <w:rFonts w:cs="Arial"/>
                <w:sz w:val="20"/>
              </w:rPr>
              <w:t>Caso práctico: mitos y tabúes del sexo y la sexualidad</w:t>
            </w:r>
          </w:p>
          <w:p w:rsidR="00A60E11" w:rsidRPr="0087146E" w:rsidRDefault="00A60E11" w:rsidP="00A60E11">
            <w:pPr>
              <w:pStyle w:val="Prrafodelista"/>
              <w:widowControl w:val="0"/>
              <w:numPr>
                <w:ilvl w:val="0"/>
                <w:numId w:val="15"/>
              </w:numPr>
              <w:autoSpaceDE w:val="0"/>
              <w:autoSpaceDN w:val="0"/>
              <w:adjustRightInd w:val="0"/>
              <w:spacing w:before="14" w:line="230" w:lineRule="exact"/>
              <w:ind w:left="367"/>
              <w:jc w:val="both"/>
              <w:rPr>
                <w:rFonts w:cs="Arial"/>
                <w:b/>
                <w:sz w:val="20"/>
              </w:rPr>
            </w:pPr>
            <w:r>
              <w:rPr>
                <w:rFonts w:cs="Arial"/>
                <w:sz w:val="20"/>
              </w:rPr>
              <w:t>Caso práctico: autocuidado</w:t>
            </w:r>
          </w:p>
          <w:p w:rsidR="00A60E11" w:rsidRPr="0087146E" w:rsidRDefault="00A60E11" w:rsidP="00A60E11">
            <w:pPr>
              <w:pStyle w:val="Prrafodelista"/>
              <w:widowControl w:val="0"/>
              <w:numPr>
                <w:ilvl w:val="0"/>
                <w:numId w:val="15"/>
              </w:numPr>
              <w:autoSpaceDE w:val="0"/>
              <w:autoSpaceDN w:val="0"/>
              <w:adjustRightInd w:val="0"/>
              <w:spacing w:before="14" w:line="230" w:lineRule="exact"/>
              <w:ind w:left="367"/>
              <w:jc w:val="both"/>
              <w:rPr>
                <w:rFonts w:cs="Arial"/>
                <w:b/>
                <w:sz w:val="20"/>
              </w:rPr>
            </w:pPr>
            <w:r>
              <w:rPr>
                <w:rFonts w:cs="Arial"/>
                <w:sz w:val="20"/>
              </w:rPr>
              <w:t>Caso práctico: autoexámenes</w:t>
            </w:r>
          </w:p>
          <w:p w:rsidR="00A60E11" w:rsidRPr="0087146E" w:rsidRDefault="00A60E11" w:rsidP="00A60E11">
            <w:pPr>
              <w:pStyle w:val="Prrafodelista"/>
              <w:widowControl w:val="0"/>
              <w:numPr>
                <w:ilvl w:val="0"/>
                <w:numId w:val="15"/>
              </w:numPr>
              <w:autoSpaceDE w:val="0"/>
              <w:autoSpaceDN w:val="0"/>
              <w:adjustRightInd w:val="0"/>
              <w:spacing w:before="14" w:line="230" w:lineRule="exact"/>
              <w:ind w:left="367"/>
              <w:jc w:val="both"/>
              <w:rPr>
                <w:rFonts w:cs="Arial"/>
                <w:b/>
                <w:sz w:val="20"/>
              </w:rPr>
            </w:pPr>
            <w:r>
              <w:rPr>
                <w:rFonts w:cs="Arial"/>
                <w:sz w:val="20"/>
              </w:rPr>
              <w:t>Caso práctico: educación sexual en familia</w:t>
            </w:r>
          </w:p>
          <w:p w:rsidR="00A60E11" w:rsidRDefault="00A60E11" w:rsidP="00A60E11">
            <w:pPr>
              <w:widowControl w:val="0"/>
              <w:autoSpaceDE w:val="0"/>
              <w:autoSpaceDN w:val="0"/>
              <w:adjustRightInd w:val="0"/>
              <w:spacing w:before="14" w:line="230" w:lineRule="exact"/>
              <w:jc w:val="both"/>
              <w:rPr>
                <w:rFonts w:cs="Arial"/>
                <w:sz w:val="20"/>
              </w:rPr>
            </w:pPr>
          </w:p>
          <w:p w:rsidR="00867CC0" w:rsidRDefault="00867CC0" w:rsidP="00867CC0">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w:t>
            </w:r>
            <w:r>
              <w:rPr>
                <w:rFonts w:cs="Arial"/>
                <w:b/>
                <w:sz w:val="20"/>
              </w:rPr>
              <w:t>final</w:t>
            </w:r>
            <w:r w:rsidRPr="00AA4474">
              <w:rPr>
                <w:rFonts w:cs="Arial"/>
                <w:b/>
                <w:sz w:val="20"/>
              </w:rPr>
              <w:t>:</w:t>
            </w:r>
          </w:p>
          <w:p w:rsidR="00867CC0" w:rsidRPr="008C2647" w:rsidRDefault="00867CC0" w:rsidP="00867CC0">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Evaluación final de conocimientos con un cuestionario sobre los conceptos de:  sexualidad, embarazo, infecciones de transmisión sexual y educación sexual</w:t>
            </w:r>
          </w:p>
          <w:p w:rsidR="005E2D70" w:rsidRPr="00AA4474" w:rsidRDefault="005E2D70" w:rsidP="00BC2ECC">
            <w:pPr>
              <w:widowControl w:val="0"/>
              <w:autoSpaceDE w:val="0"/>
              <w:autoSpaceDN w:val="0"/>
              <w:adjustRightInd w:val="0"/>
              <w:spacing w:before="14" w:line="230" w:lineRule="exact"/>
              <w:jc w:val="both"/>
              <w:rPr>
                <w:rFonts w:cs="Arial"/>
                <w:b/>
                <w:sz w:val="20"/>
              </w:rPr>
            </w:pPr>
          </w:p>
        </w:tc>
        <w:tc>
          <w:tcPr>
            <w:tcW w:w="1120" w:type="dxa"/>
            <w:tcBorders>
              <w:top w:val="single" w:sz="4" w:space="0" w:color="auto"/>
            </w:tcBorders>
          </w:tcPr>
          <w:p w:rsidR="006005F1" w:rsidRDefault="006005F1" w:rsidP="00BC2ECC">
            <w:pPr>
              <w:jc w:val="center"/>
              <w:rPr>
                <w:lang w:val="es-ES_tradnl"/>
              </w:rPr>
            </w:pPr>
          </w:p>
          <w:p w:rsidR="006A41AE" w:rsidRDefault="006A41AE" w:rsidP="00BC2ECC">
            <w:pPr>
              <w:jc w:val="center"/>
              <w:rPr>
                <w:lang w:val="es-ES_tradnl"/>
              </w:rPr>
            </w:pPr>
            <w:r w:rsidRPr="006A41AE">
              <w:rPr>
                <w:sz w:val="20"/>
                <w:lang w:val="es-ES_tradnl"/>
              </w:rPr>
              <w:t>10 horas</w:t>
            </w:r>
          </w:p>
        </w:tc>
      </w:tr>
    </w:tbl>
    <w:p w:rsidR="003242F4" w:rsidRDefault="003242F4" w:rsidP="00CD4938">
      <w:pPr>
        <w:jc w:val="center"/>
        <w:rPr>
          <w:rFonts w:ascii="Arial Rounded MT Bold" w:hAnsi="Arial Rounded MT Bold"/>
          <w:b/>
          <w:spacing w:val="80"/>
          <w:sz w:val="36"/>
          <w:lang w:val="es-ES_tradnl"/>
        </w:rPr>
      </w:pPr>
    </w:p>
    <w:p w:rsidR="00FD00EA" w:rsidRDefault="00FD00EA" w:rsidP="00FD00EA">
      <w:pPr>
        <w:jc w:val="center"/>
        <w:rPr>
          <w:rFonts w:ascii="Arial Rounded MT Bold" w:hAnsi="Arial Rounded MT Bold"/>
          <w:bCs/>
          <w:spacing w:val="80"/>
          <w:sz w:val="36"/>
          <w:lang w:val="es-ES_tradnl"/>
        </w:rPr>
      </w:pPr>
    </w:p>
    <w:p w:rsidR="00FD00EA" w:rsidRDefault="00FD00EA" w:rsidP="00FD00EA">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4678"/>
        <w:gridCol w:w="3119"/>
        <w:gridCol w:w="2976"/>
        <w:gridCol w:w="1120"/>
      </w:tblGrid>
      <w:tr w:rsidR="00FD00EA" w:rsidTr="00050836">
        <w:tc>
          <w:tcPr>
            <w:tcW w:w="2905" w:type="dxa"/>
            <w:tcBorders>
              <w:bottom w:val="single" w:sz="4" w:space="0" w:color="auto"/>
            </w:tcBorders>
            <w:shd w:val="clear" w:color="auto" w:fill="00B050"/>
            <w:vAlign w:val="center"/>
          </w:tcPr>
          <w:p w:rsidR="00FD00EA" w:rsidRPr="00FC06FA" w:rsidRDefault="00FD00EA" w:rsidP="00050836">
            <w:pPr>
              <w:rPr>
                <w:b/>
                <w:sz w:val="20"/>
                <w:lang w:val="es-ES_tradnl"/>
              </w:rPr>
            </w:pPr>
            <w:r w:rsidRPr="00FC06FA">
              <w:rPr>
                <w:b/>
                <w:sz w:val="20"/>
                <w:lang w:val="es-ES_tradnl"/>
              </w:rPr>
              <w:t>NOMBRE DE LA UNIDAD:</w:t>
            </w:r>
            <w:r>
              <w:rPr>
                <w:b/>
                <w:sz w:val="20"/>
                <w:lang w:val="es-ES_tradnl"/>
              </w:rPr>
              <w:t xml:space="preserve"> 2</w:t>
            </w:r>
          </w:p>
        </w:tc>
        <w:tc>
          <w:tcPr>
            <w:tcW w:w="11893" w:type="dxa"/>
            <w:gridSpan w:val="4"/>
            <w:tcBorders>
              <w:bottom w:val="single" w:sz="4" w:space="0" w:color="auto"/>
            </w:tcBorders>
            <w:vAlign w:val="center"/>
          </w:tcPr>
          <w:p w:rsidR="00FD00EA" w:rsidRPr="00050836" w:rsidRDefault="00FD00EA" w:rsidP="00050836">
            <w:pPr>
              <w:rPr>
                <w:sz w:val="20"/>
                <w:lang w:val="es-ES_tradnl"/>
              </w:rPr>
            </w:pPr>
            <w:r>
              <w:rPr>
                <w:b/>
                <w:sz w:val="20"/>
                <w:lang w:val="es-ES_tradnl"/>
              </w:rPr>
              <w:t xml:space="preserve"> </w:t>
            </w:r>
            <w:r w:rsidRPr="00050836">
              <w:rPr>
                <w:rFonts w:cs="Arial"/>
                <w:sz w:val="20"/>
                <w:lang w:val="es-ES_tradnl"/>
              </w:rPr>
              <w:t>MEDIDAS DE PREVENCIÓN Y AUTOCUIDADO</w:t>
            </w:r>
          </w:p>
        </w:tc>
      </w:tr>
      <w:tr w:rsidR="00FD00EA" w:rsidTr="00050836">
        <w:tc>
          <w:tcPr>
            <w:tcW w:w="2905" w:type="dxa"/>
            <w:tcBorders>
              <w:left w:val="nil"/>
              <w:bottom w:val="single" w:sz="4" w:space="0" w:color="auto"/>
            </w:tcBorders>
            <w:shd w:val="clear" w:color="auto" w:fill="00B050"/>
            <w:vAlign w:val="center"/>
          </w:tcPr>
          <w:p w:rsidR="00FD00EA" w:rsidRDefault="00FD00EA" w:rsidP="00050836">
            <w:pPr>
              <w:rPr>
                <w:b/>
                <w:sz w:val="6"/>
                <w:lang w:val="es-ES_tradnl"/>
              </w:rPr>
            </w:pPr>
          </w:p>
        </w:tc>
        <w:tc>
          <w:tcPr>
            <w:tcW w:w="11893" w:type="dxa"/>
            <w:gridSpan w:val="4"/>
            <w:tcBorders>
              <w:bottom w:val="single" w:sz="4" w:space="0" w:color="auto"/>
              <w:right w:val="nil"/>
            </w:tcBorders>
            <w:vAlign w:val="center"/>
          </w:tcPr>
          <w:p w:rsidR="00FD00EA" w:rsidRDefault="00FD00EA" w:rsidP="00050836">
            <w:pPr>
              <w:rPr>
                <w:b/>
                <w:sz w:val="6"/>
                <w:lang w:val="es-ES_tradnl"/>
              </w:rPr>
            </w:pPr>
          </w:p>
        </w:tc>
      </w:tr>
      <w:tr w:rsidR="00FD00EA" w:rsidTr="00050836">
        <w:tc>
          <w:tcPr>
            <w:tcW w:w="2905" w:type="dxa"/>
            <w:tcBorders>
              <w:bottom w:val="single" w:sz="4" w:space="0" w:color="auto"/>
            </w:tcBorders>
            <w:shd w:val="clear" w:color="auto" w:fill="00B050"/>
            <w:vAlign w:val="center"/>
          </w:tcPr>
          <w:p w:rsidR="00FD00EA" w:rsidRPr="00FC06FA" w:rsidRDefault="00FD00EA" w:rsidP="00050836">
            <w:pPr>
              <w:rPr>
                <w:b/>
                <w:sz w:val="20"/>
                <w:lang w:val="es-ES_tradnl"/>
              </w:rPr>
            </w:pPr>
            <w:r w:rsidRPr="00FC06FA">
              <w:rPr>
                <w:b/>
                <w:sz w:val="20"/>
                <w:lang w:val="es-ES_tradnl"/>
              </w:rPr>
              <w:t>PROPÓSITO:</w:t>
            </w:r>
          </w:p>
        </w:tc>
        <w:tc>
          <w:tcPr>
            <w:tcW w:w="11893" w:type="dxa"/>
            <w:gridSpan w:val="4"/>
            <w:tcBorders>
              <w:bottom w:val="single" w:sz="4" w:space="0" w:color="auto"/>
            </w:tcBorders>
            <w:vAlign w:val="center"/>
          </w:tcPr>
          <w:p w:rsidR="00FD00EA" w:rsidRPr="00FC06FA" w:rsidRDefault="00FD00EA" w:rsidP="00050836">
            <w:pPr>
              <w:jc w:val="both"/>
              <w:rPr>
                <w:sz w:val="18"/>
                <w:szCs w:val="18"/>
                <w:lang w:val="es-ES_tradnl"/>
              </w:rPr>
            </w:pPr>
            <w:r w:rsidRPr="00FC06FA">
              <w:rPr>
                <w:sz w:val="18"/>
                <w:szCs w:val="18"/>
                <w:lang w:val="es-ES_tradnl"/>
              </w:rPr>
              <w:t xml:space="preserve">Las y los participantes </w:t>
            </w:r>
            <w:r>
              <w:rPr>
                <w:sz w:val="18"/>
                <w:szCs w:val="18"/>
                <w:lang w:val="es-ES_tradnl"/>
              </w:rPr>
              <w:t xml:space="preserve">podrán explorar su cuerpo para detectar anomalías y puedan ser atendidas a tiempo.  </w:t>
            </w:r>
          </w:p>
        </w:tc>
      </w:tr>
      <w:tr w:rsidR="00FD00EA" w:rsidTr="00050836">
        <w:trPr>
          <w:trHeight w:val="79"/>
        </w:trPr>
        <w:tc>
          <w:tcPr>
            <w:tcW w:w="2905" w:type="dxa"/>
            <w:tcBorders>
              <w:left w:val="nil"/>
              <w:bottom w:val="single" w:sz="4" w:space="0" w:color="auto"/>
            </w:tcBorders>
          </w:tcPr>
          <w:p w:rsidR="00FD00EA" w:rsidRDefault="00FD00EA" w:rsidP="00050836">
            <w:pPr>
              <w:rPr>
                <w:b/>
                <w:sz w:val="10"/>
                <w:lang w:val="es-ES_tradnl"/>
              </w:rPr>
            </w:pPr>
          </w:p>
        </w:tc>
        <w:tc>
          <w:tcPr>
            <w:tcW w:w="11893" w:type="dxa"/>
            <w:gridSpan w:val="4"/>
            <w:tcBorders>
              <w:bottom w:val="single" w:sz="4" w:space="0" w:color="auto"/>
              <w:right w:val="nil"/>
            </w:tcBorders>
          </w:tcPr>
          <w:p w:rsidR="00FD00EA" w:rsidRPr="00C8095C" w:rsidRDefault="00FD00EA" w:rsidP="00050836">
            <w:pPr>
              <w:rPr>
                <w:sz w:val="10"/>
                <w:lang w:val="es-ES_tradnl"/>
              </w:rPr>
            </w:pPr>
          </w:p>
          <w:p w:rsidR="00FD00EA" w:rsidRPr="00C8095C" w:rsidRDefault="00FD00EA" w:rsidP="00050836">
            <w:pPr>
              <w:rPr>
                <w:sz w:val="10"/>
                <w:lang w:val="es-ES_tradnl"/>
              </w:rPr>
            </w:pPr>
          </w:p>
        </w:tc>
      </w:tr>
      <w:tr w:rsidR="00FD00EA" w:rsidRPr="00FC06FA" w:rsidTr="00050836">
        <w:trPr>
          <w:cantSplit/>
        </w:trPr>
        <w:tc>
          <w:tcPr>
            <w:tcW w:w="2905" w:type="dxa"/>
            <w:tcBorders>
              <w:top w:val="single" w:sz="4" w:space="0" w:color="auto"/>
              <w:left w:val="single" w:sz="4" w:space="0" w:color="auto"/>
              <w:bottom w:val="single" w:sz="4" w:space="0" w:color="auto"/>
              <w:right w:val="single" w:sz="4" w:space="0" w:color="auto"/>
            </w:tcBorders>
            <w:shd w:val="clear" w:color="auto" w:fill="00B050"/>
          </w:tcPr>
          <w:p w:rsidR="00FD00EA" w:rsidRPr="00FC06FA" w:rsidRDefault="00FD00EA" w:rsidP="00050836">
            <w:pPr>
              <w:pStyle w:val="Ttulo4"/>
              <w:rPr>
                <w:sz w:val="20"/>
              </w:rPr>
            </w:pPr>
            <w:r w:rsidRPr="00FC06FA">
              <w:rPr>
                <w:sz w:val="20"/>
              </w:rPr>
              <w:t>DESARROLLO TEMÁTICO</w:t>
            </w:r>
          </w:p>
        </w:tc>
        <w:tc>
          <w:tcPr>
            <w:tcW w:w="4678" w:type="dxa"/>
            <w:tcBorders>
              <w:top w:val="single" w:sz="4" w:space="0" w:color="auto"/>
              <w:left w:val="single" w:sz="4" w:space="0" w:color="auto"/>
              <w:bottom w:val="single" w:sz="4" w:space="0" w:color="auto"/>
              <w:right w:val="single" w:sz="4" w:space="0" w:color="auto"/>
            </w:tcBorders>
            <w:shd w:val="clear" w:color="auto" w:fill="00B050"/>
          </w:tcPr>
          <w:p w:rsidR="00FD00EA" w:rsidRPr="00FC06FA" w:rsidRDefault="00FD00EA" w:rsidP="00050836">
            <w:pPr>
              <w:pStyle w:val="Ttulo4"/>
              <w:rPr>
                <w:sz w:val="20"/>
              </w:rPr>
            </w:pPr>
            <w:r w:rsidRPr="00FC06FA">
              <w:rPr>
                <w:sz w:val="20"/>
              </w:rPr>
              <w:t>ESTRATEGIA DIDÁCTICA</w:t>
            </w:r>
          </w:p>
        </w:tc>
        <w:tc>
          <w:tcPr>
            <w:tcW w:w="3119" w:type="dxa"/>
            <w:tcBorders>
              <w:top w:val="single" w:sz="4" w:space="0" w:color="auto"/>
              <w:left w:val="single" w:sz="4" w:space="0" w:color="auto"/>
              <w:bottom w:val="single" w:sz="4" w:space="0" w:color="auto"/>
              <w:right w:val="single" w:sz="4" w:space="0" w:color="auto"/>
            </w:tcBorders>
            <w:shd w:val="clear" w:color="auto" w:fill="00B050"/>
          </w:tcPr>
          <w:p w:rsidR="00FD00EA" w:rsidRPr="00FC06FA" w:rsidRDefault="00FD00EA" w:rsidP="00050836">
            <w:pPr>
              <w:jc w:val="center"/>
              <w:rPr>
                <w:b/>
                <w:sz w:val="20"/>
                <w:lang w:val="es-ES_tradnl"/>
              </w:rPr>
            </w:pPr>
            <w:r w:rsidRPr="00FC06FA">
              <w:rPr>
                <w:b/>
                <w:sz w:val="20"/>
                <w:lang w:val="es-ES_tradnl"/>
              </w:rPr>
              <w:t>APOYO DIDÁCTICO</w:t>
            </w:r>
          </w:p>
        </w:tc>
        <w:tc>
          <w:tcPr>
            <w:tcW w:w="2976" w:type="dxa"/>
            <w:tcBorders>
              <w:top w:val="single" w:sz="4" w:space="0" w:color="auto"/>
              <w:left w:val="single" w:sz="4" w:space="0" w:color="auto"/>
              <w:bottom w:val="single" w:sz="4" w:space="0" w:color="auto"/>
              <w:right w:val="single" w:sz="4" w:space="0" w:color="auto"/>
            </w:tcBorders>
            <w:shd w:val="clear" w:color="auto" w:fill="00B050"/>
          </w:tcPr>
          <w:p w:rsidR="00FD00EA" w:rsidRPr="00FC06FA" w:rsidRDefault="00FD00EA" w:rsidP="00050836">
            <w:pPr>
              <w:jc w:val="center"/>
              <w:rPr>
                <w:b/>
                <w:sz w:val="20"/>
                <w:lang w:val="es-ES_tradnl"/>
              </w:rPr>
            </w:pPr>
            <w:r w:rsidRPr="00FC06FA">
              <w:rPr>
                <w:b/>
                <w:sz w:val="20"/>
                <w:lang w:val="es-ES_tradnl"/>
              </w:rPr>
              <w:t>CRITERIO DE EVALUACIÓN</w:t>
            </w:r>
          </w:p>
        </w:tc>
        <w:tc>
          <w:tcPr>
            <w:tcW w:w="1120" w:type="dxa"/>
            <w:tcBorders>
              <w:top w:val="single" w:sz="4" w:space="0" w:color="auto"/>
              <w:left w:val="single" w:sz="4" w:space="0" w:color="auto"/>
              <w:bottom w:val="single" w:sz="4" w:space="0" w:color="auto"/>
              <w:right w:val="single" w:sz="4" w:space="0" w:color="auto"/>
            </w:tcBorders>
            <w:shd w:val="clear" w:color="auto" w:fill="00B050"/>
          </w:tcPr>
          <w:p w:rsidR="00FD00EA" w:rsidRPr="00FC06FA" w:rsidRDefault="00FD00EA" w:rsidP="00050836">
            <w:pPr>
              <w:jc w:val="center"/>
              <w:rPr>
                <w:b/>
                <w:sz w:val="20"/>
                <w:lang w:val="es-ES_tradnl"/>
              </w:rPr>
            </w:pPr>
            <w:r w:rsidRPr="00FC06FA">
              <w:rPr>
                <w:b/>
                <w:sz w:val="20"/>
                <w:lang w:val="es-ES_tradnl"/>
              </w:rPr>
              <w:t>TIEMPO</w:t>
            </w:r>
          </w:p>
        </w:tc>
      </w:tr>
      <w:tr w:rsidR="00FD00EA" w:rsidTr="00050836">
        <w:trPr>
          <w:cantSplit/>
          <w:trHeight w:val="7793"/>
        </w:trPr>
        <w:tc>
          <w:tcPr>
            <w:tcW w:w="2905" w:type="dxa"/>
            <w:tcBorders>
              <w:top w:val="single" w:sz="4" w:space="0" w:color="auto"/>
            </w:tcBorders>
          </w:tcPr>
          <w:p w:rsidR="00FD00EA" w:rsidRPr="00DE4FD7" w:rsidRDefault="00FD00EA" w:rsidP="00050836">
            <w:pPr>
              <w:rPr>
                <w:sz w:val="20"/>
                <w:lang w:val="es-ES_tradnl"/>
              </w:rPr>
            </w:pPr>
          </w:p>
        </w:tc>
        <w:tc>
          <w:tcPr>
            <w:tcW w:w="4678" w:type="dxa"/>
            <w:tcBorders>
              <w:top w:val="single" w:sz="4" w:space="0" w:color="auto"/>
            </w:tcBorders>
          </w:tcPr>
          <w:p w:rsidR="00FD00EA" w:rsidRDefault="00FD00EA" w:rsidP="00050836">
            <w:pPr>
              <w:widowControl w:val="0"/>
              <w:autoSpaceDE w:val="0"/>
              <w:autoSpaceDN w:val="0"/>
              <w:adjustRightInd w:val="0"/>
              <w:spacing w:before="14" w:line="230" w:lineRule="exact"/>
              <w:jc w:val="both"/>
              <w:rPr>
                <w:rFonts w:cs="Arial"/>
                <w:b/>
                <w:sz w:val="20"/>
              </w:rPr>
            </w:pPr>
          </w:p>
          <w:p w:rsidR="00FD00EA" w:rsidRDefault="00604DE3" w:rsidP="00604DE3">
            <w:pPr>
              <w:pStyle w:val="Prrafodelista"/>
              <w:widowControl w:val="0"/>
              <w:autoSpaceDE w:val="0"/>
              <w:autoSpaceDN w:val="0"/>
              <w:adjustRightInd w:val="0"/>
              <w:spacing w:before="14" w:line="230" w:lineRule="exact"/>
              <w:ind w:left="424"/>
              <w:jc w:val="both"/>
              <w:rPr>
                <w:rFonts w:cs="Arial"/>
                <w:sz w:val="20"/>
              </w:rPr>
            </w:pPr>
            <w:r>
              <w:rPr>
                <w:rFonts w:cs="Arial"/>
                <w:sz w:val="20"/>
              </w:rPr>
              <w:t>1. Con una lluvia de ideas como pueden realizar el autocuidado, autoexamen y la auto exploración de sus cuerpos</w:t>
            </w:r>
          </w:p>
          <w:p w:rsidR="00604DE3" w:rsidRDefault="00604DE3" w:rsidP="00604DE3">
            <w:pPr>
              <w:pStyle w:val="Prrafodelista"/>
              <w:widowControl w:val="0"/>
              <w:autoSpaceDE w:val="0"/>
              <w:autoSpaceDN w:val="0"/>
              <w:adjustRightInd w:val="0"/>
              <w:spacing w:before="14" w:line="230" w:lineRule="exact"/>
              <w:ind w:left="424"/>
              <w:jc w:val="both"/>
              <w:rPr>
                <w:rFonts w:cs="Arial"/>
                <w:sz w:val="20"/>
              </w:rPr>
            </w:pPr>
            <w:r>
              <w:rPr>
                <w:rFonts w:cs="Arial"/>
                <w:sz w:val="20"/>
              </w:rPr>
              <w:t>2. Presenta la diferencia y forma de autocuidados en hombres y mujeres.</w:t>
            </w:r>
          </w:p>
          <w:p w:rsidR="00604DE3" w:rsidRPr="00604DE3" w:rsidRDefault="00604DE3" w:rsidP="00604DE3">
            <w:pPr>
              <w:pStyle w:val="Prrafodelista"/>
              <w:widowControl w:val="0"/>
              <w:autoSpaceDE w:val="0"/>
              <w:autoSpaceDN w:val="0"/>
              <w:adjustRightInd w:val="0"/>
              <w:spacing w:before="14" w:line="230" w:lineRule="exact"/>
              <w:ind w:left="424"/>
              <w:jc w:val="both"/>
              <w:rPr>
                <w:rFonts w:cs="Arial"/>
                <w:sz w:val="20"/>
              </w:rPr>
            </w:pPr>
            <w:r>
              <w:rPr>
                <w:rFonts w:cs="Arial"/>
                <w:sz w:val="20"/>
              </w:rPr>
              <w:t>3. con un mapa mental realizar en equipos los cuidados que pueden realizar al su cuerpo tanto en hombre como en mujeres.</w:t>
            </w:r>
          </w:p>
          <w:p w:rsidR="00FD00EA" w:rsidRPr="00A96A18" w:rsidRDefault="00FD00EA" w:rsidP="00050836">
            <w:pPr>
              <w:widowControl w:val="0"/>
              <w:autoSpaceDE w:val="0"/>
              <w:autoSpaceDN w:val="0"/>
              <w:adjustRightInd w:val="0"/>
              <w:spacing w:before="14" w:line="230" w:lineRule="exact"/>
              <w:ind w:left="64"/>
              <w:rPr>
                <w:rFonts w:cs="Arial"/>
                <w:sz w:val="20"/>
              </w:rPr>
            </w:pPr>
          </w:p>
          <w:p w:rsidR="00FD00EA" w:rsidRDefault="00FD00EA" w:rsidP="00050836">
            <w:pPr>
              <w:widowControl w:val="0"/>
              <w:autoSpaceDE w:val="0"/>
              <w:autoSpaceDN w:val="0"/>
              <w:adjustRightInd w:val="0"/>
              <w:spacing w:before="14" w:line="230" w:lineRule="exact"/>
              <w:ind w:left="64"/>
              <w:rPr>
                <w:rFonts w:cs="Arial"/>
                <w:b/>
                <w:sz w:val="20"/>
              </w:rPr>
            </w:pPr>
            <w:r w:rsidRPr="00AA4474">
              <w:rPr>
                <w:rFonts w:cs="Arial"/>
                <w:b/>
                <w:sz w:val="20"/>
              </w:rPr>
              <w:t>Reflexión:</w:t>
            </w:r>
          </w:p>
          <w:p w:rsidR="00FD00EA" w:rsidRPr="00E96109" w:rsidRDefault="00FD00EA" w:rsidP="00050836">
            <w:pPr>
              <w:pStyle w:val="Prrafodelista"/>
              <w:widowControl w:val="0"/>
              <w:numPr>
                <w:ilvl w:val="0"/>
                <w:numId w:val="13"/>
              </w:numPr>
              <w:autoSpaceDE w:val="0"/>
              <w:autoSpaceDN w:val="0"/>
              <w:adjustRightInd w:val="0"/>
              <w:spacing w:before="14" w:line="230" w:lineRule="exact"/>
              <w:ind w:left="344" w:hanging="280"/>
              <w:jc w:val="both"/>
              <w:rPr>
                <w:rFonts w:cs="Arial"/>
                <w:b/>
                <w:sz w:val="20"/>
              </w:rPr>
            </w:pPr>
            <w:r w:rsidRPr="004B79F9">
              <w:rPr>
                <w:rFonts w:cs="Arial"/>
                <w:sz w:val="20"/>
              </w:rPr>
              <w:t>El instructor realiza</w:t>
            </w:r>
            <w:r>
              <w:rPr>
                <w:rFonts w:cs="Arial"/>
                <w:sz w:val="20"/>
              </w:rPr>
              <w:t>rá</w:t>
            </w:r>
            <w:r w:rsidRPr="004B79F9">
              <w:rPr>
                <w:rFonts w:cs="Arial"/>
                <w:sz w:val="20"/>
              </w:rPr>
              <w:t xml:space="preserve"> un</w:t>
            </w:r>
            <w:r>
              <w:rPr>
                <w:rFonts w:cs="Arial"/>
                <w:sz w:val="20"/>
              </w:rPr>
              <w:t xml:space="preserve">a retroalimentación y posterior </w:t>
            </w:r>
            <w:r w:rsidRPr="004B79F9">
              <w:rPr>
                <w:rFonts w:cs="Arial"/>
                <w:sz w:val="20"/>
              </w:rPr>
              <w:t xml:space="preserve"> resumen en conjunto con los alumnos del grupo para aclarar </w:t>
            </w:r>
            <w:r>
              <w:rPr>
                <w:rFonts w:cs="Arial"/>
                <w:sz w:val="20"/>
              </w:rPr>
              <w:t>dudas de la unidad</w:t>
            </w:r>
          </w:p>
          <w:p w:rsidR="00FD00EA" w:rsidRPr="00AA4474" w:rsidRDefault="00FD00EA" w:rsidP="00050836">
            <w:pPr>
              <w:pStyle w:val="Prrafodelista"/>
              <w:widowControl w:val="0"/>
              <w:numPr>
                <w:ilvl w:val="0"/>
                <w:numId w:val="13"/>
              </w:numPr>
              <w:autoSpaceDE w:val="0"/>
              <w:autoSpaceDN w:val="0"/>
              <w:adjustRightInd w:val="0"/>
              <w:spacing w:before="14" w:line="230" w:lineRule="exact"/>
              <w:ind w:left="344" w:hanging="280"/>
              <w:jc w:val="both"/>
              <w:rPr>
                <w:rFonts w:cs="Arial"/>
                <w:b/>
                <w:sz w:val="20"/>
              </w:rPr>
            </w:pPr>
            <w:r>
              <w:rPr>
                <w:rFonts w:cs="Arial"/>
                <w:sz w:val="20"/>
              </w:rPr>
              <w:t>Comentarios de fin de curso.</w:t>
            </w:r>
          </w:p>
        </w:tc>
        <w:tc>
          <w:tcPr>
            <w:tcW w:w="3119" w:type="dxa"/>
            <w:tcBorders>
              <w:top w:val="single" w:sz="4" w:space="0" w:color="auto"/>
            </w:tcBorders>
          </w:tcPr>
          <w:p w:rsidR="00FD00EA" w:rsidRDefault="00FD00EA" w:rsidP="00050836">
            <w:pPr>
              <w:pStyle w:val="Prrafodelista"/>
              <w:widowControl w:val="0"/>
              <w:autoSpaceDE w:val="0"/>
              <w:autoSpaceDN w:val="0"/>
              <w:adjustRightInd w:val="0"/>
              <w:spacing w:before="14" w:line="230" w:lineRule="exact"/>
              <w:ind w:left="320"/>
              <w:rPr>
                <w:rFonts w:cs="Arial"/>
                <w:sz w:val="20"/>
              </w:rPr>
            </w:pPr>
          </w:p>
          <w:p w:rsidR="00FD00EA" w:rsidRPr="00AA4474" w:rsidRDefault="00FD00EA" w:rsidP="00050836">
            <w:pPr>
              <w:widowControl w:val="0"/>
              <w:autoSpaceDE w:val="0"/>
              <w:autoSpaceDN w:val="0"/>
              <w:adjustRightInd w:val="0"/>
              <w:spacing w:before="14" w:line="230" w:lineRule="exact"/>
              <w:rPr>
                <w:rFonts w:cs="Arial"/>
                <w:b/>
                <w:sz w:val="20"/>
              </w:rPr>
            </w:pPr>
            <w:r w:rsidRPr="00AA4474">
              <w:rPr>
                <w:rFonts w:cs="Arial"/>
                <w:b/>
                <w:sz w:val="20"/>
              </w:rPr>
              <w:t>Instalaciones:</w:t>
            </w:r>
          </w:p>
          <w:p w:rsidR="00FD00EA" w:rsidRPr="00353450" w:rsidRDefault="00FD00EA" w:rsidP="00050836">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FD00EA" w:rsidRPr="00AA4474" w:rsidRDefault="00FD00EA" w:rsidP="00050836">
            <w:pPr>
              <w:widowControl w:val="0"/>
              <w:autoSpaceDE w:val="0"/>
              <w:autoSpaceDN w:val="0"/>
              <w:adjustRightInd w:val="0"/>
              <w:spacing w:before="14" w:line="230" w:lineRule="exact"/>
              <w:rPr>
                <w:rFonts w:cs="Arial"/>
                <w:b/>
                <w:sz w:val="20"/>
              </w:rPr>
            </w:pPr>
          </w:p>
          <w:p w:rsidR="00FD00EA" w:rsidRDefault="00FD00EA" w:rsidP="00050836">
            <w:pPr>
              <w:widowControl w:val="0"/>
              <w:autoSpaceDE w:val="0"/>
              <w:autoSpaceDN w:val="0"/>
              <w:adjustRightInd w:val="0"/>
              <w:spacing w:before="14" w:line="230" w:lineRule="exact"/>
              <w:rPr>
                <w:rFonts w:cs="Arial"/>
                <w:b/>
                <w:sz w:val="20"/>
              </w:rPr>
            </w:pPr>
            <w:r w:rsidRPr="00AA4474">
              <w:rPr>
                <w:rFonts w:cs="Arial"/>
                <w:b/>
                <w:sz w:val="20"/>
              </w:rPr>
              <w:t>Mobiliario:</w:t>
            </w:r>
          </w:p>
          <w:p w:rsidR="00FD00EA" w:rsidRPr="009B50C7" w:rsidRDefault="00FD00EA"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E</w:t>
            </w:r>
            <w:r w:rsidRPr="009B50C7">
              <w:rPr>
                <w:rFonts w:cs="Arial"/>
                <w:sz w:val="20"/>
              </w:rPr>
              <w:t>scritorio</w:t>
            </w:r>
          </w:p>
          <w:p w:rsidR="00FD00EA" w:rsidRPr="00353450" w:rsidRDefault="00FD00EA"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FD00EA" w:rsidRPr="00353450" w:rsidRDefault="00FD00EA"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FD00EA" w:rsidRPr="00AA4474" w:rsidRDefault="00FD00EA" w:rsidP="00050836">
            <w:pPr>
              <w:widowControl w:val="0"/>
              <w:autoSpaceDE w:val="0"/>
              <w:autoSpaceDN w:val="0"/>
              <w:adjustRightInd w:val="0"/>
              <w:spacing w:before="14" w:line="230" w:lineRule="exact"/>
              <w:rPr>
                <w:rFonts w:cs="Arial"/>
                <w:b/>
                <w:sz w:val="20"/>
              </w:rPr>
            </w:pPr>
          </w:p>
          <w:p w:rsidR="00FD00EA" w:rsidRDefault="00FD00EA" w:rsidP="00050836">
            <w:pPr>
              <w:widowControl w:val="0"/>
              <w:autoSpaceDE w:val="0"/>
              <w:autoSpaceDN w:val="0"/>
              <w:adjustRightInd w:val="0"/>
              <w:spacing w:before="14" w:line="230" w:lineRule="exact"/>
              <w:rPr>
                <w:rFonts w:cs="Arial"/>
                <w:b/>
                <w:sz w:val="20"/>
              </w:rPr>
            </w:pPr>
            <w:r w:rsidRPr="00452551">
              <w:rPr>
                <w:rFonts w:cs="Arial"/>
                <w:b/>
                <w:sz w:val="20"/>
              </w:rPr>
              <w:t>Equipo:</w:t>
            </w:r>
          </w:p>
          <w:p w:rsidR="00FD00EA" w:rsidRPr="00353450" w:rsidRDefault="00FD00EA"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5D04A3" w:rsidRPr="005D04A3" w:rsidRDefault="00FD00EA" w:rsidP="005D04A3">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 o laptop</w:t>
            </w:r>
          </w:p>
          <w:p w:rsidR="00FD00EA" w:rsidRPr="005D04A3" w:rsidRDefault="00FD00EA" w:rsidP="005D04A3">
            <w:pPr>
              <w:pStyle w:val="Prrafodelista"/>
              <w:widowControl w:val="0"/>
              <w:numPr>
                <w:ilvl w:val="0"/>
                <w:numId w:val="4"/>
              </w:numPr>
              <w:autoSpaceDE w:val="0"/>
              <w:autoSpaceDN w:val="0"/>
              <w:adjustRightInd w:val="0"/>
              <w:spacing w:before="14" w:line="230" w:lineRule="exact"/>
              <w:ind w:left="320"/>
              <w:rPr>
                <w:rFonts w:cs="Arial"/>
                <w:b/>
                <w:sz w:val="20"/>
              </w:rPr>
            </w:pPr>
            <w:r w:rsidRPr="005D04A3">
              <w:rPr>
                <w:rFonts w:cs="Arial"/>
                <w:sz w:val="20"/>
              </w:rPr>
              <w:t>Grabadora</w:t>
            </w:r>
          </w:p>
          <w:p w:rsidR="00FD00EA" w:rsidRPr="00C02949" w:rsidRDefault="00FD00EA"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FD00EA" w:rsidRPr="009B50C7" w:rsidRDefault="00FD00EA"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FD00EA" w:rsidRPr="009B50C7" w:rsidRDefault="00FD00EA"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Pintarrón y marcadores</w:t>
            </w:r>
          </w:p>
          <w:p w:rsidR="00FD00EA" w:rsidRPr="009B50C7" w:rsidRDefault="00FD00EA"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w:t>
            </w:r>
          </w:p>
          <w:p w:rsidR="00FD00EA" w:rsidRPr="00BB0F70" w:rsidRDefault="00FD00EA" w:rsidP="0005083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Lápices</w:t>
            </w:r>
          </w:p>
          <w:p w:rsidR="00FD00EA" w:rsidRDefault="00FD00EA" w:rsidP="00050836">
            <w:pPr>
              <w:widowControl w:val="0"/>
              <w:autoSpaceDE w:val="0"/>
              <w:autoSpaceDN w:val="0"/>
              <w:adjustRightInd w:val="0"/>
              <w:spacing w:before="14" w:line="230" w:lineRule="exact"/>
              <w:rPr>
                <w:rFonts w:cs="Arial"/>
                <w:b/>
                <w:sz w:val="20"/>
              </w:rPr>
            </w:pPr>
          </w:p>
          <w:p w:rsidR="00FD00EA" w:rsidRDefault="00FD00EA" w:rsidP="00050836">
            <w:pPr>
              <w:widowControl w:val="0"/>
              <w:autoSpaceDE w:val="0"/>
              <w:autoSpaceDN w:val="0"/>
              <w:adjustRightInd w:val="0"/>
              <w:spacing w:before="14" w:line="230" w:lineRule="exact"/>
              <w:rPr>
                <w:rFonts w:cs="Arial"/>
                <w:b/>
                <w:sz w:val="20"/>
              </w:rPr>
            </w:pPr>
            <w:r w:rsidRPr="00AA4474">
              <w:rPr>
                <w:rFonts w:cs="Arial"/>
                <w:b/>
                <w:sz w:val="20"/>
              </w:rPr>
              <w:t>Material:</w:t>
            </w:r>
          </w:p>
          <w:p w:rsidR="00FD00EA" w:rsidRPr="00BC3953" w:rsidRDefault="00FD00EA" w:rsidP="00050836">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Diapositivas</w:t>
            </w:r>
          </w:p>
          <w:p w:rsidR="00FD00EA" w:rsidRPr="00BC3953" w:rsidRDefault="00FD00EA" w:rsidP="00050836">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BC3953">
              <w:rPr>
                <w:rFonts w:cs="Arial"/>
                <w:sz w:val="18"/>
                <w:szCs w:val="18"/>
              </w:rPr>
              <w:t>Videos</w:t>
            </w:r>
          </w:p>
          <w:p w:rsidR="00FD00EA" w:rsidRPr="00E01B6B" w:rsidRDefault="00FD00EA" w:rsidP="00050836">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sidRPr="00BC3953">
              <w:rPr>
                <w:rFonts w:cs="Arial"/>
                <w:sz w:val="18"/>
                <w:szCs w:val="18"/>
              </w:rPr>
              <w:t xml:space="preserve">Fotocopias </w:t>
            </w:r>
            <w:r>
              <w:rPr>
                <w:rFonts w:cs="Arial"/>
                <w:sz w:val="18"/>
                <w:szCs w:val="18"/>
              </w:rPr>
              <w:t>de la Lista de SIECUS sobre comportamiento de vida del adulto sexualmente sano</w:t>
            </w:r>
          </w:p>
        </w:tc>
        <w:tc>
          <w:tcPr>
            <w:tcW w:w="2976" w:type="dxa"/>
            <w:tcBorders>
              <w:top w:val="single" w:sz="4" w:space="0" w:color="auto"/>
            </w:tcBorders>
          </w:tcPr>
          <w:p w:rsidR="00FD00EA" w:rsidRDefault="00FD00EA" w:rsidP="00050836">
            <w:pPr>
              <w:widowControl w:val="0"/>
              <w:autoSpaceDE w:val="0"/>
              <w:autoSpaceDN w:val="0"/>
              <w:adjustRightInd w:val="0"/>
              <w:spacing w:before="14" w:line="230" w:lineRule="exact"/>
              <w:jc w:val="both"/>
              <w:rPr>
                <w:rFonts w:cs="Arial"/>
                <w:b/>
                <w:sz w:val="20"/>
              </w:rPr>
            </w:pPr>
          </w:p>
          <w:p w:rsidR="00FD00EA" w:rsidRDefault="00FD00EA" w:rsidP="00050836">
            <w:pPr>
              <w:widowControl w:val="0"/>
              <w:autoSpaceDE w:val="0"/>
              <w:autoSpaceDN w:val="0"/>
              <w:adjustRightInd w:val="0"/>
              <w:spacing w:before="14" w:line="230" w:lineRule="exact"/>
              <w:jc w:val="both"/>
              <w:rPr>
                <w:rFonts w:cs="Arial"/>
                <w:b/>
                <w:sz w:val="20"/>
              </w:rPr>
            </w:pPr>
            <w:r w:rsidRPr="0087146E">
              <w:rPr>
                <w:rFonts w:cs="Arial"/>
                <w:b/>
                <w:sz w:val="20"/>
              </w:rPr>
              <w:t>Evaluación formativa:</w:t>
            </w:r>
          </w:p>
          <w:p w:rsidR="00FD00EA" w:rsidRPr="0087146E" w:rsidRDefault="00604DE3" w:rsidP="00050836">
            <w:pPr>
              <w:pStyle w:val="Prrafodelista"/>
              <w:widowControl w:val="0"/>
              <w:numPr>
                <w:ilvl w:val="0"/>
                <w:numId w:val="15"/>
              </w:numPr>
              <w:autoSpaceDE w:val="0"/>
              <w:autoSpaceDN w:val="0"/>
              <w:adjustRightInd w:val="0"/>
              <w:spacing w:before="14" w:line="230" w:lineRule="exact"/>
              <w:ind w:left="367"/>
              <w:jc w:val="both"/>
              <w:rPr>
                <w:rFonts w:cs="Arial"/>
                <w:b/>
                <w:sz w:val="20"/>
              </w:rPr>
            </w:pPr>
            <w:r>
              <w:rPr>
                <w:rFonts w:cs="Arial"/>
                <w:sz w:val="20"/>
              </w:rPr>
              <w:t>Presentación del autocuidado, autoexamen y la autoexploración</w:t>
            </w:r>
          </w:p>
          <w:p w:rsidR="00FD00EA" w:rsidRPr="00604DE3" w:rsidRDefault="00604DE3" w:rsidP="00050836">
            <w:pPr>
              <w:pStyle w:val="Prrafodelista"/>
              <w:widowControl w:val="0"/>
              <w:numPr>
                <w:ilvl w:val="0"/>
                <w:numId w:val="15"/>
              </w:numPr>
              <w:autoSpaceDE w:val="0"/>
              <w:autoSpaceDN w:val="0"/>
              <w:adjustRightInd w:val="0"/>
              <w:spacing w:before="14" w:line="230" w:lineRule="exact"/>
              <w:ind w:left="367"/>
              <w:jc w:val="both"/>
              <w:rPr>
                <w:rFonts w:cs="Arial"/>
                <w:b/>
                <w:sz w:val="20"/>
              </w:rPr>
            </w:pPr>
            <w:r>
              <w:rPr>
                <w:rFonts w:cs="Arial"/>
                <w:sz w:val="20"/>
              </w:rPr>
              <w:t>Diferencias y formas de autocuidado</w:t>
            </w:r>
          </w:p>
          <w:p w:rsidR="00604DE3" w:rsidRPr="0087146E" w:rsidRDefault="00604DE3" w:rsidP="00050836">
            <w:pPr>
              <w:pStyle w:val="Prrafodelista"/>
              <w:widowControl w:val="0"/>
              <w:numPr>
                <w:ilvl w:val="0"/>
                <w:numId w:val="15"/>
              </w:numPr>
              <w:autoSpaceDE w:val="0"/>
              <w:autoSpaceDN w:val="0"/>
              <w:adjustRightInd w:val="0"/>
              <w:spacing w:before="14" w:line="230" w:lineRule="exact"/>
              <w:ind w:left="367"/>
              <w:jc w:val="both"/>
              <w:rPr>
                <w:rFonts w:cs="Arial"/>
                <w:b/>
                <w:sz w:val="20"/>
              </w:rPr>
            </w:pPr>
            <w:r>
              <w:rPr>
                <w:rFonts w:cs="Arial"/>
                <w:sz w:val="20"/>
              </w:rPr>
              <w:t>Mapa mental de cuidados del cuerpo.</w:t>
            </w:r>
          </w:p>
          <w:p w:rsidR="00FD00EA" w:rsidRDefault="00FD00EA" w:rsidP="00050836">
            <w:pPr>
              <w:widowControl w:val="0"/>
              <w:autoSpaceDE w:val="0"/>
              <w:autoSpaceDN w:val="0"/>
              <w:adjustRightInd w:val="0"/>
              <w:spacing w:before="14" w:line="230" w:lineRule="exact"/>
              <w:jc w:val="both"/>
              <w:rPr>
                <w:rFonts w:cs="Arial"/>
                <w:sz w:val="20"/>
              </w:rPr>
            </w:pPr>
          </w:p>
          <w:p w:rsidR="00FD00EA" w:rsidRDefault="00FD00EA" w:rsidP="00050836">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w:t>
            </w:r>
            <w:r>
              <w:rPr>
                <w:rFonts w:cs="Arial"/>
                <w:b/>
                <w:sz w:val="20"/>
              </w:rPr>
              <w:t>final</w:t>
            </w:r>
            <w:r w:rsidRPr="00AA4474">
              <w:rPr>
                <w:rFonts w:cs="Arial"/>
                <w:b/>
                <w:sz w:val="20"/>
              </w:rPr>
              <w:t>:</w:t>
            </w:r>
          </w:p>
          <w:p w:rsidR="00FD00EA" w:rsidRPr="008C2647" w:rsidRDefault="00FD00EA" w:rsidP="00050836">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Pr>
                <w:rFonts w:cs="Arial"/>
                <w:sz w:val="20"/>
              </w:rPr>
              <w:t>Evaluación final de conocimientos con un cuestionario sobre los conceptos de:  sexualidad, embarazo, infecciones de transmisión sexual y educación sexual</w:t>
            </w:r>
          </w:p>
          <w:p w:rsidR="00FD00EA" w:rsidRPr="00AA4474" w:rsidRDefault="00FD00EA" w:rsidP="00050836">
            <w:pPr>
              <w:widowControl w:val="0"/>
              <w:autoSpaceDE w:val="0"/>
              <w:autoSpaceDN w:val="0"/>
              <w:adjustRightInd w:val="0"/>
              <w:spacing w:before="14" w:line="230" w:lineRule="exact"/>
              <w:jc w:val="both"/>
              <w:rPr>
                <w:rFonts w:cs="Arial"/>
                <w:b/>
                <w:sz w:val="20"/>
              </w:rPr>
            </w:pPr>
          </w:p>
        </w:tc>
        <w:tc>
          <w:tcPr>
            <w:tcW w:w="1120" w:type="dxa"/>
            <w:tcBorders>
              <w:top w:val="single" w:sz="4" w:space="0" w:color="auto"/>
            </w:tcBorders>
          </w:tcPr>
          <w:p w:rsidR="00FD00EA" w:rsidRDefault="00FD00EA" w:rsidP="00050836">
            <w:pPr>
              <w:jc w:val="center"/>
              <w:rPr>
                <w:lang w:val="es-ES_tradnl"/>
              </w:rPr>
            </w:pPr>
          </w:p>
          <w:p w:rsidR="00FD00EA" w:rsidRDefault="00FD00EA" w:rsidP="00050836">
            <w:pPr>
              <w:jc w:val="center"/>
              <w:rPr>
                <w:lang w:val="es-ES_tradnl"/>
              </w:rPr>
            </w:pPr>
          </w:p>
        </w:tc>
      </w:tr>
    </w:tbl>
    <w:p w:rsidR="00FD00EA" w:rsidRDefault="00FD00EA" w:rsidP="00CD4938">
      <w:pPr>
        <w:jc w:val="center"/>
        <w:rPr>
          <w:rFonts w:ascii="Arial Rounded MT Bold" w:hAnsi="Arial Rounded MT Bold"/>
          <w:b/>
          <w:spacing w:val="80"/>
          <w:sz w:val="36"/>
          <w:lang w:val="es-ES_tradnl"/>
        </w:rPr>
      </w:pPr>
    </w:p>
    <w:p w:rsidR="00604DE3" w:rsidRDefault="00604DE3"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FD00EA">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A63EF1" w:rsidTr="00FD00EA">
        <w:trPr>
          <w:trHeight w:val="1076"/>
          <w:jc w:val="center"/>
        </w:trPr>
        <w:tc>
          <w:tcPr>
            <w:tcW w:w="2172" w:type="dxa"/>
            <w:tcBorders>
              <w:top w:val="thinThickSmallGap" w:sz="12" w:space="0" w:color="auto"/>
              <w:bottom w:val="single" w:sz="4" w:space="0" w:color="auto"/>
              <w:right w:val="single" w:sz="4" w:space="0" w:color="auto"/>
            </w:tcBorders>
            <w:vAlign w:val="center"/>
          </w:tcPr>
          <w:p w:rsidR="00A63EF1" w:rsidRDefault="00A63EF1" w:rsidP="00E015F3">
            <w:pPr>
              <w:jc w:val="center"/>
              <w:rPr>
                <w:sz w:val="40"/>
                <w:lang w:val="es-ES_tradnl"/>
              </w:rPr>
            </w:pPr>
            <w:r>
              <w:rPr>
                <w:sz w:val="40"/>
                <w:lang w:val="es-ES_tradnl"/>
              </w:rPr>
              <w:t>1</w:t>
            </w:r>
          </w:p>
        </w:tc>
        <w:tc>
          <w:tcPr>
            <w:tcW w:w="2457" w:type="dxa"/>
            <w:tcBorders>
              <w:top w:val="thinThickSmallGap" w:sz="12" w:space="0" w:color="auto"/>
              <w:left w:val="single" w:sz="4" w:space="0" w:color="auto"/>
              <w:bottom w:val="single" w:sz="4" w:space="0" w:color="auto"/>
              <w:right w:val="single" w:sz="4" w:space="0" w:color="auto"/>
            </w:tcBorders>
            <w:vAlign w:val="center"/>
          </w:tcPr>
          <w:p w:rsidR="00A63EF1" w:rsidRDefault="00FA54AC" w:rsidP="00E015F3">
            <w:pPr>
              <w:jc w:val="center"/>
              <w:rPr>
                <w:sz w:val="40"/>
                <w:lang w:val="es-ES_tradnl"/>
              </w:rPr>
            </w:pPr>
            <w:r>
              <w:rPr>
                <w:sz w:val="40"/>
                <w:lang w:val="es-ES_tradnl"/>
              </w:rPr>
              <w:t>6</w:t>
            </w:r>
          </w:p>
        </w:tc>
        <w:tc>
          <w:tcPr>
            <w:tcW w:w="2457" w:type="dxa"/>
            <w:tcBorders>
              <w:top w:val="thinThickSmallGap" w:sz="12" w:space="0" w:color="auto"/>
              <w:left w:val="single" w:sz="4" w:space="0" w:color="auto"/>
              <w:bottom w:val="single" w:sz="4" w:space="0" w:color="auto"/>
              <w:right w:val="single" w:sz="4" w:space="0" w:color="auto"/>
            </w:tcBorders>
            <w:vAlign w:val="center"/>
          </w:tcPr>
          <w:p w:rsidR="00A63EF1" w:rsidRDefault="00FA54AC" w:rsidP="00FA54AC">
            <w:pPr>
              <w:jc w:val="center"/>
              <w:rPr>
                <w:sz w:val="40"/>
                <w:lang w:val="es-ES_tradnl"/>
              </w:rPr>
            </w:pPr>
            <w:r>
              <w:rPr>
                <w:sz w:val="40"/>
                <w:lang w:val="es-ES_tradnl"/>
              </w:rPr>
              <w:t>1</w:t>
            </w:r>
            <w:r w:rsidR="005D04A3">
              <w:rPr>
                <w:sz w:val="40"/>
                <w:lang w:val="es-ES_tradnl"/>
              </w:rPr>
              <w:t>2</w:t>
            </w:r>
          </w:p>
        </w:tc>
        <w:tc>
          <w:tcPr>
            <w:tcW w:w="4071" w:type="dxa"/>
            <w:tcBorders>
              <w:top w:val="thinThickSmallGap" w:sz="12" w:space="0" w:color="auto"/>
              <w:left w:val="single" w:sz="4" w:space="0" w:color="auto"/>
              <w:bottom w:val="single" w:sz="4" w:space="0" w:color="auto"/>
              <w:right w:val="single" w:sz="4" w:space="0" w:color="auto"/>
            </w:tcBorders>
            <w:vAlign w:val="center"/>
          </w:tcPr>
          <w:p w:rsidR="00A63EF1" w:rsidRDefault="00FD00EA" w:rsidP="00E015F3">
            <w:pPr>
              <w:jc w:val="center"/>
              <w:rPr>
                <w:sz w:val="40"/>
                <w:lang w:val="es-ES_tradnl"/>
              </w:rPr>
            </w:pPr>
            <w:r>
              <w:rPr>
                <w:sz w:val="40"/>
                <w:lang w:val="es-ES_tradnl"/>
              </w:rPr>
              <w:t>3</w:t>
            </w:r>
            <w:r w:rsidR="006105A6">
              <w:rPr>
                <w:sz w:val="40"/>
                <w:lang w:val="es-ES_tradnl"/>
              </w:rPr>
              <w:t>0</w:t>
            </w:r>
          </w:p>
        </w:tc>
        <w:tc>
          <w:tcPr>
            <w:tcW w:w="2637" w:type="dxa"/>
            <w:tcBorders>
              <w:top w:val="thinThickSmallGap" w:sz="12" w:space="0" w:color="auto"/>
              <w:left w:val="single" w:sz="4" w:space="0" w:color="auto"/>
              <w:bottom w:val="single" w:sz="4" w:space="0" w:color="auto"/>
            </w:tcBorders>
            <w:vAlign w:val="center"/>
          </w:tcPr>
          <w:p w:rsidR="00A63EF1" w:rsidRDefault="00FA54AC" w:rsidP="00835AC0">
            <w:pPr>
              <w:jc w:val="center"/>
              <w:rPr>
                <w:sz w:val="40"/>
                <w:lang w:val="es-ES_tradnl"/>
              </w:rPr>
            </w:pPr>
            <w:r>
              <w:rPr>
                <w:sz w:val="40"/>
                <w:lang w:val="es-ES_tradnl"/>
              </w:rPr>
              <w:t>24</w:t>
            </w:r>
          </w:p>
        </w:tc>
      </w:tr>
      <w:tr w:rsidR="00A63EF1" w:rsidTr="00FD00EA">
        <w:trPr>
          <w:trHeight w:val="1076"/>
          <w:jc w:val="center"/>
        </w:trPr>
        <w:tc>
          <w:tcPr>
            <w:tcW w:w="2172" w:type="dxa"/>
            <w:tcBorders>
              <w:top w:val="single" w:sz="4" w:space="0" w:color="auto"/>
              <w:bottom w:val="single" w:sz="4" w:space="0" w:color="auto"/>
              <w:right w:val="single" w:sz="4" w:space="0" w:color="auto"/>
            </w:tcBorders>
            <w:vAlign w:val="center"/>
          </w:tcPr>
          <w:p w:rsidR="00A63EF1" w:rsidRDefault="00A63EF1" w:rsidP="00E015F3">
            <w:pPr>
              <w:jc w:val="center"/>
              <w:rPr>
                <w:sz w:val="40"/>
                <w:lang w:val="es-ES_tradnl"/>
              </w:rPr>
            </w:pPr>
            <w:r>
              <w:rPr>
                <w:sz w:val="40"/>
                <w:lang w:val="es-ES_tradnl"/>
              </w:rPr>
              <w:t>2</w:t>
            </w:r>
          </w:p>
        </w:tc>
        <w:tc>
          <w:tcPr>
            <w:tcW w:w="2457" w:type="dxa"/>
            <w:tcBorders>
              <w:top w:val="single" w:sz="4" w:space="0" w:color="auto"/>
              <w:left w:val="single" w:sz="4" w:space="0" w:color="auto"/>
              <w:bottom w:val="single" w:sz="4" w:space="0" w:color="auto"/>
              <w:right w:val="single" w:sz="4" w:space="0" w:color="auto"/>
            </w:tcBorders>
            <w:vAlign w:val="center"/>
          </w:tcPr>
          <w:p w:rsidR="00A63EF1" w:rsidRDefault="00E52E58" w:rsidP="00E015F3">
            <w:pPr>
              <w:jc w:val="center"/>
              <w:rPr>
                <w:sz w:val="40"/>
                <w:lang w:val="es-ES_tradnl"/>
              </w:rPr>
            </w:pPr>
            <w:r>
              <w:rPr>
                <w:sz w:val="40"/>
                <w:lang w:val="es-ES_tradnl"/>
              </w:rPr>
              <w:t>2</w:t>
            </w:r>
          </w:p>
        </w:tc>
        <w:tc>
          <w:tcPr>
            <w:tcW w:w="2457" w:type="dxa"/>
            <w:tcBorders>
              <w:top w:val="single" w:sz="4" w:space="0" w:color="auto"/>
              <w:left w:val="single" w:sz="4" w:space="0" w:color="auto"/>
              <w:bottom w:val="single" w:sz="4" w:space="0" w:color="auto"/>
              <w:right w:val="single" w:sz="4" w:space="0" w:color="auto"/>
            </w:tcBorders>
            <w:vAlign w:val="center"/>
          </w:tcPr>
          <w:p w:rsidR="00A63EF1" w:rsidRDefault="00FA54AC" w:rsidP="00E015F3">
            <w:pPr>
              <w:jc w:val="center"/>
              <w:rPr>
                <w:sz w:val="40"/>
                <w:lang w:val="es-ES_tradnl"/>
              </w:rPr>
            </w:pPr>
            <w:r>
              <w:rPr>
                <w:sz w:val="40"/>
                <w:lang w:val="es-ES_tradnl"/>
              </w:rPr>
              <w:t>5</w:t>
            </w:r>
          </w:p>
        </w:tc>
        <w:tc>
          <w:tcPr>
            <w:tcW w:w="4071" w:type="dxa"/>
            <w:tcBorders>
              <w:top w:val="single" w:sz="4" w:space="0" w:color="auto"/>
              <w:left w:val="single" w:sz="4" w:space="0" w:color="auto"/>
              <w:bottom w:val="single" w:sz="4" w:space="0" w:color="auto"/>
              <w:right w:val="single" w:sz="4" w:space="0" w:color="auto"/>
            </w:tcBorders>
            <w:vAlign w:val="center"/>
          </w:tcPr>
          <w:p w:rsidR="00A63EF1" w:rsidRDefault="006105A6" w:rsidP="00E015F3">
            <w:pPr>
              <w:jc w:val="center"/>
              <w:rPr>
                <w:sz w:val="40"/>
                <w:lang w:val="es-ES_tradnl"/>
              </w:rPr>
            </w:pPr>
            <w:r>
              <w:rPr>
                <w:sz w:val="40"/>
                <w:lang w:val="es-ES_tradnl"/>
              </w:rPr>
              <w:t>10</w:t>
            </w:r>
          </w:p>
        </w:tc>
        <w:tc>
          <w:tcPr>
            <w:tcW w:w="2637" w:type="dxa"/>
            <w:tcBorders>
              <w:top w:val="single" w:sz="4" w:space="0" w:color="auto"/>
              <w:left w:val="single" w:sz="4" w:space="0" w:color="auto"/>
              <w:bottom w:val="single" w:sz="4" w:space="0" w:color="auto"/>
            </w:tcBorders>
            <w:vAlign w:val="center"/>
          </w:tcPr>
          <w:p w:rsidR="00A63EF1" w:rsidRDefault="00FC0428" w:rsidP="00835AC0">
            <w:pPr>
              <w:jc w:val="center"/>
              <w:rPr>
                <w:sz w:val="40"/>
                <w:lang w:val="es-ES_tradnl"/>
              </w:rPr>
            </w:pPr>
            <w:r>
              <w:rPr>
                <w:sz w:val="40"/>
                <w:lang w:val="es-ES_tradnl"/>
              </w:rPr>
              <w:t>8</w:t>
            </w:r>
          </w:p>
        </w:tc>
      </w:tr>
      <w:tr w:rsidR="00CD4938"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1F4BE8" w:rsidP="00E015F3">
            <w:pPr>
              <w:jc w:val="center"/>
              <w:rPr>
                <w:b/>
                <w:bCs/>
                <w:sz w:val="40"/>
                <w:lang w:val="es-ES_tradnl"/>
              </w:rPr>
            </w:pPr>
            <w:r>
              <w:rPr>
                <w:b/>
                <w:bCs/>
                <w:sz w:val="40"/>
                <w:lang w:val="es-ES_tradnl"/>
              </w:rPr>
              <w:t>8</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FA54AC" w:rsidP="007F440A">
            <w:pPr>
              <w:jc w:val="center"/>
              <w:rPr>
                <w:b/>
                <w:bCs/>
                <w:sz w:val="40"/>
                <w:lang w:val="es-ES_tradnl"/>
              </w:rPr>
            </w:pPr>
            <w:r>
              <w:rPr>
                <w:b/>
                <w:bCs/>
                <w:sz w:val="40"/>
                <w:lang w:val="es-ES_tradnl"/>
              </w:rPr>
              <w:t>1</w:t>
            </w:r>
            <w:r w:rsidR="005D04A3">
              <w:rPr>
                <w:b/>
                <w:bCs/>
                <w:sz w:val="40"/>
                <w:lang w:val="es-ES_tradnl"/>
              </w:rPr>
              <w:t>7</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A63EF1" w:rsidP="00E015F3">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A63EF1" w:rsidP="00E015F3">
            <w:pPr>
              <w:jc w:val="center"/>
              <w:rPr>
                <w:b/>
                <w:bCs/>
                <w:sz w:val="40"/>
                <w:lang w:val="es-ES_tradnl"/>
              </w:rPr>
            </w:pPr>
            <w:r>
              <w:rPr>
                <w:b/>
                <w:bCs/>
                <w:sz w:val="40"/>
                <w:lang w:val="es-ES_tradnl"/>
              </w:rPr>
              <w:t>32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686548" w:rsidRDefault="00686548" w:rsidP="00686548">
            <w:pPr>
              <w:jc w:val="both"/>
              <w:rPr>
                <w:lang w:val="es-MX"/>
              </w:rPr>
            </w:pPr>
          </w:p>
          <w:p w:rsidR="00686548" w:rsidRDefault="00686548" w:rsidP="00686548">
            <w:pPr>
              <w:jc w:val="both"/>
              <w:rPr>
                <w:lang w:val="es-MX"/>
              </w:rPr>
            </w:pPr>
          </w:p>
          <w:p w:rsidR="002E6E92" w:rsidRDefault="002E6E92" w:rsidP="00FD00EA">
            <w:pPr>
              <w:ind w:left="497" w:right="780"/>
              <w:jc w:val="both"/>
              <w:rPr>
                <w:lang w:val="es-MX"/>
              </w:rPr>
            </w:pPr>
            <w:r>
              <w:rPr>
                <w:lang w:val="es-MX"/>
              </w:rPr>
              <w:t xml:space="preserve">Ahumada Claudia, y Kowalski-Morton, Shannon. Derechos Sexuales y Derechos Reproductivos: Guía para Activistas Jóvenes. The Youth Coalition. 2006. </w:t>
            </w:r>
            <w:r w:rsidR="00605FEA">
              <w:rPr>
                <w:lang w:val="es-MX"/>
              </w:rPr>
              <w:t>Canadá</w:t>
            </w:r>
            <w:r>
              <w:rPr>
                <w:lang w:val="es-MX"/>
              </w:rPr>
              <w:t>.</w:t>
            </w:r>
          </w:p>
          <w:p w:rsidR="002E6E92" w:rsidRDefault="002E6E92" w:rsidP="00FD00EA">
            <w:pPr>
              <w:ind w:left="497" w:right="780"/>
              <w:jc w:val="both"/>
              <w:rPr>
                <w:lang w:val="es-MX"/>
              </w:rPr>
            </w:pPr>
          </w:p>
          <w:p w:rsidR="00FE15CC" w:rsidRDefault="0079427E" w:rsidP="00FD00EA">
            <w:pPr>
              <w:ind w:left="497" w:right="780"/>
              <w:jc w:val="both"/>
              <w:rPr>
                <w:lang w:val="es-MX"/>
              </w:rPr>
            </w:pPr>
            <w:r>
              <w:rPr>
                <w:lang w:val="es-MX"/>
              </w:rPr>
              <w:t>Campero Cuenca, Lourdes, et al. Salud Sexual y Reproductiva de los Adolescentes en México: Evidencias y Propuestas, en: Gaceta Médica de México (149:299-307). 2013. México.</w:t>
            </w:r>
          </w:p>
          <w:p w:rsidR="003C1435" w:rsidRDefault="003C1435" w:rsidP="00FD00EA">
            <w:pPr>
              <w:ind w:left="497" w:right="780"/>
              <w:jc w:val="both"/>
              <w:rPr>
                <w:lang w:val="es-MX"/>
              </w:rPr>
            </w:pPr>
          </w:p>
          <w:p w:rsidR="00402A92" w:rsidRDefault="00402A92" w:rsidP="00FD00EA">
            <w:pPr>
              <w:ind w:left="497" w:right="780"/>
              <w:jc w:val="both"/>
              <w:rPr>
                <w:lang w:val="es-MX"/>
              </w:rPr>
            </w:pPr>
            <w:r>
              <w:rPr>
                <w:lang w:val="es-MX"/>
              </w:rPr>
              <w:t>García Rocha, David Gerardo, y Lara Banda María Isabel. El Autocuidado y los ambientes protectores en el contexto adolescente. Secretaría de Educación de Gobierno del Estado de San Luis Potosí. 2010. México.</w:t>
            </w:r>
          </w:p>
          <w:p w:rsidR="00FE15CC" w:rsidRDefault="00FE15CC" w:rsidP="00FD00EA">
            <w:pPr>
              <w:ind w:left="497" w:right="780"/>
              <w:jc w:val="both"/>
              <w:rPr>
                <w:lang w:val="es-MX"/>
              </w:rPr>
            </w:pPr>
          </w:p>
          <w:p w:rsidR="00686548" w:rsidRDefault="00686548" w:rsidP="00FD00EA">
            <w:pPr>
              <w:ind w:left="497" w:right="780"/>
              <w:jc w:val="both"/>
              <w:rPr>
                <w:lang w:val="es-MX"/>
              </w:rPr>
            </w:pPr>
            <w:r>
              <w:rPr>
                <w:lang w:val="es-MX"/>
              </w:rPr>
              <w:t>Organización Panamericana de la Salud. Promoción de la Salud Sexual: Recomendaciones para la Acción. 2000. Guatemala.</w:t>
            </w:r>
          </w:p>
          <w:p w:rsidR="00FE15CC" w:rsidRDefault="00FE15CC" w:rsidP="00FD00EA">
            <w:pPr>
              <w:ind w:left="497" w:right="780"/>
              <w:jc w:val="both"/>
              <w:rPr>
                <w:lang w:val="es-MX"/>
              </w:rPr>
            </w:pPr>
          </w:p>
          <w:p w:rsidR="00165E0A" w:rsidRDefault="00427B98" w:rsidP="00FD00EA">
            <w:pPr>
              <w:ind w:left="497" w:right="780"/>
              <w:jc w:val="both"/>
              <w:rPr>
                <w:lang w:val="es-MX"/>
              </w:rPr>
            </w:pPr>
            <w:r>
              <w:rPr>
                <w:lang w:val="es-MX"/>
              </w:rPr>
              <w:t>Secretaría de Salud. La Salud Sexual y Reproductiva en la Adolescencia: Un Derecho a Conquistar. 2002. México.</w:t>
            </w:r>
          </w:p>
          <w:p w:rsidR="00672150" w:rsidRDefault="00672150" w:rsidP="00FD00EA">
            <w:pPr>
              <w:ind w:left="497" w:right="780"/>
              <w:jc w:val="both"/>
              <w:rPr>
                <w:lang w:val="es-MX"/>
              </w:rPr>
            </w:pPr>
          </w:p>
          <w:p w:rsidR="00672150" w:rsidRDefault="00672150" w:rsidP="00FD00EA">
            <w:pPr>
              <w:ind w:left="497" w:right="780"/>
              <w:jc w:val="both"/>
              <w:rPr>
                <w:lang w:val="es-MX"/>
              </w:rPr>
            </w:pPr>
          </w:p>
          <w:p w:rsidR="00165E0A" w:rsidRDefault="00165E0A" w:rsidP="00FD00EA">
            <w:pPr>
              <w:ind w:left="497" w:right="780"/>
              <w:jc w:val="both"/>
              <w:rPr>
                <w:lang w:val="es-MX"/>
              </w:rPr>
            </w:pPr>
          </w:p>
          <w:p w:rsidR="001033C9" w:rsidRDefault="001033C9" w:rsidP="00FD00EA">
            <w:pPr>
              <w:ind w:left="497" w:right="780"/>
              <w:jc w:val="both"/>
              <w:rPr>
                <w:lang w:val="es-MX"/>
              </w:rPr>
            </w:pPr>
          </w:p>
          <w:p w:rsidR="00165E0A" w:rsidRDefault="009B1BD3" w:rsidP="00FD00EA">
            <w:pPr>
              <w:ind w:left="497" w:right="780"/>
              <w:jc w:val="both"/>
              <w:rPr>
                <w:lang w:val="es-MX"/>
              </w:rPr>
            </w:pPr>
            <w:hyperlink r:id="rId9" w:history="1">
              <w:r w:rsidR="00DB3A18" w:rsidRPr="00113F57">
                <w:rPr>
                  <w:rStyle w:val="Hipervnculo"/>
                  <w:lang w:val="es-MX"/>
                </w:rPr>
                <w:t>http://repositorio.utn.edu.ec/bitstream/123456789/662/2/06%20ENF%20404%20GU%C3%8DA.pdf</w:t>
              </w:r>
            </w:hyperlink>
          </w:p>
          <w:p w:rsidR="00DB3A18" w:rsidRPr="00C9328F" w:rsidRDefault="00DB3A18" w:rsidP="00C9328F">
            <w:pPr>
              <w:jc w:val="both"/>
              <w:rPr>
                <w:lang w:val="es-MX"/>
              </w:rPr>
            </w:pPr>
          </w:p>
        </w:tc>
      </w:tr>
    </w:tbl>
    <w:p w:rsidR="00CD4938" w:rsidRPr="007B4879" w:rsidRDefault="00CD4938" w:rsidP="00CD4938">
      <w:pPr>
        <w:jc w:val="center"/>
        <w:rPr>
          <w:b/>
          <w:lang w:val="es-MX"/>
        </w:rPr>
      </w:pPr>
    </w:p>
    <w:p w:rsidR="00CD4938" w:rsidRPr="007B4879" w:rsidRDefault="00CD4938" w:rsidP="00CD4938">
      <w:pPr>
        <w:jc w:val="center"/>
        <w:rPr>
          <w:b/>
          <w:lang w:val="es-MX"/>
        </w:rPr>
      </w:pPr>
      <w:r w:rsidRPr="007B4879">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E01B6B"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137CC8" w:rsidRDefault="00137CC8"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B540C4" w:rsidRDefault="00B540C4" w:rsidP="000B6FD7">
            <w:pPr>
              <w:spacing w:line="360" w:lineRule="auto"/>
              <w:ind w:left="567" w:right="639"/>
              <w:jc w:val="center"/>
              <w:rPr>
                <w:rFonts w:ascii="Arial Rounded MT Bold" w:hAnsi="Arial Rounded MT Bold"/>
                <w:sz w:val="28"/>
              </w:rPr>
            </w:pPr>
            <w:r>
              <w:rPr>
                <w:rFonts w:ascii="Arial Rounded MT Bold" w:hAnsi="Arial Rounded MT Bold"/>
                <w:sz w:val="28"/>
              </w:rPr>
              <w:t>ING. MANUEL JESÚS ARANDA MANZANERO</w:t>
            </w:r>
          </w:p>
          <w:p w:rsidR="00137CC8" w:rsidRDefault="00137CC8"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8E20A6" w:rsidRDefault="008E20A6" w:rsidP="000B6FD7">
            <w:pPr>
              <w:spacing w:line="360" w:lineRule="auto"/>
              <w:ind w:left="567" w:right="639"/>
              <w:jc w:val="center"/>
              <w:rPr>
                <w:rFonts w:ascii="Arial Rounded MT Bold" w:hAnsi="Arial Rounded MT Bold"/>
                <w:sz w:val="28"/>
              </w:rPr>
            </w:pPr>
            <w:r>
              <w:rPr>
                <w:rFonts w:ascii="Arial Rounded MT Bold" w:hAnsi="Arial Rounded MT Bold"/>
                <w:sz w:val="28"/>
              </w:rPr>
              <w:t>LIC. TERESA DE JESÚS CASTILLO CONRRADO</w:t>
            </w:r>
          </w:p>
          <w:p w:rsidR="00137CC8" w:rsidRDefault="00137CC8" w:rsidP="00137CC8">
            <w:pPr>
              <w:spacing w:line="360" w:lineRule="auto"/>
              <w:ind w:left="567" w:right="639"/>
              <w:jc w:val="center"/>
              <w:rPr>
                <w:rFonts w:ascii="Arial Rounded MT Bold" w:hAnsi="Arial Rounded MT Bold"/>
                <w:sz w:val="28"/>
              </w:rPr>
            </w:pPr>
          </w:p>
          <w:p w:rsidR="00137CC8" w:rsidRDefault="00137CC8" w:rsidP="00137CC8">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C760C5">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422" w:rsidRDefault="00434422" w:rsidP="005A7825">
      <w:r>
        <w:separator/>
      </w:r>
    </w:p>
  </w:endnote>
  <w:endnote w:type="continuationSeparator" w:id="0">
    <w:p w:rsidR="00434422" w:rsidRDefault="00434422"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cala">
    <w:altName w:val="Scala"/>
    <w:panose1 w:val="00000000000000000000"/>
    <w:charset w:val="00"/>
    <w:family w:val="roman"/>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422" w:rsidRDefault="00434422" w:rsidP="005A7825">
      <w:r>
        <w:separator/>
      </w:r>
    </w:p>
  </w:footnote>
  <w:footnote w:type="continuationSeparator" w:id="0">
    <w:p w:rsidR="00434422" w:rsidRDefault="00434422"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EF5"/>
    <w:multiLevelType w:val="multilevel"/>
    <w:tmpl w:val="E5929E32"/>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nsid w:val="09081D0C"/>
    <w:multiLevelType w:val="hybridMultilevel"/>
    <w:tmpl w:val="F766B596"/>
    <w:lvl w:ilvl="0" w:tplc="F690BAEC">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2">
    <w:nsid w:val="0CAD70AD"/>
    <w:multiLevelType w:val="multilevel"/>
    <w:tmpl w:val="9F1ECEB8"/>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720" w:hanging="360"/>
      </w:pPr>
      <w:rPr>
        <w:rFonts w:ascii="Arial" w:eastAsia="Times New Roman" w:hAnsi="Arial"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DC72BC7"/>
    <w:multiLevelType w:val="hybridMultilevel"/>
    <w:tmpl w:val="6C92959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6C95E54"/>
    <w:multiLevelType w:val="multilevel"/>
    <w:tmpl w:val="EC0048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7744B52"/>
    <w:multiLevelType w:val="multilevel"/>
    <w:tmpl w:val="ADC6331C"/>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28783F9A"/>
    <w:multiLevelType w:val="hybridMultilevel"/>
    <w:tmpl w:val="78BAF92A"/>
    <w:lvl w:ilvl="0" w:tplc="F690BA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D2C1CC9"/>
    <w:multiLevelType w:val="multilevel"/>
    <w:tmpl w:val="9F1ECEB8"/>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720" w:hanging="360"/>
      </w:pPr>
      <w:rPr>
        <w:rFonts w:ascii="Arial" w:eastAsia="Times New Roman" w:hAnsi="Arial"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D461426"/>
    <w:multiLevelType w:val="hybridMultilevel"/>
    <w:tmpl w:val="FBE4FC22"/>
    <w:lvl w:ilvl="0" w:tplc="FF90D0D4">
      <w:start w:val="1"/>
      <w:numFmt w:val="decimal"/>
      <w:lvlText w:val="%1."/>
      <w:lvlJc w:val="left"/>
      <w:pPr>
        <w:ind w:left="1080" w:hanging="360"/>
      </w:pPr>
      <w:rPr>
        <w:rFonts w:cs="Aria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nsid w:val="33772C19"/>
    <w:multiLevelType w:val="multilevel"/>
    <w:tmpl w:val="D91CAA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4BB10060"/>
    <w:multiLevelType w:val="hybridMultilevel"/>
    <w:tmpl w:val="0A3E4F14"/>
    <w:lvl w:ilvl="0" w:tplc="F690BAEC">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13">
    <w:nsid w:val="4CEB1437"/>
    <w:multiLevelType w:val="hybridMultilevel"/>
    <w:tmpl w:val="6D6A0A12"/>
    <w:lvl w:ilvl="0" w:tplc="0C0A0003">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5C8186A"/>
    <w:multiLevelType w:val="hybridMultilevel"/>
    <w:tmpl w:val="DBDE696A"/>
    <w:lvl w:ilvl="0" w:tplc="F690BA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6">
    <w:nsid w:val="6BE16CAE"/>
    <w:multiLevelType w:val="hybridMultilevel"/>
    <w:tmpl w:val="EEF0F6C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DEC2B11"/>
    <w:multiLevelType w:val="hybridMultilevel"/>
    <w:tmpl w:val="8E583696"/>
    <w:lvl w:ilvl="0" w:tplc="47BA317A">
      <w:start w:val="1"/>
      <w:numFmt w:val="decimal"/>
      <w:lvlText w:val="%1."/>
      <w:lvlJc w:val="left"/>
      <w:pPr>
        <w:ind w:left="1140" w:hanging="360"/>
      </w:pPr>
      <w:rPr>
        <w:rFonts w:hint="default"/>
        <w:b/>
      </w:r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num w:numId="1">
    <w:abstractNumId w:val="15"/>
  </w:num>
  <w:num w:numId="2">
    <w:abstractNumId w:val="5"/>
  </w:num>
  <w:num w:numId="3">
    <w:abstractNumId w:val="6"/>
  </w:num>
  <w:num w:numId="4">
    <w:abstractNumId w:val="17"/>
  </w:num>
  <w:num w:numId="5">
    <w:abstractNumId w:val="2"/>
  </w:num>
  <w:num w:numId="6">
    <w:abstractNumId w:val="13"/>
  </w:num>
  <w:num w:numId="7">
    <w:abstractNumId w:val="11"/>
  </w:num>
  <w:num w:numId="8">
    <w:abstractNumId w:val="7"/>
  </w:num>
  <w:num w:numId="9">
    <w:abstractNumId w:val="0"/>
  </w:num>
  <w:num w:numId="10">
    <w:abstractNumId w:val="10"/>
  </w:num>
  <w:num w:numId="11">
    <w:abstractNumId w:val="4"/>
  </w:num>
  <w:num w:numId="12">
    <w:abstractNumId w:val="3"/>
  </w:num>
  <w:num w:numId="13">
    <w:abstractNumId w:val="16"/>
  </w:num>
  <w:num w:numId="14">
    <w:abstractNumId w:val="9"/>
  </w:num>
  <w:num w:numId="15">
    <w:abstractNumId w:val="14"/>
  </w:num>
  <w:num w:numId="16">
    <w:abstractNumId w:val="18"/>
  </w:num>
  <w:num w:numId="17">
    <w:abstractNumId w:val="1"/>
  </w:num>
  <w:num w:numId="18">
    <w:abstractNumId w:val="8"/>
  </w:num>
  <w:num w:numId="19">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2"/>
  </w:compat>
  <w:rsids>
    <w:rsidRoot w:val="004E4462"/>
    <w:rsid w:val="00002052"/>
    <w:rsid w:val="00004549"/>
    <w:rsid w:val="00006DC7"/>
    <w:rsid w:val="00007743"/>
    <w:rsid w:val="00012C84"/>
    <w:rsid w:val="00020014"/>
    <w:rsid w:val="0002753C"/>
    <w:rsid w:val="0003262E"/>
    <w:rsid w:val="0003326D"/>
    <w:rsid w:val="000356CF"/>
    <w:rsid w:val="00040FE1"/>
    <w:rsid w:val="00042652"/>
    <w:rsid w:val="00050836"/>
    <w:rsid w:val="00055B77"/>
    <w:rsid w:val="000610BD"/>
    <w:rsid w:val="00062A40"/>
    <w:rsid w:val="000645C0"/>
    <w:rsid w:val="0006484D"/>
    <w:rsid w:val="00066FE8"/>
    <w:rsid w:val="00070927"/>
    <w:rsid w:val="0007285E"/>
    <w:rsid w:val="00072C99"/>
    <w:rsid w:val="00076EF3"/>
    <w:rsid w:val="00081738"/>
    <w:rsid w:val="000864CE"/>
    <w:rsid w:val="00087FB2"/>
    <w:rsid w:val="00090398"/>
    <w:rsid w:val="00090D1D"/>
    <w:rsid w:val="00091453"/>
    <w:rsid w:val="0009550A"/>
    <w:rsid w:val="000968BD"/>
    <w:rsid w:val="00096DA8"/>
    <w:rsid w:val="000A1524"/>
    <w:rsid w:val="000A1F86"/>
    <w:rsid w:val="000A6AB3"/>
    <w:rsid w:val="000A765E"/>
    <w:rsid w:val="000B08F3"/>
    <w:rsid w:val="000B5021"/>
    <w:rsid w:val="000B6FD7"/>
    <w:rsid w:val="000B7D09"/>
    <w:rsid w:val="000C14FE"/>
    <w:rsid w:val="000C558B"/>
    <w:rsid w:val="000D01BE"/>
    <w:rsid w:val="000D45A7"/>
    <w:rsid w:val="000D784F"/>
    <w:rsid w:val="000E1246"/>
    <w:rsid w:val="000E2709"/>
    <w:rsid w:val="000E3228"/>
    <w:rsid w:val="000E5048"/>
    <w:rsid w:val="000F1059"/>
    <w:rsid w:val="000F1DA4"/>
    <w:rsid w:val="00101B4F"/>
    <w:rsid w:val="00103068"/>
    <w:rsid w:val="001030B5"/>
    <w:rsid w:val="001033C9"/>
    <w:rsid w:val="00107B49"/>
    <w:rsid w:val="00114904"/>
    <w:rsid w:val="00114DD7"/>
    <w:rsid w:val="00121A04"/>
    <w:rsid w:val="0012383A"/>
    <w:rsid w:val="00130062"/>
    <w:rsid w:val="00137CC8"/>
    <w:rsid w:val="00140C92"/>
    <w:rsid w:val="00141A28"/>
    <w:rsid w:val="0015024B"/>
    <w:rsid w:val="001552EB"/>
    <w:rsid w:val="0015663A"/>
    <w:rsid w:val="0015671F"/>
    <w:rsid w:val="00160CDA"/>
    <w:rsid w:val="001614D7"/>
    <w:rsid w:val="00161BCB"/>
    <w:rsid w:val="00162F7A"/>
    <w:rsid w:val="00165E0A"/>
    <w:rsid w:val="001665C4"/>
    <w:rsid w:val="00166B74"/>
    <w:rsid w:val="00170FEC"/>
    <w:rsid w:val="0017298E"/>
    <w:rsid w:val="00177D3E"/>
    <w:rsid w:val="0018433B"/>
    <w:rsid w:val="001849C8"/>
    <w:rsid w:val="001934C4"/>
    <w:rsid w:val="00197367"/>
    <w:rsid w:val="001B1A9E"/>
    <w:rsid w:val="001B3955"/>
    <w:rsid w:val="001B39FF"/>
    <w:rsid w:val="001B633C"/>
    <w:rsid w:val="001C24D1"/>
    <w:rsid w:val="001D0F58"/>
    <w:rsid w:val="001D2EE2"/>
    <w:rsid w:val="001D7E1E"/>
    <w:rsid w:val="001E3811"/>
    <w:rsid w:val="001E6452"/>
    <w:rsid w:val="001F3913"/>
    <w:rsid w:val="001F4BE8"/>
    <w:rsid w:val="001F59BE"/>
    <w:rsid w:val="00205E1C"/>
    <w:rsid w:val="00205F8E"/>
    <w:rsid w:val="002112B7"/>
    <w:rsid w:val="00212E32"/>
    <w:rsid w:val="002141AA"/>
    <w:rsid w:val="00227069"/>
    <w:rsid w:val="00230C49"/>
    <w:rsid w:val="00230ECA"/>
    <w:rsid w:val="0023498F"/>
    <w:rsid w:val="0023555D"/>
    <w:rsid w:val="00240E91"/>
    <w:rsid w:val="0024266B"/>
    <w:rsid w:val="00242DAF"/>
    <w:rsid w:val="0024480E"/>
    <w:rsid w:val="0024520C"/>
    <w:rsid w:val="0024715C"/>
    <w:rsid w:val="0025058F"/>
    <w:rsid w:val="002505D2"/>
    <w:rsid w:val="002525ED"/>
    <w:rsid w:val="002573A8"/>
    <w:rsid w:val="00260709"/>
    <w:rsid w:val="00261490"/>
    <w:rsid w:val="0026259E"/>
    <w:rsid w:val="00265BB4"/>
    <w:rsid w:val="00267A80"/>
    <w:rsid w:val="0028686A"/>
    <w:rsid w:val="002873E4"/>
    <w:rsid w:val="00290925"/>
    <w:rsid w:val="0029227D"/>
    <w:rsid w:val="0029425B"/>
    <w:rsid w:val="00296BDE"/>
    <w:rsid w:val="00297B15"/>
    <w:rsid w:val="002A51F5"/>
    <w:rsid w:val="002A697A"/>
    <w:rsid w:val="002B383A"/>
    <w:rsid w:val="002C0446"/>
    <w:rsid w:val="002C07F0"/>
    <w:rsid w:val="002C25C2"/>
    <w:rsid w:val="002C4094"/>
    <w:rsid w:val="002C7B48"/>
    <w:rsid w:val="002D2E53"/>
    <w:rsid w:val="002D4AA3"/>
    <w:rsid w:val="002D58C6"/>
    <w:rsid w:val="002E0B4D"/>
    <w:rsid w:val="002E1443"/>
    <w:rsid w:val="002E42AB"/>
    <w:rsid w:val="002E6E92"/>
    <w:rsid w:val="002E7DC7"/>
    <w:rsid w:val="002F33DB"/>
    <w:rsid w:val="00302D80"/>
    <w:rsid w:val="00304810"/>
    <w:rsid w:val="00311111"/>
    <w:rsid w:val="003116D5"/>
    <w:rsid w:val="00320210"/>
    <w:rsid w:val="003242F4"/>
    <w:rsid w:val="00333DFB"/>
    <w:rsid w:val="003417B4"/>
    <w:rsid w:val="00353450"/>
    <w:rsid w:val="00357D3F"/>
    <w:rsid w:val="00362DF5"/>
    <w:rsid w:val="00363958"/>
    <w:rsid w:val="003663A2"/>
    <w:rsid w:val="00367E5C"/>
    <w:rsid w:val="00375207"/>
    <w:rsid w:val="00377431"/>
    <w:rsid w:val="00380DCB"/>
    <w:rsid w:val="003833C2"/>
    <w:rsid w:val="00386A80"/>
    <w:rsid w:val="003879DA"/>
    <w:rsid w:val="00387FF3"/>
    <w:rsid w:val="003A053F"/>
    <w:rsid w:val="003A179B"/>
    <w:rsid w:val="003A2480"/>
    <w:rsid w:val="003A4A46"/>
    <w:rsid w:val="003A4D88"/>
    <w:rsid w:val="003A6CEA"/>
    <w:rsid w:val="003B23B0"/>
    <w:rsid w:val="003B2D9C"/>
    <w:rsid w:val="003B327A"/>
    <w:rsid w:val="003B79DC"/>
    <w:rsid w:val="003C1435"/>
    <w:rsid w:val="003C1B10"/>
    <w:rsid w:val="003C47E0"/>
    <w:rsid w:val="003C7C33"/>
    <w:rsid w:val="003D13EF"/>
    <w:rsid w:val="003D4675"/>
    <w:rsid w:val="003D4CD2"/>
    <w:rsid w:val="003E67D8"/>
    <w:rsid w:val="003E714A"/>
    <w:rsid w:val="003F152C"/>
    <w:rsid w:val="003F2078"/>
    <w:rsid w:val="003F3863"/>
    <w:rsid w:val="003F6EF6"/>
    <w:rsid w:val="00402A92"/>
    <w:rsid w:val="0041018D"/>
    <w:rsid w:val="00413C24"/>
    <w:rsid w:val="00421729"/>
    <w:rsid w:val="00426722"/>
    <w:rsid w:val="00427B98"/>
    <w:rsid w:val="00432B98"/>
    <w:rsid w:val="00434422"/>
    <w:rsid w:val="00437369"/>
    <w:rsid w:val="004377C8"/>
    <w:rsid w:val="00437ACE"/>
    <w:rsid w:val="0044508C"/>
    <w:rsid w:val="00447A2F"/>
    <w:rsid w:val="00451861"/>
    <w:rsid w:val="00452551"/>
    <w:rsid w:val="00453DA8"/>
    <w:rsid w:val="004570A6"/>
    <w:rsid w:val="0046705F"/>
    <w:rsid w:val="00470D85"/>
    <w:rsid w:val="00471E62"/>
    <w:rsid w:val="00472D8E"/>
    <w:rsid w:val="00480F6E"/>
    <w:rsid w:val="0048238D"/>
    <w:rsid w:val="00482F0A"/>
    <w:rsid w:val="00486A4B"/>
    <w:rsid w:val="004A6802"/>
    <w:rsid w:val="004A7B68"/>
    <w:rsid w:val="004B19F9"/>
    <w:rsid w:val="004B2D25"/>
    <w:rsid w:val="004B5561"/>
    <w:rsid w:val="004B56E2"/>
    <w:rsid w:val="004B79F9"/>
    <w:rsid w:val="004C0A19"/>
    <w:rsid w:val="004C6AAD"/>
    <w:rsid w:val="004D2145"/>
    <w:rsid w:val="004D36D2"/>
    <w:rsid w:val="004D455B"/>
    <w:rsid w:val="004D5D87"/>
    <w:rsid w:val="004E4462"/>
    <w:rsid w:val="004F54AF"/>
    <w:rsid w:val="004F7618"/>
    <w:rsid w:val="004F763E"/>
    <w:rsid w:val="00502B64"/>
    <w:rsid w:val="0050388C"/>
    <w:rsid w:val="00513917"/>
    <w:rsid w:val="005146E0"/>
    <w:rsid w:val="00517659"/>
    <w:rsid w:val="005226E1"/>
    <w:rsid w:val="0052611C"/>
    <w:rsid w:val="00540450"/>
    <w:rsid w:val="0054635E"/>
    <w:rsid w:val="00546916"/>
    <w:rsid w:val="00550F1E"/>
    <w:rsid w:val="0055371C"/>
    <w:rsid w:val="00555BD1"/>
    <w:rsid w:val="005568DC"/>
    <w:rsid w:val="0056470C"/>
    <w:rsid w:val="00567F98"/>
    <w:rsid w:val="00573F65"/>
    <w:rsid w:val="00585F97"/>
    <w:rsid w:val="00590D35"/>
    <w:rsid w:val="005A0A33"/>
    <w:rsid w:val="005A5AFF"/>
    <w:rsid w:val="005A5C62"/>
    <w:rsid w:val="005A7825"/>
    <w:rsid w:val="005B11D8"/>
    <w:rsid w:val="005C0863"/>
    <w:rsid w:val="005C301B"/>
    <w:rsid w:val="005C3179"/>
    <w:rsid w:val="005D04A3"/>
    <w:rsid w:val="005D29FE"/>
    <w:rsid w:val="005D35E3"/>
    <w:rsid w:val="005E099B"/>
    <w:rsid w:val="005E1662"/>
    <w:rsid w:val="005E1DB3"/>
    <w:rsid w:val="005E2D70"/>
    <w:rsid w:val="005E4F8C"/>
    <w:rsid w:val="005E7149"/>
    <w:rsid w:val="005F2739"/>
    <w:rsid w:val="006005F1"/>
    <w:rsid w:val="0060217E"/>
    <w:rsid w:val="00604DE3"/>
    <w:rsid w:val="00605FEA"/>
    <w:rsid w:val="006105A6"/>
    <w:rsid w:val="006131F3"/>
    <w:rsid w:val="00615441"/>
    <w:rsid w:val="00615999"/>
    <w:rsid w:val="00620145"/>
    <w:rsid w:val="00632EA9"/>
    <w:rsid w:val="00633816"/>
    <w:rsid w:val="0063646E"/>
    <w:rsid w:val="00636D48"/>
    <w:rsid w:val="006431D8"/>
    <w:rsid w:val="006433EF"/>
    <w:rsid w:val="006461C6"/>
    <w:rsid w:val="006516BF"/>
    <w:rsid w:val="006516F3"/>
    <w:rsid w:val="00656B7A"/>
    <w:rsid w:val="00671D79"/>
    <w:rsid w:val="00672150"/>
    <w:rsid w:val="00677EEE"/>
    <w:rsid w:val="00684849"/>
    <w:rsid w:val="0068588C"/>
    <w:rsid w:val="00686548"/>
    <w:rsid w:val="0069639D"/>
    <w:rsid w:val="006A0AA4"/>
    <w:rsid w:val="006A41AE"/>
    <w:rsid w:val="006A4C9E"/>
    <w:rsid w:val="006A5373"/>
    <w:rsid w:val="006B0BC4"/>
    <w:rsid w:val="006B3002"/>
    <w:rsid w:val="006B60A7"/>
    <w:rsid w:val="006B62EC"/>
    <w:rsid w:val="006B63C7"/>
    <w:rsid w:val="006B6F8D"/>
    <w:rsid w:val="006C05EA"/>
    <w:rsid w:val="006D1DBF"/>
    <w:rsid w:val="006D4366"/>
    <w:rsid w:val="006F08E0"/>
    <w:rsid w:val="006F3D3D"/>
    <w:rsid w:val="006F7B3C"/>
    <w:rsid w:val="007014A1"/>
    <w:rsid w:val="007020CC"/>
    <w:rsid w:val="00705B45"/>
    <w:rsid w:val="00707C58"/>
    <w:rsid w:val="007134D1"/>
    <w:rsid w:val="00713888"/>
    <w:rsid w:val="007173C7"/>
    <w:rsid w:val="00726A92"/>
    <w:rsid w:val="00731101"/>
    <w:rsid w:val="00732100"/>
    <w:rsid w:val="00741030"/>
    <w:rsid w:val="00743714"/>
    <w:rsid w:val="007460E8"/>
    <w:rsid w:val="0075168F"/>
    <w:rsid w:val="00754A7D"/>
    <w:rsid w:val="007556A5"/>
    <w:rsid w:val="00757B5D"/>
    <w:rsid w:val="00763D06"/>
    <w:rsid w:val="00776614"/>
    <w:rsid w:val="00780F4E"/>
    <w:rsid w:val="00793DD5"/>
    <w:rsid w:val="00793E54"/>
    <w:rsid w:val="0079427E"/>
    <w:rsid w:val="00796C1E"/>
    <w:rsid w:val="00797534"/>
    <w:rsid w:val="007A239C"/>
    <w:rsid w:val="007A3656"/>
    <w:rsid w:val="007A4AE8"/>
    <w:rsid w:val="007A5B8D"/>
    <w:rsid w:val="007A6E68"/>
    <w:rsid w:val="007B0BCC"/>
    <w:rsid w:val="007B19AB"/>
    <w:rsid w:val="007B32F3"/>
    <w:rsid w:val="007B4879"/>
    <w:rsid w:val="007B6CB9"/>
    <w:rsid w:val="007B74DF"/>
    <w:rsid w:val="007C0382"/>
    <w:rsid w:val="007C1559"/>
    <w:rsid w:val="007C2CBE"/>
    <w:rsid w:val="007C76DA"/>
    <w:rsid w:val="007D3937"/>
    <w:rsid w:val="007D4EDD"/>
    <w:rsid w:val="007D57F0"/>
    <w:rsid w:val="007E0117"/>
    <w:rsid w:val="007E3D40"/>
    <w:rsid w:val="007E7BEB"/>
    <w:rsid w:val="007E7E22"/>
    <w:rsid w:val="007F08E7"/>
    <w:rsid w:val="007F440A"/>
    <w:rsid w:val="00800E35"/>
    <w:rsid w:val="0080272E"/>
    <w:rsid w:val="0080423E"/>
    <w:rsid w:val="0080566D"/>
    <w:rsid w:val="008101D1"/>
    <w:rsid w:val="00816502"/>
    <w:rsid w:val="0082344B"/>
    <w:rsid w:val="00823D0E"/>
    <w:rsid w:val="00824968"/>
    <w:rsid w:val="00827418"/>
    <w:rsid w:val="00827C8B"/>
    <w:rsid w:val="00827F77"/>
    <w:rsid w:val="00835664"/>
    <w:rsid w:val="00835AC0"/>
    <w:rsid w:val="00836411"/>
    <w:rsid w:val="00841008"/>
    <w:rsid w:val="00842C5C"/>
    <w:rsid w:val="008466C8"/>
    <w:rsid w:val="00850076"/>
    <w:rsid w:val="00852441"/>
    <w:rsid w:val="008534C3"/>
    <w:rsid w:val="0085393B"/>
    <w:rsid w:val="00854527"/>
    <w:rsid w:val="00861184"/>
    <w:rsid w:val="008629D4"/>
    <w:rsid w:val="008648B9"/>
    <w:rsid w:val="00867CC0"/>
    <w:rsid w:val="008735F8"/>
    <w:rsid w:val="008806AA"/>
    <w:rsid w:val="008825D5"/>
    <w:rsid w:val="0088296A"/>
    <w:rsid w:val="00884107"/>
    <w:rsid w:val="00885D28"/>
    <w:rsid w:val="00886CB2"/>
    <w:rsid w:val="00891159"/>
    <w:rsid w:val="00896A93"/>
    <w:rsid w:val="0089783B"/>
    <w:rsid w:val="008A1F40"/>
    <w:rsid w:val="008A7378"/>
    <w:rsid w:val="008A75EB"/>
    <w:rsid w:val="008B47A3"/>
    <w:rsid w:val="008B7971"/>
    <w:rsid w:val="008C2647"/>
    <w:rsid w:val="008C3F14"/>
    <w:rsid w:val="008D08B9"/>
    <w:rsid w:val="008D6C78"/>
    <w:rsid w:val="008E20A6"/>
    <w:rsid w:val="008E24BE"/>
    <w:rsid w:val="008E4BFB"/>
    <w:rsid w:val="008E5B76"/>
    <w:rsid w:val="008E754A"/>
    <w:rsid w:val="008F0863"/>
    <w:rsid w:val="008F344A"/>
    <w:rsid w:val="008F5418"/>
    <w:rsid w:val="009006BC"/>
    <w:rsid w:val="009038D0"/>
    <w:rsid w:val="009074FD"/>
    <w:rsid w:val="00916A10"/>
    <w:rsid w:val="00916D26"/>
    <w:rsid w:val="009176CE"/>
    <w:rsid w:val="00932620"/>
    <w:rsid w:val="00934A4F"/>
    <w:rsid w:val="00935C61"/>
    <w:rsid w:val="009363A1"/>
    <w:rsid w:val="00943E81"/>
    <w:rsid w:val="009556F0"/>
    <w:rsid w:val="00961622"/>
    <w:rsid w:val="00962DAB"/>
    <w:rsid w:val="009647A0"/>
    <w:rsid w:val="00970EDB"/>
    <w:rsid w:val="00972E3C"/>
    <w:rsid w:val="00982C3D"/>
    <w:rsid w:val="0098343E"/>
    <w:rsid w:val="0098467F"/>
    <w:rsid w:val="00985042"/>
    <w:rsid w:val="00986FDE"/>
    <w:rsid w:val="00987693"/>
    <w:rsid w:val="0099765B"/>
    <w:rsid w:val="00997C80"/>
    <w:rsid w:val="00997D4F"/>
    <w:rsid w:val="009A29B8"/>
    <w:rsid w:val="009A2F74"/>
    <w:rsid w:val="009B15D6"/>
    <w:rsid w:val="009B1BD3"/>
    <w:rsid w:val="009B1CBB"/>
    <w:rsid w:val="009B23DB"/>
    <w:rsid w:val="009B2770"/>
    <w:rsid w:val="009B2F81"/>
    <w:rsid w:val="009B34CC"/>
    <w:rsid w:val="009B53BC"/>
    <w:rsid w:val="009C0060"/>
    <w:rsid w:val="009C1612"/>
    <w:rsid w:val="009C27E2"/>
    <w:rsid w:val="009C2FA0"/>
    <w:rsid w:val="009D3913"/>
    <w:rsid w:val="009D42AA"/>
    <w:rsid w:val="009D42EE"/>
    <w:rsid w:val="009E1A91"/>
    <w:rsid w:val="009E1EE2"/>
    <w:rsid w:val="009F148F"/>
    <w:rsid w:val="009F3A3C"/>
    <w:rsid w:val="00A00644"/>
    <w:rsid w:val="00A038BF"/>
    <w:rsid w:val="00A044C0"/>
    <w:rsid w:val="00A067C3"/>
    <w:rsid w:val="00A10FDC"/>
    <w:rsid w:val="00A119A8"/>
    <w:rsid w:val="00A22F7D"/>
    <w:rsid w:val="00A2453E"/>
    <w:rsid w:val="00A264C1"/>
    <w:rsid w:val="00A32A2F"/>
    <w:rsid w:val="00A349D1"/>
    <w:rsid w:val="00A4061A"/>
    <w:rsid w:val="00A417FA"/>
    <w:rsid w:val="00A51054"/>
    <w:rsid w:val="00A51B90"/>
    <w:rsid w:val="00A53FA4"/>
    <w:rsid w:val="00A57504"/>
    <w:rsid w:val="00A60E11"/>
    <w:rsid w:val="00A63EF1"/>
    <w:rsid w:val="00A67435"/>
    <w:rsid w:val="00A71C4D"/>
    <w:rsid w:val="00A72F11"/>
    <w:rsid w:val="00A741EF"/>
    <w:rsid w:val="00A771B6"/>
    <w:rsid w:val="00A803A8"/>
    <w:rsid w:val="00A8120A"/>
    <w:rsid w:val="00A81E5C"/>
    <w:rsid w:val="00A86985"/>
    <w:rsid w:val="00A93F76"/>
    <w:rsid w:val="00A96A18"/>
    <w:rsid w:val="00AA4474"/>
    <w:rsid w:val="00AB1450"/>
    <w:rsid w:val="00AB28A7"/>
    <w:rsid w:val="00AB2FB5"/>
    <w:rsid w:val="00AB344A"/>
    <w:rsid w:val="00AB4F8D"/>
    <w:rsid w:val="00AB51ED"/>
    <w:rsid w:val="00AB6869"/>
    <w:rsid w:val="00AC063B"/>
    <w:rsid w:val="00AD6536"/>
    <w:rsid w:val="00AE5558"/>
    <w:rsid w:val="00AE6AAC"/>
    <w:rsid w:val="00AF3DB0"/>
    <w:rsid w:val="00AF5D95"/>
    <w:rsid w:val="00AF7380"/>
    <w:rsid w:val="00B01668"/>
    <w:rsid w:val="00B03677"/>
    <w:rsid w:val="00B04423"/>
    <w:rsid w:val="00B0742F"/>
    <w:rsid w:val="00B103F9"/>
    <w:rsid w:val="00B158EB"/>
    <w:rsid w:val="00B17D46"/>
    <w:rsid w:val="00B26046"/>
    <w:rsid w:val="00B26548"/>
    <w:rsid w:val="00B27B0C"/>
    <w:rsid w:val="00B30120"/>
    <w:rsid w:val="00B31484"/>
    <w:rsid w:val="00B32144"/>
    <w:rsid w:val="00B32BED"/>
    <w:rsid w:val="00B33803"/>
    <w:rsid w:val="00B36369"/>
    <w:rsid w:val="00B37FCC"/>
    <w:rsid w:val="00B42AA1"/>
    <w:rsid w:val="00B42EA0"/>
    <w:rsid w:val="00B4440F"/>
    <w:rsid w:val="00B45BD3"/>
    <w:rsid w:val="00B45C5B"/>
    <w:rsid w:val="00B4626A"/>
    <w:rsid w:val="00B51657"/>
    <w:rsid w:val="00B540C4"/>
    <w:rsid w:val="00B57503"/>
    <w:rsid w:val="00B6023A"/>
    <w:rsid w:val="00B61E89"/>
    <w:rsid w:val="00B665B4"/>
    <w:rsid w:val="00B672EA"/>
    <w:rsid w:val="00B701A1"/>
    <w:rsid w:val="00B73293"/>
    <w:rsid w:val="00B73C89"/>
    <w:rsid w:val="00B74F08"/>
    <w:rsid w:val="00B803F3"/>
    <w:rsid w:val="00B8202F"/>
    <w:rsid w:val="00B82043"/>
    <w:rsid w:val="00B82B1D"/>
    <w:rsid w:val="00B84098"/>
    <w:rsid w:val="00B862E7"/>
    <w:rsid w:val="00B9056D"/>
    <w:rsid w:val="00B93EA5"/>
    <w:rsid w:val="00B97537"/>
    <w:rsid w:val="00BA0160"/>
    <w:rsid w:val="00BA1CE3"/>
    <w:rsid w:val="00BA3F45"/>
    <w:rsid w:val="00BB0803"/>
    <w:rsid w:val="00BB0F70"/>
    <w:rsid w:val="00BB4F9E"/>
    <w:rsid w:val="00BB61F4"/>
    <w:rsid w:val="00BC29F7"/>
    <w:rsid w:val="00BC2ECC"/>
    <w:rsid w:val="00BC38DB"/>
    <w:rsid w:val="00BC6E28"/>
    <w:rsid w:val="00BD3A80"/>
    <w:rsid w:val="00BE2E0E"/>
    <w:rsid w:val="00BE5068"/>
    <w:rsid w:val="00BE540E"/>
    <w:rsid w:val="00BE66BC"/>
    <w:rsid w:val="00BF3D58"/>
    <w:rsid w:val="00C02841"/>
    <w:rsid w:val="00C02949"/>
    <w:rsid w:val="00C04AF6"/>
    <w:rsid w:val="00C06190"/>
    <w:rsid w:val="00C07A02"/>
    <w:rsid w:val="00C1233D"/>
    <w:rsid w:val="00C1333C"/>
    <w:rsid w:val="00C146DD"/>
    <w:rsid w:val="00C1766B"/>
    <w:rsid w:val="00C2479E"/>
    <w:rsid w:val="00C24C2D"/>
    <w:rsid w:val="00C30E82"/>
    <w:rsid w:val="00C32D43"/>
    <w:rsid w:val="00C4167A"/>
    <w:rsid w:val="00C431DA"/>
    <w:rsid w:val="00C50B96"/>
    <w:rsid w:val="00C5259D"/>
    <w:rsid w:val="00C54072"/>
    <w:rsid w:val="00C56662"/>
    <w:rsid w:val="00C64199"/>
    <w:rsid w:val="00C64700"/>
    <w:rsid w:val="00C655AB"/>
    <w:rsid w:val="00C760C5"/>
    <w:rsid w:val="00C770F6"/>
    <w:rsid w:val="00C8095C"/>
    <w:rsid w:val="00C82700"/>
    <w:rsid w:val="00C85F53"/>
    <w:rsid w:val="00C9328F"/>
    <w:rsid w:val="00C93A97"/>
    <w:rsid w:val="00C97C42"/>
    <w:rsid w:val="00CA0EA4"/>
    <w:rsid w:val="00CA22AA"/>
    <w:rsid w:val="00CA42BA"/>
    <w:rsid w:val="00CA54BA"/>
    <w:rsid w:val="00CA7110"/>
    <w:rsid w:val="00CB1633"/>
    <w:rsid w:val="00CB2489"/>
    <w:rsid w:val="00CB3D85"/>
    <w:rsid w:val="00CB562F"/>
    <w:rsid w:val="00CC2CB8"/>
    <w:rsid w:val="00CC3794"/>
    <w:rsid w:val="00CC6075"/>
    <w:rsid w:val="00CC6A00"/>
    <w:rsid w:val="00CD0AB0"/>
    <w:rsid w:val="00CD17C5"/>
    <w:rsid w:val="00CD4544"/>
    <w:rsid w:val="00CD4938"/>
    <w:rsid w:val="00CD4DD1"/>
    <w:rsid w:val="00CE0C08"/>
    <w:rsid w:val="00CE1CE8"/>
    <w:rsid w:val="00CE1FBB"/>
    <w:rsid w:val="00CE2467"/>
    <w:rsid w:val="00CE5F84"/>
    <w:rsid w:val="00CF01F0"/>
    <w:rsid w:val="00CF2BF6"/>
    <w:rsid w:val="00CF4175"/>
    <w:rsid w:val="00CF4AF3"/>
    <w:rsid w:val="00CF7DE1"/>
    <w:rsid w:val="00D03602"/>
    <w:rsid w:val="00D04252"/>
    <w:rsid w:val="00D06219"/>
    <w:rsid w:val="00D108A0"/>
    <w:rsid w:val="00D12769"/>
    <w:rsid w:val="00D12AE6"/>
    <w:rsid w:val="00D1685E"/>
    <w:rsid w:val="00D255FC"/>
    <w:rsid w:val="00D30F1B"/>
    <w:rsid w:val="00D33BCB"/>
    <w:rsid w:val="00D34129"/>
    <w:rsid w:val="00D351A0"/>
    <w:rsid w:val="00D41203"/>
    <w:rsid w:val="00D44B66"/>
    <w:rsid w:val="00D50385"/>
    <w:rsid w:val="00D52719"/>
    <w:rsid w:val="00D53573"/>
    <w:rsid w:val="00D6041C"/>
    <w:rsid w:val="00D60EFC"/>
    <w:rsid w:val="00D63672"/>
    <w:rsid w:val="00D64559"/>
    <w:rsid w:val="00D6754E"/>
    <w:rsid w:val="00D75BDA"/>
    <w:rsid w:val="00D81E83"/>
    <w:rsid w:val="00D836A2"/>
    <w:rsid w:val="00D93345"/>
    <w:rsid w:val="00D97082"/>
    <w:rsid w:val="00DA157C"/>
    <w:rsid w:val="00DA2FB2"/>
    <w:rsid w:val="00DA3F12"/>
    <w:rsid w:val="00DA7E4A"/>
    <w:rsid w:val="00DB3A18"/>
    <w:rsid w:val="00DB692F"/>
    <w:rsid w:val="00DC2A69"/>
    <w:rsid w:val="00DC3A60"/>
    <w:rsid w:val="00DC4A3D"/>
    <w:rsid w:val="00DC4CA5"/>
    <w:rsid w:val="00DC7C6B"/>
    <w:rsid w:val="00DD197F"/>
    <w:rsid w:val="00DD5AB8"/>
    <w:rsid w:val="00DD7CD2"/>
    <w:rsid w:val="00DE1794"/>
    <w:rsid w:val="00DE38A9"/>
    <w:rsid w:val="00DE4FD7"/>
    <w:rsid w:val="00DE7345"/>
    <w:rsid w:val="00DF1E8F"/>
    <w:rsid w:val="00DF324A"/>
    <w:rsid w:val="00DF69CA"/>
    <w:rsid w:val="00DF7FAA"/>
    <w:rsid w:val="00E0036B"/>
    <w:rsid w:val="00E015F3"/>
    <w:rsid w:val="00E01B6B"/>
    <w:rsid w:val="00E06E35"/>
    <w:rsid w:val="00E11A6E"/>
    <w:rsid w:val="00E139AA"/>
    <w:rsid w:val="00E13BC7"/>
    <w:rsid w:val="00E25198"/>
    <w:rsid w:val="00E30D6C"/>
    <w:rsid w:val="00E40037"/>
    <w:rsid w:val="00E5270C"/>
    <w:rsid w:val="00E52DE3"/>
    <w:rsid w:val="00E52E58"/>
    <w:rsid w:val="00E54A5D"/>
    <w:rsid w:val="00E557BC"/>
    <w:rsid w:val="00E55A40"/>
    <w:rsid w:val="00E6113E"/>
    <w:rsid w:val="00E625E2"/>
    <w:rsid w:val="00E658E3"/>
    <w:rsid w:val="00E6685B"/>
    <w:rsid w:val="00E72BB4"/>
    <w:rsid w:val="00E77DA1"/>
    <w:rsid w:val="00E850C1"/>
    <w:rsid w:val="00E93AFE"/>
    <w:rsid w:val="00E96109"/>
    <w:rsid w:val="00E976CE"/>
    <w:rsid w:val="00EB6275"/>
    <w:rsid w:val="00EC3D0E"/>
    <w:rsid w:val="00EC724D"/>
    <w:rsid w:val="00EC7C06"/>
    <w:rsid w:val="00ED2E95"/>
    <w:rsid w:val="00EE05B6"/>
    <w:rsid w:val="00EE17E9"/>
    <w:rsid w:val="00EE62D1"/>
    <w:rsid w:val="00EE7B09"/>
    <w:rsid w:val="00EF1D86"/>
    <w:rsid w:val="00EF3585"/>
    <w:rsid w:val="00EF581A"/>
    <w:rsid w:val="00EF5E3D"/>
    <w:rsid w:val="00EF66E7"/>
    <w:rsid w:val="00EF7104"/>
    <w:rsid w:val="00F020F0"/>
    <w:rsid w:val="00F04E1B"/>
    <w:rsid w:val="00F0567C"/>
    <w:rsid w:val="00F0663E"/>
    <w:rsid w:val="00F077D1"/>
    <w:rsid w:val="00F07BBE"/>
    <w:rsid w:val="00F1421D"/>
    <w:rsid w:val="00F2188C"/>
    <w:rsid w:val="00F2594B"/>
    <w:rsid w:val="00F25BE3"/>
    <w:rsid w:val="00F26BDB"/>
    <w:rsid w:val="00F27CCE"/>
    <w:rsid w:val="00F338B0"/>
    <w:rsid w:val="00F34910"/>
    <w:rsid w:val="00F407B3"/>
    <w:rsid w:val="00F41220"/>
    <w:rsid w:val="00F448B0"/>
    <w:rsid w:val="00F503BA"/>
    <w:rsid w:val="00F55A76"/>
    <w:rsid w:val="00F56EBC"/>
    <w:rsid w:val="00F62BE6"/>
    <w:rsid w:val="00F62DE8"/>
    <w:rsid w:val="00F66A84"/>
    <w:rsid w:val="00F714BC"/>
    <w:rsid w:val="00F71C58"/>
    <w:rsid w:val="00F72D23"/>
    <w:rsid w:val="00F80393"/>
    <w:rsid w:val="00F812B1"/>
    <w:rsid w:val="00F87B03"/>
    <w:rsid w:val="00F93A74"/>
    <w:rsid w:val="00FA54AC"/>
    <w:rsid w:val="00FB135F"/>
    <w:rsid w:val="00FB256F"/>
    <w:rsid w:val="00FB417A"/>
    <w:rsid w:val="00FC0428"/>
    <w:rsid w:val="00FC06FA"/>
    <w:rsid w:val="00FC466D"/>
    <w:rsid w:val="00FC641D"/>
    <w:rsid w:val="00FD00EA"/>
    <w:rsid w:val="00FD48DA"/>
    <w:rsid w:val="00FD6DB2"/>
    <w:rsid w:val="00FE0EE8"/>
    <w:rsid w:val="00FE15CC"/>
    <w:rsid w:val="00FE328C"/>
    <w:rsid w:val="00FE604C"/>
    <w:rsid w:val="00FE7FE2"/>
    <w:rsid w:val="00FF0255"/>
    <w:rsid w:val="00FF02FE"/>
    <w:rsid w:val="00FF1654"/>
    <w:rsid w:val="00FF172B"/>
    <w:rsid w:val="00FF40E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docId w15:val="{8C7DE79F-8275-4127-A4AC-1AE7A658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paragraph" w:customStyle="1" w:styleId="Default">
    <w:name w:val="Default"/>
    <w:rsid w:val="002B383A"/>
    <w:pPr>
      <w:autoSpaceDE w:val="0"/>
      <w:autoSpaceDN w:val="0"/>
      <w:adjustRightInd w:val="0"/>
    </w:pPr>
    <w:rPr>
      <w:rFonts w:ascii="Scala" w:hAnsi="Scala" w:cs="Scala"/>
      <w:color w:val="000000"/>
      <w:sz w:val="24"/>
      <w:szCs w:val="24"/>
    </w:rPr>
  </w:style>
  <w:style w:type="character" w:customStyle="1" w:styleId="A1">
    <w:name w:val="A1"/>
    <w:uiPriority w:val="99"/>
    <w:rsid w:val="002B383A"/>
    <w:rPr>
      <w:rFonts w:cs="Scal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413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epositorio.utn.edu.ec/bitstream/123456789/662/2/06%20ENF%20404%20GU%C3%8D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EB4B4-19EF-494A-9B2A-88B87BA33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3112</TotalTime>
  <Pages>16</Pages>
  <Words>2854</Words>
  <Characters>15703</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326</cp:revision>
  <cp:lastPrinted>2013-01-25T21:38:00Z</cp:lastPrinted>
  <dcterms:created xsi:type="dcterms:W3CDTF">2013-01-21T22:00:00Z</dcterms:created>
  <dcterms:modified xsi:type="dcterms:W3CDTF">2017-09-05T18:09:00Z</dcterms:modified>
</cp:coreProperties>
</file>