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F2" w:rsidRDefault="00A159A9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54" style="position:absolute;left:0;text-align:left;margin-left:29.7pt;margin-top:-11.5pt;width:684pt;height:522pt;z-index:251658240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655.65pt;margin-top:-49.5pt;width:93.6pt;height:28.8pt;z-index:251657216" o:allowincell="f" stroked="f">
            <v:textbox>
              <w:txbxContent>
                <w:p w:rsidR="004043B5" w:rsidRDefault="004043B5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772B8C" w:rsidRDefault="00772B8C">
      <w:pPr>
        <w:pStyle w:val="Puesto"/>
        <w:rPr>
          <w:sz w:val="38"/>
        </w:rPr>
      </w:pPr>
    </w:p>
    <w:p w:rsidR="00AB2EF2" w:rsidRDefault="00A159A9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785" cy="1310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EF2" w:rsidRDefault="00AB2EF2">
      <w:pPr>
        <w:pStyle w:val="Puesto"/>
        <w:rPr>
          <w:sz w:val="38"/>
        </w:rPr>
      </w:pPr>
    </w:p>
    <w:p w:rsidR="00AB2EF2" w:rsidRDefault="00AB2EF2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AB2EF2" w:rsidRDefault="00AB2EF2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AB2EF2" w:rsidRDefault="00AB2EF2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AB2EF2" w:rsidRDefault="00AB2EF2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AB2EF2" w:rsidRDefault="00AB2EF2">
      <w:pPr>
        <w:rPr>
          <w:sz w:val="32"/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rPr>
          <w:lang w:val="es-ES_tradnl"/>
        </w:rPr>
      </w:pPr>
    </w:p>
    <w:p w:rsidR="00AB2EF2" w:rsidRDefault="00AB2EF2">
      <w:pPr>
        <w:pStyle w:val="Ttulo2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PROGRAMA DEL CURSO </w:t>
      </w:r>
      <w:r w:rsidR="00A159A9">
        <w:rPr>
          <w:rFonts w:ascii="Arial Rounded MT Bold" w:hAnsi="Arial Rounded MT Bold"/>
        </w:rPr>
        <w:t xml:space="preserve"> NO REGULAR</w:t>
      </w:r>
    </w:p>
    <w:p w:rsidR="00D25491" w:rsidRDefault="00D25491">
      <w:pPr>
        <w:pStyle w:val="Ttulo2"/>
        <w:rPr>
          <w:b w:val="0"/>
          <w:sz w:val="40"/>
          <w:szCs w:val="36"/>
        </w:rPr>
      </w:pPr>
      <w:r>
        <w:rPr>
          <w:b w:val="0"/>
          <w:sz w:val="40"/>
          <w:szCs w:val="36"/>
        </w:rPr>
        <w:t xml:space="preserve">MANTENIMIENTO PREVENTIVO Y ADMINISTRACION DE </w:t>
      </w:r>
    </w:p>
    <w:p w:rsidR="00AB2EF2" w:rsidRPr="002C5E74" w:rsidRDefault="00D25491">
      <w:pPr>
        <w:pStyle w:val="Ttulo2"/>
        <w:rPr>
          <w:sz w:val="52"/>
        </w:rPr>
      </w:pPr>
      <w:r>
        <w:rPr>
          <w:b w:val="0"/>
          <w:sz w:val="40"/>
          <w:szCs w:val="36"/>
        </w:rPr>
        <w:t>TALLERES DE MOTOCICLETAS</w:t>
      </w:r>
    </w:p>
    <w:p w:rsidR="00AB2EF2" w:rsidRDefault="00AB2EF2">
      <w:bookmarkStart w:id="0" w:name="_GoBack"/>
      <w:bookmarkEnd w:id="0"/>
    </w:p>
    <w:p w:rsidR="00AB2EF2" w:rsidRDefault="00AB2EF2"/>
    <w:p w:rsidR="00AB2EF2" w:rsidRDefault="00AB2EF2"/>
    <w:p w:rsidR="00AB2EF2" w:rsidRDefault="00A159A9">
      <w:r>
        <w:rPr>
          <w:noProof/>
        </w:rPr>
        <w:pict>
          <v:line id="_x0000_s1026" style="position:absolute;z-index:251656192" from="29.25pt,4.3pt" to="713.25pt,4.3pt" o:allowincell="f" strokecolor="#36f" strokeweight="6pt">
            <v:stroke linestyle="thickBetweenThin"/>
          </v:line>
        </w:pict>
      </w:r>
    </w:p>
    <w:p w:rsidR="00AB2EF2" w:rsidRDefault="00AB2EF2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HORAS: </w:t>
      </w:r>
      <w:r w:rsidR="007800F3">
        <w:rPr>
          <w:b/>
          <w:sz w:val="28"/>
          <w:lang w:val="es-ES_tradnl"/>
        </w:rPr>
        <w:t>60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85790E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 w:rsidP="007E2515">
            <w:pPr>
              <w:spacing w:line="360" w:lineRule="auto"/>
              <w:ind w:right="355"/>
              <w:rPr>
                <w:rFonts w:ascii="Arial Rounded MT Bold" w:hAnsi="Arial Rounded MT Bold"/>
                <w:sz w:val="28"/>
              </w:rPr>
            </w:pPr>
          </w:p>
          <w:p w:rsidR="0085790E" w:rsidRDefault="0085790E" w:rsidP="0085790E">
            <w:pPr>
              <w:spacing w:line="360" w:lineRule="auto"/>
              <w:ind w:left="567" w:right="355"/>
              <w:jc w:val="both"/>
              <w:rPr>
                <w:sz w:val="32"/>
              </w:rPr>
            </w:pPr>
          </w:p>
          <w:p w:rsidR="0085790E" w:rsidRDefault="0085790E" w:rsidP="0085790E">
            <w:pPr>
              <w:spacing w:line="360" w:lineRule="auto"/>
              <w:ind w:left="567" w:right="355"/>
              <w:jc w:val="both"/>
              <w:rPr>
                <w:sz w:val="32"/>
              </w:rPr>
            </w:pPr>
            <w:r>
              <w:rPr>
                <w:sz w:val="32"/>
              </w:rPr>
              <w:t xml:space="preserve">El instituto de capacitación para el trabajo del estado de Quintana Roo atendiendo a la demanda de los </w:t>
            </w:r>
            <w:proofErr w:type="spellStart"/>
            <w:r>
              <w:rPr>
                <w:sz w:val="32"/>
              </w:rPr>
              <w:t>capacitandos</w:t>
            </w:r>
            <w:proofErr w:type="spellEnd"/>
            <w:r>
              <w:rPr>
                <w:sz w:val="32"/>
              </w:rPr>
              <w:t xml:space="preserve"> ha elaborado el programa “Mantenimiento preventivo y administración de talleres de motocicleta”</w:t>
            </w:r>
          </w:p>
          <w:p w:rsidR="0085790E" w:rsidRDefault="0085790E" w:rsidP="0085790E">
            <w:pPr>
              <w:spacing w:line="360" w:lineRule="auto"/>
              <w:ind w:left="567" w:right="355"/>
              <w:jc w:val="both"/>
              <w:rPr>
                <w:sz w:val="32"/>
              </w:rPr>
            </w:pPr>
            <w:r w:rsidRPr="00D00A95">
              <w:rPr>
                <w:sz w:val="32"/>
              </w:rPr>
              <w:t>El present</w:t>
            </w:r>
            <w:r>
              <w:rPr>
                <w:sz w:val="32"/>
              </w:rPr>
              <w:t>e programa está conformado por 4</w:t>
            </w:r>
            <w:r w:rsidRPr="00D00A95">
              <w:rPr>
                <w:sz w:val="32"/>
              </w:rPr>
              <w:t xml:space="preserve"> Unidades  las cuales comprenden temas básicos </w:t>
            </w:r>
            <w:r>
              <w:rPr>
                <w:sz w:val="32"/>
              </w:rPr>
              <w:t>Mantenimiento preventivo, programación de servicio, elaboración de órdenes de servicio y estrategias de productividad en el taller de motocicletas con una duración de 60 Horas.</w:t>
            </w:r>
          </w:p>
          <w:p w:rsidR="0051639B" w:rsidRPr="007E2515" w:rsidRDefault="0051639B" w:rsidP="0085790E">
            <w:pPr>
              <w:spacing w:line="360" w:lineRule="auto"/>
              <w:ind w:right="355"/>
              <w:jc w:val="both"/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B2273A" w:rsidTr="009D5E0C">
        <w:tc>
          <w:tcPr>
            <w:tcW w:w="14033" w:type="dxa"/>
            <w:shd w:val="clear" w:color="auto" w:fill="E6E6E6"/>
          </w:tcPr>
          <w:p w:rsidR="00B2273A" w:rsidRDefault="0085790E" w:rsidP="009D5E0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JUSTIFICACIÓN</w:t>
            </w:r>
          </w:p>
        </w:tc>
      </w:tr>
      <w:tr w:rsidR="00B2273A" w:rsidRPr="007E2515" w:rsidTr="009D5E0C">
        <w:trPr>
          <w:trHeight w:val="8788"/>
        </w:trPr>
        <w:tc>
          <w:tcPr>
            <w:tcW w:w="14033" w:type="dxa"/>
          </w:tcPr>
          <w:p w:rsidR="00B2273A" w:rsidRDefault="00B2273A" w:rsidP="009D5E0C">
            <w:pPr>
              <w:spacing w:line="360" w:lineRule="auto"/>
              <w:ind w:right="355"/>
              <w:rPr>
                <w:rFonts w:ascii="Arial Rounded MT Bold" w:hAnsi="Arial Rounded MT Bold"/>
                <w:sz w:val="28"/>
              </w:rPr>
            </w:pPr>
          </w:p>
          <w:p w:rsidR="00B2273A" w:rsidRDefault="00B2273A" w:rsidP="009D5E0C">
            <w:pPr>
              <w:spacing w:line="360" w:lineRule="auto"/>
              <w:ind w:right="355"/>
              <w:rPr>
                <w:rFonts w:ascii="Arial Rounded MT Bold" w:hAnsi="Arial Rounded MT Bold"/>
                <w:sz w:val="28"/>
              </w:rPr>
            </w:pPr>
          </w:p>
          <w:p w:rsidR="0085790E" w:rsidRPr="0085790E" w:rsidRDefault="0085790E" w:rsidP="00D25491">
            <w:pPr>
              <w:spacing w:line="360" w:lineRule="auto"/>
              <w:ind w:left="567" w:right="355"/>
              <w:jc w:val="both"/>
              <w:rPr>
                <w:sz w:val="32"/>
                <w:szCs w:val="32"/>
              </w:rPr>
            </w:pPr>
          </w:p>
          <w:p w:rsidR="0085790E" w:rsidRPr="0085790E" w:rsidRDefault="0085790E" w:rsidP="0085790E">
            <w:pPr>
              <w:spacing w:line="360" w:lineRule="auto"/>
              <w:ind w:left="567" w:right="355"/>
              <w:jc w:val="both"/>
              <w:rPr>
                <w:sz w:val="32"/>
                <w:szCs w:val="32"/>
              </w:rPr>
            </w:pPr>
            <w:r w:rsidRPr="0085790E">
              <w:rPr>
                <w:sz w:val="32"/>
                <w:szCs w:val="32"/>
              </w:rPr>
              <w:t>Actualmente, y debido al crecimiento de la Cd.,</w:t>
            </w:r>
            <w:r w:rsidRPr="00D00A95">
              <w:rPr>
                <w:sz w:val="28"/>
              </w:rPr>
              <w:t xml:space="preserve"> se </w:t>
            </w:r>
            <w:r w:rsidRPr="0085790E">
              <w:rPr>
                <w:sz w:val="32"/>
                <w:szCs w:val="32"/>
              </w:rPr>
              <w:t>ha observa la necesidad de contar con un medio de transporte más rápido y sobre todo económico para desplazarnos de un lugar a otro.  Es por eso que el motociclismo más que una moda, o un deporte se ha convertido en un medio de transporte rápido y económico en cuanto a combustible se refiere.</w:t>
            </w:r>
          </w:p>
          <w:p w:rsidR="0085790E" w:rsidRPr="0085790E" w:rsidRDefault="0085790E" w:rsidP="0085790E">
            <w:pPr>
              <w:spacing w:line="360" w:lineRule="auto"/>
              <w:ind w:left="567" w:right="355"/>
              <w:jc w:val="both"/>
              <w:rPr>
                <w:sz w:val="32"/>
                <w:szCs w:val="32"/>
              </w:rPr>
            </w:pPr>
            <w:r w:rsidRPr="0085790E">
              <w:rPr>
                <w:sz w:val="32"/>
                <w:szCs w:val="32"/>
              </w:rPr>
              <w:t>Por tal motivo el ICATQR ha diseñado este programa cuya finalidad es darle a conocer a los participantes diferentes  técnicas en Mantenimiento Preventivo y Administración de talleres de Motocicletas, los cuales les permitirá reparar su propio vehículo, auto emplearse o integrarse a un empleo relacionado con este conocimiento.</w:t>
            </w:r>
          </w:p>
          <w:p w:rsidR="0085790E" w:rsidRPr="007E2515" w:rsidRDefault="0085790E" w:rsidP="00D25491">
            <w:pPr>
              <w:spacing w:line="360" w:lineRule="auto"/>
              <w:ind w:left="567" w:right="355"/>
              <w:jc w:val="both"/>
            </w:pPr>
          </w:p>
        </w:tc>
      </w:tr>
    </w:tbl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p w:rsidR="00B2273A" w:rsidRDefault="00B227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B2273A" w:rsidP="00B227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</w:t>
            </w:r>
            <w:r w:rsidR="00AB2EF2">
              <w:rPr>
                <w:rFonts w:ascii="Arial Rounded MT Bold" w:hAnsi="Arial Rounded MT Bold"/>
                <w:spacing w:val="80"/>
                <w:lang w:val="es-ES"/>
              </w:rPr>
              <w:t>VOS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B2EF2" w:rsidRPr="00DA1F67" w:rsidRDefault="00B24EA4" w:rsidP="004C2990">
            <w:pPr>
              <w:spacing w:line="360" w:lineRule="auto"/>
              <w:ind w:left="567" w:right="355"/>
              <w:rPr>
                <w:b/>
                <w:sz w:val="32"/>
                <w:szCs w:val="32"/>
              </w:rPr>
            </w:pPr>
            <w:r w:rsidRPr="00DA1F67">
              <w:rPr>
                <w:b/>
                <w:sz w:val="32"/>
                <w:szCs w:val="32"/>
              </w:rPr>
              <w:t>Objetivo General</w:t>
            </w:r>
          </w:p>
          <w:p w:rsidR="007800F3" w:rsidRPr="00DA1F67" w:rsidRDefault="00B12B6C" w:rsidP="00B12B6C">
            <w:pPr>
              <w:spacing w:line="360" w:lineRule="auto"/>
              <w:ind w:left="567" w:right="355"/>
              <w:rPr>
                <w:sz w:val="32"/>
                <w:szCs w:val="32"/>
              </w:rPr>
            </w:pPr>
            <w:r w:rsidRPr="00DA1F67">
              <w:rPr>
                <w:sz w:val="32"/>
                <w:szCs w:val="32"/>
              </w:rPr>
              <w:t xml:space="preserve">Al finalizar el curso los participantes contarán con los conocimientos, habilidades y destrezas necesarias para </w:t>
            </w:r>
            <w:r w:rsidR="007800F3" w:rsidRPr="00DA1F67">
              <w:rPr>
                <w:sz w:val="32"/>
                <w:szCs w:val="32"/>
              </w:rPr>
              <w:t xml:space="preserve">realizar </w:t>
            </w:r>
            <w:r w:rsidR="0085790E" w:rsidRPr="00DA1F67">
              <w:rPr>
                <w:sz w:val="32"/>
                <w:szCs w:val="32"/>
              </w:rPr>
              <w:t>un mantenimiento preventivo, así</w:t>
            </w:r>
            <w:r w:rsidR="00D25491" w:rsidRPr="00DA1F67">
              <w:rPr>
                <w:sz w:val="32"/>
                <w:szCs w:val="32"/>
              </w:rPr>
              <w:t xml:space="preserve"> como el proceso de servicio desde la recepción hasta</w:t>
            </w:r>
            <w:r w:rsidR="004E59B9" w:rsidRPr="00DA1F67">
              <w:rPr>
                <w:sz w:val="32"/>
                <w:szCs w:val="32"/>
              </w:rPr>
              <w:t xml:space="preserve"> la entrega de una motocicleta.</w:t>
            </w:r>
          </w:p>
          <w:p w:rsidR="00B12B6C" w:rsidRPr="00DA1F67" w:rsidRDefault="0085790E" w:rsidP="0085790E">
            <w:pPr>
              <w:spacing w:line="360" w:lineRule="auto"/>
              <w:ind w:right="355"/>
              <w:rPr>
                <w:sz w:val="32"/>
                <w:szCs w:val="32"/>
              </w:rPr>
            </w:pPr>
            <w:r w:rsidRPr="00DA1F67">
              <w:rPr>
                <w:b/>
                <w:sz w:val="32"/>
                <w:szCs w:val="32"/>
              </w:rPr>
              <w:t xml:space="preserve">       </w:t>
            </w:r>
            <w:r w:rsidR="00B12B6C" w:rsidRPr="00DA1F67">
              <w:rPr>
                <w:sz w:val="32"/>
                <w:szCs w:val="32"/>
              </w:rPr>
              <w:t>Con los conocimientos adquiridos en este curso pueda lograr lo siguiente:</w:t>
            </w:r>
          </w:p>
          <w:p w:rsidR="00B12B6C" w:rsidRPr="00DA1F67" w:rsidRDefault="004E59B9" w:rsidP="00B12B6C">
            <w:pPr>
              <w:numPr>
                <w:ilvl w:val="0"/>
                <w:numId w:val="26"/>
              </w:numPr>
              <w:spacing w:line="360" w:lineRule="auto"/>
              <w:ind w:right="355"/>
              <w:rPr>
                <w:sz w:val="32"/>
                <w:szCs w:val="32"/>
              </w:rPr>
            </w:pPr>
            <w:r w:rsidRPr="00DA1F67">
              <w:rPr>
                <w:sz w:val="32"/>
                <w:szCs w:val="32"/>
              </w:rPr>
              <w:t>Realizar un mantenimiento preventivo con calidad y eficiencia.</w:t>
            </w:r>
          </w:p>
          <w:p w:rsidR="00B12B6C" w:rsidRPr="00DA1F67" w:rsidRDefault="004E59B9" w:rsidP="00B12B6C">
            <w:pPr>
              <w:numPr>
                <w:ilvl w:val="0"/>
                <w:numId w:val="26"/>
              </w:numPr>
              <w:spacing w:line="360" w:lineRule="auto"/>
              <w:ind w:right="355"/>
              <w:rPr>
                <w:sz w:val="32"/>
                <w:szCs w:val="32"/>
              </w:rPr>
            </w:pPr>
            <w:r w:rsidRPr="00DA1F67">
              <w:rPr>
                <w:sz w:val="32"/>
                <w:szCs w:val="32"/>
              </w:rPr>
              <w:t>Crear cartera de clientes efectiva</w:t>
            </w:r>
            <w:r w:rsidR="00B12B6C" w:rsidRPr="00DA1F67">
              <w:rPr>
                <w:sz w:val="32"/>
                <w:szCs w:val="32"/>
              </w:rPr>
              <w:t xml:space="preserve"> </w:t>
            </w:r>
          </w:p>
          <w:p w:rsidR="00B12B6C" w:rsidRPr="00DA1F67" w:rsidRDefault="004E59B9" w:rsidP="00B12B6C">
            <w:pPr>
              <w:numPr>
                <w:ilvl w:val="0"/>
                <w:numId w:val="26"/>
              </w:numPr>
              <w:spacing w:line="360" w:lineRule="auto"/>
              <w:ind w:right="355"/>
              <w:rPr>
                <w:sz w:val="32"/>
                <w:szCs w:val="32"/>
              </w:rPr>
            </w:pPr>
            <w:r w:rsidRPr="00DA1F67">
              <w:rPr>
                <w:sz w:val="32"/>
                <w:szCs w:val="32"/>
              </w:rPr>
              <w:t xml:space="preserve">Realizar campañas/paquetes de servicio atractivos para el cliente. </w:t>
            </w:r>
          </w:p>
          <w:p w:rsidR="00B12B6C" w:rsidRPr="00DA1F67" w:rsidRDefault="00B12B6C" w:rsidP="00B12B6C">
            <w:pPr>
              <w:numPr>
                <w:ilvl w:val="0"/>
                <w:numId w:val="26"/>
              </w:numPr>
              <w:spacing w:line="360" w:lineRule="auto"/>
              <w:ind w:right="355"/>
              <w:rPr>
                <w:sz w:val="32"/>
                <w:szCs w:val="32"/>
              </w:rPr>
            </w:pPr>
            <w:r w:rsidRPr="00DA1F67">
              <w:rPr>
                <w:sz w:val="32"/>
                <w:szCs w:val="32"/>
              </w:rPr>
              <w:t>Incorporarse a un empleo relacionado al conocimiento adquirido</w:t>
            </w:r>
          </w:p>
          <w:p w:rsidR="00B12B6C" w:rsidRPr="00DA1F67" w:rsidRDefault="00B12B6C" w:rsidP="00B12B6C">
            <w:pPr>
              <w:spacing w:line="360" w:lineRule="auto"/>
              <w:ind w:left="567" w:right="355"/>
              <w:rPr>
                <w:sz w:val="32"/>
                <w:szCs w:val="32"/>
              </w:rPr>
            </w:pPr>
          </w:p>
          <w:p w:rsidR="00B12B6C" w:rsidRDefault="00B12B6C" w:rsidP="004C2990">
            <w:pPr>
              <w:spacing w:line="360" w:lineRule="auto"/>
              <w:ind w:left="567" w:right="355"/>
              <w:rPr>
                <w:b/>
                <w:sz w:val="28"/>
              </w:rPr>
            </w:pPr>
          </w:p>
          <w:p w:rsidR="006207D8" w:rsidRPr="006207D8" w:rsidRDefault="006207D8" w:rsidP="006207D8">
            <w:pPr>
              <w:spacing w:line="360" w:lineRule="auto"/>
              <w:ind w:left="927" w:right="355"/>
            </w:pPr>
          </w:p>
          <w:p w:rsidR="007800F3" w:rsidRDefault="007800F3" w:rsidP="00B12B6C">
            <w:pPr>
              <w:spacing w:line="360" w:lineRule="auto"/>
              <w:ind w:right="355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lastRenderedPageBreak/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85790E" w:rsidRPr="00DA1F67" w:rsidRDefault="0085790E" w:rsidP="0085790E">
            <w:pPr>
              <w:spacing w:line="480" w:lineRule="auto"/>
              <w:ind w:left="780" w:right="639"/>
              <w:jc w:val="both"/>
              <w:rPr>
                <w:rFonts w:cs="Arial"/>
                <w:sz w:val="28"/>
                <w:szCs w:val="28"/>
              </w:rPr>
            </w:pPr>
            <w:r w:rsidRPr="00DA1F67">
              <w:rPr>
                <w:rFonts w:cs="Arial"/>
                <w:sz w:val="28"/>
                <w:szCs w:val="28"/>
              </w:rPr>
              <w:t>El curso “</w:t>
            </w:r>
            <w:r w:rsidR="00DA1F67" w:rsidRPr="00DA1F67">
              <w:rPr>
                <w:sz w:val="28"/>
                <w:szCs w:val="28"/>
              </w:rPr>
              <w:t>Mantenimiento Preventivo y Administración de talleres de Motocicletas</w:t>
            </w:r>
            <w:r w:rsidRPr="00DA1F67">
              <w:rPr>
                <w:rFonts w:cs="Arial"/>
                <w:sz w:val="28"/>
                <w:szCs w:val="28"/>
              </w:rPr>
              <w:t>” está</w:t>
            </w:r>
            <w:r w:rsidR="00DA1F67" w:rsidRPr="00DA1F67">
              <w:rPr>
                <w:rFonts w:cs="Arial"/>
                <w:sz w:val="28"/>
                <w:szCs w:val="28"/>
              </w:rPr>
              <w:t xml:space="preserve"> dirigido a:</w:t>
            </w:r>
          </w:p>
          <w:p w:rsidR="00DA1F67" w:rsidRPr="00DA1F67" w:rsidRDefault="00DA1F67" w:rsidP="00DA1F67">
            <w:pPr>
              <w:numPr>
                <w:ilvl w:val="0"/>
                <w:numId w:val="24"/>
              </w:numPr>
              <w:spacing w:line="360" w:lineRule="auto"/>
              <w:ind w:right="639"/>
              <w:rPr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Estudiantes de Mecánica y Electricidad Automotriz/Motocicletas</w:t>
            </w:r>
          </w:p>
          <w:p w:rsidR="00DA1F67" w:rsidRPr="00DA1F67" w:rsidRDefault="00DA1F67" w:rsidP="00DA1F67">
            <w:pPr>
              <w:numPr>
                <w:ilvl w:val="0"/>
                <w:numId w:val="24"/>
              </w:numPr>
              <w:spacing w:line="360" w:lineRule="auto"/>
              <w:ind w:right="639"/>
              <w:rPr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Empresas con Flotillas de Motocicletas</w:t>
            </w:r>
          </w:p>
          <w:p w:rsidR="00DA1F67" w:rsidRPr="00DA1F67" w:rsidRDefault="00DA1F67" w:rsidP="00DA1F67">
            <w:pPr>
              <w:numPr>
                <w:ilvl w:val="0"/>
                <w:numId w:val="24"/>
              </w:numPr>
              <w:spacing w:line="360" w:lineRule="auto"/>
              <w:ind w:right="639"/>
              <w:rPr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Particulares Aficionados a la Mecánica Y electricidad Automotriz/Motocicletas</w:t>
            </w:r>
          </w:p>
          <w:p w:rsidR="00DA1F67" w:rsidRPr="00DA1F67" w:rsidRDefault="00DA1F67" w:rsidP="00DA1F67">
            <w:pPr>
              <w:numPr>
                <w:ilvl w:val="0"/>
                <w:numId w:val="24"/>
              </w:numPr>
              <w:spacing w:line="360" w:lineRule="auto"/>
              <w:ind w:right="639"/>
              <w:rPr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Hotelería</w:t>
            </w:r>
          </w:p>
          <w:p w:rsidR="00DA1F67" w:rsidRPr="00DA1F67" w:rsidRDefault="00DA1F67" w:rsidP="00DA1F67">
            <w:pPr>
              <w:numPr>
                <w:ilvl w:val="0"/>
                <w:numId w:val="24"/>
              </w:numPr>
              <w:spacing w:line="360" w:lineRule="auto"/>
              <w:ind w:right="639"/>
              <w:rPr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Gobierno Federal, Estatal y Municipal(Flotillas de Moto Patrullas y/o Motos de transporte)</w:t>
            </w:r>
          </w:p>
          <w:p w:rsidR="00DA1F67" w:rsidRPr="00DA1F67" w:rsidRDefault="00DA1F67" w:rsidP="00DA1F67">
            <w:pPr>
              <w:numPr>
                <w:ilvl w:val="0"/>
                <w:numId w:val="24"/>
              </w:numPr>
              <w:spacing w:line="360" w:lineRule="auto"/>
              <w:ind w:right="639"/>
              <w:rPr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Emprendedores con proyecto de apertura de su propio taller</w:t>
            </w:r>
          </w:p>
          <w:p w:rsidR="00DA1F67" w:rsidRPr="00DA1F67" w:rsidRDefault="00DA1F67" w:rsidP="0085790E">
            <w:pPr>
              <w:spacing w:line="480" w:lineRule="auto"/>
              <w:ind w:left="780" w:right="639"/>
              <w:jc w:val="both"/>
              <w:rPr>
                <w:rFonts w:cs="Arial"/>
                <w:sz w:val="28"/>
                <w:szCs w:val="28"/>
              </w:rPr>
            </w:pPr>
          </w:p>
          <w:p w:rsidR="0085790E" w:rsidRPr="00DA1F67" w:rsidRDefault="0085790E" w:rsidP="0085790E">
            <w:pPr>
              <w:ind w:left="780" w:right="639"/>
              <w:jc w:val="both"/>
              <w:rPr>
                <w:rFonts w:cs="Arial"/>
                <w:sz w:val="28"/>
                <w:szCs w:val="28"/>
              </w:rPr>
            </w:pPr>
          </w:p>
          <w:p w:rsidR="0085790E" w:rsidRPr="00DA1F67" w:rsidRDefault="0085790E" w:rsidP="0085790E">
            <w:pPr>
              <w:autoSpaceDE w:val="0"/>
              <w:autoSpaceDN w:val="0"/>
              <w:adjustRightInd w:val="0"/>
              <w:spacing w:line="480" w:lineRule="auto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DA1F67">
              <w:rPr>
                <w:rFonts w:cs="Arial"/>
                <w:color w:val="000000"/>
                <w:sz w:val="28"/>
                <w:szCs w:val="28"/>
              </w:rPr>
              <w:t>El aspirante que desee ingresar al curso de “</w:t>
            </w:r>
            <w:r w:rsidR="00DA1F67" w:rsidRPr="00DA1F67">
              <w:rPr>
                <w:rFonts w:cs="Arial"/>
                <w:sz w:val="28"/>
                <w:szCs w:val="28"/>
              </w:rPr>
              <w:t>Mantenimiento preventivo y Administración de talleres de motocicletas</w:t>
            </w:r>
            <w:r w:rsidRPr="00DA1F67">
              <w:rPr>
                <w:rFonts w:cs="Arial"/>
                <w:i/>
                <w:iCs/>
                <w:color w:val="000000"/>
                <w:sz w:val="28"/>
                <w:szCs w:val="28"/>
              </w:rPr>
              <w:t xml:space="preserve">”, </w:t>
            </w:r>
            <w:r w:rsidRPr="00DA1F67">
              <w:rPr>
                <w:rFonts w:cs="Arial"/>
                <w:color w:val="000000"/>
                <w:sz w:val="28"/>
                <w:szCs w:val="28"/>
              </w:rPr>
              <w:t xml:space="preserve">impartido en el Instituto de Capacitación para el trabajo del estado de Quintana Roo (ICATQR)  deberá cubrir los siguientes requisitos: </w:t>
            </w:r>
          </w:p>
          <w:p w:rsidR="00B12B6C" w:rsidRPr="00DA1F67" w:rsidRDefault="00DA1F67" w:rsidP="00DA1F67">
            <w:pPr>
              <w:spacing w:line="360" w:lineRule="auto"/>
              <w:ind w:right="639"/>
              <w:rPr>
                <w:b/>
                <w:sz w:val="28"/>
                <w:szCs w:val="28"/>
              </w:rPr>
            </w:pPr>
            <w:r w:rsidRPr="00DA1F67">
              <w:rPr>
                <w:rFonts w:ascii="Arial Rounded MT Bold" w:hAnsi="Arial Rounded MT Bold"/>
                <w:sz w:val="28"/>
                <w:szCs w:val="28"/>
              </w:rPr>
              <w:t xml:space="preserve">           </w:t>
            </w:r>
          </w:p>
          <w:p w:rsidR="00B12B6C" w:rsidRPr="00DA1F67" w:rsidRDefault="00B12B6C" w:rsidP="00B12B6C">
            <w:pPr>
              <w:numPr>
                <w:ilvl w:val="0"/>
                <w:numId w:val="29"/>
              </w:numPr>
              <w:spacing w:line="360" w:lineRule="auto"/>
              <w:ind w:right="639"/>
              <w:rPr>
                <w:b/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15 años cumplidos</w:t>
            </w:r>
          </w:p>
          <w:p w:rsidR="00B12B6C" w:rsidRPr="00DA1F67" w:rsidRDefault="00B12B6C" w:rsidP="00B12B6C">
            <w:pPr>
              <w:numPr>
                <w:ilvl w:val="0"/>
                <w:numId w:val="29"/>
              </w:numPr>
              <w:spacing w:line="360" w:lineRule="auto"/>
              <w:ind w:right="639"/>
              <w:rPr>
                <w:b/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Estudios mínimos de secundaria preferiblemente</w:t>
            </w:r>
          </w:p>
          <w:p w:rsidR="00B12B6C" w:rsidRPr="00DA1F67" w:rsidRDefault="00B12B6C" w:rsidP="00B12B6C">
            <w:pPr>
              <w:numPr>
                <w:ilvl w:val="0"/>
                <w:numId w:val="29"/>
              </w:numPr>
              <w:spacing w:line="360" w:lineRule="auto"/>
              <w:ind w:right="639"/>
              <w:rPr>
                <w:b/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Sexo indistinto.</w:t>
            </w:r>
          </w:p>
          <w:p w:rsidR="00B12B6C" w:rsidRPr="00DA1F67" w:rsidRDefault="00B12B6C" w:rsidP="00B12B6C">
            <w:pPr>
              <w:numPr>
                <w:ilvl w:val="0"/>
                <w:numId w:val="29"/>
              </w:numPr>
              <w:spacing w:line="360" w:lineRule="auto"/>
              <w:ind w:right="639"/>
              <w:rPr>
                <w:b/>
                <w:sz w:val="28"/>
                <w:szCs w:val="28"/>
              </w:rPr>
            </w:pPr>
            <w:r w:rsidRPr="00DA1F67">
              <w:rPr>
                <w:sz w:val="28"/>
                <w:szCs w:val="28"/>
              </w:rPr>
              <w:t>Cubrir los requisitos según la normatividad del Instituto</w:t>
            </w:r>
          </w:p>
          <w:p w:rsidR="00B12B6C" w:rsidRPr="00DA1F67" w:rsidRDefault="00B12B6C" w:rsidP="00B12B6C">
            <w:pPr>
              <w:spacing w:line="360" w:lineRule="auto"/>
              <w:ind w:right="639"/>
              <w:rPr>
                <w:sz w:val="28"/>
                <w:szCs w:val="28"/>
              </w:rPr>
            </w:pPr>
          </w:p>
          <w:p w:rsidR="00B12B6C" w:rsidRDefault="00B12B6C" w:rsidP="00DA1F67">
            <w:pPr>
              <w:spacing w:line="360" w:lineRule="auto"/>
              <w:ind w:right="639"/>
              <w:rPr>
                <w:b/>
              </w:rPr>
            </w:pP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AB2EF2" w:rsidRDefault="00AB2EF2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1778"/>
        <w:gridCol w:w="1890"/>
        <w:gridCol w:w="1890"/>
        <w:gridCol w:w="8647"/>
      </w:tblGrid>
      <w:tr w:rsidR="00AB2EF2" w:rsidTr="00E25D6E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Cs/>
              </w:rPr>
            </w:pPr>
            <w:r>
              <w:rPr>
                <w:b/>
                <w:bCs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pStyle w:val="Ttulo4"/>
              <w:rPr>
                <w:rFonts w:cs="Arial"/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AB2EF2" w:rsidTr="00E25D6E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Pr="006207D8" w:rsidRDefault="00AB2EF2">
            <w:pPr>
              <w:jc w:val="center"/>
              <w:rPr>
                <w:b/>
                <w:bCs/>
                <w:sz w:val="28"/>
              </w:rPr>
            </w:pPr>
            <w:r w:rsidRPr="006207D8">
              <w:rPr>
                <w:b/>
                <w:bCs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B2EF2" w:rsidRDefault="00AB2EF2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B2EF2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</w:tr>
      <w:tr w:rsidR="00AB2EF2" w:rsidTr="00E25D6E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AB2EF2" w:rsidRDefault="0082636A" w:rsidP="0082636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AB2EF2" w:rsidRPr="006207D8" w:rsidRDefault="00AB2EF2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AB2EF2" w:rsidRDefault="00AB2EF2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AB2EF2" w:rsidRPr="00DA1F67" w:rsidRDefault="004E59B9" w:rsidP="009C5EB2">
            <w:pPr>
              <w:pStyle w:val="Ttulo9"/>
              <w:rPr>
                <w:rFonts w:cs="Arial"/>
                <w:b/>
                <w:caps/>
                <w:sz w:val="24"/>
              </w:rPr>
            </w:pPr>
            <w:r w:rsidRPr="00DA1F67">
              <w:rPr>
                <w:rFonts w:cs="Arial"/>
                <w:b/>
                <w:caps/>
                <w:sz w:val="24"/>
              </w:rPr>
              <w:t>Mantenimiento Preventivo/Servicio programado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Default="00AD6BC7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1.1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9C5EB2" w:rsidRDefault="004E59B9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Programas de mantenimiento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Default="00AD6BC7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1.2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4E59B9" w:rsidP="004E59B9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Orden de servicio</w:t>
            </w:r>
            <w:r w:rsidR="00DA1F6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(llenado)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  <w:r w:rsidRPr="006207D8">
              <w:rPr>
                <w:rFonts w:cs="Arial"/>
                <w:b/>
                <w:lang w:val="es-ES_tradnl"/>
              </w:rPr>
              <w:t>2</w:t>
            </w: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6207D8" w:rsidRDefault="00DA1F67" w:rsidP="00577AB3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PRODUCTIVIDAD/EFICIENCIA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2.1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4E59B9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Calidad en el servicio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2.2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4E59B9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Tiempos de servicio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2.3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6207D8" w:rsidRDefault="004E59B9" w:rsidP="004043B5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Inventario de </w:t>
            </w:r>
            <w:r w:rsidR="004043B5">
              <w:rPr>
                <w:rFonts w:cs="Arial"/>
                <w:lang w:val="es-ES_tradnl"/>
              </w:rPr>
              <w:t>servicio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  <w:r w:rsidRPr="006207D8">
              <w:rPr>
                <w:rFonts w:cs="Arial"/>
                <w:b/>
                <w:lang w:val="es-ES_tradnl"/>
              </w:rPr>
              <w:t>3</w:t>
            </w: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81715E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6207D8" w:rsidRDefault="00DA1F67" w:rsidP="0081715E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PARTES Y ACCESORIOS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3.1</w:t>
            </w:r>
          </w:p>
        </w:tc>
        <w:tc>
          <w:tcPr>
            <w:tcW w:w="1890" w:type="dxa"/>
          </w:tcPr>
          <w:p w:rsidR="00AD6BC7" w:rsidRDefault="00AD6BC7" w:rsidP="0081715E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4E59B9" w:rsidP="0081715E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Inventarios Eficientes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3.2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6207D8" w:rsidRDefault="004E59B9" w:rsidP="009C5EB2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Entradas y salidas de producto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3.3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DA1F67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Relació</w:t>
            </w:r>
            <w:r w:rsidR="004E59B9">
              <w:rPr>
                <w:rFonts w:cs="Arial"/>
                <w:lang w:val="es-ES_tradnl"/>
              </w:rPr>
              <w:t>n con el área de taller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3.4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6207D8" w:rsidRDefault="004E59B9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Ventas al publico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3.5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4E59B9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Orden de servicio.</w:t>
            </w:r>
            <w:r w:rsidR="00DA1F67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(</w:t>
            </w:r>
            <w:r w:rsidR="00DA1F67">
              <w:rPr>
                <w:rFonts w:cs="Arial"/>
                <w:sz w:val="24"/>
              </w:rPr>
              <w:t>Facturación</w:t>
            </w:r>
            <w:r>
              <w:rPr>
                <w:rFonts w:cs="Arial"/>
                <w:sz w:val="24"/>
              </w:rPr>
              <w:t>)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  <w:r w:rsidRPr="006207D8">
              <w:rPr>
                <w:rFonts w:cs="Arial"/>
                <w:b/>
                <w:lang w:val="es-ES_tradnl"/>
              </w:rPr>
              <w:t>4</w:t>
            </w: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Pr="006207D8" w:rsidRDefault="00DA1F67">
            <w:pPr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PLAN DE TALLER</w:t>
            </w:r>
          </w:p>
        </w:tc>
      </w:tr>
      <w:tr w:rsidR="00AD6BC7" w:rsidTr="00E25D6E">
        <w:trPr>
          <w:trHeight w:val="627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4.1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4E59B9">
            <w:pPr>
              <w:pStyle w:val="Ttulo9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Herramienta, e</w:t>
            </w:r>
            <w:r w:rsidR="00DA1F67">
              <w:rPr>
                <w:rFonts w:cs="Arial"/>
                <w:sz w:val="24"/>
              </w:rPr>
              <w:t>quipo, software e información té</w:t>
            </w:r>
            <w:r>
              <w:rPr>
                <w:rFonts w:cs="Arial"/>
                <w:sz w:val="24"/>
              </w:rPr>
              <w:t>cnica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4.2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4E59B9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  <w:lang w:val="es-ES_tradnl"/>
              </w:rPr>
              <w:t>Funciones del Jefe de Taller</w:t>
            </w:r>
          </w:p>
        </w:tc>
      </w:tr>
      <w:tr w:rsidR="00AD6BC7" w:rsidTr="00E25D6E">
        <w:trPr>
          <w:trHeight w:val="440"/>
          <w:jc w:val="center"/>
        </w:trPr>
        <w:tc>
          <w:tcPr>
            <w:tcW w:w="1778" w:type="dxa"/>
          </w:tcPr>
          <w:p w:rsidR="00AD6BC7" w:rsidRPr="006207D8" w:rsidRDefault="00AD6BC7" w:rsidP="009D5E0C">
            <w:pPr>
              <w:jc w:val="center"/>
              <w:rPr>
                <w:rFonts w:cs="Arial"/>
                <w:b/>
                <w:lang w:val="es-ES_tradnl"/>
              </w:rPr>
            </w:pPr>
          </w:p>
        </w:tc>
        <w:tc>
          <w:tcPr>
            <w:tcW w:w="1890" w:type="dxa"/>
          </w:tcPr>
          <w:p w:rsidR="00AD6BC7" w:rsidRDefault="00AD6BC7" w:rsidP="009D5E0C">
            <w:pPr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4.3</w:t>
            </w:r>
          </w:p>
        </w:tc>
        <w:tc>
          <w:tcPr>
            <w:tcW w:w="1890" w:type="dxa"/>
          </w:tcPr>
          <w:p w:rsidR="00AD6BC7" w:rsidRDefault="00AD6BC7">
            <w:pPr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AD6BC7" w:rsidRDefault="00DA1F67">
            <w:pPr>
              <w:rPr>
                <w:rFonts w:cs="Arial"/>
                <w:sz w:val="22"/>
                <w:lang w:val="es-ES_tradnl"/>
              </w:rPr>
            </w:pPr>
            <w:r>
              <w:rPr>
                <w:rFonts w:cs="Arial"/>
                <w:sz w:val="22"/>
                <w:lang w:val="es-ES_tradnl"/>
              </w:rPr>
              <w:t>Simulació</w:t>
            </w:r>
            <w:r w:rsidR="004E59B9">
              <w:rPr>
                <w:rFonts w:cs="Arial"/>
                <w:sz w:val="22"/>
                <w:lang w:val="es-ES_tradnl"/>
              </w:rPr>
              <w:t>n de servicio a clientes.</w:t>
            </w:r>
          </w:p>
        </w:tc>
      </w:tr>
    </w:tbl>
    <w:p w:rsidR="00AB2EF2" w:rsidRDefault="00AB2EF2">
      <w:pPr>
        <w:rPr>
          <w:b/>
          <w:lang w:val="es-ES_tradnl"/>
        </w:rPr>
      </w:pPr>
    </w:p>
    <w:p w:rsidR="00DA1F67" w:rsidRDefault="00DA1F67" w:rsidP="00DA1F67">
      <w:pPr>
        <w:rPr>
          <w:b/>
          <w:lang w:val="es-ES_tradnl"/>
        </w:rPr>
      </w:pPr>
    </w:p>
    <w:p w:rsidR="00DA1F67" w:rsidRDefault="00DA1F67" w:rsidP="00DA1F6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DA1F67" w:rsidRDefault="00DA1F67" w:rsidP="00DA1F67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DA1F67" w:rsidTr="00454F43">
        <w:trPr>
          <w:trHeight w:val="495"/>
          <w:jc w:val="center"/>
        </w:trPr>
        <w:tc>
          <w:tcPr>
            <w:tcW w:w="14317" w:type="dxa"/>
            <w:gridSpan w:val="4"/>
            <w:shd w:val="clear" w:color="auto" w:fill="00B050"/>
            <w:vAlign w:val="center"/>
          </w:tcPr>
          <w:p w:rsidR="00DA1F67" w:rsidRDefault="00DA1F67" w:rsidP="00454F4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DA1F67" w:rsidTr="00454F4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</w:p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DA1F67" w:rsidRDefault="00DA1F67" w:rsidP="00454F43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DA1F67" w:rsidRDefault="00DA1F67" w:rsidP="00454F43">
            <w:pPr>
              <w:pStyle w:val="Ttulo5"/>
            </w:pPr>
            <w:r>
              <w:t>OBSERVACIONES</w:t>
            </w:r>
          </w:p>
        </w:tc>
      </w:tr>
      <w:tr w:rsidR="00DA1F67" w:rsidTr="00454F4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DA1F67" w:rsidRDefault="00DA1F67" w:rsidP="00454F4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DA1F67" w:rsidRDefault="00DA1F67" w:rsidP="00454F4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:rsidR="00DA1F67" w:rsidRDefault="00DA1F67" w:rsidP="00454F4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 xml:space="preserve">16 </w:t>
            </w:r>
          </w:p>
        </w:tc>
        <w:tc>
          <w:tcPr>
            <w:tcW w:w="3827" w:type="dxa"/>
            <w:vAlign w:val="center"/>
          </w:tcPr>
          <w:p w:rsidR="00DA1F67" w:rsidRDefault="00DA1F67" w:rsidP="00454F43">
            <w:pPr>
              <w:rPr>
                <w:lang w:val="es-ES_tradnl"/>
              </w:rPr>
            </w:pPr>
          </w:p>
        </w:tc>
      </w:tr>
      <w:tr w:rsidR="00DA1F67" w:rsidTr="00454F4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A1F67" w:rsidRDefault="00DA1F67" w:rsidP="00454F43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</w:p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DA1F67" w:rsidRDefault="00DA1F67" w:rsidP="00454F43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DA1F67" w:rsidRDefault="00DA1F67" w:rsidP="00454F43">
            <w:pPr>
              <w:pStyle w:val="Ttulo5"/>
            </w:pPr>
            <w:r>
              <w:t>OBSERVACIONES</w:t>
            </w:r>
          </w:p>
        </w:tc>
      </w:tr>
      <w:tr w:rsidR="00DA1F67" w:rsidTr="00454F4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DA1F67" w:rsidRDefault="00DA1F67" w:rsidP="00454F4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DA1F67" w:rsidRDefault="00DA1F67" w:rsidP="00454F4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DA1F67" w:rsidRDefault="00DA1F67" w:rsidP="00454F43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DA1F67" w:rsidRDefault="00DA1F67" w:rsidP="00454F4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DA1F67" w:rsidRDefault="00DA1F67" w:rsidP="00454F43">
            <w:pPr>
              <w:rPr>
                <w:lang w:val="es-ES_tradnl"/>
              </w:rPr>
            </w:pPr>
          </w:p>
        </w:tc>
      </w:tr>
      <w:tr w:rsidR="00DA1F67" w:rsidTr="00454F4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</w:p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DA1F67" w:rsidRDefault="00DA1F67" w:rsidP="00454F43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DA1F67" w:rsidRDefault="00DA1F67" w:rsidP="00454F43">
            <w:pPr>
              <w:pStyle w:val="Ttulo5"/>
            </w:pPr>
            <w:r>
              <w:t>OBSERVACIONES</w:t>
            </w:r>
          </w:p>
        </w:tc>
      </w:tr>
      <w:tr w:rsidR="00DA1F67" w:rsidTr="00454F4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DA1F67" w:rsidRDefault="00DA1F67" w:rsidP="00454F4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DA1F67" w:rsidRDefault="00DA1F67" w:rsidP="00454F43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DA1F67" w:rsidRDefault="00DA1F67" w:rsidP="00454F4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50</w:t>
            </w:r>
          </w:p>
          <w:p w:rsidR="00DA1F67" w:rsidRDefault="00DA1F67" w:rsidP="00454F43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DA1F67" w:rsidRDefault="00DA1F67" w:rsidP="00454F4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3827" w:type="dxa"/>
            <w:vAlign w:val="center"/>
          </w:tcPr>
          <w:p w:rsidR="00DA1F67" w:rsidRDefault="00DA1F67" w:rsidP="00454F43">
            <w:pPr>
              <w:rPr>
                <w:lang w:val="es-ES_tradnl"/>
              </w:rPr>
            </w:pPr>
          </w:p>
        </w:tc>
      </w:tr>
      <w:tr w:rsidR="00DA1F67" w:rsidTr="00454F4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A1F67" w:rsidRDefault="00DA1F67" w:rsidP="00454F43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No. Horas</w:t>
            </w:r>
          </w:p>
        </w:tc>
        <w:tc>
          <w:tcPr>
            <w:tcW w:w="2976" w:type="dxa"/>
            <w:vAlign w:val="center"/>
          </w:tcPr>
          <w:p w:rsidR="00DA1F67" w:rsidRDefault="00DA1F67" w:rsidP="00454F43">
            <w:pPr>
              <w:pStyle w:val="Ttulo5"/>
            </w:pPr>
          </w:p>
          <w:p w:rsidR="00DA1F67" w:rsidRDefault="00DA1F67" w:rsidP="00454F43">
            <w:pPr>
              <w:pStyle w:val="Ttulo5"/>
            </w:pPr>
            <w:r>
              <w:t>MÍNIMO REQUERIDO</w:t>
            </w:r>
          </w:p>
          <w:p w:rsidR="00DA1F67" w:rsidRDefault="00DA1F67" w:rsidP="00454F43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A1F67" w:rsidRDefault="00DA1F67" w:rsidP="00454F43">
            <w:pPr>
              <w:pStyle w:val="Ttulo5"/>
            </w:pPr>
            <w:r>
              <w:t>OBSERVACIONES</w:t>
            </w:r>
          </w:p>
        </w:tc>
      </w:tr>
      <w:tr w:rsidR="00DA1F67" w:rsidTr="00454F4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DA1F67" w:rsidRDefault="00DA1F67" w:rsidP="00454F43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DA1F67" w:rsidRDefault="00DA1F67" w:rsidP="00454F43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DA1F67" w:rsidRDefault="00876A4A" w:rsidP="00876A4A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60</w:t>
            </w:r>
          </w:p>
          <w:p w:rsidR="00DA1F67" w:rsidRDefault="00DA1F67" w:rsidP="00454F43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DA1F67" w:rsidRPr="00F84ADB" w:rsidRDefault="00F57CC4" w:rsidP="00454F43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:rsidR="00DA1F67" w:rsidRDefault="00DA1F67" w:rsidP="00454F43">
            <w:pPr>
              <w:rPr>
                <w:lang w:val="es-ES_tradnl"/>
              </w:rPr>
            </w:pPr>
          </w:p>
        </w:tc>
      </w:tr>
    </w:tbl>
    <w:p w:rsidR="00DA1F67" w:rsidRDefault="00DA1F67" w:rsidP="00DA1F67">
      <w:pPr>
        <w:rPr>
          <w:lang w:val="es-ES_tradnl"/>
        </w:rPr>
      </w:pPr>
    </w:p>
    <w:p w:rsidR="00DA1F67" w:rsidRDefault="00DA1F67" w:rsidP="00DA1F67">
      <w:pPr>
        <w:rPr>
          <w:lang w:val="es-ES_tradnl"/>
        </w:rPr>
      </w:pPr>
    </w:p>
    <w:p w:rsidR="00DA1F67" w:rsidRDefault="00DA1F67" w:rsidP="00DA1F67">
      <w:pPr>
        <w:rPr>
          <w:lang w:val="es-ES_tradnl"/>
        </w:rPr>
      </w:pPr>
    </w:p>
    <w:p w:rsidR="00DA1F67" w:rsidRDefault="00DA1F67" w:rsidP="00DA1F67">
      <w:pPr>
        <w:rPr>
          <w:lang w:val="es-ES_tradnl"/>
        </w:rPr>
      </w:pPr>
    </w:p>
    <w:p w:rsidR="00D86E31" w:rsidRDefault="00D86E31" w:rsidP="00DA1F6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D86E31" w:rsidRDefault="00D86E31" w:rsidP="00D86E31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D86E31" w:rsidTr="00BB55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86E31" w:rsidRDefault="00D86E31" w:rsidP="00BB55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D86E31" w:rsidRPr="00F57CC4" w:rsidRDefault="00F57CC4" w:rsidP="00BB5519">
            <w:pPr>
              <w:rPr>
                <w:lang w:val="es-ES_tradnl"/>
              </w:rPr>
            </w:pPr>
            <w:r w:rsidRPr="00F57CC4">
              <w:rPr>
                <w:rFonts w:cs="Arial"/>
              </w:rPr>
              <w:t>MANTENIMIENTO PREVENTIVO/SERVICIO PROGRAMADO</w:t>
            </w:r>
          </w:p>
        </w:tc>
      </w:tr>
      <w:tr w:rsidR="00D86E31" w:rsidTr="00BB55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D86E31" w:rsidRDefault="00D86E31" w:rsidP="00BB55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D86E31" w:rsidRDefault="00D86E31" w:rsidP="00BB5519">
            <w:pPr>
              <w:rPr>
                <w:b/>
                <w:sz w:val="6"/>
                <w:lang w:val="es-ES_tradnl"/>
              </w:rPr>
            </w:pPr>
          </w:p>
        </w:tc>
      </w:tr>
      <w:tr w:rsidR="00D86E31" w:rsidTr="00BB55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86E31" w:rsidRDefault="00D86E31" w:rsidP="00BB55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D86E31" w:rsidRPr="00AF3CC0" w:rsidRDefault="00AF3CC0" w:rsidP="00BB5519">
            <w:pPr>
              <w:rPr>
                <w:lang w:val="es-ES_tradnl"/>
              </w:rPr>
            </w:pPr>
            <w:r>
              <w:rPr>
                <w:lang w:val="es-ES_tradnl"/>
              </w:rPr>
              <w:t>Identificar los diferentes</w:t>
            </w:r>
            <w:r w:rsidR="00097D87">
              <w:rPr>
                <w:lang w:val="es-ES_tradnl"/>
              </w:rPr>
              <w:t xml:space="preserve"> tipos de programas de mantenimiento, que el manual del </w:t>
            </w:r>
            <w:r w:rsidR="00876A4A">
              <w:rPr>
                <w:lang w:val="es-ES_tradnl"/>
              </w:rPr>
              <w:t>vehículo</w:t>
            </w:r>
            <w:r w:rsidR="00097D87">
              <w:rPr>
                <w:lang w:val="es-ES_tradnl"/>
              </w:rPr>
              <w:t xml:space="preserve"> nos proporciona para tener control y mantener una vida</w:t>
            </w:r>
            <w:r w:rsidR="00876A4A">
              <w:rPr>
                <w:lang w:val="es-ES_tradnl"/>
              </w:rPr>
              <w:t xml:space="preserve"> </w:t>
            </w:r>
            <w:proofErr w:type="spellStart"/>
            <w:r w:rsidR="00876A4A">
              <w:rPr>
                <w:lang w:val="es-ES_tradnl"/>
              </w:rPr>
              <w:t>mas</w:t>
            </w:r>
            <w:proofErr w:type="spellEnd"/>
            <w:r w:rsidR="00876A4A">
              <w:rPr>
                <w:lang w:val="es-ES_tradnl"/>
              </w:rPr>
              <w:t xml:space="preserve"> prolongada del uso del vehí</w:t>
            </w:r>
            <w:r w:rsidR="00097D87">
              <w:rPr>
                <w:lang w:val="es-ES_tradnl"/>
              </w:rPr>
              <w:t>culo</w:t>
            </w:r>
          </w:p>
        </w:tc>
      </w:tr>
      <w:tr w:rsidR="00D86E31" w:rsidTr="00BB55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D86E31" w:rsidRDefault="00D86E31" w:rsidP="00BB55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D86E31" w:rsidRDefault="00D86E31" w:rsidP="00BB5519">
            <w:pPr>
              <w:rPr>
                <w:b/>
                <w:sz w:val="10"/>
                <w:lang w:val="es-ES_tradnl"/>
              </w:rPr>
            </w:pPr>
          </w:p>
        </w:tc>
      </w:tr>
      <w:tr w:rsidR="00D86E31" w:rsidTr="00BB5519">
        <w:tblPrEx>
          <w:jc w:val="center"/>
        </w:tblPrEx>
        <w:trPr>
          <w:gridAfter w:val="1"/>
          <w:wAfter w:w="212" w:type="dxa"/>
          <w:cantSplit/>
          <w:trHeight w:val="377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86E31" w:rsidRPr="00AC4BB8" w:rsidRDefault="00D86E31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86E31" w:rsidRPr="00AC4BB8" w:rsidRDefault="00D86E31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86E31" w:rsidRPr="00AC4BB8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86E31" w:rsidRPr="00AC4BB8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D86E31" w:rsidRPr="00AC4BB8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TIEMPO</w:t>
            </w:r>
          </w:p>
        </w:tc>
      </w:tr>
      <w:tr w:rsidR="00D86E31" w:rsidTr="00BB55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D86E31" w:rsidRDefault="00D86E31" w:rsidP="00BB5519">
            <w:pPr>
              <w:rPr>
                <w:rFonts w:ascii="Arial Rounded MT Bold" w:hAnsi="Arial Rounded MT Bold"/>
                <w:b/>
                <w:szCs w:val="24"/>
              </w:rPr>
            </w:pPr>
          </w:p>
          <w:p w:rsidR="00D86E31" w:rsidRPr="00F57CC4" w:rsidRDefault="005855A8" w:rsidP="005855A8">
            <w:pPr>
              <w:rPr>
                <w:rFonts w:cs="Arial"/>
                <w:szCs w:val="24"/>
                <w:lang w:val="es-ES_tradnl"/>
              </w:rPr>
            </w:pPr>
            <w:r w:rsidRPr="00F57CC4">
              <w:rPr>
                <w:rFonts w:cs="Arial"/>
                <w:lang w:val="es-ES_tradnl"/>
              </w:rPr>
              <w:t xml:space="preserve">1.1  </w:t>
            </w:r>
            <w:r w:rsidR="004043B5" w:rsidRPr="00F57CC4">
              <w:rPr>
                <w:rFonts w:cs="Arial"/>
                <w:lang w:val="es-ES_tradnl"/>
              </w:rPr>
              <w:t>Programas de   manto.</w:t>
            </w:r>
            <w:r w:rsidR="004043B5" w:rsidRPr="00F57CC4">
              <w:rPr>
                <w:rFonts w:cs="Arial"/>
                <w:szCs w:val="24"/>
                <w:lang w:val="es-ES_tradnl"/>
              </w:rPr>
              <w:t xml:space="preserve"> </w:t>
            </w:r>
          </w:p>
          <w:p w:rsidR="00DB42DF" w:rsidRPr="00F57CC4" w:rsidRDefault="005855A8" w:rsidP="005855A8">
            <w:pPr>
              <w:rPr>
                <w:rFonts w:cs="Arial"/>
                <w:szCs w:val="24"/>
                <w:lang w:val="es-ES_tradnl"/>
              </w:rPr>
            </w:pPr>
            <w:r w:rsidRPr="00F57CC4">
              <w:rPr>
                <w:rFonts w:cs="Arial"/>
                <w:szCs w:val="24"/>
                <w:lang w:val="es-ES_tradnl"/>
              </w:rPr>
              <w:t xml:space="preserve">1.2  </w:t>
            </w:r>
            <w:r w:rsidR="00DB42DF" w:rsidRPr="00F57CC4">
              <w:rPr>
                <w:rFonts w:cs="Arial"/>
                <w:szCs w:val="24"/>
                <w:lang w:val="es-ES_tradnl"/>
              </w:rPr>
              <w:t>Orden de servicio</w:t>
            </w:r>
          </w:p>
          <w:p w:rsidR="00D86E31" w:rsidRPr="00AC4BB8" w:rsidRDefault="00D86E31" w:rsidP="00DB42DF">
            <w:pPr>
              <w:ind w:left="360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D86E31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Default="00876A4A" w:rsidP="00876A4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876A4A" w:rsidRPr="0006570E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Aplicación de técnica para la int</w:t>
            </w:r>
            <w:r w:rsidRPr="0006570E">
              <w:rPr>
                <w:rFonts w:cs="Arial"/>
                <w:spacing w:val="-1"/>
                <w:sz w:val="20"/>
              </w:rPr>
              <w:t>e</w:t>
            </w:r>
            <w:r w:rsidRPr="0006570E">
              <w:rPr>
                <w:rFonts w:cs="Arial"/>
                <w:sz w:val="20"/>
              </w:rPr>
              <w:t>graci</w:t>
            </w:r>
            <w:r w:rsidRPr="0006570E">
              <w:rPr>
                <w:rFonts w:cs="Arial"/>
                <w:spacing w:val="-1"/>
                <w:sz w:val="20"/>
              </w:rPr>
              <w:t>ó</w:t>
            </w:r>
            <w:r w:rsidRPr="0006570E">
              <w:rPr>
                <w:rFonts w:cs="Arial"/>
                <w:sz w:val="20"/>
              </w:rPr>
              <w:t>n y com</w:t>
            </w:r>
            <w:r w:rsidRPr="0006570E">
              <w:rPr>
                <w:rFonts w:cs="Arial"/>
                <w:spacing w:val="-1"/>
                <w:sz w:val="20"/>
              </w:rPr>
              <w:t>u</w:t>
            </w:r>
            <w:r w:rsidRPr="0006570E">
              <w:rPr>
                <w:rFonts w:cs="Arial"/>
                <w:sz w:val="20"/>
              </w:rPr>
              <w:t>nicac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>ón</w:t>
            </w:r>
            <w:r w:rsidRPr="0006570E">
              <w:rPr>
                <w:rFonts w:cs="Arial"/>
                <w:spacing w:val="-1"/>
                <w:sz w:val="20"/>
              </w:rPr>
              <w:t xml:space="preserve"> </w:t>
            </w:r>
            <w:r w:rsidRPr="0006570E">
              <w:rPr>
                <w:rFonts w:cs="Arial"/>
                <w:sz w:val="20"/>
              </w:rPr>
              <w:t>grupal</w:t>
            </w:r>
          </w:p>
          <w:p w:rsidR="00876A4A" w:rsidRPr="0006570E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  <w:tab w:val="left" w:pos="638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Present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z w:val="20"/>
              </w:rPr>
              <w:t>ión gen</w:t>
            </w:r>
            <w:r w:rsidRPr="0006570E">
              <w:rPr>
                <w:rFonts w:cs="Arial"/>
                <w:spacing w:val="-1"/>
                <w:sz w:val="20"/>
              </w:rPr>
              <w:t>e</w:t>
            </w:r>
            <w:r w:rsidRPr="0006570E">
              <w:rPr>
                <w:rFonts w:cs="Arial"/>
                <w:sz w:val="20"/>
              </w:rPr>
              <w:t>ral del</w:t>
            </w:r>
            <w:r w:rsidRPr="0006570E">
              <w:rPr>
                <w:rFonts w:cs="Arial"/>
                <w:spacing w:val="-1"/>
                <w:sz w:val="20"/>
              </w:rPr>
              <w:t xml:space="preserve"> </w:t>
            </w:r>
            <w:r w:rsidRPr="0006570E">
              <w:rPr>
                <w:rFonts w:cs="Arial"/>
                <w:sz w:val="20"/>
              </w:rPr>
              <w:t xml:space="preserve">curso </w:t>
            </w:r>
          </w:p>
          <w:p w:rsidR="00876A4A" w:rsidRPr="0006570E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  <w:tab w:val="left" w:pos="780"/>
              </w:tabs>
              <w:autoSpaceDE w:val="0"/>
              <w:autoSpaceDN w:val="0"/>
              <w:adjustRightInd w:val="0"/>
              <w:spacing w:line="229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Forma</w:t>
            </w:r>
            <w:r w:rsidRPr="0006570E">
              <w:rPr>
                <w:rFonts w:cs="Arial"/>
                <w:spacing w:val="-1"/>
                <w:sz w:val="20"/>
              </w:rPr>
              <w:t xml:space="preserve"> </w:t>
            </w:r>
            <w:r w:rsidRPr="0006570E">
              <w:rPr>
                <w:rFonts w:cs="Arial"/>
                <w:sz w:val="20"/>
              </w:rPr>
              <w:t>de tr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z w:val="20"/>
              </w:rPr>
              <w:t>bajo</w:t>
            </w:r>
          </w:p>
          <w:p w:rsidR="00876A4A" w:rsidRPr="0006570E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z w:val="20"/>
              </w:rPr>
              <w:t>Explicac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>d</w:t>
            </w:r>
            <w:r w:rsidRPr="0006570E">
              <w:rPr>
                <w:rFonts w:cs="Arial"/>
                <w:sz w:val="20"/>
              </w:rPr>
              <w:t>e las metas, be</w:t>
            </w:r>
            <w:r w:rsidRPr="0006570E">
              <w:rPr>
                <w:rFonts w:cs="Arial"/>
                <w:spacing w:val="-1"/>
                <w:sz w:val="20"/>
              </w:rPr>
              <w:t>n</w:t>
            </w:r>
            <w:r w:rsidRPr="0006570E">
              <w:rPr>
                <w:rFonts w:cs="Arial"/>
                <w:sz w:val="20"/>
              </w:rPr>
              <w:t>efici</w:t>
            </w:r>
            <w:r w:rsidRPr="0006570E">
              <w:rPr>
                <w:rFonts w:cs="Arial"/>
                <w:spacing w:val="-1"/>
                <w:sz w:val="20"/>
              </w:rPr>
              <w:t>o</w:t>
            </w:r>
            <w:r w:rsidRPr="0006570E">
              <w:rPr>
                <w:rFonts w:cs="Arial"/>
                <w:sz w:val="20"/>
              </w:rPr>
              <w:t>s y fines del</w:t>
            </w:r>
            <w:r w:rsidRPr="0006570E">
              <w:rPr>
                <w:rFonts w:cs="Arial"/>
                <w:spacing w:val="-1"/>
                <w:sz w:val="20"/>
              </w:rPr>
              <w:t xml:space="preserve"> </w:t>
            </w:r>
            <w:r w:rsidRPr="0006570E">
              <w:rPr>
                <w:rFonts w:cs="Arial"/>
                <w:sz w:val="20"/>
              </w:rPr>
              <w:t>curso</w:t>
            </w:r>
          </w:p>
          <w:p w:rsidR="00876A4A" w:rsidRPr="0006570E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"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z w:val="20"/>
              </w:rPr>
              <w:t>p</w:t>
            </w:r>
            <w:r w:rsidRPr="0006570E">
              <w:rPr>
                <w:rFonts w:cs="Arial"/>
                <w:spacing w:val="-1"/>
                <w:sz w:val="20"/>
              </w:rPr>
              <w:t>li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pacing w:val="1"/>
                <w:sz w:val="20"/>
              </w:rPr>
              <w:t>c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 xml:space="preserve">ón </w:t>
            </w:r>
            <w:r w:rsidRPr="0006570E">
              <w:rPr>
                <w:rFonts w:cs="Arial"/>
                <w:spacing w:val="-1"/>
                <w:sz w:val="20"/>
              </w:rPr>
              <w:t xml:space="preserve">de </w:t>
            </w:r>
            <w:r w:rsidRPr="0006570E">
              <w:rPr>
                <w:rFonts w:cs="Arial"/>
                <w:sz w:val="20"/>
              </w:rPr>
              <w:t>evalu</w:t>
            </w:r>
            <w:r w:rsidRPr="0006570E">
              <w:rPr>
                <w:rFonts w:cs="Arial"/>
                <w:spacing w:val="-1"/>
                <w:sz w:val="20"/>
              </w:rPr>
              <w:t>a</w:t>
            </w:r>
            <w:r w:rsidRPr="0006570E">
              <w:rPr>
                <w:rFonts w:cs="Arial"/>
                <w:sz w:val="20"/>
              </w:rPr>
              <w:t>ción diag</w:t>
            </w:r>
            <w:r w:rsidRPr="0006570E">
              <w:rPr>
                <w:rFonts w:cs="Arial"/>
                <w:spacing w:val="-1"/>
                <w:sz w:val="20"/>
              </w:rPr>
              <w:t>n</w:t>
            </w:r>
            <w:r w:rsidRPr="0006570E">
              <w:rPr>
                <w:rFonts w:cs="Arial"/>
                <w:sz w:val="20"/>
              </w:rPr>
              <w:t>óst</w:t>
            </w:r>
            <w:r w:rsidRPr="0006570E">
              <w:rPr>
                <w:rFonts w:cs="Arial"/>
                <w:spacing w:val="-1"/>
                <w:sz w:val="20"/>
              </w:rPr>
              <w:t>i</w:t>
            </w:r>
            <w:r w:rsidRPr="0006570E">
              <w:rPr>
                <w:rFonts w:cs="Arial"/>
                <w:sz w:val="20"/>
              </w:rPr>
              <w:t>ca</w:t>
            </w:r>
          </w:p>
          <w:p w:rsidR="00D86E31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Default="00876A4A" w:rsidP="00876A4A">
            <w:pPr>
              <w:widowControl w:val="0"/>
              <w:autoSpaceDE w:val="0"/>
              <w:autoSpaceDN w:val="0"/>
              <w:adjustRightInd w:val="0"/>
              <w:ind w:left="64" w:right="21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876A4A" w:rsidRPr="00AC4BB8" w:rsidRDefault="00876A4A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Pr="00876A4A" w:rsidRDefault="00876A4A" w:rsidP="00876A4A">
            <w:pPr>
              <w:jc w:val="both"/>
              <w:rPr>
                <w:rFonts w:cs="Arial"/>
                <w:szCs w:val="24"/>
                <w:lang w:val="es-ES_tradnl"/>
              </w:rPr>
            </w:pPr>
            <w:r w:rsidRPr="00876A4A">
              <w:rPr>
                <w:rFonts w:cs="Arial"/>
                <w:szCs w:val="24"/>
                <w:lang w:val="es-ES_tradnl"/>
              </w:rPr>
              <w:t xml:space="preserve">Expositiva, Demostrativa y </w:t>
            </w:r>
            <w:proofErr w:type="spellStart"/>
            <w:r w:rsidRPr="00876A4A">
              <w:rPr>
                <w:rFonts w:cs="Arial"/>
                <w:szCs w:val="24"/>
                <w:lang w:val="es-ES_tradnl"/>
              </w:rPr>
              <w:t>ejecucion</w:t>
            </w:r>
            <w:proofErr w:type="spellEnd"/>
          </w:p>
          <w:p w:rsidR="00876A4A" w:rsidRPr="00AC4BB8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Default="00876A4A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Default="00876A4A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Default="00876A4A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Default="00876A4A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86E31" w:rsidRPr="00AC4BB8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86E31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86E31" w:rsidRPr="00AC4BB8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86E31" w:rsidRPr="00AC4BB8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86E31" w:rsidRPr="00876A4A" w:rsidRDefault="00D86E31" w:rsidP="00BB5519">
            <w:pPr>
              <w:jc w:val="both"/>
              <w:rPr>
                <w:rFonts w:cs="Arial"/>
                <w:sz w:val="20"/>
                <w:lang w:val="es-ES_tradnl"/>
              </w:rPr>
            </w:pPr>
          </w:p>
          <w:p w:rsidR="00876A4A" w:rsidRPr="00876A4A" w:rsidRDefault="00876A4A" w:rsidP="00876A4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 w:rsidRPr="00876A4A"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 w:rsidRPr="00876A4A"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 w:rsidRPr="00876A4A"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876A4A" w:rsidRPr="00876A4A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876A4A">
              <w:rPr>
                <w:rFonts w:cs="Arial"/>
                <w:sz w:val="20"/>
              </w:rPr>
              <w:t>Aula – taller de ca</w:t>
            </w:r>
            <w:r w:rsidRPr="00876A4A">
              <w:rPr>
                <w:rFonts w:cs="Arial"/>
                <w:spacing w:val="-1"/>
                <w:sz w:val="20"/>
              </w:rPr>
              <w:t>p</w:t>
            </w:r>
            <w:r w:rsidRPr="00876A4A">
              <w:rPr>
                <w:rFonts w:cs="Arial"/>
                <w:sz w:val="20"/>
              </w:rPr>
              <w:t>acit</w:t>
            </w:r>
            <w:r w:rsidRPr="00876A4A">
              <w:rPr>
                <w:rFonts w:cs="Arial"/>
                <w:spacing w:val="-1"/>
                <w:sz w:val="20"/>
              </w:rPr>
              <w:t>a</w:t>
            </w:r>
            <w:r w:rsidRPr="00876A4A">
              <w:rPr>
                <w:rFonts w:cs="Arial"/>
                <w:sz w:val="20"/>
              </w:rPr>
              <w:t>ci</w:t>
            </w:r>
            <w:r w:rsidRPr="00876A4A">
              <w:rPr>
                <w:rFonts w:cs="Arial"/>
                <w:spacing w:val="-1"/>
                <w:sz w:val="20"/>
              </w:rPr>
              <w:t>ó</w:t>
            </w:r>
            <w:r w:rsidRPr="00876A4A">
              <w:rPr>
                <w:rFonts w:cs="Arial"/>
                <w:sz w:val="20"/>
              </w:rPr>
              <w:t>n</w:t>
            </w:r>
          </w:p>
          <w:p w:rsidR="00876A4A" w:rsidRPr="00876A4A" w:rsidRDefault="00876A4A" w:rsidP="00876A4A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jc w:val="both"/>
              <w:rPr>
                <w:rFonts w:cs="Arial"/>
                <w:sz w:val="20"/>
              </w:rPr>
            </w:pPr>
          </w:p>
          <w:p w:rsidR="00876A4A" w:rsidRPr="00876A4A" w:rsidRDefault="00876A4A" w:rsidP="00876A4A">
            <w:pPr>
              <w:jc w:val="both"/>
              <w:rPr>
                <w:rFonts w:cs="Arial"/>
                <w:sz w:val="20"/>
                <w:lang w:val="es-ES_tradnl"/>
              </w:rPr>
            </w:pPr>
          </w:p>
          <w:p w:rsidR="00876A4A" w:rsidRPr="00876A4A" w:rsidRDefault="00876A4A" w:rsidP="00876A4A">
            <w:pPr>
              <w:widowControl w:val="0"/>
              <w:autoSpaceDE w:val="0"/>
              <w:autoSpaceDN w:val="0"/>
              <w:adjustRightInd w:val="0"/>
              <w:ind w:left="64" w:right="-20"/>
              <w:jc w:val="both"/>
              <w:rPr>
                <w:rFonts w:cs="Arial"/>
                <w:sz w:val="20"/>
              </w:rPr>
            </w:pPr>
            <w:r w:rsidRPr="00876A4A"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876A4A" w:rsidRPr="00876A4A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876A4A">
              <w:rPr>
                <w:rFonts w:cs="Arial"/>
                <w:sz w:val="20"/>
              </w:rPr>
              <w:t>Sillas</w:t>
            </w:r>
          </w:p>
          <w:p w:rsidR="00876A4A" w:rsidRPr="00876A4A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876A4A">
              <w:rPr>
                <w:rFonts w:cs="Arial"/>
                <w:sz w:val="20"/>
              </w:rPr>
              <w:t>Mesas</w:t>
            </w:r>
          </w:p>
          <w:p w:rsidR="00876A4A" w:rsidRPr="00876A4A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876A4A">
              <w:rPr>
                <w:rFonts w:cs="Arial"/>
                <w:sz w:val="20"/>
              </w:rPr>
              <w:t>Laptop</w:t>
            </w:r>
          </w:p>
          <w:p w:rsidR="00876A4A" w:rsidRPr="00876A4A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876A4A">
              <w:rPr>
                <w:rFonts w:cs="Arial"/>
                <w:sz w:val="20"/>
              </w:rPr>
              <w:t>C</w:t>
            </w:r>
            <w:r>
              <w:rPr>
                <w:rFonts w:cs="Arial"/>
                <w:sz w:val="20"/>
              </w:rPr>
              <w:t>añó</w:t>
            </w:r>
            <w:r w:rsidRPr="00876A4A">
              <w:rPr>
                <w:rFonts w:cs="Arial"/>
                <w:sz w:val="20"/>
              </w:rPr>
              <w:t xml:space="preserve">n proyector </w:t>
            </w:r>
          </w:p>
          <w:p w:rsidR="00876A4A" w:rsidRDefault="00876A4A" w:rsidP="00876A4A">
            <w:pPr>
              <w:ind w:left="720"/>
              <w:jc w:val="both"/>
              <w:rPr>
                <w:rFonts w:cs="Arial"/>
                <w:sz w:val="20"/>
                <w:lang w:val="es-ES_tradnl"/>
              </w:rPr>
            </w:pPr>
          </w:p>
          <w:p w:rsidR="00876A4A" w:rsidRPr="00876A4A" w:rsidRDefault="00876A4A" w:rsidP="00876A4A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 </w:t>
            </w:r>
            <w:r w:rsidRPr="00876A4A">
              <w:rPr>
                <w:rFonts w:cs="Arial"/>
                <w:b/>
                <w:sz w:val="20"/>
                <w:lang w:val="es-ES_tradnl"/>
              </w:rPr>
              <w:t xml:space="preserve">Herramienta </w:t>
            </w:r>
          </w:p>
          <w:p w:rsidR="00876A4A" w:rsidRDefault="00876A4A" w:rsidP="00876A4A">
            <w:pPr>
              <w:jc w:val="both"/>
              <w:rPr>
                <w:rFonts w:cs="Arial"/>
                <w:sz w:val="20"/>
                <w:lang w:val="es-ES_tradnl"/>
              </w:rPr>
            </w:pPr>
          </w:p>
          <w:p w:rsidR="00AF3CC0" w:rsidRPr="00876A4A" w:rsidRDefault="00AF3CC0" w:rsidP="00876A4A">
            <w:pPr>
              <w:numPr>
                <w:ilvl w:val="0"/>
                <w:numId w:val="31"/>
              </w:numPr>
              <w:jc w:val="both"/>
              <w:rPr>
                <w:rFonts w:cs="Arial"/>
                <w:sz w:val="20"/>
                <w:lang w:val="es-ES_tradnl"/>
              </w:rPr>
            </w:pPr>
            <w:r w:rsidRPr="00876A4A">
              <w:rPr>
                <w:rFonts w:cs="Arial"/>
                <w:sz w:val="20"/>
                <w:lang w:val="es-ES_tradnl"/>
              </w:rPr>
              <w:t xml:space="preserve">Presentación en </w:t>
            </w:r>
            <w:proofErr w:type="spellStart"/>
            <w:r w:rsidRPr="00876A4A">
              <w:rPr>
                <w:rFonts w:cs="Arial"/>
                <w:sz w:val="20"/>
                <w:lang w:val="es-ES_tradnl"/>
              </w:rPr>
              <w:t>Power</w:t>
            </w:r>
            <w:proofErr w:type="spellEnd"/>
            <w:r w:rsidRPr="00876A4A">
              <w:rPr>
                <w:rFonts w:cs="Arial"/>
                <w:sz w:val="20"/>
                <w:lang w:val="es-ES_tradnl"/>
              </w:rPr>
              <w:t xml:space="preserve"> Point.</w:t>
            </w:r>
          </w:p>
          <w:p w:rsidR="00AF3CC0" w:rsidRPr="00876A4A" w:rsidRDefault="00AF3CC0" w:rsidP="0085719A">
            <w:pPr>
              <w:numPr>
                <w:ilvl w:val="0"/>
                <w:numId w:val="31"/>
              </w:numPr>
              <w:jc w:val="both"/>
              <w:rPr>
                <w:rFonts w:cs="Arial"/>
                <w:sz w:val="20"/>
                <w:lang w:val="es-ES_tradnl"/>
              </w:rPr>
            </w:pPr>
            <w:proofErr w:type="spellStart"/>
            <w:r w:rsidRPr="00876A4A">
              <w:rPr>
                <w:rFonts w:cs="Arial"/>
                <w:sz w:val="20"/>
                <w:lang w:val="es-ES_tradnl"/>
              </w:rPr>
              <w:t>Pintarrón</w:t>
            </w:r>
            <w:proofErr w:type="spellEnd"/>
            <w:r w:rsidRPr="00876A4A">
              <w:rPr>
                <w:rFonts w:cs="Arial"/>
                <w:sz w:val="20"/>
                <w:lang w:val="es-ES_tradnl"/>
              </w:rPr>
              <w:t xml:space="preserve"> y plumones para </w:t>
            </w:r>
            <w:proofErr w:type="spellStart"/>
            <w:r w:rsidRPr="00876A4A">
              <w:rPr>
                <w:rFonts w:cs="Arial"/>
                <w:sz w:val="20"/>
                <w:lang w:val="es-ES_tradnl"/>
              </w:rPr>
              <w:t>pintarrón</w:t>
            </w:r>
            <w:proofErr w:type="spellEnd"/>
            <w:r w:rsidR="0085719A" w:rsidRPr="00876A4A">
              <w:rPr>
                <w:rFonts w:cs="Arial"/>
                <w:sz w:val="20"/>
                <w:lang w:val="es-ES_tradnl"/>
              </w:rPr>
              <w:t>.</w:t>
            </w:r>
          </w:p>
          <w:p w:rsidR="0085719A" w:rsidRPr="00876A4A" w:rsidRDefault="0085719A" w:rsidP="0085719A">
            <w:pPr>
              <w:numPr>
                <w:ilvl w:val="0"/>
                <w:numId w:val="31"/>
              </w:numPr>
              <w:jc w:val="both"/>
              <w:rPr>
                <w:rFonts w:cs="Arial"/>
                <w:sz w:val="20"/>
                <w:lang w:val="es-ES_tradnl"/>
              </w:rPr>
            </w:pPr>
            <w:r w:rsidRPr="00876A4A">
              <w:rPr>
                <w:rFonts w:cs="Arial"/>
                <w:sz w:val="20"/>
                <w:lang w:val="es-ES_tradnl"/>
              </w:rPr>
              <w:t>Manual del curso</w:t>
            </w:r>
          </w:p>
          <w:p w:rsidR="0085719A" w:rsidRPr="00876A4A" w:rsidRDefault="00097D87" w:rsidP="00097D87">
            <w:pPr>
              <w:numPr>
                <w:ilvl w:val="0"/>
                <w:numId w:val="31"/>
              </w:numPr>
              <w:jc w:val="both"/>
              <w:rPr>
                <w:rFonts w:cs="Arial"/>
                <w:sz w:val="20"/>
                <w:lang w:val="es-ES_tradnl"/>
              </w:rPr>
            </w:pPr>
            <w:r w:rsidRPr="00876A4A">
              <w:rPr>
                <w:rFonts w:cs="Arial"/>
                <w:sz w:val="20"/>
                <w:lang w:val="es-ES_tradnl"/>
              </w:rPr>
              <w:t>Manuales de motos</w:t>
            </w:r>
          </w:p>
          <w:p w:rsidR="00097D87" w:rsidRPr="00876A4A" w:rsidRDefault="00097D87" w:rsidP="00097D87">
            <w:pPr>
              <w:numPr>
                <w:ilvl w:val="0"/>
                <w:numId w:val="31"/>
              </w:numPr>
              <w:jc w:val="both"/>
              <w:rPr>
                <w:rFonts w:cs="Arial"/>
                <w:sz w:val="20"/>
                <w:lang w:val="es-ES_tradnl"/>
              </w:rPr>
            </w:pPr>
            <w:r w:rsidRPr="00876A4A">
              <w:rPr>
                <w:rFonts w:cs="Arial"/>
                <w:sz w:val="20"/>
                <w:lang w:val="es-ES_tradnl"/>
              </w:rPr>
              <w:t>Motocicletas diversas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876A4A" w:rsidRDefault="00876A4A" w:rsidP="00876A4A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jc w:val="both"/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876A4A" w:rsidRDefault="00876A4A" w:rsidP="00876A4A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diagnó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s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tica: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876A4A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spacing w:val="13"/>
                <w:sz w:val="20"/>
              </w:rPr>
              <w:t xml:space="preserve"> </w:t>
            </w:r>
            <w:r w:rsidRPr="00F36A5E">
              <w:rPr>
                <w:rFonts w:cs="Arial"/>
                <w:spacing w:val="-1"/>
                <w:sz w:val="20"/>
              </w:rPr>
              <w:t>Cuestionario</w:t>
            </w:r>
          </w:p>
          <w:p w:rsidR="00876A4A" w:rsidRDefault="00876A4A" w:rsidP="00876A4A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jc w:val="both"/>
              <w:rPr>
                <w:sz w:val="22"/>
                <w:szCs w:val="22"/>
              </w:rPr>
            </w:pPr>
          </w:p>
          <w:p w:rsidR="00876A4A" w:rsidRDefault="00876A4A" w:rsidP="00876A4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876A4A" w:rsidRPr="00E5360F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>
              <w:rPr>
                <w:spacing w:val="13"/>
                <w:sz w:val="20"/>
              </w:rPr>
              <w:t xml:space="preserve"> </w:t>
            </w:r>
            <w:r w:rsidRPr="00E5360F">
              <w:rPr>
                <w:rFonts w:cs="Arial"/>
                <w:sz w:val="20"/>
              </w:rPr>
              <w:t xml:space="preserve">Cuestionario </w:t>
            </w:r>
          </w:p>
          <w:p w:rsidR="00876A4A" w:rsidRPr="00E5360F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 xml:space="preserve"> Guía de observación</w:t>
            </w:r>
          </w:p>
          <w:p w:rsidR="00876A4A" w:rsidRPr="00F36A5E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spacing w:val="13"/>
                <w:sz w:val="20"/>
              </w:rPr>
            </w:pPr>
            <w:r w:rsidRPr="00E5360F">
              <w:rPr>
                <w:rFonts w:cs="Arial"/>
                <w:sz w:val="20"/>
              </w:rPr>
              <w:t xml:space="preserve"> Lista de</w:t>
            </w:r>
            <w:r w:rsidRPr="00F36A5E">
              <w:rPr>
                <w:spacing w:val="13"/>
                <w:sz w:val="20"/>
              </w:rPr>
              <w:t xml:space="preserve"> cotejo</w:t>
            </w:r>
          </w:p>
          <w:p w:rsidR="00876A4A" w:rsidRPr="00F36A5E" w:rsidRDefault="00876A4A" w:rsidP="00876A4A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line="239" w:lineRule="auto"/>
              <w:ind w:left="355" w:right="213"/>
              <w:jc w:val="both"/>
              <w:rPr>
                <w:spacing w:val="13"/>
                <w:sz w:val="20"/>
              </w:rPr>
            </w:pPr>
          </w:p>
          <w:p w:rsidR="00876A4A" w:rsidRDefault="00876A4A" w:rsidP="00876A4A">
            <w:pPr>
              <w:widowControl w:val="0"/>
              <w:autoSpaceDE w:val="0"/>
              <w:autoSpaceDN w:val="0"/>
              <w:adjustRightInd w:val="0"/>
              <w:ind w:left="63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final:</w:t>
            </w:r>
          </w:p>
          <w:p w:rsidR="00876A4A" w:rsidRDefault="00876A4A" w:rsidP="00876A4A">
            <w:pPr>
              <w:widowControl w:val="0"/>
              <w:autoSpaceDE w:val="0"/>
              <w:autoSpaceDN w:val="0"/>
              <w:adjustRightInd w:val="0"/>
              <w:spacing w:line="228" w:lineRule="exact"/>
              <w:ind w:left="63" w:right="-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876A4A" w:rsidRPr="00E5360F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Cuestionario</w:t>
            </w:r>
          </w:p>
          <w:p w:rsidR="00876A4A" w:rsidRPr="00E5360F" w:rsidRDefault="00876A4A" w:rsidP="00876A4A">
            <w:pPr>
              <w:widowControl w:val="0"/>
              <w:numPr>
                <w:ilvl w:val="0"/>
                <w:numId w:val="39"/>
              </w:numPr>
              <w:tabs>
                <w:tab w:val="left" w:pos="355"/>
              </w:tabs>
              <w:autoSpaceDE w:val="0"/>
              <w:autoSpaceDN w:val="0"/>
              <w:adjustRightInd w:val="0"/>
              <w:spacing w:before="15" w:line="230" w:lineRule="exact"/>
              <w:ind w:left="355" w:right="213" w:hanging="142"/>
              <w:jc w:val="both"/>
              <w:rPr>
                <w:rFonts w:cs="Arial"/>
                <w:sz w:val="20"/>
              </w:rPr>
            </w:pPr>
            <w:r w:rsidRPr="00E5360F">
              <w:rPr>
                <w:rFonts w:cs="Arial"/>
                <w:sz w:val="20"/>
              </w:rPr>
              <w:t>Guía de observación</w:t>
            </w:r>
          </w:p>
          <w:p w:rsidR="00D86E31" w:rsidRPr="00876A4A" w:rsidRDefault="00876A4A" w:rsidP="00876A4A">
            <w:pPr>
              <w:jc w:val="both"/>
              <w:rPr>
                <w:rFonts w:cs="Arial"/>
                <w:sz w:val="20"/>
                <w:lang w:val="es-ES_tradnl"/>
              </w:rPr>
            </w:pPr>
            <w:r w:rsidRPr="00E5360F">
              <w:rPr>
                <w:rFonts w:cs="Arial"/>
                <w:sz w:val="20"/>
              </w:rPr>
              <w:t>Lista de cotejo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86E31" w:rsidRDefault="00D86E31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86E31" w:rsidRPr="00AC4BB8" w:rsidRDefault="00E75626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 xml:space="preserve">15 </w:t>
            </w:r>
            <w:r w:rsidR="00AF3CC0">
              <w:rPr>
                <w:rFonts w:ascii="Arial Rounded MT Bold" w:hAnsi="Arial Rounded MT Bold"/>
                <w:szCs w:val="24"/>
                <w:lang w:val="es-ES_tradnl"/>
              </w:rPr>
              <w:t>HRS</w:t>
            </w:r>
          </w:p>
        </w:tc>
      </w:tr>
    </w:tbl>
    <w:p w:rsidR="00A023C8" w:rsidRDefault="00A023C8" w:rsidP="00AF3CC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AF3CC0" w:rsidRDefault="00AF3CC0" w:rsidP="00AF3CC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pPr w:leftFromText="141" w:rightFromText="141" w:vertAnchor="page" w:horzAnchor="margin" w:tblpY="20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"/>
        <w:gridCol w:w="3188"/>
        <w:gridCol w:w="212"/>
        <w:gridCol w:w="2905"/>
        <w:gridCol w:w="2771"/>
        <w:gridCol w:w="3541"/>
        <w:gridCol w:w="1700"/>
        <w:gridCol w:w="212"/>
      </w:tblGrid>
      <w:tr w:rsidR="00876A4A" w:rsidTr="00876A4A">
        <w:trPr>
          <w:gridBefore w:val="1"/>
          <w:wBefore w:w="211" w:type="dxa"/>
        </w:trPr>
        <w:tc>
          <w:tcPr>
            <w:tcW w:w="340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76A4A" w:rsidRDefault="00876A4A" w:rsidP="00876A4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129" w:type="dxa"/>
            <w:gridSpan w:val="5"/>
            <w:tcBorders>
              <w:bottom w:val="single" w:sz="4" w:space="0" w:color="auto"/>
            </w:tcBorders>
            <w:vAlign w:val="center"/>
          </w:tcPr>
          <w:p w:rsidR="00876A4A" w:rsidRPr="00F57CC4" w:rsidRDefault="00F57CC4" w:rsidP="00876A4A">
            <w:pPr>
              <w:rPr>
                <w:lang w:val="es-ES_tradnl"/>
              </w:rPr>
            </w:pPr>
            <w:r w:rsidRPr="00F57CC4">
              <w:rPr>
                <w:rFonts w:cs="Arial"/>
                <w:lang w:val="es-ES_tradnl"/>
              </w:rPr>
              <w:t xml:space="preserve">PRODUCTIVIDAD/ EFICIENCIA </w:t>
            </w:r>
          </w:p>
        </w:tc>
      </w:tr>
      <w:tr w:rsidR="00876A4A" w:rsidTr="00876A4A">
        <w:trPr>
          <w:gridBefore w:val="1"/>
          <w:wBefore w:w="211" w:type="dxa"/>
        </w:trPr>
        <w:tc>
          <w:tcPr>
            <w:tcW w:w="340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76A4A" w:rsidRDefault="00876A4A" w:rsidP="00876A4A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9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876A4A" w:rsidRDefault="00876A4A" w:rsidP="00876A4A">
            <w:pPr>
              <w:rPr>
                <w:b/>
                <w:sz w:val="6"/>
                <w:lang w:val="es-ES_tradnl"/>
              </w:rPr>
            </w:pPr>
          </w:p>
        </w:tc>
      </w:tr>
      <w:tr w:rsidR="00876A4A" w:rsidTr="00876A4A">
        <w:trPr>
          <w:gridBefore w:val="1"/>
          <w:wBefore w:w="211" w:type="dxa"/>
        </w:trPr>
        <w:tc>
          <w:tcPr>
            <w:tcW w:w="3400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76A4A" w:rsidRDefault="00876A4A" w:rsidP="00876A4A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9" w:type="dxa"/>
            <w:gridSpan w:val="5"/>
            <w:tcBorders>
              <w:bottom w:val="single" w:sz="4" w:space="0" w:color="auto"/>
            </w:tcBorders>
            <w:vAlign w:val="center"/>
          </w:tcPr>
          <w:p w:rsidR="00876A4A" w:rsidRPr="00AF3CC0" w:rsidRDefault="00876A4A" w:rsidP="00876A4A">
            <w:pPr>
              <w:rPr>
                <w:lang w:val="es-ES_tradnl"/>
              </w:rPr>
            </w:pPr>
            <w:r>
              <w:rPr>
                <w:lang w:val="es-ES_tradnl"/>
              </w:rPr>
              <w:t>Identificar los métodos y técnicas necesarias para tener un proceso de servicio con calidad y eficiencia.</w:t>
            </w:r>
          </w:p>
        </w:tc>
      </w:tr>
      <w:tr w:rsidR="00876A4A" w:rsidTr="00876A4A">
        <w:trPr>
          <w:gridBefore w:val="1"/>
          <w:wBefore w:w="211" w:type="dxa"/>
          <w:trHeight w:val="79"/>
        </w:trPr>
        <w:tc>
          <w:tcPr>
            <w:tcW w:w="3400" w:type="dxa"/>
            <w:gridSpan w:val="2"/>
            <w:tcBorders>
              <w:left w:val="nil"/>
              <w:bottom w:val="nil"/>
            </w:tcBorders>
          </w:tcPr>
          <w:p w:rsidR="00876A4A" w:rsidRDefault="00876A4A" w:rsidP="00876A4A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9" w:type="dxa"/>
            <w:gridSpan w:val="5"/>
            <w:tcBorders>
              <w:bottom w:val="nil"/>
              <w:right w:val="nil"/>
            </w:tcBorders>
          </w:tcPr>
          <w:p w:rsidR="00876A4A" w:rsidRDefault="00876A4A" w:rsidP="00876A4A">
            <w:pPr>
              <w:rPr>
                <w:b/>
                <w:sz w:val="10"/>
                <w:lang w:val="es-ES_tradnl"/>
              </w:rPr>
            </w:pPr>
          </w:p>
        </w:tc>
      </w:tr>
      <w:tr w:rsidR="00876A4A" w:rsidTr="00876A4A">
        <w:trPr>
          <w:gridAfter w:val="1"/>
          <w:wAfter w:w="212" w:type="dxa"/>
          <w:cantSplit/>
          <w:trHeight w:val="377"/>
        </w:trPr>
        <w:tc>
          <w:tcPr>
            <w:tcW w:w="3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876A4A" w:rsidRPr="00AC4BB8" w:rsidRDefault="00876A4A" w:rsidP="00876A4A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DESARROLLO TEMÁTICO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876A4A" w:rsidRPr="00AC4BB8" w:rsidRDefault="00876A4A" w:rsidP="00876A4A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ESTRATEGIA DIDÁCTICA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876A4A" w:rsidRPr="00AC4BB8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APOYO DIDÁCTICO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876A4A" w:rsidRPr="00AC4BB8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CRITERIO DE EVALUACIÓN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876A4A" w:rsidRPr="00AC4BB8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TIEMPO</w:t>
            </w:r>
          </w:p>
        </w:tc>
      </w:tr>
      <w:tr w:rsidR="00876A4A" w:rsidTr="00876A4A">
        <w:trPr>
          <w:gridAfter w:val="1"/>
          <w:wAfter w:w="212" w:type="dxa"/>
          <w:cantSplit/>
          <w:trHeight w:val="7405"/>
        </w:trPr>
        <w:tc>
          <w:tcPr>
            <w:tcW w:w="3399" w:type="dxa"/>
            <w:gridSpan w:val="2"/>
            <w:tcBorders>
              <w:top w:val="single" w:sz="4" w:space="0" w:color="auto"/>
            </w:tcBorders>
          </w:tcPr>
          <w:p w:rsidR="00876A4A" w:rsidRDefault="00876A4A" w:rsidP="00876A4A">
            <w:pPr>
              <w:rPr>
                <w:rFonts w:ascii="Arial Rounded MT Bold" w:hAnsi="Arial Rounded MT Bold"/>
                <w:b/>
                <w:szCs w:val="24"/>
              </w:rPr>
            </w:pPr>
          </w:p>
          <w:p w:rsidR="00876A4A" w:rsidRDefault="00876A4A" w:rsidP="00876A4A">
            <w:pPr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cs="Arial"/>
                <w:lang w:val="es-ES_tradnl"/>
              </w:rPr>
              <w:t>2.1  Calidad en el servicio</w:t>
            </w:r>
            <w:r>
              <w:rPr>
                <w:rFonts w:ascii="Arial Rounded MT Bold" w:hAnsi="Arial Rounded MT Bold"/>
                <w:szCs w:val="24"/>
                <w:lang w:val="es-ES_tradnl"/>
              </w:rPr>
              <w:t xml:space="preserve"> </w:t>
            </w:r>
          </w:p>
          <w:p w:rsidR="00876A4A" w:rsidRDefault="00876A4A" w:rsidP="00876A4A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2.2  Tiempos de servicio</w:t>
            </w:r>
          </w:p>
          <w:p w:rsidR="00876A4A" w:rsidRDefault="00876A4A" w:rsidP="00876A4A">
            <w:pPr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cs="Arial"/>
                <w:lang w:val="es-ES_tradnl"/>
              </w:rPr>
              <w:t>2.3  Inventario de servicio</w:t>
            </w:r>
          </w:p>
          <w:p w:rsidR="00876A4A" w:rsidRPr="00AC4BB8" w:rsidRDefault="00876A4A" w:rsidP="00876A4A">
            <w:pPr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</w:tcBorders>
          </w:tcPr>
          <w:p w:rsidR="00876A4A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Pr="00AC4BB8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Pr="00AC4BB8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76A4A" w:rsidRPr="00AC4BB8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2771" w:type="dxa"/>
            <w:tcBorders>
              <w:top w:val="single" w:sz="4" w:space="0" w:color="auto"/>
            </w:tcBorders>
          </w:tcPr>
          <w:p w:rsidR="00876A4A" w:rsidRPr="00AC4BB8" w:rsidRDefault="00876A4A" w:rsidP="00F57CC4">
            <w:pPr>
              <w:ind w:left="720"/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3541" w:type="dxa"/>
            <w:tcBorders>
              <w:top w:val="single" w:sz="4" w:space="0" w:color="auto"/>
            </w:tcBorders>
          </w:tcPr>
          <w:p w:rsidR="00876A4A" w:rsidRPr="00AC4BB8" w:rsidRDefault="00876A4A" w:rsidP="00876A4A">
            <w:pPr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1700" w:type="dxa"/>
            <w:tcBorders>
              <w:top w:val="single" w:sz="4" w:space="0" w:color="auto"/>
            </w:tcBorders>
          </w:tcPr>
          <w:p w:rsidR="00876A4A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>15 HRS</w:t>
            </w:r>
          </w:p>
          <w:p w:rsidR="00876A4A" w:rsidRPr="00AC4BB8" w:rsidRDefault="00876A4A" w:rsidP="00876A4A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</w:tr>
    </w:tbl>
    <w:p w:rsidR="00AF3CC0" w:rsidRDefault="00AF3CC0" w:rsidP="00AF3CC0">
      <w:pPr>
        <w:jc w:val="center"/>
        <w:rPr>
          <w:b/>
          <w:lang w:val="es-ES_tradnl"/>
        </w:rPr>
      </w:pPr>
    </w:p>
    <w:p w:rsidR="00D86E31" w:rsidRDefault="00D86E31">
      <w:pPr>
        <w:jc w:val="center"/>
        <w:rPr>
          <w:lang w:val="es-ES_tradnl"/>
        </w:rPr>
      </w:pPr>
    </w:p>
    <w:p w:rsidR="00D86E31" w:rsidRDefault="00D86E31">
      <w:pPr>
        <w:jc w:val="center"/>
        <w:rPr>
          <w:lang w:val="es-ES_tradnl"/>
        </w:rPr>
      </w:pPr>
    </w:p>
    <w:p w:rsidR="00AF3CC0" w:rsidRDefault="00AF3CC0" w:rsidP="00AF3CC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AF3CC0" w:rsidRDefault="00AF3CC0" w:rsidP="00AF3CC0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759"/>
        <w:gridCol w:w="3544"/>
        <w:gridCol w:w="1701"/>
        <w:gridCol w:w="212"/>
      </w:tblGrid>
      <w:tr w:rsidR="00AF3CC0" w:rsidTr="00DB42DF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F3CC0" w:rsidRDefault="00AF3CC0" w:rsidP="00BB55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123" w:type="dxa"/>
            <w:gridSpan w:val="5"/>
            <w:tcBorders>
              <w:bottom w:val="single" w:sz="4" w:space="0" w:color="auto"/>
            </w:tcBorders>
            <w:vAlign w:val="center"/>
          </w:tcPr>
          <w:p w:rsidR="00AF3CC0" w:rsidRPr="00F57CC4" w:rsidRDefault="00F57CC4" w:rsidP="00BB5519">
            <w:pPr>
              <w:rPr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 xml:space="preserve"> </w:t>
            </w:r>
            <w:r w:rsidRPr="00F57CC4">
              <w:rPr>
                <w:rFonts w:cs="Arial"/>
                <w:lang w:val="es-ES_tradnl"/>
              </w:rPr>
              <w:t>PARTES Y ACCESORIOS</w:t>
            </w:r>
          </w:p>
        </w:tc>
      </w:tr>
      <w:tr w:rsidR="00AF3CC0" w:rsidTr="00DB42DF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F3CC0" w:rsidRDefault="00AF3CC0" w:rsidP="00BB55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123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F3CC0" w:rsidRDefault="00AF3CC0" w:rsidP="00BB5519">
            <w:pPr>
              <w:rPr>
                <w:b/>
                <w:sz w:val="6"/>
                <w:lang w:val="es-ES_tradnl"/>
              </w:rPr>
            </w:pPr>
          </w:p>
        </w:tc>
      </w:tr>
      <w:tr w:rsidR="00AF3CC0" w:rsidTr="00DB42DF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F3CC0" w:rsidRDefault="00AF3CC0" w:rsidP="00BB55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123" w:type="dxa"/>
            <w:gridSpan w:val="5"/>
            <w:tcBorders>
              <w:bottom w:val="single" w:sz="4" w:space="0" w:color="auto"/>
            </w:tcBorders>
            <w:vAlign w:val="center"/>
          </w:tcPr>
          <w:p w:rsidR="00651623" w:rsidRPr="00AF3CC0" w:rsidRDefault="00F57CC4" w:rsidP="00651623">
            <w:pPr>
              <w:rPr>
                <w:lang w:val="es-ES_tradnl"/>
              </w:rPr>
            </w:pPr>
            <w:r>
              <w:rPr>
                <w:lang w:val="es-ES_tradnl"/>
              </w:rPr>
              <w:t>Identificar los métodos y técnicas necesarias para tener un proceso de servicio con calidad y eficiencia.</w:t>
            </w:r>
          </w:p>
        </w:tc>
      </w:tr>
      <w:tr w:rsidR="00AF3CC0" w:rsidTr="00DB42DF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F3CC0" w:rsidRDefault="00AF3CC0" w:rsidP="00BB55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123" w:type="dxa"/>
            <w:gridSpan w:val="5"/>
            <w:tcBorders>
              <w:bottom w:val="nil"/>
              <w:right w:val="nil"/>
            </w:tcBorders>
          </w:tcPr>
          <w:p w:rsidR="00AF3CC0" w:rsidRDefault="00AF3CC0" w:rsidP="00BB5519">
            <w:pPr>
              <w:rPr>
                <w:b/>
                <w:sz w:val="10"/>
                <w:lang w:val="es-ES_tradnl"/>
              </w:rPr>
            </w:pPr>
          </w:p>
        </w:tc>
      </w:tr>
      <w:tr w:rsidR="00AF3CC0" w:rsidTr="00DB42DF">
        <w:tblPrEx>
          <w:jc w:val="center"/>
        </w:tblPrEx>
        <w:trPr>
          <w:gridAfter w:val="1"/>
          <w:wAfter w:w="212" w:type="dxa"/>
          <w:cantSplit/>
          <w:trHeight w:val="377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ESTRATEGIA DIDÁCTICA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TIEMPO</w:t>
            </w:r>
          </w:p>
        </w:tc>
      </w:tr>
      <w:tr w:rsidR="00DB42DF" w:rsidTr="00DB42DF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DB42DF" w:rsidRDefault="00F007AE" w:rsidP="0062210E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3.</w:t>
            </w:r>
            <w:r w:rsidR="0062210E">
              <w:rPr>
                <w:rFonts w:cs="Arial"/>
                <w:lang w:val="es-ES_tradnl"/>
              </w:rPr>
              <w:t>1</w:t>
            </w:r>
            <w:r>
              <w:rPr>
                <w:rFonts w:cs="Arial"/>
                <w:lang w:val="es-ES_tradnl"/>
              </w:rPr>
              <w:t xml:space="preserve"> </w:t>
            </w:r>
            <w:r w:rsidR="0062210E">
              <w:rPr>
                <w:rFonts w:cs="Arial"/>
                <w:lang w:val="es-ES_tradnl"/>
              </w:rPr>
              <w:t xml:space="preserve"> </w:t>
            </w:r>
            <w:r w:rsidR="00DB42DF">
              <w:rPr>
                <w:rFonts w:cs="Arial"/>
                <w:lang w:val="es-ES_tradnl"/>
              </w:rPr>
              <w:t>Inventarios Eficientes</w:t>
            </w:r>
          </w:p>
          <w:p w:rsidR="00DB42DF" w:rsidRDefault="00F007AE" w:rsidP="0062210E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3.2  </w:t>
            </w:r>
            <w:r w:rsidR="00DB42DF">
              <w:rPr>
                <w:rFonts w:cs="Arial"/>
                <w:lang w:val="es-ES_tradnl"/>
              </w:rPr>
              <w:t xml:space="preserve">Entradas y salidas de </w:t>
            </w:r>
            <w:r>
              <w:rPr>
                <w:rFonts w:cs="Arial"/>
                <w:lang w:val="es-ES_tradnl"/>
              </w:rPr>
              <w:t xml:space="preserve">     </w:t>
            </w:r>
            <w:r w:rsidR="00DB42DF">
              <w:rPr>
                <w:rFonts w:cs="Arial"/>
                <w:lang w:val="es-ES_tradnl"/>
              </w:rPr>
              <w:t>producto</w:t>
            </w:r>
          </w:p>
          <w:p w:rsidR="00DB42DF" w:rsidRDefault="00F007AE" w:rsidP="0062210E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3.3  </w:t>
            </w:r>
            <w:r w:rsidR="00F57CC4">
              <w:rPr>
                <w:rFonts w:cs="Arial"/>
                <w:lang w:val="es-ES_tradnl"/>
              </w:rPr>
              <w:t>Relació</w:t>
            </w:r>
            <w:r w:rsidR="00DB42DF">
              <w:rPr>
                <w:rFonts w:cs="Arial"/>
                <w:lang w:val="es-ES_tradnl"/>
              </w:rPr>
              <w:t>n con el área de taller</w:t>
            </w:r>
          </w:p>
          <w:p w:rsidR="00DB42DF" w:rsidRDefault="00F007AE" w:rsidP="0062210E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3.4  </w:t>
            </w:r>
            <w:r w:rsidR="00DB42DF">
              <w:rPr>
                <w:rFonts w:cs="Arial"/>
                <w:lang w:val="es-ES_tradnl"/>
              </w:rPr>
              <w:t>Ventas al publico</w:t>
            </w:r>
          </w:p>
          <w:p w:rsidR="0062210E" w:rsidRDefault="00F007AE" w:rsidP="00F007AE">
            <w:pPr>
              <w:rPr>
                <w:rFonts w:cs="Arial"/>
                <w:lang w:val="es-ES_tradnl"/>
              </w:rPr>
            </w:pPr>
            <w:r>
              <w:rPr>
                <w:rFonts w:cs="Arial"/>
              </w:rPr>
              <w:t xml:space="preserve">3.5  </w:t>
            </w:r>
            <w:r w:rsidR="0062210E">
              <w:rPr>
                <w:rFonts w:cs="Arial"/>
              </w:rPr>
              <w:t>Orden de servicio y facturación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DB42DF" w:rsidRDefault="00DB42DF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B42DF" w:rsidRPr="00AC4BB8" w:rsidRDefault="00DB42DF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B42DF" w:rsidRPr="00AC4BB8" w:rsidRDefault="00DB42DF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B42DF" w:rsidRPr="00AC4BB8" w:rsidRDefault="00DB42DF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B42DF" w:rsidRDefault="00DB42DF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B42DF" w:rsidRPr="00AC4BB8" w:rsidRDefault="00F007AE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 xml:space="preserve"> </w:t>
            </w:r>
          </w:p>
          <w:p w:rsidR="00DB42DF" w:rsidRPr="00AC4BB8" w:rsidRDefault="00DB42DF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2759" w:type="dxa"/>
            <w:tcBorders>
              <w:top w:val="single" w:sz="4" w:space="0" w:color="auto"/>
            </w:tcBorders>
          </w:tcPr>
          <w:p w:rsidR="00DB42DF" w:rsidRDefault="00DB42DF" w:rsidP="00BB5519">
            <w:pPr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B42DF" w:rsidRPr="00AC4BB8" w:rsidRDefault="00DB42DF" w:rsidP="00876A4A">
            <w:pPr>
              <w:ind w:left="720"/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DB42DF" w:rsidRDefault="00DB42DF" w:rsidP="00BB5519">
            <w:pPr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B42DF" w:rsidRPr="00AC4BB8" w:rsidRDefault="00DB42DF" w:rsidP="00BB5519">
            <w:pPr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B42DF" w:rsidRDefault="00DB42DF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DB42DF" w:rsidRPr="00AC4BB8" w:rsidRDefault="0062210E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>15</w:t>
            </w:r>
            <w:r w:rsidR="00DB42DF">
              <w:rPr>
                <w:rFonts w:ascii="Arial Rounded MT Bold" w:hAnsi="Arial Rounded MT Bold"/>
                <w:szCs w:val="24"/>
                <w:lang w:val="es-ES_tradnl"/>
              </w:rPr>
              <w:t xml:space="preserve"> HRS</w:t>
            </w:r>
          </w:p>
        </w:tc>
      </w:tr>
    </w:tbl>
    <w:p w:rsidR="00D86E31" w:rsidRDefault="00D86E31">
      <w:pPr>
        <w:jc w:val="center"/>
        <w:rPr>
          <w:lang w:val="es-ES_tradnl"/>
        </w:rPr>
      </w:pPr>
    </w:p>
    <w:p w:rsidR="00D86E31" w:rsidRDefault="00D86E31">
      <w:pPr>
        <w:jc w:val="center"/>
        <w:rPr>
          <w:lang w:val="es-ES_tradnl"/>
        </w:rPr>
      </w:pPr>
    </w:p>
    <w:p w:rsidR="00AF3CC0" w:rsidRDefault="00AF3CC0" w:rsidP="00AF3CC0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AF3CC0" w:rsidRDefault="00AF3CC0" w:rsidP="00AF3CC0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F3CC0" w:rsidTr="00BB55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F3CC0" w:rsidRDefault="00AF3CC0" w:rsidP="00BB55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F3CC0" w:rsidRPr="00F57CC4" w:rsidRDefault="00F57CC4" w:rsidP="00BB5519">
            <w:pPr>
              <w:rPr>
                <w:lang w:val="es-ES_tradnl"/>
              </w:rPr>
            </w:pPr>
            <w:r w:rsidRPr="00F57CC4">
              <w:rPr>
                <w:rFonts w:cs="Arial"/>
                <w:lang w:val="es-ES_tradnl"/>
              </w:rPr>
              <w:t xml:space="preserve">PLAN DE TALLER </w:t>
            </w:r>
          </w:p>
        </w:tc>
      </w:tr>
      <w:tr w:rsidR="00AF3CC0" w:rsidTr="00BB55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F3CC0" w:rsidRDefault="00AF3CC0" w:rsidP="00BB55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F3CC0" w:rsidRDefault="00AF3CC0" w:rsidP="00BB5519">
            <w:pPr>
              <w:rPr>
                <w:b/>
                <w:sz w:val="6"/>
                <w:lang w:val="es-ES_tradnl"/>
              </w:rPr>
            </w:pPr>
          </w:p>
        </w:tc>
      </w:tr>
      <w:tr w:rsidR="00AF3CC0" w:rsidTr="00BB55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F3CC0" w:rsidRDefault="00AF3CC0" w:rsidP="00BB55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F3CC0" w:rsidRPr="00AF3CC0" w:rsidRDefault="00097D87" w:rsidP="0080284E">
            <w:pPr>
              <w:rPr>
                <w:lang w:val="es-ES_tradnl"/>
              </w:rPr>
            </w:pPr>
            <w:r>
              <w:rPr>
                <w:lang w:val="es-ES_tradnl"/>
              </w:rPr>
              <w:t>Elaborar un proyecto simulador de un centro de servicio</w:t>
            </w:r>
          </w:p>
        </w:tc>
      </w:tr>
      <w:tr w:rsidR="00AF3CC0" w:rsidTr="00BB5519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AF3CC0" w:rsidRDefault="00AF3CC0" w:rsidP="00BB55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AF3CC0" w:rsidRDefault="00AF3CC0" w:rsidP="00BB5519">
            <w:pPr>
              <w:rPr>
                <w:b/>
                <w:sz w:val="10"/>
                <w:lang w:val="es-ES_tradnl"/>
              </w:rPr>
            </w:pPr>
          </w:p>
        </w:tc>
      </w:tr>
      <w:tr w:rsidR="00AF3CC0" w:rsidTr="00BB5519">
        <w:tblPrEx>
          <w:jc w:val="center"/>
        </w:tblPrEx>
        <w:trPr>
          <w:gridAfter w:val="1"/>
          <w:wAfter w:w="212" w:type="dxa"/>
          <w:cantSplit/>
          <w:trHeight w:val="377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pStyle w:val="Ttulo4"/>
              <w:rPr>
                <w:rFonts w:ascii="Arial Rounded MT Bold" w:hAnsi="Arial Rounded MT Bold"/>
                <w:b w:val="0"/>
                <w:szCs w:val="24"/>
              </w:rPr>
            </w:pPr>
            <w:r w:rsidRPr="00AC4BB8">
              <w:rPr>
                <w:rFonts w:ascii="Arial Rounded MT Bold" w:hAnsi="Arial Rounded MT Bold"/>
                <w:b w:val="0"/>
                <w:szCs w:val="24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 w:rsidRPr="00AC4BB8">
              <w:rPr>
                <w:rFonts w:ascii="Arial Rounded MT Bold" w:hAnsi="Arial Rounded MT Bold"/>
                <w:szCs w:val="24"/>
                <w:lang w:val="es-ES_tradnl"/>
              </w:rPr>
              <w:t>TIEMPO</w:t>
            </w:r>
          </w:p>
        </w:tc>
      </w:tr>
      <w:tr w:rsidR="00AF3CC0" w:rsidTr="00BB55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F3CC0" w:rsidRDefault="00AF3CC0" w:rsidP="00BB5519">
            <w:pPr>
              <w:rPr>
                <w:rFonts w:ascii="Arial Rounded MT Bold" w:hAnsi="Arial Rounded MT Bold"/>
                <w:b/>
                <w:szCs w:val="24"/>
              </w:rPr>
            </w:pPr>
          </w:p>
          <w:p w:rsidR="0080284E" w:rsidRDefault="005855A8" w:rsidP="0080284E">
            <w:pPr>
              <w:rPr>
                <w:rFonts w:cs="Arial"/>
              </w:rPr>
            </w:pPr>
            <w:r>
              <w:rPr>
                <w:rFonts w:cs="Arial"/>
              </w:rPr>
              <w:t>4.1  Herramienta, equipo, software e información técnica</w:t>
            </w:r>
          </w:p>
          <w:p w:rsidR="005855A8" w:rsidRDefault="005855A8" w:rsidP="0080284E">
            <w:pPr>
              <w:rPr>
                <w:rFonts w:cs="Arial"/>
                <w:bCs/>
                <w:lang w:val="es-ES_tradnl"/>
              </w:rPr>
            </w:pPr>
            <w:r>
              <w:rPr>
                <w:rFonts w:cs="Arial"/>
                <w:bCs/>
              </w:rPr>
              <w:t xml:space="preserve">4.2  </w:t>
            </w:r>
            <w:r>
              <w:rPr>
                <w:rFonts w:cs="Arial"/>
                <w:bCs/>
                <w:lang w:val="es-ES_tradnl"/>
              </w:rPr>
              <w:t xml:space="preserve">Funciones del Jefe de </w:t>
            </w:r>
            <w:r w:rsidR="00097D87">
              <w:rPr>
                <w:rFonts w:cs="Arial"/>
                <w:bCs/>
                <w:lang w:val="es-ES_tradnl"/>
              </w:rPr>
              <w:t xml:space="preserve">  </w:t>
            </w:r>
            <w:r>
              <w:rPr>
                <w:rFonts w:cs="Arial"/>
                <w:bCs/>
                <w:lang w:val="es-ES_tradnl"/>
              </w:rPr>
              <w:t>Taller</w:t>
            </w:r>
          </w:p>
          <w:p w:rsidR="005855A8" w:rsidRPr="00AC4BB8" w:rsidRDefault="005855A8" w:rsidP="00097D87">
            <w:pPr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cs="Arial"/>
                <w:sz w:val="22"/>
                <w:lang w:val="es-ES_tradnl"/>
              </w:rPr>
              <w:t xml:space="preserve">4.3  </w:t>
            </w:r>
            <w:r w:rsidR="00876A4A">
              <w:rPr>
                <w:rFonts w:cs="Arial"/>
                <w:sz w:val="22"/>
                <w:lang w:val="es-ES_tradnl"/>
              </w:rPr>
              <w:t>Simulació</w:t>
            </w:r>
            <w:r w:rsidR="00097D87">
              <w:rPr>
                <w:rFonts w:cs="Arial"/>
                <w:sz w:val="22"/>
                <w:lang w:val="es-ES_tradnl"/>
              </w:rPr>
              <w:t>n de servicio.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F3CC0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AF3CC0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AF3CC0" w:rsidRPr="00AC4BB8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AF3CC0" w:rsidRDefault="00AF3CC0" w:rsidP="00BB5519">
            <w:pPr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85719A" w:rsidRPr="00AC4BB8" w:rsidRDefault="0085719A" w:rsidP="00876A4A">
            <w:pPr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F3CC0" w:rsidRDefault="00AF3CC0" w:rsidP="00BB5519">
            <w:pPr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AF3CC0" w:rsidRPr="00AC4BB8" w:rsidRDefault="00AF3CC0" w:rsidP="00BB5519">
            <w:pPr>
              <w:jc w:val="both"/>
              <w:rPr>
                <w:rFonts w:ascii="Arial Rounded MT Bold" w:hAnsi="Arial Rounded MT Bold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F3CC0" w:rsidRDefault="00AF3CC0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</w:p>
          <w:p w:rsidR="00AF3CC0" w:rsidRPr="00AC4BB8" w:rsidRDefault="005855A8" w:rsidP="00BB5519">
            <w:pPr>
              <w:jc w:val="center"/>
              <w:rPr>
                <w:rFonts w:ascii="Arial Rounded MT Bold" w:hAnsi="Arial Rounded MT Bold"/>
                <w:szCs w:val="24"/>
                <w:lang w:val="es-ES_tradnl"/>
              </w:rPr>
            </w:pPr>
            <w:r>
              <w:rPr>
                <w:rFonts w:ascii="Arial Rounded MT Bold" w:hAnsi="Arial Rounded MT Bold"/>
                <w:szCs w:val="24"/>
                <w:lang w:val="es-ES_tradnl"/>
              </w:rPr>
              <w:t>15</w:t>
            </w:r>
            <w:r w:rsidR="00AF3CC0">
              <w:rPr>
                <w:rFonts w:ascii="Arial Rounded MT Bold" w:hAnsi="Arial Rounded MT Bold"/>
                <w:szCs w:val="24"/>
                <w:lang w:val="es-ES_tradnl"/>
              </w:rPr>
              <w:t xml:space="preserve"> HRS</w:t>
            </w:r>
          </w:p>
        </w:tc>
      </w:tr>
    </w:tbl>
    <w:p w:rsidR="00D86E31" w:rsidRDefault="00D86E31">
      <w:pPr>
        <w:jc w:val="center"/>
        <w:rPr>
          <w:lang w:val="es-ES_tradnl"/>
        </w:rPr>
      </w:pPr>
    </w:p>
    <w:p w:rsidR="00DA1F67" w:rsidRDefault="00DA1F67">
      <w:pPr>
        <w:jc w:val="center"/>
        <w:rPr>
          <w:lang w:val="es-ES_tradnl"/>
        </w:rPr>
      </w:pPr>
    </w:p>
    <w:p w:rsidR="00DA1F67" w:rsidRDefault="00DA1F67">
      <w:pPr>
        <w:jc w:val="center"/>
        <w:rPr>
          <w:lang w:val="es-ES_tradnl"/>
        </w:rPr>
      </w:pPr>
    </w:p>
    <w:p w:rsidR="00DA1F67" w:rsidRDefault="00DA1F67">
      <w:pPr>
        <w:jc w:val="center"/>
        <w:rPr>
          <w:lang w:val="es-ES_tradnl"/>
        </w:rPr>
      </w:pPr>
    </w:p>
    <w:p w:rsidR="00DA1F67" w:rsidRDefault="00DA1F67" w:rsidP="00DA1F6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DA1F67" w:rsidRDefault="00DA1F67" w:rsidP="00DA1F67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DA1F67" w:rsidTr="00454F43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DA1F67" w:rsidRDefault="00DA1F67" w:rsidP="00454F4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DA1F67" w:rsidTr="00454F43">
        <w:trPr>
          <w:trHeight w:val="855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 w:rsidRPr="0091633B">
              <w:rPr>
                <w:sz w:val="32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szCs w:val="36"/>
                <w:lang w:val="es-ES_tradnl"/>
              </w:rPr>
            </w:pPr>
            <w:r>
              <w:rPr>
                <w:sz w:val="32"/>
                <w:szCs w:val="36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15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12</w:t>
            </w:r>
          </w:p>
        </w:tc>
      </w:tr>
      <w:tr w:rsidR="00DA1F67" w:rsidTr="00454F43">
        <w:trPr>
          <w:trHeight w:val="838"/>
          <w:jc w:val="center"/>
        </w:trPr>
        <w:tc>
          <w:tcPr>
            <w:tcW w:w="2172" w:type="dxa"/>
            <w:tcBorders>
              <w:top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 w:rsidRPr="0091633B">
              <w:rPr>
                <w:sz w:val="32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szCs w:val="36"/>
                <w:lang w:val="es-ES_tradnl"/>
              </w:rPr>
            </w:pPr>
            <w:r>
              <w:rPr>
                <w:sz w:val="32"/>
                <w:szCs w:val="36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15</w:t>
            </w:r>
          </w:p>
        </w:tc>
        <w:tc>
          <w:tcPr>
            <w:tcW w:w="2637" w:type="dxa"/>
            <w:tcBorders>
              <w:top w:val="single" w:sz="4" w:space="0" w:color="auto"/>
            </w:tcBorders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12</w:t>
            </w:r>
          </w:p>
        </w:tc>
      </w:tr>
      <w:tr w:rsidR="00DA1F67" w:rsidTr="00454F43">
        <w:trPr>
          <w:trHeight w:val="990"/>
          <w:jc w:val="center"/>
        </w:trPr>
        <w:tc>
          <w:tcPr>
            <w:tcW w:w="2172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 w:rsidRPr="0091633B">
              <w:rPr>
                <w:sz w:val="32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5</w:t>
            </w:r>
          </w:p>
        </w:tc>
        <w:tc>
          <w:tcPr>
            <w:tcW w:w="2457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0</w:t>
            </w:r>
          </w:p>
        </w:tc>
        <w:tc>
          <w:tcPr>
            <w:tcW w:w="4309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15</w:t>
            </w:r>
          </w:p>
        </w:tc>
        <w:tc>
          <w:tcPr>
            <w:tcW w:w="2637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12</w:t>
            </w:r>
          </w:p>
        </w:tc>
      </w:tr>
      <w:tr w:rsidR="00DA1F67" w:rsidTr="00454F43">
        <w:trPr>
          <w:trHeight w:val="1114"/>
          <w:jc w:val="center"/>
        </w:trPr>
        <w:tc>
          <w:tcPr>
            <w:tcW w:w="2172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 w:rsidRPr="0091633B">
              <w:rPr>
                <w:sz w:val="32"/>
                <w:lang w:val="es-ES_tradnl"/>
              </w:rPr>
              <w:t>4</w:t>
            </w:r>
          </w:p>
        </w:tc>
        <w:tc>
          <w:tcPr>
            <w:tcW w:w="2457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3</w:t>
            </w:r>
          </w:p>
        </w:tc>
        <w:tc>
          <w:tcPr>
            <w:tcW w:w="2457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0</w:t>
            </w:r>
          </w:p>
        </w:tc>
        <w:tc>
          <w:tcPr>
            <w:tcW w:w="4309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15</w:t>
            </w:r>
          </w:p>
        </w:tc>
        <w:tc>
          <w:tcPr>
            <w:tcW w:w="2637" w:type="dxa"/>
            <w:vAlign w:val="center"/>
          </w:tcPr>
          <w:p w:rsidR="00DA1F67" w:rsidRPr="0091633B" w:rsidRDefault="00DA1F67" w:rsidP="00454F43">
            <w:pPr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12</w:t>
            </w:r>
          </w:p>
        </w:tc>
      </w:tr>
      <w:tr w:rsidR="00DA1F67" w:rsidTr="00454F43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A1F67" w:rsidRDefault="00DA1F67" w:rsidP="00454F4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A1F67" w:rsidRDefault="00DA1F67" w:rsidP="00454F4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A1F67" w:rsidRDefault="00DA1F67" w:rsidP="00454F4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A1F67" w:rsidRDefault="00DA1F67" w:rsidP="00454F4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60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A1F67" w:rsidRDefault="00DA1F67" w:rsidP="00454F43">
            <w:pPr>
              <w:ind w:left="927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48</w:t>
            </w:r>
          </w:p>
        </w:tc>
      </w:tr>
    </w:tbl>
    <w:p w:rsidR="00DA1F67" w:rsidRDefault="00DA1F67" w:rsidP="00DA1F67">
      <w:pPr>
        <w:jc w:val="center"/>
        <w:rPr>
          <w:lang w:val="es-ES_tradnl"/>
        </w:rPr>
      </w:pPr>
      <w:r>
        <w:rPr>
          <w:lang w:val="es-ES_tradnl"/>
        </w:rPr>
        <w:br w:type="page"/>
      </w:r>
    </w:p>
    <w:p w:rsidR="00DA1F67" w:rsidRDefault="00DA1F67">
      <w:pPr>
        <w:jc w:val="center"/>
        <w:rPr>
          <w:lang w:val="es-ES_tradnl"/>
        </w:rPr>
      </w:pPr>
    </w:p>
    <w:p w:rsidR="00D86E31" w:rsidRDefault="00D86E31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BIBLIOGRAFÍA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75626" w:rsidRPr="00E75626" w:rsidRDefault="00E75626" w:rsidP="00F53BE5">
            <w:pPr>
              <w:numPr>
                <w:ilvl w:val="0"/>
                <w:numId w:val="28"/>
              </w:numPr>
              <w:spacing w:line="360" w:lineRule="auto"/>
              <w:ind w:right="639"/>
            </w:pPr>
            <w:r>
              <w:rPr>
                <w:b/>
              </w:rPr>
              <w:t xml:space="preserve">Manual de operaciones de servicio. </w:t>
            </w:r>
            <w:r w:rsidRPr="00E75626">
              <w:t>Harley-</w:t>
            </w:r>
            <w:proofErr w:type="spellStart"/>
            <w:r w:rsidRPr="00E75626">
              <w:t>Davidson</w:t>
            </w:r>
            <w:proofErr w:type="spellEnd"/>
          </w:p>
          <w:p w:rsidR="00F53BE5" w:rsidRDefault="00F53BE5" w:rsidP="00F53BE5">
            <w:pPr>
              <w:numPr>
                <w:ilvl w:val="0"/>
                <w:numId w:val="28"/>
              </w:num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Manuales de Servicio </w:t>
            </w:r>
            <w:r w:rsidRPr="006207D8">
              <w:rPr>
                <w:i/>
              </w:rPr>
              <w:t>Yamaha Motor.</w:t>
            </w:r>
          </w:p>
          <w:p w:rsidR="00F53BE5" w:rsidRDefault="00F53BE5" w:rsidP="00F53BE5">
            <w:pPr>
              <w:numPr>
                <w:ilvl w:val="0"/>
                <w:numId w:val="28"/>
              </w:num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Manuales de Servicio </w:t>
            </w:r>
            <w:r w:rsidRPr="00885126">
              <w:rPr>
                <w:i/>
              </w:rPr>
              <w:t>Honda Motor.</w:t>
            </w:r>
          </w:p>
          <w:p w:rsidR="00F53BE5" w:rsidRDefault="00F53BE5" w:rsidP="00F53BE5">
            <w:pPr>
              <w:numPr>
                <w:ilvl w:val="0"/>
                <w:numId w:val="28"/>
              </w:num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Manuales de Servicio </w:t>
            </w:r>
            <w:r w:rsidRPr="00885126">
              <w:rPr>
                <w:i/>
              </w:rPr>
              <w:t>Suzuki Motor</w:t>
            </w:r>
            <w:r>
              <w:rPr>
                <w:b/>
              </w:rPr>
              <w:t>.</w:t>
            </w:r>
          </w:p>
          <w:p w:rsidR="00F53BE5" w:rsidRDefault="00F53BE5" w:rsidP="00F53BE5">
            <w:pPr>
              <w:numPr>
                <w:ilvl w:val="0"/>
                <w:numId w:val="28"/>
              </w:num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Manuales de Servicio Motos </w:t>
            </w:r>
            <w:r w:rsidRPr="00885126">
              <w:rPr>
                <w:i/>
              </w:rPr>
              <w:t>HD, BMW</w:t>
            </w:r>
            <w:r w:rsidR="0051639B" w:rsidRPr="00885126">
              <w:rPr>
                <w:i/>
              </w:rPr>
              <w:t xml:space="preserve">, </w:t>
            </w:r>
            <w:proofErr w:type="spellStart"/>
            <w:r w:rsidR="0051639B" w:rsidRPr="00885126">
              <w:rPr>
                <w:i/>
              </w:rPr>
              <w:t>Polaris</w:t>
            </w:r>
            <w:proofErr w:type="spellEnd"/>
            <w:r w:rsidR="0051639B" w:rsidRPr="00885126">
              <w:rPr>
                <w:i/>
              </w:rPr>
              <w:t>.</w:t>
            </w:r>
          </w:p>
        </w:tc>
      </w:tr>
    </w:tbl>
    <w:p w:rsidR="00AB2EF2" w:rsidRDefault="00AB2EF2">
      <w:pPr>
        <w:jc w:val="center"/>
        <w:rPr>
          <w:b/>
          <w:lang w:val="es-ES_tradnl"/>
        </w:rPr>
      </w:pPr>
    </w:p>
    <w:p w:rsidR="00AB2EF2" w:rsidRDefault="00AB2EF2">
      <w:pPr>
        <w:jc w:val="center"/>
        <w:rPr>
          <w:b/>
          <w:lang w:val="es-ES_tradnl"/>
        </w:rPr>
      </w:pPr>
      <w:r>
        <w:rPr>
          <w:b/>
          <w:lang w:val="es-ES_tradnl"/>
        </w:rPr>
        <w:lastRenderedPageBreak/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B2EF2">
        <w:tc>
          <w:tcPr>
            <w:tcW w:w="14033" w:type="dxa"/>
            <w:shd w:val="clear" w:color="auto" w:fill="E6E6E6"/>
          </w:tcPr>
          <w:p w:rsidR="00AB2EF2" w:rsidRDefault="00AB2EF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AB2EF2">
        <w:trPr>
          <w:trHeight w:val="8788"/>
        </w:trPr>
        <w:tc>
          <w:tcPr>
            <w:tcW w:w="14033" w:type="dxa"/>
          </w:tcPr>
          <w:p w:rsidR="00AB2EF2" w:rsidRDefault="00AB2EF2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86B6C" w:rsidRDefault="00D86B6C" w:rsidP="00D86B6C">
            <w:pPr>
              <w:spacing w:line="360" w:lineRule="auto"/>
              <w:ind w:left="567" w:right="639"/>
              <w:rPr>
                <w:b/>
              </w:rPr>
            </w:pPr>
            <w:r>
              <w:rPr>
                <w:b/>
              </w:rPr>
              <w:t>ING. ISIDRO RIVERA LARA</w:t>
            </w:r>
          </w:p>
          <w:p w:rsidR="00D86B6C" w:rsidRDefault="00D86B6C" w:rsidP="00D86B6C">
            <w:pPr>
              <w:spacing w:line="360" w:lineRule="auto"/>
              <w:ind w:left="567"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86B6C" w:rsidRDefault="00D86B6C" w:rsidP="00D86B6C">
            <w:pPr>
              <w:spacing w:line="360" w:lineRule="auto"/>
              <w:ind w:left="567" w:right="639"/>
              <w:rPr>
                <w:b/>
              </w:rPr>
            </w:pPr>
            <w:r>
              <w:rPr>
                <w:b/>
              </w:rPr>
              <w:t>ISABEL MARMOLEJO ANDA</w:t>
            </w:r>
          </w:p>
          <w:p w:rsidR="00D86B6C" w:rsidRDefault="00D86B6C" w:rsidP="00D86B6C">
            <w:pPr>
              <w:spacing w:line="360" w:lineRule="auto"/>
              <w:ind w:left="567" w:right="639"/>
              <w:rPr>
                <w:b/>
              </w:rPr>
            </w:pPr>
          </w:p>
        </w:tc>
      </w:tr>
    </w:tbl>
    <w:p w:rsidR="00AB2EF2" w:rsidRDefault="00AB2EF2">
      <w:pPr>
        <w:rPr>
          <w:lang w:val="es-ES_tradnl"/>
        </w:rPr>
      </w:pPr>
    </w:p>
    <w:p w:rsidR="00AB2EF2" w:rsidRDefault="00AB2EF2" w:rsidP="002728D2">
      <w:pPr>
        <w:rPr>
          <w:sz w:val="28"/>
          <w:lang w:val="es-ES_tradnl"/>
        </w:rPr>
      </w:pPr>
    </w:p>
    <w:sectPr w:rsidR="00AB2EF2" w:rsidSect="005B57C8">
      <w:pgSz w:w="15842" w:h="12242" w:orient="landscape" w:code="1"/>
      <w:pgMar w:top="1134" w:right="675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5D0"/>
    <w:multiLevelType w:val="hybridMultilevel"/>
    <w:tmpl w:val="4A9A76E8"/>
    <w:lvl w:ilvl="0" w:tplc="B1BE6DA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BA6718"/>
    <w:multiLevelType w:val="hybridMultilevel"/>
    <w:tmpl w:val="B9847178"/>
    <w:lvl w:ilvl="0" w:tplc="B1BE6DA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4820C5"/>
    <w:multiLevelType w:val="singleLevel"/>
    <w:tmpl w:val="A3BCCE3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2592E7D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2E3615C"/>
    <w:multiLevelType w:val="hybridMultilevel"/>
    <w:tmpl w:val="3B5EE0C2"/>
    <w:lvl w:ilvl="0" w:tplc="F4BEB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54913"/>
    <w:multiLevelType w:val="singleLevel"/>
    <w:tmpl w:val="297E3668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0F183718"/>
    <w:multiLevelType w:val="hybridMultilevel"/>
    <w:tmpl w:val="C0B2F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66586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208735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12B61547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13DA54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4233485"/>
    <w:multiLevelType w:val="hybridMultilevel"/>
    <w:tmpl w:val="38465ED6"/>
    <w:lvl w:ilvl="0" w:tplc="F4BEB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6130A3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8E07A6B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194224D6"/>
    <w:multiLevelType w:val="hybridMultilevel"/>
    <w:tmpl w:val="40D8EDDE"/>
    <w:lvl w:ilvl="0" w:tplc="B1BE6DA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E23FE3"/>
    <w:multiLevelType w:val="singleLevel"/>
    <w:tmpl w:val="380EFF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24A7504B"/>
    <w:multiLevelType w:val="hybridMultilevel"/>
    <w:tmpl w:val="3DC4D810"/>
    <w:lvl w:ilvl="0" w:tplc="E1DE953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AF764E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2C3403EE"/>
    <w:multiLevelType w:val="hybridMultilevel"/>
    <w:tmpl w:val="D58E5856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FF455F2"/>
    <w:multiLevelType w:val="singleLevel"/>
    <w:tmpl w:val="D7DC8EC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3AB26D66"/>
    <w:multiLevelType w:val="singleLevel"/>
    <w:tmpl w:val="7BC4B050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3C067523"/>
    <w:multiLevelType w:val="singleLevel"/>
    <w:tmpl w:val="249028F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3D1E6611"/>
    <w:multiLevelType w:val="multilevel"/>
    <w:tmpl w:val="F0A22B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D372F2A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4D1555A6"/>
    <w:multiLevelType w:val="singleLevel"/>
    <w:tmpl w:val="2ADC99B8"/>
    <w:lvl w:ilvl="0">
      <w:start w:val="2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500A610E"/>
    <w:multiLevelType w:val="singleLevel"/>
    <w:tmpl w:val="4A0869B0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>
    <w:nsid w:val="55C10EAF"/>
    <w:multiLevelType w:val="hybridMultilevel"/>
    <w:tmpl w:val="02E45804"/>
    <w:lvl w:ilvl="0" w:tplc="E1DE9530">
      <w:start w:val="1"/>
      <w:numFmt w:val="decimal"/>
      <w:lvlText w:val="%1.1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58" w:hanging="360"/>
      </w:pPr>
    </w:lvl>
    <w:lvl w:ilvl="2" w:tplc="0C0A001B" w:tentative="1">
      <w:start w:val="1"/>
      <w:numFmt w:val="lowerRoman"/>
      <w:lvlText w:val="%3."/>
      <w:lvlJc w:val="right"/>
      <w:pPr>
        <w:ind w:left="2478" w:hanging="180"/>
      </w:pPr>
    </w:lvl>
    <w:lvl w:ilvl="3" w:tplc="0C0A000F" w:tentative="1">
      <w:start w:val="1"/>
      <w:numFmt w:val="decimal"/>
      <w:lvlText w:val="%4."/>
      <w:lvlJc w:val="left"/>
      <w:pPr>
        <w:ind w:left="3198" w:hanging="360"/>
      </w:pPr>
    </w:lvl>
    <w:lvl w:ilvl="4" w:tplc="0C0A0019" w:tentative="1">
      <w:start w:val="1"/>
      <w:numFmt w:val="lowerLetter"/>
      <w:lvlText w:val="%5."/>
      <w:lvlJc w:val="left"/>
      <w:pPr>
        <w:ind w:left="3918" w:hanging="360"/>
      </w:pPr>
    </w:lvl>
    <w:lvl w:ilvl="5" w:tplc="0C0A001B" w:tentative="1">
      <w:start w:val="1"/>
      <w:numFmt w:val="lowerRoman"/>
      <w:lvlText w:val="%6."/>
      <w:lvlJc w:val="right"/>
      <w:pPr>
        <w:ind w:left="4638" w:hanging="180"/>
      </w:pPr>
    </w:lvl>
    <w:lvl w:ilvl="6" w:tplc="0C0A000F" w:tentative="1">
      <w:start w:val="1"/>
      <w:numFmt w:val="decimal"/>
      <w:lvlText w:val="%7."/>
      <w:lvlJc w:val="left"/>
      <w:pPr>
        <w:ind w:left="5358" w:hanging="360"/>
      </w:pPr>
    </w:lvl>
    <w:lvl w:ilvl="7" w:tplc="0C0A0019" w:tentative="1">
      <w:start w:val="1"/>
      <w:numFmt w:val="lowerLetter"/>
      <w:lvlText w:val="%8."/>
      <w:lvlJc w:val="left"/>
      <w:pPr>
        <w:ind w:left="6078" w:hanging="360"/>
      </w:pPr>
    </w:lvl>
    <w:lvl w:ilvl="8" w:tplc="0C0A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7">
    <w:nsid w:val="59E72E9E"/>
    <w:multiLevelType w:val="hybridMultilevel"/>
    <w:tmpl w:val="21680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B5677"/>
    <w:multiLevelType w:val="hybridMultilevel"/>
    <w:tmpl w:val="CDE41EE6"/>
    <w:lvl w:ilvl="0" w:tplc="E1DE953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CC02D7"/>
    <w:multiLevelType w:val="singleLevel"/>
    <w:tmpl w:val="2E68C8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5CA86F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2CB51D0"/>
    <w:multiLevelType w:val="hybridMultilevel"/>
    <w:tmpl w:val="CDE41EE6"/>
    <w:lvl w:ilvl="0" w:tplc="E1DE953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911B3"/>
    <w:multiLevelType w:val="hybridMultilevel"/>
    <w:tmpl w:val="46A6BB9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F031799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>
    <w:nsid w:val="74721673"/>
    <w:multiLevelType w:val="multilevel"/>
    <w:tmpl w:val="07E427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5">
    <w:nsid w:val="77AC5A52"/>
    <w:multiLevelType w:val="singleLevel"/>
    <w:tmpl w:val="DB68AA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>
    <w:nsid w:val="77AD7EF0"/>
    <w:multiLevelType w:val="singleLevel"/>
    <w:tmpl w:val="1B7226B2"/>
    <w:lvl w:ilvl="0">
      <w:start w:val="6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7E456472"/>
    <w:multiLevelType w:val="singleLevel"/>
    <w:tmpl w:val="7BE6B754"/>
    <w:lvl w:ilvl="0">
      <w:start w:val="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>
    <w:nsid w:val="7FF0794B"/>
    <w:multiLevelType w:val="hybridMultilevel"/>
    <w:tmpl w:val="62BACFE4"/>
    <w:lvl w:ilvl="0" w:tplc="9DCE846A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5"/>
  </w:num>
  <w:num w:numId="4">
    <w:abstractNumId w:val="29"/>
  </w:num>
  <w:num w:numId="5">
    <w:abstractNumId w:val="21"/>
  </w:num>
  <w:num w:numId="6">
    <w:abstractNumId w:val="20"/>
  </w:num>
  <w:num w:numId="7">
    <w:abstractNumId w:val="25"/>
  </w:num>
  <w:num w:numId="8">
    <w:abstractNumId w:val="37"/>
  </w:num>
  <w:num w:numId="9">
    <w:abstractNumId w:val="24"/>
  </w:num>
  <w:num w:numId="10">
    <w:abstractNumId w:val="2"/>
  </w:num>
  <w:num w:numId="11">
    <w:abstractNumId w:val="19"/>
  </w:num>
  <w:num w:numId="12">
    <w:abstractNumId w:val="36"/>
  </w:num>
  <w:num w:numId="13">
    <w:abstractNumId w:val="12"/>
  </w:num>
  <w:num w:numId="14">
    <w:abstractNumId w:val="7"/>
  </w:num>
  <w:num w:numId="15">
    <w:abstractNumId w:val="8"/>
  </w:num>
  <w:num w:numId="16">
    <w:abstractNumId w:val="13"/>
  </w:num>
  <w:num w:numId="17">
    <w:abstractNumId w:val="23"/>
  </w:num>
  <w:num w:numId="18">
    <w:abstractNumId w:val="10"/>
  </w:num>
  <w:num w:numId="19">
    <w:abstractNumId w:val="9"/>
  </w:num>
  <w:num w:numId="20">
    <w:abstractNumId w:val="3"/>
  </w:num>
  <w:num w:numId="21">
    <w:abstractNumId w:val="17"/>
  </w:num>
  <w:num w:numId="22">
    <w:abstractNumId w:val="33"/>
  </w:num>
  <w:num w:numId="23">
    <w:abstractNumId w:val="35"/>
  </w:num>
  <w:num w:numId="24">
    <w:abstractNumId w:val="18"/>
  </w:num>
  <w:num w:numId="25">
    <w:abstractNumId w:val="34"/>
  </w:num>
  <w:num w:numId="26">
    <w:abstractNumId w:val="32"/>
  </w:num>
  <w:num w:numId="27">
    <w:abstractNumId w:val="4"/>
  </w:num>
  <w:num w:numId="28">
    <w:abstractNumId w:val="11"/>
  </w:num>
  <w:num w:numId="29">
    <w:abstractNumId w:val="38"/>
  </w:num>
  <w:num w:numId="30">
    <w:abstractNumId w:val="22"/>
  </w:num>
  <w:num w:numId="31">
    <w:abstractNumId w:val="6"/>
  </w:num>
  <w:num w:numId="32">
    <w:abstractNumId w:val="1"/>
  </w:num>
  <w:num w:numId="33">
    <w:abstractNumId w:val="14"/>
  </w:num>
  <w:num w:numId="34">
    <w:abstractNumId w:val="0"/>
  </w:num>
  <w:num w:numId="35">
    <w:abstractNumId w:val="28"/>
  </w:num>
  <w:num w:numId="36">
    <w:abstractNumId w:val="31"/>
  </w:num>
  <w:num w:numId="37">
    <w:abstractNumId w:val="16"/>
  </w:num>
  <w:num w:numId="38">
    <w:abstractNumId w:val="2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990C32"/>
    <w:rsid w:val="0004737C"/>
    <w:rsid w:val="00097D87"/>
    <w:rsid w:val="00186A4A"/>
    <w:rsid w:val="002728D2"/>
    <w:rsid w:val="0028625B"/>
    <w:rsid w:val="002C5E74"/>
    <w:rsid w:val="002F49C2"/>
    <w:rsid w:val="0037566F"/>
    <w:rsid w:val="003C3653"/>
    <w:rsid w:val="003D11D3"/>
    <w:rsid w:val="003F4997"/>
    <w:rsid w:val="004043B5"/>
    <w:rsid w:val="00431688"/>
    <w:rsid w:val="00436978"/>
    <w:rsid w:val="004C2990"/>
    <w:rsid w:val="004E59B9"/>
    <w:rsid w:val="004F7C5E"/>
    <w:rsid w:val="0051639B"/>
    <w:rsid w:val="00575185"/>
    <w:rsid w:val="00575203"/>
    <w:rsid w:val="00577AB3"/>
    <w:rsid w:val="005855A8"/>
    <w:rsid w:val="005A2EC6"/>
    <w:rsid w:val="005B57C8"/>
    <w:rsid w:val="006207D8"/>
    <w:rsid w:val="0062210E"/>
    <w:rsid w:val="00651623"/>
    <w:rsid w:val="0069023D"/>
    <w:rsid w:val="006E4FFD"/>
    <w:rsid w:val="006E7CE0"/>
    <w:rsid w:val="00772B8C"/>
    <w:rsid w:val="007800F3"/>
    <w:rsid w:val="007E2515"/>
    <w:rsid w:val="0080284E"/>
    <w:rsid w:val="0081715E"/>
    <w:rsid w:val="0082636A"/>
    <w:rsid w:val="0085719A"/>
    <w:rsid w:val="0085790E"/>
    <w:rsid w:val="00876A4A"/>
    <w:rsid w:val="00885126"/>
    <w:rsid w:val="00895477"/>
    <w:rsid w:val="008C3189"/>
    <w:rsid w:val="00904404"/>
    <w:rsid w:val="0091633B"/>
    <w:rsid w:val="0094672E"/>
    <w:rsid w:val="00990C32"/>
    <w:rsid w:val="009B1AA7"/>
    <w:rsid w:val="009B3D53"/>
    <w:rsid w:val="009C5EB2"/>
    <w:rsid w:val="009D5E0C"/>
    <w:rsid w:val="00A023C8"/>
    <w:rsid w:val="00A159A9"/>
    <w:rsid w:val="00A63E8A"/>
    <w:rsid w:val="00AB2EF2"/>
    <w:rsid w:val="00AD6BC7"/>
    <w:rsid w:val="00AF3CC0"/>
    <w:rsid w:val="00B0070A"/>
    <w:rsid w:val="00B12B6C"/>
    <w:rsid w:val="00B2273A"/>
    <w:rsid w:val="00B24EA4"/>
    <w:rsid w:val="00B6505B"/>
    <w:rsid w:val="00BB5519"/>
    <w:rsid w:val="00BD1219"/>
    <w:rsid w:val="00C01C48"/>
    <w:rsid w:val="00CE132C"/>
    <w:rsid w:val="00D00A95"/>
    <w:rsid w:val="00D25491"/>
    <w:rsid w:val="00D44C83"/>
    <w:rsid w:val="00D46D61"/>
    <w:rsid w:val="00D61D70"/>
    <w:rsid w:val="00D86B6C"/>
    <w:rsid w:val="00D86E31"/>
    <w:rsid w:val="00DA1F67"/>
    <w:rsid w:val="00DB42DF"/>
    <w:rsid w:val="00E21356"/>
    <w:rsid w:val="00E25D6E"/>
    <w:rsid w:val="00E301B4"/>
    <w:rsid w:val="00E62EA2"/>
    <w:rsid w:val="00E657BD"/>
    <w:rsid w:val="00E72A1D"/>
    <w:rsid w:val="00E75626"/>
    <w:rsid w:val="00EB02D6"/>
    <w:rsid w:val="00EF1D30"/>
    <w:rsid w:val="00EF5E95"/>
    <w:rsid w:val="00F007AE"/>
    <w:rsid w:val="00F0590E"/>
    <w:rsid w:val="00F53BE5"/>
    <w:rsid w:val="00F57CC4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5:docId w15:val="{DB6C5899-CE02-42F5-ACFF-2D6A963F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7C8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B57C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5B57C8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qFormat/>
    <w:rsid w:val="005B57C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5B57C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5B57C8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5B57C8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5B57C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5B57C8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5B57C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5B57C8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5B57C8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5B57C8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5B57C8"/>
    <w:rPr>
      <w:sz w:val="32"/>
      <w:lang w:val="es-MX"/>
    </w:rPr>
  </w:style>
  <w:style w:type="paragraph" w:styleId="Subttulo">
    <w:name w:val="Subtitle"/>
    <w:basedOn w:val="Normal"/>
    <w:qFormat/>
    <w:rsid w:val="005B57C8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paragraph" w:styleId="Textodebloque">
    <w:name w:val="Block Text"/>
    <w:basedOn w:val="Normal"/>
    <w:rsid w:val="005B57C8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styleId="Prrafodelista">
    <w:name w:val="List Paragraph"/>
    <w:basedOn w:val="Normal"/>
    <w:uiPriority w:val="34"/>
    <w:qFormat/>
    <w:rsid w:val="00D44C83"/>
    <w:pPr>
      <w:ind w:left="708"/>
    </w:pPr>
  </w:style>
  <w:style w:type="paragraph" w:styleId="Textodeglobo">
    <w:name w:val="Balloon Text"/>
    <w:basedOn w:val="Normal"/>
    <w:link w:val="TextodegloboCar"/>
    <w:semiHidden/>
    <w:unhideWhenUsed/>
    <w:rsid w:val="008579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57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497</TotalTime>
  <Pages>17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subject/>
  <dc:creator>RFMD</dc:creator>
  <cp:keywords/>
  <dc:description/>
  <cp:lastModifiedBy>PC</cp:lastModifiedBy>
  <cp:revision>8</cp:revision>
  <cp:lastPrinted>2013-02-07T19:07:00Z</cp:lastPrinted>
  <dcterms:created xsi:type="dcterms:W3CDTF">2013-02-25T21:57:00Z</dcterms:created>
  <dcterms:modified xsi:type="dcterms:W3CDTF">2017-09-04T17:49:00Z</dcterms:modified>
</cp:coreProperties>
</file>