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D4F" w:rsidRDefault="00320518" w:rsidP="00047D4F">
      <w:pPr>
        <w:pStyle w:val="Puesto"/>
        <w:rPr>
          <w:sz w:val="38"/>
        </w:rPr>
      </w:pPr>
      <w:r>
        <w:rPr>
          <w:noProof/>
          <w:color w:val="00B050"/>
          <w:sz w:val="38"/>
          <w:lang w:val="es-MX" w:eastAsia="es-MX"/>
        </w:rPr>
        <w:pict>
          <v:rect id="Rectangle 4" o:spid="_x0000_s1026" style="position:absolute;left:0;text-align:left;margin-left:27pt;margin-top:0;width:675pt;height:49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" filled="f" strokecolor="#00b050" strokeweight="4.5pt">
            <v:stroke linestyle="thinThick"/>
          </v:rect>
        </w:pict>
      </w:r>
    </w:p>
    <w:p w:rsidR="006D6F77" w:rsidRDefault="00320518" w:rsidP="00047D4F">
      <w:pPr>
        <w:pStyle w:val="Subttulo"/>
        <w:rPr>
          <w:sz w:val="40"/>
        </w:rPr>
      </w:pPr>
      <w:r w:rsidRPr="00012E3D">
        <w:rPr>
          <w:b w:val="0"/>
          <w:smallCaps w:val="0"/>
          <w:noProof/>
          <w:lang w:val="es-MX" w:eastAsia="es-MX"/>
        </w:rPr>
        <w:drawing>
          <wp:inline distT="0" distB="0" distL="0" distR="0">
            <wp:extent cx="5772150" cy="1314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p>
    <w:p w:rsidR="006D6F77" w:rsidRDefault="006D6F77" w:rsidP="00047D4F">
      <w:pPr>
        <w:pStyle w:val="Subttulo"/>
        <w:rPr>
          <w:sz w:val="40"/>
        </w:rPr>
      </w:pPr>
    </w:p>
    <w:p w:rsidR="00047D4F" w:rsidRDefault="00047D4F" w:rsidP="00047D4F">
      <w:pPr>
        <w:pStyle w:val="Subttulo"/>
        <w:rPr>
          <w:sz w:val="40"/>
        </w:rPr>
      </w:pPr>
      <w:r>
        <w:rPr>
          <w:sz w:val="40"/>
        </w:rPr>
        <w:t>Instituto de Capacitación para el Trabajo</w:t>
      </w:r>
    </w:p>
    <w:p w:rsidR="00047D4F" w:rsidRPr="006516BF" w:rsidRDefault="00047D4F" w:rsidP="00047D4F">
      <w:pPr>
        <w:pStyle w:val="Ttulo7"/>
        <w:rPr>
          <w:rFonts w:ascii="Verdana" w:hAnsi="Verdana"/>
          <w:smallCaps/>
          <w:sz w:val="40"/>
        </w:rPr>
      </w:pPr>
      <w:r w:rsidRPr="006516BF">
        <w:rPr>
          <w:rFonts w:ascii="Verdana" w:hAnsi="Verdana"/>
          <w:smallCaps/>
          <w:sz w:val="40"/>
        </w:rPr>
        <w:t xml:space="preserve">         del Estado de Quintana Roo</w:t>
      </w:r>
    </w:p>
    <w:p w:rsidR="00047D4F" w:rsidRPr="006516BF" w:rsidRDefault="00047D4F" w:rsidP="00047D4F">
      <w:pPr>
        <w:pStyle w:val="Ttulo1"/>
        <w:rPr>
          <w:rFonts w:ascii="Verdana" w:hAnsi="Verdana"/>
          <w:smallCaps/>
        </w:rPr>
      </w:pPr>
      <w:r w:rsidRPr="006516BF">
        <w:rPr>
          <w:rFonts w:ascii="Verdana" w:hAnsi="Verdana"/>
          <w:smallCaps/>
        </w:rPr>
        <w:t>Dirección General</w:t>
      </w:r>
    </w:p>
    <w:p w:rsidR="00047D4F" w:rsidRPr="006516BF" w:rsidRDefault="00047D4F" w:rsidP="00047D4F">
      <w:pPr>
        <w:pStyle w:val="Ttulo7"/>
        <w:rPr>
          <w:rFonts w:ascii="Verdana" w:hAnsi="Verdana"/>
          <w:smallCaps/>
          <w:sz w:val="32"/>
        </w:rPr>
      </w:pPr>
    </w:p>
    <w:p w:rsidR="00047D4F" w:rsidRPr="006516BF" w:rsidRDefault="00047D4F" w:rsidP="00047D4F">
      <w:pPr>
        <w:pStyle w:val="Ttulo7"/>
        <w:rPr>
          <w:rFonts w:ascii="Verdana" w:hAnsi="Verdana"/>
          <w:smallCaps/>
          <w:sz w:val="32"/>
        </w:rPr>
      </w:pPr>
      <w:r w:rsidRPr="006516BF">
        <w:rPr>
          <w:rFonts w:ascii="Verdana" w:hAnsi="Verdana"/>
          <w:smallCaps/>
          <w:sz w:val="32"/>
        </w:rPr>
        <w:t>Dirección Técnica-Académica</w:t>
      </w:r>
    </w:p>
    <w:p w:rsidR="00047D4F" w:rsidRPr="006516BF" w:rsidRDefault="00047D4F" w:rsidP="00047D4F">
      <w:pPr>
        <w:pStyle w:val="Ttulo7"/>
        <w:rPr>
          <w:rFonts w:ascii="Verdana" w:hAnsi="Verdana"/>
          <w:smallCaps/>
          <w:sz w:val="32"/>
        </w:rPr>
      </w:pPr>
    </w:p>
    <w:p w:rsidR="00047D4F" w:rsidRPr="006516BF" w:rsidRDefault="00047D4F" w:rsidP="00047D4F">
      <w:pPr>
        <w:pStyle w:val="Ttulo7"/>
        <w:rPr>
          <w:rFonts w:ascii="Verdana" w:hAnsi="Verdana"/>
          <w:smallCaps/>
          <w:sz w:val="32"/>
        </w:rPr>
      </w:pPr>
    </w:p>
    <w:p w:rsidR="00047D4F" w:rsidRPr="006516BF" w:rsidRDefault="00047D4F" w:rsidP="00047D4F">
      <w:pPr>
        <w:pStyle w:val="Ttulo7"/>
        <w:rPr>
          <w:rFonts w:ascii="Verdana" w:hAnsi="Verdana"/>
          <w:smallCaps/>
          <w:sz w:val="32"/>
        </w:rPr>
      </w:pPr>
    </w:p>
    <w:p w:rsidR="00047D4F" w:rsidRPr="006516BF" w:rsidRDefault="00320518" w:rsidP="00047D4F">
      <w:pPr>
        <w:pStyle w:val="Ttulo7"/>
        <w:rPr>
          <w:rFonts w:ascii="Verdana" w:hAnsi="Verdana"/>
          <w:smallCaps/>
          <w:sz w:val="32"/>
        </w:rPr>
      </w:pPr>
      <w:r>
        <w:rPr>
          <w:noProof/>
          <w:sz w:val="28"/>
          <w:lang w:val="es-MX" w:eastAsia="es-MX"/>
        </w:rPr>
        <w:pict>
          <v:shapetype id="_x0000_t202" coordsize="21600,21600" o:spt="202" path="m,l,21600r21600,l21600,xe">
            <v:stroke joinstyle="miter"/>
            <v:path gradientshapeok="t" o:connecttype="rect"/>
          </v:shapetype>
          <v:shape id="Text Box 8" o:spid="_x0000_s1027" type="#_x0000_t202" style="position:absolute;left:0;text-align:left;margin-left:116.7pt;margin-top:4.4pt;width:489pt;height:107.5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" filled="f" strokecolor="white [3212]">
            <v:stroke dashstyle="1 1" endcap="round"/>
            <v:textbox>
              <w:txbxContent>
                <w:p w:rsidR="00086461" w:rsidRDefault="00086461" w:rsidP="00047D4F">
                  <w:pPr>
                    <w:shd w:val="clear" w:color="auto" w:fill="FFFFFF" w:themeFill="background1"/>
                    <w:jc w:val="center"/>
                    <w:rPr>
                      <w:rFonts w:ascii="Arial Rounded MT Bold" w:hAnsi="Arial Rounded MT Bold"/>
                      <w:b/>
                      <w:sz w:val="38"/>
                      <w:lang w:val="es-ES_tradnl"/>
                    </w:rPr>
                  </w:pPr>
                  <w:r w:rsidRPr="003E67D8">
                    <w:rPr>
                      <w:rFonts w:ascii="Arial Rounded MT Bold" w:hAnsi="Arial Rounded MT Bold"/>
                      <w:b/>
                      <w:sz w:val="38"/>
                      <w:lang w:val="es-ES_tradnl"/>
                    </w:rPr>
                    <w:t>PROGRAMA DE</w:t>
                  </w:r>
                  <w:r>
                    <w:rPr>
                      <w:rFonts w:ascii="Arial Rounded MT Bold" w:hAnsi="Arial Rounded MT Bold"/>
                      <w:b/>
                      <w:sz w:val="38"/>
                      <w:lang w:val="es-ES_tradnl"/>
                    </w:rPr>
                    <w:t>L</w:t>
                  </w:r>
                  <w:r w:rsidRPr="003E67D8">
                    <w:rPr>
                      <w:rFonts w:ascii="Arial Rounded MT Bold" w:hAnsi="Arial Rounded MT Bold"/>
                      <w:b/>
                      <w:sz w:val="38"/>
                      <w:lang w:val="es-ES_tradnl"/>
                    </w:rPr>
                    <w:t xml:space="preserve"> CURSO</w:t>
                  </w:r>
                  <w:r w:rsidR="00320518">
                    <w:rPr>
                      <w:rFonts w:ascii="Arial Rounded MT Bold" w:hAnsi="Arial Rounded MT Bold"/>
                      <w:b/>
                      <w:sz w:val="38"/>
                      <w:lang w:val="es-ES_tradnl"/>
                    </w:rPr>
                    <w:t xml:space="preserve"> NO REGULAR</w:t>
                  </w:r>
                  <w:r w:rsidRPr="003E67D8">
                    <w:rPr>
                      <w:rFonts w:ascii="Arial Rounded MT Bold" w:hAnsi="Arial Rounded MT Bold"/>
                      <w:b/>
                      <w:sz w:val="38"/>
                      <w:lang w:val="es-ES_tradnl"/>
                    </w:rPr>
                    <w:t xml:space="preserve"> </w:t>
                  </w:r>
                </w:p>
                <w:p w:rsidR="00086461" w:rsidRPr="00320518" w:rsidRDefault="00320518" w:rsidP="002901D8">
                  <w:pPr>
                    <w:shd w:val="clear" w:color="auto" w:fill="FFFFFF" w:themeFill="background1"/>
                    <w:jc w:val="center"/>
                    <w:rPr>
                      <w:rFonts w:ascii="Arial Rounded MT Bold" w:hAnsi="Arial Rounded MT Bold"/>
                      <w:sz w:val="38"/>
                      <w:lang w:val="es-ES_tradnl"/>
                    </w:rPr>
                  </w:pPr>
                  <w:r w:rsidRPr="00320518">
                    <w:rPr>
                      <w:rFonts w:ascii="Arial Rounded MT Bold" w:hAnsi="Arial Rounded MT Bold"/>
                      <w:sz w:val="38"/>
                      <w:lang w:val="es-ES_tradnl"/>
                    </w:rPr>
                    <w:t>“PROMOCIÓN DEL AUTOCUIDADO EN LOS JÓVENES”</w:t>
                  </w:r>
                  <w:bookmarkStart w:id="0" w:name="_GoBack"/>
                  <w:bookmarkEnd w:id="0"/>
                </w:p>
                <w:p w:rsidR="00086461" w:rsidRPr="003E67D8" w:rsidRDefault="00086461" w:rsidP="00047D4F">
                  <w:pPr>
                    <w:shd w:val="clear" w:color="auto" w:fill="FFFFFF" w:themeFill="background1"/>
                    <w:jc w:val="center"/>
                    <w:rPr>
                      <w:rFonts w:ascii="Arial Rounded MT Bold" w:hAnsi="Arial Rounded MT Bold"/>
                      <w:b/>
                      <w:sz w:val="38"/>
                      <w:lang w:val="es-ES_tradnl"/>
                    </w:rPr>
                  </w:pPr>
                </w:p>
              </w:txbxContent>
            </v:textbox>
          </v:shape>
        </w:pict>
      </w:r>
    </w:p>
    <w:p w:rsidR="00047D4F" w:rsidRPr="006516BF" w:rsidRDefault="00047D4F" w:rsidP="00047D4F">
      <w:pPr>
        <w:pStyle w:val="Ttulo7"/>
        <w:rPr>
          <w:rFonts w:ascii="Verdana" w:hAnsi="Verdana"/>
          <w:smallCaps/>
          <w:sz w:val="32"/>
        </w:rPr>
      </w:pPr>
    </w:p>
    <w:p w:rsidR="00047D4F" w:rsidRPr="006516BF" w:rsidRDefault="00047D4F" w:rsidP="00047D4F">
      <w:pPr>
        <w:pStyle w:val="Ttulo7"/>
        <w:rPr>
          <w:rFonts w:ascii="Verdana" w:hAnsi="Verdana"/>
          <w:smallCaps/>
          <w:sz w:val="32"/>
        </w:rPr>
      </w:pPr>
    </w:p>
    <w:p w:rsidR="00047D4F" w:rsidRPr="006516BF" w:rsidRDefault="00047D4F" w:rsidP="00047D4F">
      <w:pPr>
        <w:pStyle w:val="Ttulo7"/>
        <w:rPr>
          <w:rFonts w:ascii="Verdana" w:hAnsi="Verdana"/>
          <w:smallCaps/>
          <w:sz w:val="32"/>
        </w:rPr>
      </w:pPr>
    </w:p>
    <w:p w:rsidR="00047D4F" w:rsidRPr="006516BF" w:rsidRDefault="00047D4F" w:rsidP="00047D4F">
      <w:pPr>
        <w:pStyle w:val="Ttulo7"/>
        <w:rPr>
          <w:rFonts w:ascii="Verdana" w:hAnsi="Verdana"/>
          <w:smallCaps/>
          <w:sz w:val="32"/>
        </w:rPr>
      </w:pPr>
    </w:p>
    <w:p w:rsidR="00047D4F" w:rsidRDefault="00047D4F" w:rsidP="00047D4F">
      <w:pPr>
        <w:pStyle w:val="Ttulo7"/>
        <w:rPr>
          <w:sz w:val="28"/>
        </w:rPr>
      </w:pPr>
    </w:p>
    <w:p w:rsidR="00047D4F" w:rsidRPr="006516BF" w:rsidRDefault="00047D4F" w:rsidP="00047D4F">
      <w:pPr>
        <w:pStyle w:val="Ttulo7"/>
        <w:rPr>
          <w:rFonts w:ascii="Verdana" w:hAnsi="Verdana"/>
          <w:smallCaps/>
          <w:sz w:val="32"/>
        </w:rPr>
      </w:pPr>
      <w:r>
        <w:rPr>
          <w:sz w:val="28"/>
        </w:rPr>
        <w:t xml:space="preserve">                                                                                                                                   HORAS:</w:t>
      </w:r>
      <w:r w:rsidR="00F66B56">
        <w:rPr>
          <w:sz w:val="28"/>
        </w:rPr>
        <w:t xml:space="preserve"> </w:t>
      </w:r>
      <w:r w:rsidR="001E5BF8">
        <w:rPr>
          <w:sz w:val="28"/>
        </w:rPr>
        <w:t>4</w:t>
      </w:r>
      <w:r w:rsidR="00141708">
        <w:rPr>
          <w:sz w:val="28"/>
        </w:rPr>
        <w:t>0</w:t>
      </w:r>
    </w:p>
    <w:p w:rsidR="00047D4F" w:rsidRDefault="00047D4F" w:rsidP="00047D4F">
      <w:pPr>
        <w:rPr>
          <w:sz w:val="32"/>
          <w:lang w:val="es-ES_tradnl"/>
        </w:rPr>
      </w:pPr>
    </w:p>
    <w:p w:rsidR="00047D4F" w:rsidRDefault="00047D4F" w:rsidP="00047D4F">
      <w:pPr>
        <w:rPr>
          <w:lang w:val="es-ES_tradnl"/>
        </w:rPr>
      </w:pPr>
    </w:p>
    <w:p w:rsidR="00047D4F" w:rsidRDefault="00047D4F" w:rsidP="00047D4F">
      <w:pPr>
        <w:rPr>
          <w:lang w:val="es-ES_tradnl"/>
        </w:rPr>
      </w:pPr>
    </w:p>
    <w:tbl>
      <w:tblPr>
        <w:tblW w:w="1368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680"/>
      </w:tblGrid>
      <w:tr w:rsidR="00047D4F" w:rsidTr="00197AC3">
        <w:tc>
          <w:tcPr>
            <w:tcW w:w="13680" w:type="dxa"/>
            <w:shd w:val="clear" w:color="auto" w:fill="00B050"/>
          </w:tcPr>
          <w:p w:rsidR="00047D4F" w:rsidRDefault="00047D4F" w:rsidP="00197AC3">
            <w:pPr>
              <w:pStyle w:val="Ttulo3"/>
              <w:rPr>
                <w:rFonts w:ascii="Arial Rounded MT Bold" w:hAnsi="Arial Rounded MT Bold"/>
                <w:b w:val="0"/>
                <w:spacing w:val="80"/>
                <w:lang w:val="es-ES"/>
              </w:rPr>
            </w:pPr>
            <w:r>
              <w:rPr>
                <w:rFonts w:ascii="Arial Rounded MT Bold" w:hAnsi="Arial Rounded MT Bold"/>
              </w:rPr>
              <w:lastRenderedPageBreak/>
              <w:t xml:space="preserve">  </w:t>
            </w:r>
            <w:r>
              <w:rPr>
                <w:rFonts w:ascii="Arial Rounded MT Bold" w:hAnsi="Arial Rounded MT Bold"/>
                <w:spacing w:val="80"/>
                <w:lang w:val="es-ES"/>
              </w:rPr>
              <w:t>PRESENTACIÓN</w:t>
            </w:r>
          </w:p>
        </w:tc>
      </w:tr>
      <w:tr w:rsidR="00047D4F" w:rsidRPr="00B07484" w:rsidTr="00FF7963">
        <w:trPr>
          <w:trHeight w:val="8060"/>
        </w:trPr>
        <w:tc>
          <w:tcPr>
            <w:tcW w:w="13680" w:type="dxa"/>
          </w:tcPr>
          <w:p w:rsidR="00D37B77" w:rsidRDefault="00D37B77" w:rsidP="00A14CE5">
            <w:pPr>
              <w:pStyle w:val="Textoindependiente3"/>
              <w:spacing w:line="360" w:lineRule="auto"/>
              <w:ind w:left="524" w:right="400"/>
              <w:jc w:val="both"/>
              <w:rPr>
                <w:rFonts w:cs="Arial"/>
                <w:sz w:val="24"/>
                <w:szCs w:val="24"/>
                <w:lang w:val="es-ES_tradnl"/>
              </w:rPr>
            </w:pPr>
          </w:p>
          <w:p w:rsidR="00846484" w:rsidRDefault="00846484" w:rsidP="00A14CE5">
            <w:pPr>
              <w:pStyle w:val="Textoindependiente3"/>
              <w:spacing w:line="360" w:lineRule="auto"/>
              <w:ind w:left="524" w:right="400"/>
              <w:jc w:val="both"/>
              <w:rPr>
                <w:rFonts w:cs="Arial"/>
                <w:sz w:val="24"/>
                <w:szCs w:val="24"/>
                <w:lang w:val="es-ES_tradnl"/>
              </w:rPr>
            </w:pPr>
            <w:r>
              <w:rPr>
                <w:rFonts w:cs="Arial"/>
                <w:sz w:val="24"/>
                <w:szCs w:val="24"/>
                <w:lang w:val="es-ES_tradnl"/>
              </w:rPr>
              <w:t>El presente programa corresponde al curso “Promoción del autocuidado en los jóvenes”</w:t>
            </w:r>
            <w:r w:rsidR="00FD646B">
              <w:rPr>
                <w:rFonts w:cs="Arial"/>
                <w:sz w:val="24"/>
                <w:szCs w:val="24"/>
                <w:lang w:val="es-ES_tradnl"/>
              </w:rPr>
              <w:t xml:space="preserve">, del Instituto de Capacitación </w:t>
            </w:r>
            <w:r>
              <w:rPr>
                <w:rFonts w:cs="Arial"/>
                <w:sz w:val="24"/>
                <w:szCs w:val="24"/>
                <w:lang w:val="es-ES_tradnl"/>
              </w:rPr>
              <w:t>para el Trabajo del Estado de Quintana Roo (ICATQR)</w:t>
            </w:r>
            <w:r w:rsidR="00F1289D">
              <w:rPr>
                <w:rFonts w:cs="Arial"/>
                <w:sz w:val="24"/>
                <w:szCs w:val="24"/>
                <w:lang w:val="es-ES_tradnl"/>
              </w:rPr>
              <w:t>, está compuesto de tres capítulos que</w:t>
            </w:r>
            <w:r w:rsidR="00FD646B">
              <w:rPr>
                <w:rFonts w:cs="Arial"/>
                <w:sz w:val="24"/>
                <w:szCs w:val="24"/>
                <w:lang w:val="es-ES_tradnl"/>
              </w:rPr>
              <w:t xml:space="preserve"> contemplan los antecedentes y características del autocuidado, los factores que lo determinan y lo que se requiere para el fomento y promoción del autocuidado en los jóvenes. Está dirigido a jóvenes y a personas que trabajan con ellos. A través de una metodología apropiada para desarrollar las competencias que favorecen el autocuidado.</w:t>
            </w:r>
          </w:p>
          <w:p w:rsidR="00F1289D" w:rsidRDefault="00F1289D" w:rsidP="00A14CE5">
            <w:pPr>
              <w:pStyle w:val="Textoindependiente3"/>
              <w:spacing w:line="360" w:lineRule="auto"/>
              <w:ind w:left="524" w:right="400"/>
              <w:jc w:val="both"/>
              <w:rPr>
                <w:rFonts w:cs="Arial"/>
                <w:sz w:val="24"/>
                <w:szCs w:val="24"/>
                <w:lang w:val="es-ES_tradnl"/>
              </w:rPr>
            </w:pPr>
          </w:p>
          <w:p w:rsidR="00E97616" w:rsidRDefault="00F1289D" w:rsidP="00A14CE5">
            <w:pPr>
              <w:pStyle w:val="Textoindependiente3"/>
              <w:spacing w:line="360" w:lineRule="auto"/>
              <w:ind w:left="524" w:right="400"/>
              <w:jc w:val="both"/>
              <w:rPr>
                <w:rFonts w:cs="Arial"/>
                <w:sz w:val="24"/>
                <w:szCs w:val="24"/>
                <w:lang w:val="es-ES_tradnl"/>
              </w:rPr>
            </w:pPr>
            <w:r>
              <w:rPr>
                <w:rFonts w:cs="Arial"/>
                <w:sz w:val="24"/>
                <w:szCs w:val="24"/>
                <w:lang w:val="es-ES_tradnl"/>
              </w:rPr>
              <w:t>E</w:t>
            </w:r>
            <w:r w:rsidR="00846484" w:rsidRPr="00846484">
              <w:rPr>
                <w:rFonts w:cs="Arial"/>
                <w:sz w:val="24"/>
                <w:szCs w:val="24"/>
                <w:lang w:val="es-ES_tradnl"/>
              </w:rPr>
              <w:t>l autocuidado tiene que ver con aquellos cuidados que se proporciona la persona para tener una mejor calidad de vida, autocuidado individual, o los que son brindados</w:t>
            </w:r>
            <w:r>
              <w:rPr>
                <w:rFonts w:cs="Arial"/>
                <w:sz w:val="24"/>
                <w:szCs w:val="24"/>
                <w:lang w:val="es-ES_tradnl"/>
              </w:rPr>
              <w:t xml:space="preserve"> en grupo, familia, o comunidad;</w:t>
            </w:r>
            <w:r w:rsidR="00846484" w:rsidRPr="00846484">
              <w:rPr>
                <w:rFonts w:cs="Arial"/>
                <w:sz w:val="24"/>
                <w:szCs w:val="24"/>
                <w:lang w:val="es-ES_tradnl"/>
              </w:rPr>
              <w:t xml:space="preserve"> autocuidado colectivo</w:t>
            </w:r>
            <w:r>
              <w:rPr>
                <w:rFonts w:cs="Arial"/>
                <w:sz w:val="24"/>
                <w:szCs w:val="24"/>
                <w:lang w:val="es-ES_tradnl"/>
              </w:rPr>
              <w:t xml:space="preserve">. </w:t>
            </w:r>
            <w:r w:rsidR="00846484" w:rsidRPr="00846484">
              <w:rPr>
                <w:rFonts w:cs="Arial"/>
                <w:sz w:val="24"/>
                <w:szCs w:val="24"/>
                <w:lang w:val="es-ES_tradnl"/>
              </w:rPr>
              <w:t>El autocuidado está determinado por aspectos propios de la persona y aspectos externos que no dependen de ella; estos determinantes se relacionan con los factores protectores para la salud, tanto como con los factores de riesgo, que generan, según el caso, prácticas favorables o riesgo para la salud</w:t>
            </w:r>
            <w:r>
              <w:rPr>
                <w:rFonts w:cs="Arial"/>
                <w:sz w:val="24"/>
                <w:szCs w:val="24"/>
                <w:lang w:val="es-ES_tradnl"/>
              </w:rPr>
              <w:t>.</w:t>
            </w:r>
          </w:p>
          <w:p w:rsidR="00F1289D" w:rsidRDefault="00F1289D" w:rsidP="00A14CE5">
            <w:pPr>
              <w:pStyle w:val="Textoindependiente3"/>
              <w:spacing w:line="360" w:lineRule="auto"/>
              <w:ind w:left="524" w:right="400"/>
              <w:jc w:val="both"/>
              <w:rPr>
                <w:rFonts w:cs="Arial"/>
                <w:sz w:val="24"/>
                <w:szCs w:val="24"/>
                <w:lang w:val="es-ES_tradnl"/>
              </w:rPr>
            </w:pPr>
          </w:p>
          <w:p w:rsidR="001A60D6" w:rsidRDefault="001A60D6" w:rsidP="00A14CE5">
            <w:pPr>
              <w:pStyle w:val="Textoindependiente3"/>
              <w:spacing w:line="360" w:lineRule="auto"/>
              <w:ind w:left="524" w:right="400"/>
              <w:jc w:val="both"/>
              <w:rPr>
                <w:rFonts w:cs="Arial"/>
                <w:sz w:val="24"/>
                <w:szCs w:val="24"/>
                <w:lang w:val="es-ES_tradnl"/>
              </w:rPr>
            </w:pPr>
            <w:r w:rsidRPr="001A60D6">
              <w:rPr>
                <w:rFonts w:cs="Arial"/>
                <w:sz w:val="24"/>
                <w:szCs w:val="24"/>
                <w:lang w:val="es-ES_tradnl"/>
              </w:rPr>
              <w:t xml:space="preserve">El autocuidado es una función inherente al ser humano e indispensable para la vida de todos los seres vivos con quienes interactúa; resulta del crecimiento de la persona en el diario vivir, en cada experiencia como cuidador de sí mismo y de quienes hacen parte de su entorno. Debido a su gran potencial para influir de manera positiva sobre la forma de vivir de las personas, </w:t>
            </w:r>
            <w:r w:rsidR="00E4236D">
              <w:rPr>
                <w:rFonts w:cs="Arial"/>
                <w:sz w:val="24"/>
                <w:szCs w:val="24"/>
                <w:lang w:val="es-ES_tradnl"/>
              </w:rPr>
              <w:t xml:space="preserve">el presente curso </w:t>
            </w:r>
            <w:r w:rsidRPr="001A60D6">
              <w:rPr>
                <w:rFonts w:cs="Arial"/>
                <w:sz w:val="24"/>
                <w:szCs w:val="24"/>
                <w:lang w:val="es-ES_tradnl"/>
              </w:rPr>
              <w:t>constituye en una estrategia importante para la protección de la salud y la prevención de la enfermedad.</w:t>
            </w:r>
          </w:p>
          <w:p w:rsidR="00E4236D" w:rsidRDefault="00E4236D" w:rsidP="00A14CE5">
            <w:pPr>
              <w:pStyle w:val="Textoindependiente3"/>
              <w:spacing w:line="360" w:lineRule="auto"/>
              <w:ind w:left="524" w:right="400"/>
              <w:jc w:val="both"/>
              <w:rPr>
                <w:rFonts w:cs="Arial"/>
                <w:sz w:val="24"/>
                <w:szCs w:val="24"/>
                <w:lang w:val="es-ES_tradnl"/>
              </w:rPr>
            </w:pPr>
          </w:p>
          <w:p w:rsidR="00F1289D" w:rsidRDefault="00F1289D" w:rsidP="00A14CE5">
            <w:pPr>
              <w:pStyle w:val="Textoindependiente3"/>
              <w:spacing w:line="360" w:lineRule="auto"/>
              <w:ind w:left="524" w:right="400"/>
              <w:jc w:val="both"/>
              <w:rPr>
                <w:rFonts w:cs="Arial"/>
                <w:sz w:val="24"/>
                <w:szCs w:val="24"/>
                <w:lang w:val="es-ES_tradnl"/>
              </w:rPr>
            </w:pPr>
            <w:r>
              <w:rPr>
                <w:rFonts w:cs="Arial"/>
                <w:sz w:val="24"/>
                <w:szCs w:val="24"/>
                <w:lang w:val="es-ES_tradnl"/>
              </w:rPr>
              <w:t>Para el ICATQR, la promoción para el cuidado en la juventud es de gran importancia, ya que de esta manera se favorece una mejor calidad de vida.</w:t>
            </w:r>
          </w:p>
          <w:p w:rsidR="00A14CE5" w:rsidRPr="008C1093" w:rsidRDefault="00A14CE5" w:rsidP="00E97616">
            <w:pPr>
              <w:pStyle w:val="Textoindependiente3"/>
              <w:spacing w:line="360" w:lineRule="auto"/>
              <w:ind w:left="524" w:right="400"/>
              <w:jc w:val="both"/>
              <w:rPr>
                <w:rFonts w:cs="Arial"/>
                <w:sz w:val="24"/>
                <w:szCs w:val="24"/>
                <w:lang w:val="es-ES_tradnl"/>
              </w:rPr>
            </w:pPr>
          </w:p>
        </w:tc>
      </w:tr>
    </w:tbl>
    <w:p w:rsidR="00047D4F" w:rsidRDefault="00047D4F" w:rsidP="00047D4F">
      <w:pPr>
        <w:jc w:val="center"/>
        <w:rPr>
          <w:b/>
          <w:lang w:val="es-ES_tradnl"/>
        </w:rPr>
      </w:pPr>
    </w:p>
    <w:p w:rsidR="00047D4F" w:rsidRDefault="00047D4F" w:rsidP="00047D4F">
      <w:pPr>
        <w:jc w:val="both"/>
        <w:rPr>
          <w:b/>
          <w:lang w:val="es-ES_tradnl"/>
        </w:rPr>
      </w:pPr>
      <w:r>
        <w:rPr>
          <w:b/>
        </w:rPr>
        <w:br w:type="page"/>
      </w: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047D4F" w:rsidTr="00197AC3">
        <w:tc>
          <w:tcPr>
            <w:tcW w:w="13477" w:type="dxa"/>
            <w:shd w:val="clear" w:color="auto" w:fill="00B050"/>
          </w:tcPr>
          <w:p w:rsidR="00047D4F" w:rsidRDefault="00047D4F" w:rsidP="00197AC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047D4F" w:rsidTr="00197AC3">
        <w:trPr>
          <w:trHeight w:val="8788"/>
        </w:trPr>
        <w:tc>
          <w:tcPr>
            <w:tcW w:w="13477" w:type="dxa"/>
          </w:tcPr>
          <w:p w:rsidR="00275DA2" w:rsidRPr="00242491" w:rsidRDefault="00275DA2" w:rsidP="00242491">
            <w:pPr>
              <w:pStyle w:val="Textoindependiente"/>
              <w:spacing w:line="360" w:lineRule="auto"/>
              <w:jc w:val="both"/>
              <w:rPr>
                <w:rFonts w:cs="Arial"/>
                <w:color w:val="000000"/>
              </w:rPr>
            </w:pPr>
          </w:p>
          <w:p w:rsidR="00A82A95" w:rsidRDefault="00A82A95" w:rsidP="00086461">
            <w:pPr>
              <w:pStyle w:val="Textoindependiente"/>
              <w:spacing w:line="360" w:lineRule="auto"/>
              <w:ind w:left="605" w:right="825"/>
              <w:jc w:val="both"/>
              <w:rPr>
                <w:rFonts w:cs="Arial"/>
                <w:color w:val="000000"/>
              </w:rPr>
            </w:pPr>
            <w:r>
              <w:rPr>
                <w:rFonts w:cs="Arial"/>
                <w:color w:val="000000"/>
              </w:rPr>
              <w:t>En la actualidad, es fundamental promover el autocuidado en los jóvenes, ya que las decisiones personales que se toman tiene</w:t>
            </w:r>
            <w:r w:rsidR="00B61698">
              <w:rPr>
                <w:rFonts w:cs="Arial"/>
                <w:color w:val="000000"/>
              </w:rPr>
              <w:t>n</w:t>
            </w:r>
            <w:r>
              <w:rPr>
                <w:rFonts w:cs="Arial"/>
                <w:color w:val="000000"/>
              </w:rPr>
              <w:t xml:space="preserve"> un impacto directo en el desarrollo humano y en la calidad de vida de todas las personas. Es por ello que el Instituto de Capacitación para el Trabajo del Estado de Quintana Roo (ICATQR), consciente de la necesidad de abrir cursos apropiados relacionados con este tema, ha desarrollado el presente programa.</w:t>
            </w:r>
          </w:p>
          <w:p w:rsidR="00242491" w:rsidRPr="00B11E35" w:rsidRDefault="00242491" w:rsidP="00086461">
            <w:pPr>
              <w:pStyle w:val="Textoindependiente"/>
              <w:spacing w:line="360" w:lineRule="auto"/>
              <w:ind w:left="605" w:right="825"/>
              <w:jc w:val="both"/>
              <w:rPr>
                <w:rFonts w:cs="Arial"/>
                <w:color w:val="000000"/>
              </w:rPr>
            </w:pPr>
            <w:r w:rsidRPr="00B11E35">
              <w:rPr>
                <w:rFonts w:cs="Arial"/>
                <w:color w:val="000000"/>
              </w:rPr>
              <w:t xml:space="preserve">El autocuidado se refiere a las prácticas cotidianas y a las decisiones sobre ellas, que realiza una persona, familia o grupo para cuidar de su salud; estas prácticas son ‘destrezas’ aprendidas a través de toda la vida, de uso continuo, que se emplean por libre decisión, con el propósito de fortalecer o restablecer la salud y prevenir la enfermedad; ellas responden a la capacidad de supervivencia y a las prácticas habituales de la cultura a la que se pertenece. </w:t>
            </w:r>
          </w:p>
          <w:p w:rsidR="00730329" w:rsidRDefault="00242491" w:rsidP="00086461">
            <w:pPr>
              <w:pStyle w:val="Textoindependiente"/>
              <w:spacing w:line="360" w:lineRule="auto"/>
              <w:ind w:left="605" w:right="825"/>
              <w:jc w:val="both"/>
              <w:rPr>
                <w:rFonts w:cs="Arial"/>
                <w:color w:val="000000"/>
              </w:rPr>
            </w:pPr>
            <w:r w:rsidRPr="00B11E35">
              <w:rPr>
                <w:rFonts w:cs="Arial"/>
                <w:color w:val="000000"/>
              </w:rPr>
              <w:t>Entre las prácticas para el autocuidado se encuentran: alimentación adecuada a las necesidades, medidas higiénicas, manejo del estrés, habilidades para establecer relaciones sociales y resolver problemas interpersonales, ejercicio y actividad física requeridas, habilidad para controlar y reducir el consumo de medicamentos, seguimiento para prescripciones de salud, comportamientos seguros, recreación y manejo del tiempo libre, diálogo, adaptaciones favorables a los cambios en el contexto</w:t>
            </w:r>
            <w:r w:rsidR="00AA4D4E">
              <w:rPr>
                <w:rFonts w:cs="Arial"/>
                <w:color w:val="000000"/>
              </w:rPr>
              <w:t xml:space="preserve">, etc. </w:t>
            </w:r>
          </w:p>
          <w:p w:rsidR="00143867" w:rsidRPr="00242491" w:rsidRDefault="00143867" w:rsidP="00086461">
            <w:pPr>
              <w:pStyle w:val="Textoindependiente"/>
              <w:spacing w:line="360" w:lineRule="auto"/>
              <w:ind w:left="605" w:right="825"/>
              <w:jc w:val="both"/>
              <w:rPr>
                <w:rFonts w:cs="Arial"/>
                <w:color w:val="000000"/>
              </w:rPr>
            </w:pPr>
            <w:r>
              <w:rPr>
                <w:rFonts w:cs="Arial"/>
                <w:color w:val="000000"/>
              </w:rPr>
              <w:t>El presente curso busca favorecer el desarrollo de competencias (conocimientos, habilidades y actitudes) que permita a los jóvenes el autocuidado para una mejor calidad de vida.</w:t>
            </w:r>
          </w:p>
        </w:tc>
      </w:tr>
    </w:tbl>
    <w:p w:rsidR="00047D4F" w:rsidRDefault="00047D4F" w:rsidP="00047D4F">
      <w:pPr>
        <w:jc w:val="center"/>
        <w:rPr>
          <w:b/>
          <w:lang w:val="es-ES_tradnl"/>
        </w:rPr>
      </w:pPr>
    </w:p>
    <w:p w:rsidR="00047D4F" w:rsidRDefault="00047D4F" w:rsidP="00047D4F">
      <w:pPr>
        <w:jc w:val="center"/>
        <w:rPr>
          <w:b/>
          <w:lang w:val="es-ES_tradnl"/>
        </w:rPr>
      </w:pPr>
    </w:p>
    <w:p w:rsidR="00047D4F" w:rsidRDefault="00047D4F" w:rsidP="00047D4F">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047D4F" w:rsidTr="00197AC3">
        <w:tc>
          <w:tcPr>
            <w:tcW w:w="13500" w:type="dxa"/>
            <w:shd w:val="clear" w:color="auto" w:fill="00B050"/>
          </w:tcPr>
          <w:p w:rsidR="00047D4F" w:rsidRDefault="00047D4F" w:rsidP="00197AC3">
            <w:pPr>
              <w:pStyle w:val="Ttulo3"/>
              <w:rPr>
                <w:rFonts w:ascii="Arial Rounded MT Bold" w:hAnsi="Arial Rounded MT Bold"/>
                <w:b w:val="0"/>
                <w:spacing w:val="80"/>
                <w:lang w:val="es-ES"/>
              </w:rPr>
            </w:pPr>
            <w:r>
              <w:rPr>
                <w:rFonts w:ascii="Arial Rounded MT Bold" w:hAnsi="Arial Rounded MT Bold"/>
                <w:spacing w:val="80"/>
                <w:lang w:val="es-ES"/>
              </w:rPr>
              <w:lastRenderedPageBreak/>
              <w:t>OBJETIVO</w:t>
            </w:r>
          </w:p>
        </w:tc>
      </w:tr>
      <w:tr w:rsidR="00047D4F" w:rsidTr="00197AC3">
        <w:trPr>
          <w:trHeight w:val="8788"/>
        </w:trPr>
        <w:tc>
          <w:tcPr>
            <w:tcW w:w="13500" w:type="dxa"/>
          </w:tcPr>
          <w:p w:rsidR="00047D4F" w:rsidRDefault="00047D4F" w:rsidP="00197AC3">
            <w:pPr>
              <w:spacing w:line="360" w:lineRule="auto"/>
              <w:ind w:left="567" w:right="639"/>
              <w:rPr>
                <w:rFonts w:ascii="Arial Rounded MT Bold" w:hAnsi="Arial Rounded MT Bold"/>
                <w:sz w:val="28"/>
              </w:rPr>
            </w:pPr>
          </w:p>
          <w:p w:rsidR="000542D8" w:rsidRDefault="000542D8" w:rsidP="002A4455">
            <w:pPr>
              <w:spacing w:line="360" w:lineRule="auto"/>
              <w:ind w:right="639"/>
              <w:jc w:val="both"/>
              <w:rPr>
                <w:rFonts w:cs="Arial"/>
                <w:szCs w:val="24"/>
              </w:rPr>
            </w:pPr>
          </w:p>
          <w:p w:rsidR="00AB49EC" w:rsidRDefault="00AE5798" w:rsidP="00AB49EC">
            <w:pPr>
              <w:spacing w:line="360" w:lineRule="auto"/>
              <w:ind w:left="628" w:right="639"/>
              <w:jc w:val="both"/>
              <w:rPr>
                <w:rFonts w:cs="Arial"/>
                <w:sz w:val="28"/>
                <w:szCs w:val="28"/>
              </w:rPr>
            </w:pPr>
            <w:r w:rsidRPr="00B4354C">
              <w:rPr>
                <w:rFonts w:cs="Arial"/>
                <w:sz w:val="28"/>
                <w:szCs w:val="28"/>
                <w:highlight w:val="yellow"/>
              </w:rPr>
              <w:t xml:space="preserve">Al finalizar el curso, los participante </w:t>
            </w:r>
            <w:r w:rsidR="00AB49EC" w:rsidRPr="00B4354C">
              <w:rPr>
                <w:rFonts w:cs="Arial"/>
                <w:sz w:val="28"/>
                <w:szCs w:val="28"/>
                <w:highlight w:val="yellow"/>
              </w:rPr>
              <w:t>desarrollarán competencias que les permita reconocer y super</w:t>
            </w:r>
            <w:r w:rsidR="00C11ABD" w:rsidRPr="00B4354C">
              <w:rPr>
                <w:rFonts w:cs="Arial"/>
                <w:sz w:val="28"/>
                <w:szCs w:val="28"/>
                <w:highlight w:val="yellow"/>
              </w:rPr>
              <w:t>ar</w:t>
            </w:r>
            <w:r w:rsidR="00AB49EC" w:rsidRPr="00B4354C">
              <w:rPr>
                <w:rFonts w:cs="Arial"/>
                <w:sz w:val="28"/>
                <w:szCs w:val="28"/>
                <w:highlight w:val="yellow"/>
              </w:rPr>
              <w:t xml:space="preserve"> situaciones de riesgo o peligro</w:t>
            </w:r>
            <w:r w:rsidR="008D427D" w:rsidRPr="00B4354C">
              <w:rPr>
                <w:rFonts w:cs="Arial"/>
                <w:sz w:val="28"/>
                <w:szCs w:val="28"/>
                <w:highlight w:val="yellow"/>
              </w:rPr>
              <w:t xml:space="preserve"> para su salud física y emocional</w:t>
            </w:r>
            <w:r w:rsidR="00AB49EC" w:rsidRPr="00B4354C">
              <w:rPr>
                <w:rFonts w:cs="Arial"/>
                <w:sz w:val="28"/>
                <w:szCs w:val="28"/>
                <w:highlight w:val="yellow"/>
              </w:rPr>
              <w:t>, traduciéndose sus efectos primer</w:t>
            </w:r>
            <w:r w:rsidR="00C11ABD" w:rsidRPr="00B4354C">
              <w:rPr>
                <w:rFonts w:cs="Arial"/>
                <w:sz w:val="28"/>
                <w:szCs w:val="28"/>
                <w:highlight w:val="yellow"/>
              </w:rPr>
              <w:t>o</w:t>
            </w:r>
            <w:r w:rsidR="00AB49EC" w:rsidRPr="00B4354C">
              <w:rPr>
                <w:rFonts w:cs="Arial"/>
                <w:sz w:val="28"/>
                <w:szCs w:val="28"/>
                <w:highlight w:val="yellow"/>
              </w:rPr>
              <w:t xml:space="preserve"> en favorecer la viabilidad del logro de sus metas </w:t>
            </w:r>
            <w:r w:rsidR="00C11ABD" w:rsidRPr="00B4354C">
              <w:rPr>
                <w:rFonts w:cs="Arial"/>
                <w:sz w:val="28"/>
                <w:szCs w:val="28"/>
                <w:highlight w:val="yellow"/>
              </w:rPr>
              <w:t xml:space="preserve">personales, </w:t>
            </w:r>
            <w:r w:rsidR="00AB49EC" w:rsidRPr="00B4354C">
              <w:rPr>
                <w:rFonts w:cs="Arial"/>
                <w:sz w:val="28"/>
                <w:szCs w:val="28"/>
                <w:highlight w:val="yellow"/>
              </w:rPr>
              <w:t xml:space="preserve">académicas </w:t>
            </w:r>
            <w:r w:rsidR="00C11ABD" w:rsidRPr="00B4354C">
              <w:rPr>
                <w:rFonts w:cs="Arial"/>
                <w:sz w:val="28"/>
                <w:szCs w:val="28"/>
                <w:highlight w:val="yellow"/>
              </w:rPr>
              <w:t xml:space="preserve">y profesionales y al mismo tiempo en </w:t>
            </w:r>
            <w:r w:rsidR="00AB49EC" w:rsidRPr="00B4354C">
              <w:rPr>
                <w:rFonts w:cs="Arial"/>
                <w:sz w:val="28"/>
                <w:szCs w:val="28"/>
                <w:highlight w:val="yellow"/>
              </w:rPr>
              <w:t>competencias sociales que le permitan salir adelante en las situaciones de riesgo que su contexto social les plantea</w:t>
            </w:r>
            <w:r w:rsidR="00C11ABD" w:rsidRPr="00B4354C">
              <w:rPr>
                <w:rFonts w:cs="Arial"/>
                <w:sz w:val="28"/>
                <w:szCs w:val="28"/>
                <w:highlight w:val="yellow"/>
              </w:rPr>
              <w:t>.</w:t>
            </w:r>
          </w:p>
          <w:p w:rsidR="00697B32" w:rsidRPr="00AB49EC" w:rsidRDefault="00697B32" w:rsidP="00AB49EC">
            <w:pPr>
              <w:spacing w:line="360" w:lineRule="auto"/>
              <w:ind w:left="628" w:right="639"/>
              <w:jc w:val="both"/>
              <w:rPr>
                <w:rFonts w:cs="Arial"/>
                <w:sz w:val="28"/>
                <w:szCs w:val="28"/>
              </w:rPr>
            </w:pPr>
          </w:p>
          <w:p w:rsidR="00047D4F" w:rsidRPr="0006484D" w:rsidRDefault="00AB49EC" w:rsidP="00AB49EC">
            <w:pPr>
              <w:spacing w:line="360" w:lineRule="auto"/>
              <w:ind w:left="628" w:right="639"/>
              <w:jc w:val="both"/>
              <w:rPr>
                <w:b/>
                <w:lang w:val="es-ES_tradnl"/>
              </w:rPr>
            </w:pPr>
            <w:r w:rsidRPr="00AB49EC">
              <w:rPr>
                <w:rFonts w:cs="Arial"/>
                <w:sz w:val="28"/>
                <w:szCs w:val="28"/>
              </w:rPr>
              <w:tab/>
            </w:r>
          </w:p>
        </w:tc>
      </w:tr>
    </w:tbl>
    <w:p w:rsidR="00047D4F" w:rsidRDefault="00047D4F" w:rsidP="00047D4F">
      <w:pPr>
        <w:jc w:val="center"/>
        <w:rPr>
          <w:b/>
          <w:lang w:val="es-ES_tradnl"/>
        </w:rPr>
      </w:pPr>
    </w:p>
    <w:p w:rsidR="00047D4F" w:rsidRDefault="00047D4F" w:rsidP="00047D4F">
      <w:pPr>
        <w:jc w:val="center"/>
        <w:rPr>
          <w:b/>
          <w:lang w:val="es-ES_tradnl"/>
        </w:rPr>
      </w:pPr>
    </w:p>
    <w:p w:rsidR="00047D4F" w:rsidRDefault="00047D4F" w:rsidP="00047D4F">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047D4F" w:rsidTr="00197AC3">
        <w:tc>
          <w:tcPr>
            <w:tcW w:w="13500" w:type="dxa"/>
            <w:shd w:val="clear" w:color="auto" w:fill="00B050"/>
          </w:tcPr>
          <w:p w:rsidR="00047D4F" w:rsidRDefault="00047D4F" w:rsidP="00197AC3">
            <w:pPr>
              <w:pStyle w:val="Ttulo3"/>
              <w:rPr>
                <w:rFonts w:ascii="Arial Rounded MT Bold" w:hAnsi="Arial Rounded MT Bold"/>
                <w:b w:val="0"/>
                <w:spacing w:val="80"/>
                <w:lang w:val="es-ES"/>
              </w:rPr>
            </w:pPr>
            <w:r>
              <w:rPr>
                <w:rFonts w:ascii="Arial Rounded MT Bold" w:hAnsi="Arial Rounded MT Bold"/>
                <w:spacing w:val="80"/>
                <w:lang w:val="es-ES"/>
              </w:rPr>
              <w:lastRenderedPageBreak/>
              <w:t>DIRIGIDO A</w:t>
            </w:r>
          </w:p>
        </w:tc>
      </w:tr>
      <w:tr w:rsidR="00047D4F" w:rsidRPr="0074720E" w:rsidTr="00197AC3">
        <w:trPr>
          <w:trHeight w:val="8788"/>
        </w:trPr>
        <w:tc>
          <w:tcPr>
            <w:tcW w:w="13500" w:type="dxa"/>
          </w:tcPr>
          <w:p w:rsidR="00047D4F" w:rsidRPr="00325311" w:rsidRDefault="00047D4F" w:rsidP="00325311">
            <w:pPr>
              <w:spacing w:line="360" w:lineRule="auto"/>
              <w:ind w:left="770" w:right="1064"/>
              <w:jc w:val="both"/>
              <w:rPr>
                <w:rFonts w:cs="Arial"/>
                <w:sz w:val="28"/>
              </w:rPr>
            </w:pPr>
          </w:p>
          <w:p w:rsidR="00047D4F" w:rsidRDefault="00E57216" w:rsidP="00325311">
            <w:pPr>
              <w:spacing w:line="360" w:lineRule="auto"/>
              <w:ind w:left="770" w:right="1064"/>
              <w:jc w:val="both"/>
              <w:rPr>
                <w:rFonts w:cs="Arial"/>
                <w:sz w:val="28"/>
              </w:rPr>
            </w:pPr>
            <w:r>
              <w:rPr>
                <w:rFonts w:cs="Arial"/>
                <w:sz w:val="28"/>
              </w:rPr>
              <w:t xml:space="preserve">El curso de </w:t>
            </w:r>
            <w:r w:rsidR="001959B6">
              <w:rPr>
                <w:rFonts w:cs="Arial"/>
                <w:sz w:val="28"/>
              </w:rPr>
              <w:t>“</w:t>
            </w:r>
            <w:r w:rsidR="00B4354C">
              <w:rPr>
                <w:rFonts w:cs="Arial"/>
                <w:sz w:val="28"/>
              </w:rPr>
              <w:t>Promoción del autocuidado en los jóvenes</w:t>
            </w:r>
            <w:r w:rsidR="001959B6">
              <w:rPr>
                <w:rFonts w:cs="Arial"/>
                <w:sz w:val="28"/>
              </w:rPr>
              <w:t>”</w:t>
            </w:r>
            <w:r>
              <w:rPr>
                <w:rFonts w:cs="Arial"/>
                <w:sz w:val="28"/>
              </w:rPr>
              <w:t xml:space="preserve"> </w:t>
            </w:r>
            <w:r w:rsidR="005E0B5E">
              <w:rPr>
                <w:rFonts w:cs="Arial"/>
                <w:sz w:val="28"/>
              </w:rPr>
              <w:t>está</w:t>
            </w:r>
            <w:r w:rsidR="00114C6C">
              <w:rPr>
                <w:rFonts w:cs="Arial"/>
                <w:sz w:val="28"/>
              </w:rPr>
              <w:t xml:space="preserve"> dirigido </w:t>
            </w:r>
            <w:r w:rsidR="00C90909">
              <w:rPr>
                <w:rFonts w:cs="Arial"/>
                <w:sz w:val="28"/>
              </w:rPr>
              <w:t xml:space="preserve">a jóvenes, </w:t>
            </w:r>
          </w:p>
          <w:p w:rsidR="00047D4F" w:rsidRPr="00325311" w:rsidRDefault="00047D4F" w:rsidP="00325311">
            <w:pPr>
              <w:autoSpaceDE w:val="0"/>
              <w:autoSpaceDN w:val="0"/>
              <w:adjustRightInd w:val="0"/>
              <w:ind w:left="770" w:right="1064"/>
              <w:jc w:val="both"/>
              <w:rPr>
                <w:rFonts w:cs="Arial"/>
                <w:sz w:val="28"/>
              </w:rPr>
            </w:pPr>
          </w:p>
          <w:p w:rsidR="00325311" w:rsidRPr="0079163E" w:rsidRDefault="00325311" w:rsidP="00325311">
            <w:pPr>
              <w:spacing w:line="360" w:lineRule="auto"/>
              <w:ind w:left="770" w:right="1064"/>
              <w:jc w:val="both"/>
              <w:rPr>
                <w:rFonts w:cs="Arial"/>
                <w:sz w:val="28"/>
              </w:rPr>
            </w:pPr>
            <w:r w:rsidRPr="00325311">
              <w:rPr>
                <w:rFonts w:cs="Arial"/>
                <w:sz w:val="28"/>
              </w:rPr>
              <w:t xml:space="preserve">El aspirante que desee ingresar </w:t>
            </w:r>
            <w:r w:rsidR="005E0B5E">
              <w:rPr>
                <w:rFonts w:cs="Arial"/>
                <w:sz w:val="28"/>
              </w:rPr>
              <w:t>presente curso</w:t>
            </w:r>
            <w:r w:rsidRPr="00325311">
              <w:rPr>
                <w:rFonts w:cs="Arial"/>
                <w:sz w:val="28"/>
              </w:rPr>
              <w:t>, impartido en el Instituto de Capacitación para el Trabajo del Estado de Quintana Roo (ICATQR)  deberá cubrir los siguientes</w:t>
            </w:r>
            <w:r>
              <w:rPr>
                <w:rFonts w:cs="Arial"/>
                <w:sz w:val="28"/>
              </w:rPr>
              <w:t xml:space="preserve"> perfil de ingreso </w:t>
            </w:r>
            <w:r w:rsidRPr="0079163E">
              <w:rPr>
                <w:rFonts w:cs="Arial"/>
                <w:sz w:val="28"/>
              </w:rPr>
              <w:t>:</w:t>
            </w:r>
          </w:p>
          <w:p w:rsidR="00325311" w:rsidRPr="00325311" w:rsidRDefault="00325311" w:rsidP="00325311">
            <w:pPr>
              <w:ind w:left="770" w:right="1064"/>
              <w:jc w:val="both"/>
              <w:rPr>
                <w:rFonts w:cs="Arial"/>
                <w:sz w:val="28"/>
              </w:rPr>
            </w:pPr>
            <w:r w:rsidRPr="00325311">
              <w:rPr>
                <w:rFonts w:cs="Arial"/>
                <w:sz w:val="28"/>
              </w:rPr>
              <w:t xml:space="preserve"> </w:t>
            </w:r>
          </w:p>
          <w:p w:rsidR="0079163E" w:rsidRPr="00B4354C" w:rsidRDefault="0079163E" w:rsidP="00B4354C">
            <w:pPr>
              <w:pStyle w:val="Prrafodelista"/>
              <w:numPr>
                <w:ilvl w:val="0"/>
                <w:numId w:val="22"/>
              </w:numPr>
              <w:spacing w:line="360" w:lineRule="auto"/>
              <w:ind w:right="1064"/>
              <w:jc w:val="both"/>
              <w:rPr>
                <w:rFonts w:cs="Arial"/>
                <w:sz w:val="28"/>
              </w:rPr>
            </w:pPr>
            <w:r w:rsidRPr="00B4354C">
              <w:rPr>
                <w:rFonts w:cs="Arial"/>
                <w:sz w:val="28"/>
              </w:rPr>
              <w:t xml:space="preserve">Aplicar la comunicación verbal y escrita. </w:t>
            </w:r>
          </w:p>
          <w:p w:rsidR="0079163E" w:rsidRPr="00B4354C" w:rsidRDefault="0079163E" w:rsidP="00B4354C">
            <w:pPr>
              <w:pStyle w:val="Prrafodelista"/>
              <w:numPr>
                <w:ilvl w:val="0"/>
                <w:numId w:val="22"/>
              </w:numPr>
              <w:spacing w:line="360" w:lineRule="auto"/>
              <w:ind w:right="1064"/>
              <w:jc w:val="both"/>
              <w:rPr>
                <w:rFonts w:cs="Arial"/>
                <w:sz w:val="28"/>
              </w:rPr>
            </w:pPr>
            <w:r w:rsidRPr="00B4354C">
              <w:rPr>
                <w:rFonts w:cs="Arial"/>
                <w:sz w:val="28"/>
              </w:rPr>
              <w:t xml:space="preserve">Habilidad para trabajar en cooperación con sus compañeros de grupo y equipo. </w:t>
            </w:r>
          </w:p>
          <w:p w:rsidR="00325311" w:rsidRDefault="00325311" w:rsidP="00325311">
            <w:pPr>
              <w:ind w:left="770" w:right="1064"/>
              <w:jc w:val="both"/>
              <w:rPr>
                <w:rFonts w:cs="Arial"/>
                <w:sz w:val="28"/>
              </w:rPr>
            </w:pPr>
          </w:p>
          <w:p w:rsidR="00325311" w:rsidRPr="00325311" w:rsidRDefault="00325311" w:rsidP="00325311">
            <w:pPr>
              <w:spacing w:line="360" w:lineRule="auto"/>
              <w:ind w:left="770" w:right="1064"/>
              <w:jc w:val="both"/>
              <w:rPr>
                <w:rFonts w:cs="Arial"/>
                <w:sz w:val="28"/>
              </w:rPr>
            </w:pPr>
            <w:r w:rsidRPr="00325311">
              <w:rPr>
                <w:rFonts w:cs="Arial"/>
                <w:sz w:val="28"/>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rsidR="00325311" w:rsidRPr="00325311" w:rsidRDefault="00325311" w:rsidP="00325311">
            <w:pPr>
              <w:ind w:left="770" w:right="1064"/>
              <w:jc w:val="both"/>
              <w:rPr>
                <w:rFonts w:cs="Arial"/>
                <w:sz w:val="28"/>
              </w:rPr>
            </w:pPr>
          </w:p>
          <w:p w:rsidR="00325311" w:rsidRPr="00325311" w:rsidRDefault="00325311" w:rsidP="00325311">
            <w:pPr>
              <w:ind w:left="770" w:right="1064"/>
              <w:jc w:val="both"/>
              <w:rPr>
                <w:rFonts w:cs="Arial"/>
                <w:sz w:val="28"/>
              </w:rPr>
            </w:pPr>
          </w:p>
          <w:p w:rsidR="0079163E" w:rsidRPr="00325311" w:rsidRDefault="0079163E" w:rsidP="00325311">
            <w:pPr>
              <w:autoSpaceDE w:val="0"/>
              <w:autoSpaceDN w:val="0"/>
              <w:adjustRightInd w:val="0"/>
              <w:ind w:left="770" w:right="1064"/>
              <w:jc w:val="both"/>
              <w:rPr>
                <w:rFonts w:cs="Arial"/>
                <w:sz w:val="28"/>
              </w:rPr>
            </w:pPr>
          </w:p>
        </w:tc>
      </w:tr>
    </w:tbl>
    <w:p w:rsidR="00047D4F" w:rsidRDefault="00047D4F" w:rsidP="00047D4F">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419"/>
        <w:gridCol w:w="1890"/>
        <w:gridCol w:w="8616"/>
      </w:tblGrid>
      <w:tr w:rsidR="00047D4F" w:rsidTr="00197AC3">
        <w:trPr>
          <w:cantSplit/>
          <w:trHeight w:val="499"/>
        </w:trPr>
        <w:tc>
          <w:tcPr>
            <w:tcW w:w="4704" w:type="dxa"/>
            <w:gridSpan w:val="3"/>
            <w:tcBorders>
              <w:bottom w:val="single" w:sz="4" w:space="0" w:color="auto"/>
            </w:tcBorders>
            <w:shd w:val="clear" w:color="auto" w:fill="00B050"/>
            <w:vAlign w:val="center"/>
          </w:tcPr>
          <w:p w:rsidR="00047D4F" w:rsidRDefault="00047D4F" w:rsidP="00197AC3">
            <w:pPr>
              <w:jc w:val="center"/>
              <w:rPr>
                <w:bCs/>
              </w:rPr>
            </w:pPr>
            <w:r>
              <w:rPr>
                <w:b/>
                <w:bCs/>
                <w:sz w:val="28"/>
              </w:rPr>
              <w:t>CONTENIDOS</w:t>
            </w:r>
          </w:p>
        </w:tc>
        <w:tc>
          <w:tcPr>
            <w:tcW w:w="8616" w:type="dxa"/>
            <w:vMerge w:val="restart"/>
            <w:tcBorders>
              <w:top w:val="single" w:sz="4" w:space="0" w:color="auto"/>
            </w:tcBorders>
            <w:shd w:val="clear" w:color="auto" w:fill="00B050"/>
            <w:vAlign w:val="center"/>
          </w:tcPr>
          <w:p w:rsidR="00047D4F" w:rsidRDefault="00047D4F" w:rsidP="00197AC3">
            <w:pPr>
              <w:pStyle w:val="Ttulo4"/>
              <w:rPr>
                <w:rFonts w:cs="Arial"/>
                <w:sz w:val="28"/>
              </w:rPr>
            </w:pPr>
            <w:r>
              <w:rPr>
                <w:sz w:val="28"/>
              </w:rPr>
              <w:t>NOMBRE</w:t>
            </w:r>
          </w:p>
        </w:tc>
      </w:tr>
      <w:tr w:rsidR="00047D4F" w:rsidTr="00197AC3">
        <w:trPr>
          <w:cantSplit/>
          <w:trHeight w:val="499"/>
        </w:trPr>
        <w:tc>
          <w:tcPr>
            <w:tcW w:w="1395" w:type="dxa"/>
            <w:tcBorders>
              <w:bottom w:val="single" w:sz="4" w:space="0" w:color="auto"/>
            </w:tcBorders>
            <w:shd w:val="clear" w:color="auto" w:fill="00B050"/>
            <w:vAlign w:val="center"/>
          </w:tcPr>
          <w:p w:rsidR="00047D4F" w:rsidRDefault="00047D4F" w:rsidP="00197AC3">
            <w:pPr>
              <w:jc w:val="center"/>
              <w:rPr>
                <w:b/>
                <w:bCs/>
                <w:sz w:val="28"/>
              </w:rPr>
            </w:pPr>
            <w:r>
              <w:rPr>
                <w:b/>
                <w:bCs/>
                <w:sz w:val="28"/>
              </w:rPr>
              <w:t>UNIDAD</w:t>
            </w:r>
          </w:p>
        </w:tc>
        <w:tc>
          <w:tcPr>
            <w:tcW w:w="1419" w:type="dxa"/>
            <w:tcBorders>
              <w:bottom w:val="single" w:sz="4" w:space="0" w:color="auto"/>
            </w:tcBorders>
            <w:shd w:val="clear" w:color="auto" w:fill="00B050"/>
            <w:vAlign w:val="center"/>
          </w:tcPr>
          <w:p w:rsidR="00047D4F" w:rsidRDefault="00047D4F" w:rsidP="00197AC3">
            <w:pPr>
              <w:jc w:val="center"/>
              <w:rPr>
                <w:b/>
                <w:bCs/>
                <w:sz w:val="28"/>
              </w:rPr>
            </w:pPr>
            <w:r>
              <w:rPr>
                <w:b/>
                <w:bCs/>
                <w:sz w:val="28"/>
              </w:rPr>
              <w:t>TEMA</w:t>
            </w:r>
          </w:p>
        </w:tc>
        <w:tc>
          <w:tcPr>
            <w:tcW w:w="1890" w:type="dxa"/>
            <w:tcBorders>
              <w:bottom w:val="single" w:sz="4" w:space="0" w:color="auto"/>
            </w:tcBorders>
            <w:shd w:val="clear" w:color="auto" w:fill="00B050"/>
            <w:vAlign w:val="center"/>
          </w:tcPr>
          <w:p w:rsidR="00047D4F" w:rsidRDefault="00047D4F" w:rsidP="00197AC3">
            <w:pPr>
              <w:jc w:val="center"/>
              <w:rPr>
                <w:b/>
                <w:bCs/>
                <w:sz w:val="28"/>
              </w:rPr>
            </w:pPr>
            <w:r>
              <w:rPr>
                <w:b/>
                <w:bCs/>
                <w:sz w:val="28"/>
              </w:rPr>
              <w:t>SUBTEMA</w:t>
            </w:r>
          </w:p>
        </w:tc>
        <w:tc>
          <w:tcPr>
            <w:tcW w:w="8616" w:type="dxa"/>
            <w:vMerge/>
            <w:tcBorders>
              <w:bottom w:val="single" w:sz="4" w:space="0" w:color="auto"/>
            </w:tcBorders>
            <w:shd w:val="pct10" w:color="auto" w:fill="FFFFFF"/>
          </w:tcPr>
          <w:p w:rsidR="00047D4F" w:rsidRDefault="00047D4F" w:rsidP="00197AC3">
            <w:pPr>
              <w:jc w:val="center"/>
              <w:rPr>
                <w:rFonts w:cs="Arial"/>
                <w:b/>
                <w:lang w:val="es-ES_tradnl"/>
              </w:rPr>
            </w:pPr>
          </w:p>
        </w:tc>
      </w:tr>
      <w:tr w:rsidR="00E62771" w:rsidRPr="009F3BF4" w:rsidTr="00197AC3">
        <w:trPr>
          <w:trHeight w:val="440"/>
        </w:trPr>
        <w:tc>
          <w:tcPr>
            <w:tcW w:w="1395" w:type="dxa"/>
            <w:tcBorders>
              <w:top w:val="nil"/>
            </w:tcBorders>
            <w:vAlign w:val="center"/>
          </w:tcPr>
          <w:p w:rsidR="00E62771" w:rsidRPr="00332F55" w:rsidRDefault="005018F4" w:rsidP="00CE7055">
            <w:pPr>
              <w:jc w:val="center"/>
              <w:rPr>
                <w:rFonts w:cs="Arial"/>
                <w:b/>
                <w:sz w:val="28"/>
                <w:szCs w:val="28"/>
              </w:rPr>
            </w:pPr>
            <w:r>
              <w:rPr>
                <w:rFonts w:cs="Arial"/>
                <w:b/>
                <w:sz w:val="28"/>
                <w:szCs w:val="28"/>
              </w:rPr>
              <w:t>1</w:t>
            </w:r>
          </w:p>
        </w:tc>
        <w:tc>
          <w:tcPr>
            <w:tcW w:w="1419" w:type="dxa"/>
            <w:tcBorders>
              <w:top w:val="nil"/>
            </w:tcBorders>
            <w:vAlign w:val="center"/>
          </w:tcPr>
          <w:p w:rsidR="00E62771" w:rsidRPr="00332F55" w:rsidRDefault="00E62771" w:rsidP="00CE7055">
            <w:pPr>
              <w:jc w:val="center"/>
              <w:rPr>
                <w:rFonts w:cs="Arial"/>
                <w:b/>
                <w:sz w:val="28"/>
                <w:szCs w:val="28"/>
              </w:rPr>
            </w:pPr>
          </w:p>
        </w:tc>
        <w:tc>
          <w:tcPr>
            <w:tcW w:w="1890" w:type="dxa"/>
            <w:tcBorders>
              <w:top w:val="nil"/>
            </w:tcBorders>
            <w:vAlign w:val="center"/>
          </w:tcPr>
          <w:p w:rsidR="00E62771" w:rsidRPr="00332F55" w:rsidRDefault="00E62771" w:rsidP="00CE7055">
            <w:pPr>
              <w:jc w:val="center"/>
              <w:rPr>
                <w:rFonts w:cs="Arial"/>
                <w:sz w:val="28"/>
                <w:szCs w:val="28"/>
              </w:rPr>
            </w:pPr>
          </w:p>
        </w:tc>
        <w:tc>
          <w:tcPr>
            <w:tcW w:w="8616" w:type="dxa"/>
            <w:tcBorders>
              <w:top w:val="nil"/>
              <w:bottom w:val="single" w:sz="4" w:space="0" w:color="auto"/>
            </w:tcBorders>
          </w:tcPr>
          <w:p w:rsidR="00E62771" w:rsidRPr="00E62771" w:rsidRDefault="00E62771" w:rsidP="0064125F">
            <w:pPr>
              <w:jc w:val="both"/>
              <w:rPr>
                <w:rFonts w:cs="Arial"/>
                <w:b/>
                <w:color w:val="000000"/>
                <w:sz w:val="28"/>
                <w:szCs w:val="28"/>
              </w:rPr>
            </w:pPr>
            <w:r w:rsidRPr="00E62771">
              <w:rPr>
                <w:rFonts w:cs="Arial"/>
                <w:b/>
                <w:color w:val="000000"/>
                <w:sz w:val="28"/>
                <w:szCs w:val="28"/>
              </w:rPr>
              <w:t>Antecedentes, concepto y características del autocuidado</w:t>
            </w:r>
          </w:p>
        </w:tc>
      </w:tr>
      <w:tr w:rsidR="00E62771" w:rsidRPr="009F3BF4" w:rsidTr="00197AC3">
        <w:trPr>
          <w:trHeight w:val="440"/>
        </w:trPr>
        <w:tc>
          <w:tcPr>
            <w:tcW w:w="1395" w:type="dxa"/>
            <w:vAlign w:val="center"/>
          </w:tcPr>
          <w:p w:rsidR="00E62771" w:rsidRPr="00332F55" w:rsidRDefault="00E62771" w:rsidP="00CE7055">
            <w:pPr>
              <w:jc w:val="center"/>
              <w:rPr>
                <w:rFonts w:cs="Arial"/>
                <w:b/>
                <w:sz w:val="28"/>
                <w:szCs w:val="28"/>
              </w:rPr>
            </w:pPr>
          </w:p>
        </w:tc>
        <w:tc>
          <w:tcPr>
            <w:tcW w:w="1419" w:type="dxa"/>
            <w:vAlign w:val="center"/>
          </w:tcPr>
          <w:p w:rsidR="00E62771" w:rsidRPr="00332F55" w:rsidRDefault="005018F4" w:rsidP="00CE7055">
            <w:pPr>
              <w:jc w:val="center"/>
              <w:rPr>
                <w:rFonts w:cs="Arial"/>
                <w:b/>
                <w:sz w:val="28"/>
                <w:szCs w:val="28"/>
              </w:rPr>
            </w:pPr>
            <w:r>
              <w:rPr>
                <w:rFonts w:cs="Arial"/>
                <w:b/>
                <w:sz w:val="28"/>
                <w:szCs w:val="28"/>
              </w:rPr>
              <w:t>1.1</w:t>
            </w:r>
          </w:p>
        </w:tc>
        <w:tc>
          <w:tcPr>
            <w:tcW w:w="1890" w:type="dxa"/>
            <w:vAlign w:val="center"/>
          </w:tcPr>
          <w:p w:rsidR="00E62771" w:rsidRPr="00332F55" w:rsidRDefault="00E62771" w:rsidP="00CE7055">
            <w:pPr>
              <w:jc w:val="center"/>
              <w:rPr>
                <w:rFonts w:cs="Arial"/>
                <w:sz w:val="28"/>
                <w:szCs w:val="28"/>
              </w:rPr>
            </w:pPr>
          </w:p>
        </w:tc>
        <w:tc>
          <w:tcPr>
            <w:tcW w:w="8616" w:type="dxa"/>
            <w:tcBorders>
              <w:top w:val="single" w:sz="4" w:space="0" w:color="auto"/>
              <w:bottom w:val="single" w:sz="4" w:space="0" w:color="auto"/>
            </w:tcBorders>
          </w:tcPr>
          <w:p w:rsidR="00E62771" w:rsidRPr="00E62771" w:rsidRDefault="00E62771" w:rsidP="0064125F">
            <w:pPr>
              <w:jc w:val="both"/>
              <w:rPr>
                <w:rFonts w:cs="Arial"/>
                <w:b/>
                <w:color w:val="000000"/>
                <w:sz w:val="28"/>
                <w:szCs w:val="28"/>
              </w:rPr>
            </w:pPr>
            <w:r w:rsidRPr="00E62771">
              <w:rPr>
                <w:rFonts w:cs="Arial"/>
                <w:b/>
                <w:color w:val="000000"/>
                <w:sz w:val="28"/>
                <w:szCs w:val="28"/>
              </w:rPr>
              <w:t>Tipos de cuidado</w:t>
            </w:r>
          </w:p>
        </w:tc>
      </w:tr>
      <w:tr w:rsidR="00E62771" w:rsidRPr="009F3BF4" w:rsidTr="00197AC3">
        <w:trPr>
          <w:trHeight w:val="440"/>
        </w:trPr>
        <w:tc>
          <w:tcPr>
            <w:tcW w:w="1395" w:type="dxa"/>
            <w:vAlign w:val="center"/>
          </w:tcPr>
          <w:p w:rsidR="00E62771" w:rsidRPr="00332F55" w:rsidRDefault="00E62771" w:rsidP="00CE7055">
            <w:pPr>
              <w:jc w:val="center"/>
              <w:rPr>
                <w:rFonts w:cs="Arial"/>
                <w:b/>
                <w:sz w:val="28"/>
                <w:szCs w:val="28"/>
              </w:rPr>
            </w:pPr>
          </w:p>
        </w:tc>
        <w:tc>
          <w:tcPr>
            <w:tcW w:w="1419" w:type="dxa"/>
            <w:vAlign w:val="center"/>
          </w:tcPr>
          <w:p w:rsidR="00E62771" w:rsidRPr="00332F55" w:rsidRDefault="00E62771" w:rsidP="00CE7055">
            <w:pPr>
              <w:jc w:val="center"/>
              <w:rPr>
                <w:rFonts w:cs="Arial"/>
                <w:b/>
                <w:sz w:val="28"/>
                <w:szCs w:val="28"/>
              </w:rPr>
            </w:pPr>
          </w:p>
        </w:tc>
        <w:tc>
          <w:tcPr>
            <w:tcW w:w="1890" w:type="dxa"/>
            <w:vAlign w:val="center"/>
          </w:tcPr>
          <w:p w:rsidR="00E62771" w:rsidRPr="00332F55" w:rsidRDefault="005018F4" w:rsidP="00CE7055">
            <w:pPr>
              <w:jc w:val="center"/>
              <w:rPr>
                <w:rFonts w:cs="Arial"/>
                <w:sz w:val="28"/>
                <w:szCs w:val="28"/>
              </w:rPr>
            </w:pPr>
            <w:r>
              <w:rPr>
                <w:rFonts w:cs="Arial"/>
                <w:sz w:val="28"/>
                <w:szCs w:val="28"/>
              </w:rPr>
              <w:t>1.1.1</w:t>
            </w:r>
          </w:p>
        </w:tc>
        <w:tc>
          <w:tcPr>
            <w:tcW w:w="8616" w:type="dxa"/>
            <w:tcBorders>
              <w:top w:val="single" w:sz="4" w:space="0" w:color="auto"/>
              <w:bottom w:val="single" w:sz="4" w:space="0" w:color="auto"/>
            </w:tcBorders>
          </w:tcPr>
          <w:p w:rsidR="00E62771" w:rsidRPr="00E62771" w:rsidRDefault="00E62771" w:rsidP="0064125F">
            <w:pPr>
              <w:jc w:val="both"/>
              <w:rPr>
                <w:rFonts w:cs="Arial"/>
                <w:color w:val="000000"/>
                <w:sz w:val="28"/>
                <w:szCs w:val="28"/>
              </w:rPr>
            </w:pPr>
            <w:r w:rsidRPr="00E62771">
              <w:rPr>
                <w:rFonts w:cs="Arial"/>
                <w:color w:val="000000"/>
                <w:sz w:val="28"/>
                <w:szCs w:val="28"/>
              </w:rPr>
              <w:t>Cuidado o asistencia a otros</w:t>
            </w:r>
          </w:p>
        </w:tc>
      </w:tr>
      <w:tr w:rsidR="00E62771" w:rsidRPr="009F3BF4" w:rsidTr="00197AC3">
        <w:trPr>
          <w:trHeight w:val="440"/>
        </w:trPr>
        <w:tc>
          <w:tcPr>
            <w:tcW w:w="1395" w:type="dxa"/>
            <w:vAlign w:val="center"/>
          </w:tcPr>
          <w:p w:rsidR="00E62771" w:rsidRPr="00332F55" w:rsidRDefault="00E62771" w:rsidP="00CE7055">
            <w:pPr>
              <w:jc w:val="center"/>
              <w:rPr>
                <w:rFonts w:cs="Arial"/>
                <w:b/>
                <w:sz w:val="28"/>
                <w:szCs w:val="28"/>
              </w:rPr>
            </w:pPr>
          </w:p>
        </w:tc>
        <w:tc>
          <w:tcPr>
            <w:tcW w:w="1419" w:type="dxa"/>
            <w:vAlign w:val="center"/>
          </w:tcPr>
          <w:p w:rsidR="00E62771" w:rsidRPr="00332F55" w:rsidRDefault="00E62771" w:rsidP="00CE7055">
            <w:pPr>
              <w:jc w:val="center"/>
              <w:rPr>
                <w:rFonts w:cs="Arial"/>
                <w:b/>
                <w:sz w:val="28"/>
                <w:szCs w:val="28"/>
              </w:rPr>
            </w:pPr>
          </w:p>
        </w:tc>
        <w:tc>
          <w:tcPr>
            <w:tcW w:w="1890" w:type="dxa"/>
            <w:vAlign w:val="center"/>
          </w:tcPr>
          <w:p w:rsidR="00E62771" w:rsidRPr="00332F55" w:rsidRDefault="005018F4" w:rsidP="00CE7055">
            <w:pPr>
              <w:jc w:val="center"/>
              <w:rPr>
                <w:rFonts w:cs="Arial"/>
                <w:sz w:val="28"/>
                <w:szCs w:val="28"/>
              </w:rPr>
            </w:pPr>
            <w:r>
              <w:rPr>
                <w:rFonts w:cs="Arial"/>
                <w:sz w:val="28"/>
                <w:szCs w:val="28"/>
              </w:rPr>
              <w:t>1.1.2</w:t>
            </w:r>
          </w:p>
        </w:tc>
        <w:tc>
          <w:tcPr>
            <w:tcW w:w="8616" w:type="dxa"/>
            <w:tcBorders>
              <w:top w:val="single" w:sz="4" w:space="0" w:color="auto"/>
              <w:bottom w:val="single" w:sz="4" w:space="0" w:color="auto"/>
            </w:tcBorders>
          </w:tcPr>
          <w:p w:rsidR="00E62771" w:rsidRPr="00E62771" w:rsidRDefault="00E62771" w:rsidP="0064125F">
            <w:pPr>
              <w:jc w:val="both"/>
              <w:rPr>
                <w:rFonts w:cs="Arial"/>
                <w:color w:val="000000"/>
                <w:sz w:val="28"/>
                <w:szCs w:val="28"/>
              </w:rPr>
            </w:pPr>
            <w:r w:rsidRPr="00E62771">
              <w:rPr>
                <w:rFonts w:cs="Arial"/>
                <w:color w:val="000000"/>
                <w:sz w:val="28"/>
                <w:szCs w:val="28"/>
              </w:rPr>
              <w:t>Cuidado entre todos</w:t>
            </w:r>
          </w:p>
        </w:tc>
      </w:tr>
      <w:tr w:rsidR="00E62771" w:rsidRPr="009F3BF4" w:rsidTr="00197AC3">
        <w:trPr>
          <w:trHeight w:val="440"/>
        </w:trPr>
        <w:tc>
          <w:tcPr>
            <w:tcW w:w="1395" w:type="dxa"/>
            <w:vAlign w:val="center"/>
          </w:tcPr>
          <w:p w:rsidR="00E62771" w:rsidRPr="00332F55" w:rsidRDefault="00E62771" w:rsidP="00CE7055">
            <w:pPr>
              <w:jc w:val="center"/>
              <w:rPr>
                <w:rFonts w:cs="Arial"/>
                <w:b/>
                <w:sz w:val="28"/>
                <w:szCs w:val="28"/>
              </w:rPr>
            </w:pPr>
          </w:p>
        </w:tc>
        <w:tc>
          <w:tcPr>
            <w:tcW w:w="1419" w:type="dxa"/>
            <w:vAlign w:val="center"/>
          </w:tcPr>
          <w:p w:rsidR="00E62771" w:rsidRPr="00332F55" w:rsidRDefault="00E62771" w:rsidP="00CE7055">
            <w:pPr>
              <w:jc w:val="center"/>
              <w:rPr>
                <w:rFonts w:cs="Arial"/>
                <w:b/>
                <w:sz w:val="28"/>
                <w:szCs w:val="28"/>
              </w:rPr>
            </w:pPr>
          </w:p>
        </w:tc>
        <w:tc>
          <w:tcPr>
            <w:tcW w:w="1890" w:type="dxa"/>
            <w:vAlign w:val="center"/>
          </w:tcPr>
          <w:p w:rsidR="00E62771" w:rsidRPr="00332F55" w:rsidRDefault="005018F4" w:rsidP="00CE7055">
            <w:pPr>
              <w:jc w:val="center"/>
              <w:rPr>
                <w:rFonts w:cs="Arial"/>
                <w:sz w:val="28"/>
                <w:szCs w:val="28"/>
              </w:rPr>
            </w:pPr>
            <w:r>
              <w:rPr>
                <w:rFonts w:cs="Arial"/>
                <w:sz w:val="28"/>
                <w:szCs w:val="28"/>
              </w:rPr>
              <w:t>1.1.3</w:t>
            </w:r>
          </w:p>
        </w:tc>
        <w:tc>
          <w:tcPr>
            <w:tcW w:w="8616" w:type="dxa"/>
            <w:tcBorders>
              <w:top w:val="single" w:sz="4" w:space="0" w:color="auto"/>
              <w:bottom w:val="single" w:sz="4" w:space="0" w:color="auto"/>
            </w:tcBorders>
          </w:tcPr>
          <w:p w:rsidR="00E62771" w:rsidRPr="00E62771" w:rsidRDefault="00E62771" w:rsidP="0064125F">
            <w:pPr>
              <w:jc w:val="both"/>
              <w:rPr>
                <w:rFonts w:cs="Arial"/>
                <w:color w:val="000000"/>
                <w:sz w:val="28"/>
                <w:szCs w:val="28"/>
              </w:rPr>
            </w:pPr>
            <w:r w:rsidRPr="00E62771">
              <w:rPr>
                <w:rFonts w:cs="Arial"/>
                <w:color w:val="000000"/>
                <w:sz w:val="28"/>
                <w:szCs w:val="28"/>
              </w:rPr>
              <w:t>Cuidado de sí mismo</w:t>
            </w:r>
          </w:p>
        </w:tc>
      </w:tr>
      <w:tr w:rsidR="00E62771" w:rsidRPr="009F3BF4" w:rsidTr="00197AC3">
        <w:trPr>
          <w:trHeight w:val="440"/>
        </w:trPr>
        <w:tc>
          <w:tcPr>
            <w:tcW w:w="1395" w:type="dxa"/>
            <w:vAlign w:val="center"/>
          </w:tcPr>
          <w:p w:rsidR="00E62771" w:rsidRPr="00332F55" w:rsidRDefault="00E62771" w:rsidP="00CE7055">
            <w:pPr>
              <w:jc w:val="center"/>
              <w:rPr>
                <w:rFonts w:cs="Arial"/>
                <w:b/>
                <w:sz w:val="28"/>
                <w:szCs w:val="28"/>
              </w:rPr>
            </w:pPr>
          </w:p>
        </w:tc>
        <w:tc>
          <w:tcPr>
            <w:tcW w:w="1419" w:type="dxa"/>
            <w:vAlign w:val="center"/>
          </w:tcPr>
          <w:p w:rsidR="00E62771" w:rsidRPr="00332F55" w:rsidRDefault="005018F4" w:rsidP="00CE7055">
            <w:pPr>
              <w:jc w:val="center"/>
              <w:rPr>
                <w:rFonts w:cs="Arial"/>
                <w:b/>
                <w:sz w:val="28"/>
                <w:szCs w:val="28"/>
              </w:rPr>
            </w:pPr>
            <w:r>
              <w:rPr>
                <w:rFonts w:cs="Arial"/>
                <w:b/>
                <w:sz w:val="28"/>
                <w:szCs w:val="28"/>
              </w:rPr>
              <w:t>1.2</w:t>
            </w:r>
          </w:p>
        </w:tc>
        <w:tc>
          <w:tcPr>
            <w:tcW w:w="1890" w:type="dxa"/>
            <w:vAlign w:val="center"/>
          </w:tcPr>
          <w:p w:rsidR="00E62771" w:rsidRPr="00332F55" w:rsidRDefault="00E62771" w:rsidP="00CE7055">
            <w:pPr>
              <w:jc w:val="center"/>
              <w:rPr>
                <w:rFonts w:cs="Arial"/>
                <w:sz w:val="28"/>
                <w:szCs w:val="28"/>
              </w:rPr>
            </w:pPr>
          </w:p>
        </w:tc>
        <w:tc>
          <w:tcPr>
            <w:tcW w:w="8616" w:type="dxa"/>
            <w:tcBorders>
              <w:top w:val="single" w:sz="4" w:space="0" w:color="auto"/>
              <w:bottom w:val="single" w:sz="4" w:space="0" w:color="auto"/>
            </w:tcBorders>
          </w:tcPr>
          <w:p w:rsidR="00E62771" w:rsidRPr="00E62771" w:rsidRDefault="00E62771" w:rsidP="0064125F">
            <w:pPr>
              <w:jc w:val="both"/>
              <w:rPr>
                <w:rFonts w:cs="Arial"/>
                <w:b/>
                <w:color w:val="000000"/>
                <w:sz w:val="28"/>
                <w:szCs w:val="28"/>
              </w:rPr>
            </w:pPr>
            <w:r w:rsidRPr="00E62771">
              <w:rPr>
                <w:rFonts w:cs="Arial"/>
                <w:b/>
                <w:color w:val="000000"/>
                <w:sz w:val="28"/>
                <w:szCs w:val="28"/>
              </w:rPr>
              <w:t>Concepto de Autocuidado</w:t>
            </w:r>
          </w:p>
        </w:tc>
      </w:tr>
      <w:tr w:rsidR="00E62771" w:rsidRPr="009F3BF4" w:rsidTr="00197AC3">
        <w:trPr>
          <w:trHeight w:val="440"/>
        </w:trPr>
        <w:tc>
          <w:tcPr>
            <w:tcW w:w="1395" w:type="dxa"/>
            <w:vAlign w:val="center"/>
          </w:tcPr>
          <w:p w:rsidR="00E62771" w:rsidRPr="00332F55" w:rsidRDefault="00E62771" w:rsidP="00CE7055">
            <w:pPr>
              <w:jc w:val="center"/>
              <w:rPr>
                <w:rFonts w:cs="Arial"/>
                <w:b/>
                <w:sz w:val="28"/>
                <w:szCs w:val="28"/>
              </w:rPr>
            </w:pPr>
          </w:p>
        </w:tc>
        <w:tc>
          <w:tcPr>
            <w:tcW w:w="1419" w:type="dxa"/>
            <w:vAlign w:val="center"/>
          </w:tcPr>
          <w:p w:rsidR="00E62771" w:rsidRPr="00332F55" w:rsidRDefault="005018F4" w:rsidP="00CE7055">
            <w:pPr>
              <w:jc w:val="center"/>
              <w:rPr>
                <w:rFonts w:cs="Arial"/>
                <w:b/>
                <w:sz w:val="28"/>
                <w:szCs w:val="28"/>
              </w:rPr>
            </w:pPr>
            <w:r>
              <w:rPr>
                <w:rFonts w:cs="Arial"/>
                <w:b/>
                <w:sz w:val="28"/>
                <w:szCs w:val="28"/>
              </w:rPr>
              <w:t>1.3</w:t>
            </w:r>
          </w:p>
        </w:tc>
        <w:tc>
          <w:tcPr>
            <w:tcW w:w="1890" w:type="dxa"/>
            <w:vAlign w:val="center"/>
          </w:tcPr>
          <w:p w:rsidR="00E62771" w:rsidRPr="00332F55" w:rsidRDefault="00E62771" w:rsidP="00CE7055">
            <w:pPr>
              <w:jc w:val="center"/>
              <w:rPr>
                <w:rFonts w:cs="Arial"/>
                <w:sz w:val="28"/>
                <w:szCs w:val="28"/>
              </w:rPr>
            </w:pPr>
          </w:p>
        </w:tc>
        <w:tc>
          <w:tcPr>
            <w:tcW w:w="8616" w:type="dxa"/>
            <w:tcBorders>
              <w:top w:val="single" w:sz="4" w:space="0" w:color="auto"/>
              <w:bottom w:val="single" w:sz="4" w:space="0" w:color="auto"/>
            </w:tcBorders>
          </w:tcPr>
          <w:p w:rsidR="00E62771" w:rsidRPr="00E62771" w:rsidRDefault="00E62771" w:rsidP="0064125F">
            <w:pPr>
              <w:jc w:val="both"/>
              <w:rPr>
                <w:rFonts w:cs="Arial"/>
                <w:b/>
                <w:color w:val="000000"/>
                <w:sz w:val="28"/>
                <w:szCs w:val="28"/>
              </w:rPr>
            </w:pPr>
            <w:r w:rsidRPr="00E62771">
              <w:rPr>
                <w:rFonts w:cs="Arial"/>
                <w:b/>
                <w:color w:val="000000"/>
                <w:sz w:val="28"/>
                <w:szCs w:val="28"/>
              </w:rPr>
              <w:t>Tipo de prácticas</w:t>
            </w:r>
          </w:p>
        </w:tc>
      </w:tr>
      <w:tr w:rsidR="00E62771" w:rsidRPr="009F3BF4" w:rsidTr="00197AC3">
        <w:trPr>
          <w:trHeight w:val="440"/>
        </w:trPr>
        <w:tc>
          <w:tcPr>
            <w:tcW w:w="1395" w:type="dxa"/>
            <w:vAlign w:val="center"/>
          </w:tcPr>
          <w:p w:rsidR="00E62771" w:rsidRPr="00332F55" w:rsidRDefault="00E62771" w:rsidP="00CE7055">
            <w:pPr>
              <w:jc w:val="center"/>
              <w:rPr>
                <w:rFonts w:cs="Arial"/>
                <w:b/>
                <w:sz w:val="28"/>
                <w:szCs w:val="28"/>
              </w:rPr>
            </w:pPr>
          </w:p>
        </w:tc>
        <w:tc>
          <w:tcPr>
            <w:tcW w:w="1419" w:type="dxa"/>
            <w:vAlign w:val="center"/>
          </w:tcPr>
          <w:p w:rsidR="00E62771" w:rsidRPr="00332F55" w:rsidRDefault="00E62771" w:rsidP="00CE7055">
            <w:pPr>
              <w:jc w:val="center"/>
              <w:rPr>
                <w:rFonts w:cs="Arial"/>
                <w:b/>
                <w:sz w:val="28"/>
                <w:szCs w:val="28"/>
              </w:rPr>
            </w:pPr>
          </w:p>
        </w:tc>
        <w:tc>
          <w:tcPr>
            <w:tcW w:w="1890" w:type="dxa"/>
            <w:vAlign w:val="center"/>
          </w:tcPr>
          <w:p w:rsidR="00E62771" w:rsidRPr="00332F55" w:rsidRDefault="005018F4" w:rsidP="00CE7055">
            <w:pPr>
              <w:jc w:val="center"/>
              <w:rPr>
                <w:rFonts w:cs="Arial"/>
                <w:sz w:val="28"/>
                <w:szCs w:val="28"/>
              </w:rPr>
            </w:pPr>
            <w:r>
              <w:rPr>
                <w:rFonts w:cs="Arial"/>
                <w:sz w:val="28"/>
                <w:szCs w:val="28"/>
              </w:rPr>
              <w:t>1.3.1</w:t>
            </w:r>
          </w:p>
        </w:tc>
        <w:tc>
          <w:tcPr>
            <w:tcW w:w="8616" w:type="dxa"/>
            <w:tcBorders>
              <w:top w:val="single" w:sz="4" w:space="0" w:color="auto"/>
              <w:bottom w:val="single" w:sz="4" w:space="0" w:color="auto"/>
            </w:tcBorders>
          </w:tcPr>
          <w:p w:rsidR="00E62771" w:rsidRPr="00E62771" w:rsidRDefault="00E62771" w:rsidP="0064125F">
            <w:pPr>
              <w:jc w:val="both"/>
              <w:rPr>
                <w:rFonts w:cs="Arial"/>
                <w:color w:val="000000"/>
                <w:sz w:val="28"/>
                <w:szCs w:val="28"/>
              </w:rPr>
            </w:pPr>
            <w:r w:rsidRPr="00E62771">
              <w:rPr>
                <w:rFonts w:cs="Arial"/>
                <w:color w:val="000000"/>
                <w:sz w:val="28"/>
                <w:szCs w:val="28"/>
              </w:rPr>
              <w:t>Factores protectores</w:t>
            </w:r>
          </w:p>
        </w:tc>
      </w:tr>
      <w:tr w:rsidR="00E62771" w:rsidRPr="009F3BF4" w:rsidTr="00197AC3">
        <w:trPr>
          <w:trHeight w:val="440"/>
        </w:trPr>
        <w:tc>
          <w:tcPr>
            <w:tcW w:w="1395" w:type="dxa"/>
            <w:vAlign w:val="center"/>
          </w:tcPr>
          <w:p w:rsidR="00E62771" w:rsidRPr="00332F55" w:rsidRDefault="00E62771" w:rsidP="00CE7055">
            <w:pPr>
              <w:jc w:val="center"/>
              <w:rPr>
                <w:rFonts w:cs="Arial"/>
                <w:b/>
                <w:sz w:val="28"/>
                <w:szCs w:val="28"/>
              </w:rPr>
            </w:pPr>
          </w:p>
        </w:tc>
        <w:tc>
          <w:tcPr>
            <w:tcW w:w="1419" w:type="dxa"/>
            <w:vAlign w:val="center"/>
          </w:tcPr>
          <w:p w:rsidR="00E62771" w:rsidRPr="00332F55" w:rsidRDefault="00E62771" w:rsidP="00CE7055">
            <w:pPr>
              <w:jc w:val="center"/>
              <w:rPr>
                <w:rFonts w:cs="Arial"/>
                <w:b/>
                <w:sz w:val="28"/>
                <w:szCs w:val="28"/>
              </w:rPr>
            </w:pPr>
          </w:p>
        </w:tc>
        <w:tc>
          <w:tcPr>
            <w:tcW w:w="1890" w:type="dxa"/>
            <w:vAlign w:val="center"/>
          </w:tcPr>
          <w:p w:rsidR="00E62771" w:rsidRPr="00332F55" w:rsidRDefault="005018F4" w:rsidP="00CE7055">
            <w:pPr>
              <w:jc w:val="center"/>
              <w:rPr>
                <w:rFonts w:cs="Arial"/>
                <w:sz w:val="28"/>
                <w:szCs w:val="28"/>
              </w:rPr>
            </w:pPr>
            <w:r>
              <w:rPr>
                <w:rFonts w:cs="Arial"/>
                <w:sz w:val="28"/>
                <w:szCs w:val="28"/>
              </w:rPr>
              <w:t>1.3.2</w:t>
            </w:r>
          </w:p>
        </w:tc>
        <w:tc>
          <w:tcPr>
            <w:tcW w:w="8616" w:type="dxa"/>
            <w:tcBorders>
              <w:top w:val="single" w:sz="4" w:space="0" w:color="auto"/>
              <w:bottom w:val="single" w:sz="4" w:space="0" w:color="auto"/>
            </w:tcBorders>
          </w:tcPr>
          <w:p w:rsidR="00E62771" w:rsidRPr="00E62771" w:rsidRDefault="00E62771" w:rsidP="0064125F">
            <w:pPr>
              <w:jc w:val="both"/>
              <w:rPr>
                <w:rFonts w:cs="Arial"/>
                <w:color w:val="000000"/>
                <w:sz w:val="28"/>
                <w:szCs w:val="28"/>
              </w:rPr>
            </w:pPr>
            <w:r w:rsidRPr="00E62771">
              <w:rPr>
                <w:rFonts w:cs="Arial"/>
                <w:color w:val="000000"/>
                <w:sz w:val="28"/>
                <w:szCs w:val="28"/>
              </w:rPr>
              <w:t>Factores de riesgo</w:t>
            </w:r>
          </w:p>
        </w:tc>
      </w:tr>
      <w:tr w:rsidR="00E62771" w:rsidRPr="009F3BF4" w:rsidTr="00197AC3">
        <w:trPr>
          <w:trHeight w:val="440"/>
        </w:trPr>
        <w:tc>
          <w:tcPr>
            <w:tcW w:w="1395" w:type="dxa"/>
            <w:vAlign w:val="center"/>
          </w:tcPr>
          <w:p w:rsidR="00E62771" w:rsidRPr="00332F55" w:rsidRDefault="00E62771" w:rsidP="00CE7055">
            <w:pPr>
              <w:jc w:val="center"/>
              <w:rPr>
                <w:rFonts w:cs="Arial"/>
                <w:b/>
                <w:sz w:val="28"/>
                <w:szCs w:val="28"/>
              </w:rPr>
            </w:pPr>
          </w:p>
        </w:tc>
        <w:tc>
          <w:tcPr>
            <w:tcW w:w="1419" w:type="dxa"/>
            <w:vAlign w:val="center"/>
          </w:tcPr>
          <w:p w:rsidR="00E62771" w:rsidRPr="00332F55" w:rsidRDefault="005018F4" w:rsidP="00CE7055">
            <w:pPr>
              <w:jc w:val="center"/>
              <w:rPr>
                <w:rFonts w:cs="Arial"/>
                <w:b/>
                <w:sz w:val="28"/>
                <w:szCs w:val="28"/>
              </w:rPr>
            </w:pPr>
            <w:r>
              <w:rPr>
                <w:rFonts w:cs="Arial"/>
                <w:b/>
                <w:sz w:val="28"/>
                <w:szCs w:val="28"/>
              </w:rPr>
              <w:t>1.4</w:t>
            </w:r>
          </w:p>
        </w:tc>
        <w:tc>
          <w:tcPr>
            <w:tcW w:w="1890" w:type="dxa"/>
            <w:vAlign w:val="center"/>
          </w:tcPr>
          <w:p w:rsidR="00E62771" w:rsidRPr="00332F55" w:rsidRDefault="00E62771" w:rsidP="00CE7055">
            <w:pPr>
              <w:jc w:val="center"/>
              <w:rPr>
                <w:rFonts w:cs="Arial"/>
                <w:sz w:val="28"/>
                <w:szCs w:val="28"/>
              </w:rPr>
            </w:pPr>
          </w:p>
        </w:tc>
        <w:tc>
          <w:tcPr>
            <w:tcW w:w="8616" w:type="dxa"/>
            <w:tcBorders>
              <w:top w:val="single" w:sz="4" w:space="0" w:color="auto"/>
              <w:bottom w:val="single" w:sz="4" w:space="0" w:color="auto"/>
            </w:tcBorders>
          </w:tcPr>
          <w:p w:rsidR="00E62771" w:rsidRPr="00E62771" w:rsidRDefault="00E62771" w:rsidP="0064125F">
            <w:pPr>
              <w:jc w:val="both"/>
              <w:rPr>
                <w:rFonts w:cs="Arial"/>
                <w:b/>
                <w:color w:val="000000"/>
                <w:sz w:val="28"/>
                <w:szCs w:val="28"/>
              </w:rPr>
            </w:pPr>
            <w:r w:rsidRPr="00E62771">
              <w:rPr>
                <w:rFonts w:cs="Arial"/>
                <w:b/>
                <w:color w:val="000000"/>
                <w:sz w:val="28"/>
                <w:szCs w:val="28"/>
              </w:rPr>
              <w:t>Principios para el autocuidado</w:t>
            </w:r>
          </w:p>
        </w:tc>
      </w:tr>
      <w:tr w:rsidR="00E62771" w:rsidRPr="009F3BF4" w:rsidTr="00197AC3">
        <w:trPr>
          <w:trHeight w:val="440"/>
        </w:trPr>
        <w:tc>
          <w:tcPr>
            <w:tcW w:w="1395" w:type="dxa"/>
            <w:vAlign w:val="center"/>
          </w:tcPr>
          <w:p w:rsidR="00E62771" w:rsidRPr="00332F55" w:rsidRDefault="00E62771" w:rsidP="00CE7055">
            <w:pPr>
              <w:jc w:val="center"/>
              <w:rPr>
                <w:rFonts w:cs="Arial"/>
                <w:b/>
                <w:sz w:val="28"/>
                <w:szCs w:val="28"/>
              </w:rPr>
            </w:pPr>
          </w:p>
        </w:tc>
        <w:tc>
          <w:tcPr>
            <w:tcW w:w="1419" w:type="dxa"/>
            <w:vAlign w:val="center"/>
          </w:tcPr>
          <w:p w:rsidR="00E62771" w:rsidRPr="00332F55" w:rsidRDefault="00E62771" w:rsidP="00CE7055">
            <w:pPr>
              <w:jc w:val="center"/>
              <w:rPr>
                <w:rFonts w:cs="Arial"/>
                <w:b/>
                <w:sz w:val="28"/>
                <w:szCs w:val="28"/>
              </w:rPr>
            </w:pPr>
          </w:p>
        </w:tc>
        <w:tc>
          <w:tcPr>
            <w:tcW w:w="1890" w:type="dxa"/>
            <w:vAlign w:val="center"/>
          </w:tcPr>
          <w:p w:rsidR="00E62771" w:rsidRPr="00332F55" w:rsidRDefault="005018F4" w:rsidP="00CE7055">
            <w:pPr>
              <w:jc w:val="center"/>
              <w:rPr>
                <w:rFonts w:cs="Arial"/>
                <w:sz w:val="28"/>
                <w:szCs w:val="28"/>
              </w:rPr>
            </w:pPr>
            <w:r>
              <w:rPr>
                <w:rFonts w:cs="Arial"/>
                <w:sz w:val="28"/>
                <w:szCs w:val="28"/>
              </w:rPr>
              <w:t>1.4.1</w:t>
            </w:r>
          </w:p>
        </w:tc>
        <w:tc>
          <w:tcPr>
            <w:tcW w:w="8616" w:type="dxa"/>
            <w:tcBorders>
              <w:top w:val="single" w:sz="4" w:space="0" w:color="auto"/>
              <w:bottom w:val="single" w:sz="4" w:space="0" w:color="auto"/>
            </w:tcBorders>
          </w:tcPr>
          <w:p w:rsidR="00E62771" w:rsidRPr="00E62771" w:rsidRDefault="00E62771" w:rsidP="0064125F">
            <w:pPr>
              <w:jc w:val="both"/>
              <w:rPr>
                <w:rFonts w:cs="Arial"/>
                <w:color w:val="000000"/>
                <w:sz w:val="28"/>
                <w:szCs w:val="28"/>
              </w:rPr>
            </w:pPr>
            <w:r w:rsidRPr="00E62771">
              <w:rPr>
                <w:rFonts w:cs="Arial"/>
                <w:color w:val="000000"/>
                <w:sz w:val="28"/>
                <w:szCs w:val="28"/>
              </w:rPr>
              <w:t>Autoconcepto</w:t>
            </w:r>
          </w:p>
        </w:tc>
      </w:tr>
      <w:tr w:rsidR="00E62771" w:rsidRPr="009F3BF4" w:rsidTr="00197AC3">
        <w:trPr>
          <w:trHeight w:val="440"/>
        </w:trPr>
        <w:tc>
          <w:tcPr>
            <w:tcW w:w="1395" w:type="dxa"/>
            <w:vAlign w:val="center"/>
          </w:tcPr>
          <w:p w:rsidR="00E62771" w:rsidRPr="00332F55" w:rsidRDefault="00E62771" w:rsidP="00CE7055">
            <w:pPr>
              <w:jc w:val="center"/>
              <w:rPr>
                <w:rFonts w:cs="Arial"/>
                <w:b/>
                <w:sz w:val="28"/>
                <w:szCs w:val="28"/>
              </w:rPr>
            </w:pPr>
          </w:p>
        </w:tc>
        <w:tc>
          <w:tcPr>
            <w:tcW w:w="1419" w:type="dxa"/>
            <w:vAlign w:val="center"/>
          </w:tcPr>
          <w:p w:rsidR="00E62771" w:rsidRPr="00332F55" w:rsidRDefault="00E62771" w:rsidP="00CE7055">
            <w:pPr>
              <w:jc w:val="center"/>
              <w:rPr>
                <w:rFonts w:cs="Arial"/>
                <w:b/>
                <w:sz w:val="28"/>
                <w:szCs w:val="28"/>
              </w:rPr>
            </w:pPr>
          </w:p>
        </w:tc>
        <w:tc>
          <w:tcPr>
            <w:tcW w:w="1890" w:type="dxa"/>
            <w:vAlign w:val="center"/>
          </w:tcPr>
          <w:p w:rsidR="00E62771" w:rsidRPr="00332F55" w:rsidRDefault="005018F4" w:rsidP="00CE7055">
            <w:pPr>
              <w:jc w:val="center"/>
              <w:rPr>
                <w:rFonts w:cs="Arial"/>
                <w:sz w:val="28"/>
                <w:szCs w:val="28"/>
              </w:rPr>
            </w:pPr>
            <w:r>
              <w:rPr>
                <w:rFonts w:cs="Arial"/>
                <w:sz w:val="28"/>
                <w:szCs w:val="28"/>
              </w:rPr>
              <w:t>1.4.2</w:t>
            </w:r>
          </w:p>
        </w:tc>
        <w:tc>
          <w:tcPr>
            <w:tcW w:w="8616" w:type="dxa"/>
            <w:tcBorders>
              <w:top w:val="single" w:sz="4" w:space="0" w:color="auto"/>
              <w:bottom w:val="single" w:sz="4" w:space="0" w:color="auto"/>
            </w:tcBorders>
          </w:tcPr>
          <w:p w:rsidR="00E62771" w:rsidRPr="00E62771" w:rsidRDefault="00E62771" w:rsidP="0064125F">
            <w:pPr>
              <w:jc w:val="both"/>
              <w:rPr>
                <w:rFonts w:cs="Arial"/>
                <w:color w:val="000000"/>
                <w:sz w:val="28"/>
                <w:szCs w:val="28"/>
              </w:rPr>
            </w:pPr>
            <w:r w:rsidRPr="00E62771">
              <w:rPr>
                <w:rFonts w:cs="Arial"/>
                <w:color w:val="000000"/>
                <w:sz w:val="28"/>
                <w:szCs w:val="28"/>
              </w:rPr>
              <w:t>Autovaloración</w:t>
            </w:r>
          </w:p>
        </w:tc>
      </w:tr>
      <w:tr w:rsidR="00E62771" w:rsidRPr="009F3BF4" w:rsidTr="00197AC3">
        <w:trPr>
          <w:trHeight w:val="440"/>
        </w:trPr>
        <w:tc>
          <w:tcPr>
            <w:tcW w:w="1395" w:type="dxa"/>
            <w:vAlign w:val="center"/>
          </w:tcPr>
          <w:p w:rsidR="00E62771" w:rsidRPr="00332F55" w:rsidRDefault="00E62771" w:rsidP="00CE7055">
            <w:pPr>
              <w:jc w:val="center"/>
              <w:rPr>
                <w:rFonts w:cs="Arial"/>
                <w:b/>
                <w:sz w:val="28"/>
                <w:szCs w:val="28"/>
              </w:rPr>
            </w:pPr>
          </w:p>
        </w:tc>
        <w:tc>
          <w:tcPr>
            <w:tcW w:w="1419" w:type="dxa"/>
            <w:vAlign w:val="center"/>
          </w:tcPr>
          <w:p w:rsidR="00E62771" w:rsidRPr="00332F55" w:rsidRDefault="00E62771" w:rsidP="00CE7055">
            <w:pPr>
              <w:jc w:val="center"/>
              <w:rPr>
                <w:rFonts w:cs="Arial"/>
                <w:b/>
                <w:sz w:val="28"/>
                <w:szCs w:val="28"/>
              </w:rPr>
            </w:pPr>
          </w:p>
        </w:tc>
        <w:tc>
          <w:tcPr>
            <w:tcW w:w="1890" w:type="dxa"/>
            <w:vAlign w:val="center"/>
          </w:tcPr>
          <w:p w:rsidR="00E62771" w:rsidRPr="00332F55" w:rsidRDefault="005018F4" w:rsidP="00CE7055">
            <w:pPr>
              <w:jc w:val="center"/>
              <w:rPr>
                <w:rFonts w:cs="Arial"/>
                <w:sz w:val="28"/>
                <w:szCs w:val="28"/>
              </w:rPr>
            </w:pPr>
            <w:r>
              <w:rPr>
                <w:rFonts w:cs="Arial"/>
                <w:sz w:val="28"/>
                <w:szCs w:val="28"/>
              </w:rPr>
              <w:t>1.4.3</w:t>
            </w:r>
          </w:p>
        </w:tc>
        <w:tc>
          <w:tcPr>
            <w:tcW w:w="8616" w:type="dxa"/>
            <w:tcBorders>
              <w:top w:val="single" w:sz="4" w:space="0" w:color="auto"/>
              <w:bottom w:val="single" w:sz="4" w:space="0" w:color="auto"/>
            </w:tcBorders>
          </w:tcPr>
          <w:p w:rsidR="00E62771" w:rsidRPr="00E62771" w:rsidRDefault="00E62771" w:rsidP="0064125F">
            <w:pPr>
              <w:jc w:val="both"/>
              <w:rPr>
                <w:rFonts w:cs="Arial"/>
                <w:color w:val="000000"/>
                <w:sz w:val="28"/>
                <w:szCs w:val="28"/>
              </w:rPr>
            </w:pPr>
            <w:r w:rsidRPr="00E62771">
              <w:rPr>
                <w:rFonts w:cs="Arial"/>
                <w:color w:val="000000"/>
                <w:sz w:val="28"/>
                <w:szCs w:val="28"/>
              </w:rPr>
              <w:t>Autoaceptación</w:t>
            </w:r>
          </w:p>
        </w:tc>
      </w:tr>
      <w:tr w:rsidR="00E62771" w:rsidRPr="009F3BF4" w:rsidTr="00197AC3">
        <w:trPr>
          <w:trHeight w:val="440"/>
        </w:trPr>
        <w:tc>
          <w:tcPr>
            <w:tcW w:w="1395" w:type="dxa"/>
            <w:vAlign w:val="center"/>
          </w:tcPr>
          <w:p w:rsidR="00E62771" w:rsidRPr="00332F55" w:rsidRDefault="00E62771" w:rsidP="00CE7055">
            <w:pPr>
              <w:jc w:val="center"/>
              <w:rPr>
                <w:rFonts w:cs="Arial"/>
                <w:b/>
                <w:sz w:val="28"/>
                <w:szCs w:val="28"/>
              </w:rPr>
            </w:pPr>
          </w:p>
        </w:tc>
        <w:tc>
          <w:tcPr>
            <w:tcW w:w="1419" w:type="dxa"/>
            <w:vAlign w:val="center"/>
          </w:tcPr>
          <w:p w:rsidR="00E62771" w:rsidRPr="00332F55" w:rsidRDefault="00E62771" w:rsidP="00CE7055">
            <w:pPr>
              <w:jc w:val="center"/>
              <w:rPr>
                <w:rFonts w:cs="Arial"/>
                <w:b/>
                <w:sz w:val="28"/>
                <w:szCs w:val="28"/>
              </w:rPr>
            </w:pPr>
          </w:p>
        </w:tc>
        <w:tc>
          <w:tcPr>
            <w:tcW w:w="1890" w:type="dxa"/>
            <w:vAlign w:val="center"/>
          </w:tcPr>
          <w:p w:rsidR="00E62771" w:rsidRPr="00332F55" w:rsidRDefault="005018F4" w:rsidP="00CE7055">
            <w:pPr>
              <w:jc w:val="center"/>
              <w:rPr>
                <w:rFonts w:cs="Arial"/>
                <w:sz w:val="28"/>
                <w:szCs w:val="28"/>
              </w:rPr>
            </w:pPr>
            <w:r>
              <w:rPr>
                <w:rFonts w:cs="Arial"/>
                <w:sz w:val="28"/>
                <w:szCs w:val="28"/>
              </w:rPr>
              <w:t>1.4.4</w:t>
            </w:r>
          </w:p>
        </w:tc>
        <w:tc>
          <w:tcPr>
            <w:tcW w:w="8616" w:type="dxa"/>
            <w:tcBorders>
              <w:top w:val="single" w:sz="4" w:space="0" w:color="auto"/>
              <w:bottom w:val="single" w:sz="4" w:space="0" w:color="auto"/>
            </w:tcBorders>
          </w:tcPr>
          <w:p w:rsidR="00E62771" w:rsidRPr="00E62771" w:rsidRDefault="00E62771" w:rsidP="0064125F">
            <w:pPr>
              <w:jc w:val="both"/>
              <w:rPr>
                <w:rFonts w:cs="Arial"/>
                <w:color w:val="000000"/>
                <w:sz w:val="28"/>
                <w:szCs w:val="28"/>
              </w:rPr>
            </w:pPr>
            <w:r w:rsidRPr="00E62771">
              <w:rPr>
                <w:rFonts w:cs="Arial"/>
                <w:color w:val="000000"/>
                <w:sz w:val="28"/>
                <w:szCs w:val="28"/>
              </w:rPr>
              <w:t>Autocontrol</w:t>
            </w:r>
          </w:p>
        </w:tc>
      </w:tr>
      <w:tr w:rsidR="00E62771" w:rsidRPr="009F3BF4" w:rsidTr="00197AC3">
        <w:trPr>
          <w:trHeight w:val="440"/>
        </w:trPr>
        <w:tc>
          <w:tcPr>
            <w:tcW w:w="1395" w:type="dxa"/>
            <w:vAlign w:val="center"/>
          </w:tcPr>
          <w:p w:rsidR="00E62771" w:rsidRPr="00332F55" w:rsidRDefault="00E62771" w:rsidP="00CE7055">
            <w:pPr>
              <w:jc w:val="center"/>
              <w:rPr>
                <w:rFonts w:cs="Arial"/>
                <w:b/>
                <w:sz w:val="28"/>
                <w:szCs w:val="28"/>
              </w:rPr>
            </w:pPr>
          </w:p>
        </w:tc>
        <w:tc>
          <w:tcPr>
            <w:tcW w:w="1419" w:type="dxa"/>
            <w:vAlign w:val="center"/>
          </w:tcPr>
          <w:p w:rsidR="00E62771" w:rsidRPr="00332F55" w:rsidRDefault="00E62771" w:rsidP="00CE7055">
            <w:pPr>
              <w:jc w:val="center"/>
              <w:rPr>
                <w:rFonts w:cs="Arial"/>
                <w:b/>
                <w:sz w:val="28"/>
                <w:szCs w:val="28"/>
              </w:rPr>
            </w:pPr>
          </w:p>
        </w:tc>
        <w:tc>
          <w:tcPr>
            <w:tcW w:w="1890" w:type="dxa"/>
            <w:vAlign w:val="center"/>
          </w:tcPr>
          <w:p w:rsidR="00E62771" w:rsidRPr="00332F55" w:rsidRDefault="005018F4" w:rsidP="00CE7055">
            <w:pPr>
              <w:jc w:val="center"/>
              <w:rPr>
                <w:rFonts w:cs="Arial"/>
                <w:sz w:val="28"/>
                <w:szCs w:val="28"/>
              </w:rPr>
            </w:pPr>
            <w:r>
              <w:rPr>
                <w:rFonts w:cs="Arial"/>
                <w:sz w:val="28"/>
                <w:szCs w:val="28"/>
              </w:rPr>
              <w:t>1.4.5</w:t>
            </w:r>
          </w:p>
        </w:tc>
        <w:tc>
          <w:tcPr>
            <w:tcW w:w="8616" w:type="dxa"/>
            <w:tcBorders>
              <w:top w:val="single" w:sz="4" w:space="0" w:color="auto"/>
              <w:bottom w:val="single" w:sz="4" w:space="0" w:color="auto"/>
            </w:tcBorders>
          </w:tcPr>
          <w:p w:rsidR="00E62771" w:rsidRPr="00E62771" w:rsidRDefault="00E62771" w:rsidP="0064125F">
            <w:pPr>
              <w:jc w:val="both"/>
              <w:rPr>
                <w:rFonts w:cs="Arial"/>
                <w:color w:val="000000"/>
                <w:sz w:val="28"/>
                <w:szCs w:val="28"/>
              </w:rPr>
            </w:pPr>
            <w:r w:rsidRPr="00E62771">
              <w:rPr>
                <w:rFonts w:cs="Arial"/>
                <w:color w:val="000000"/>
                <w:sz w:val="28"/>
                <w:szCs w:val="28"/>
              </w:rPr>
              <w:t>Resiliencia</w:t>
            </w:r>
          </w:p>
        </w:tc>
      </w:tr>
      <w:tr w:rsidR="00E62771" w:rsidRPr="009F3BF4" w:rsidTr="00197AC3">
        <w:trPr>
          <w:trHeight w:val="440"/>
        </w:trPr>
        <w:tc>
          <w:tcPr>
            <w:tcW w:w="1395" w:type="dxa"/>
            <w:vAlign w:val="center"/>
          </w:tcPr>
          <w:p w:rsidR="00E62771" w:rsidRPr="00332F55" w:rsidRDefault="005018F4" w:rsidP="00E62771">
            <w:pPr>
              <w:jc w:val="center"/>
              <w:rPr>
                <w:rFonts w:cs="Arial"/>
                <w:b/>
                <w:sz w:val="28"/>
                <w:szCs w:val="28"/>
              </w:rPr>
            </w:pPr>
            <w:r>
              <w:rPr>
                <w:rFonts w:cs="Arial"/>
                <w:b/>
                <w:sz w:val="28"/>
                <w:szCs w:val="28"/>
              </w:rPr>
              <w:t>2</w:t>
            </w:r>
          </w:p>
        </w:tc>
        <w:tc>
          <w:tcPr>
            <w:tcW w:w="1419" w:type="dxa"/>
            <w:vAlign w:val="center"/>
          </w:tcPr>
          <w:p w:rsidR="00E62771" w:rsidRPr="00332F55" w:rsidRDefault="00E62771" w:rsidP="00E62771">
            <w:pPr>
              <w:jc w:val="center"/>
              <w:rPr>
                <w:rFonts w:cs="Arial"/>
                <w:b/>
                <w:sz w:val="28"/>
                <w:szCs w:val="28"/>
              </w:rPr>
            </w:pPr>
          </w:p>
        </w:tc>
        <w:tc>
          <w:tcPr>
            <w:tcW w:w="1890" w:type="dxa"/>
            <w:vAlign w:val="center"/>
          </w:tcPr>
          <w:p w:rsidR="00E62771" w:rsidRPr="009B134F" w:rsidRDefault="00E62771" w:rsidP="00E62771">
            <w:pPr>
              <w:jc w:val="center"/>
              <w:rPr>
                <w:rFonts w:cs="Arial"/>
                <w:sz w:val="28"/>
                <w:szCs w:val="28"/>
              </w:rPr>
            </w:pPr>
          </w:p>
        </w:tc>
        <w:tc>
          <w:tcPr>
            <w:tcW w:w="8616" w:type="dxa"/>
            <w:tcBorders>
              <w:top w:val="single" w:sz="4" w:space="0" w:color="auto"/>
              <w:bottom w:val="single" w:sz="4" w:space="0" w:color="auto"/>
            </w:tcBorders>
          </w:tcPr>
          <w:p w:rsidR="00E62771" w:rsidRPr="00E62771" w:rsidRDefault="00E62771" w:rsidP="00E62771">
            <w:pPr>
              <w:jc w:val="both"/>
              <w:rPr>
                <w:rFonts w:cs="Arial"/>
                <w:b/>
                <w:color w:val="000000"/>
                <w:sz w:val="28"/>
                <w:szCs w:val="28"/>
              </w:rPr>
            </w:pPr>
            <w:r w:rsidRPr="00E62771">
              <w:rPr>
                <w:rFonts w:cs="Arial"/>
                <w:b/>
                <w:color w:val="000000"/>
                <w:sz w:val="28"/>
                <w:szCs w:val="28"/>
              </w:rPr>
              <w:t>Factores determinantes del autocuidado</w:t>
            </w:r>
          </w:p>
        </w:tc>
      </w:tr>
      <w:tr w:rsidR="00E62771" w:rsidRPr="009F3BF4" w:rsidTr="00197AC3">
        <w:trPr>
          <w:trHeight w:val="440"/>
        </w:trPr>
        <w:tc>
          <w:tcPr>
            <w:tcW w:w="1395" w:type="dxa"/>
            <w:vAlign w:val="center"/>
          </w:tcPr>
          <w:p w:rsidR="00E62771" w:rsidRPr="00332F55" w:rsidRDefault="00E62771" w:rsidP="00E62771">
            <w:pPr>
              <w:jc w:val="center"/>
              <w:rPr>
                <w:rFonts w:cs="Arial"/>
                <w:b/>
                <w:sz w:val="28"/>
                <w:szCs w:val="28"/>
              </w:rPr>
            </w:pPr>
          </w:p>
        </w:tc>
        <w:tc>
          <w:tcPr>
            <w:tcW w:w="1419" w:type="dxa"/>
            <w:vAlign w:val="center"/>
          </w:tcPr>
          <w:p w:rsidR="00E62771" w:rsidRPr="00332F55" w:rsidRDefault="005018F4" w:rsidP="00E62771">
            <w:pPr>
              <w:jc w:val="center"/>
              <w:rPr>
                <w:rFonts w:cs="Arial"/>
                <w:b/>
                <w:sz w:val="28"/>
                <w:szCs w:val="28"/>
              </w:rPr>
            </w:pPr>
            <w:r>
              <w:rPr>
                <w:rFonts w:cs="Arial"/>
                <w:b/>
                <w:sz w:val="28"/>
                <w:szCs w:val="28"/>
              </w:rPr>
              <w:t>2.1</w:t>
            </w:r>
          </w:p>
        </w:tc>
        <w:tc>
          <w:tcPr>
            <w:tcW w:w="1890" w:type="dxa"/>
            <w:vAlign w:val="center"/>
          </w:tcPr>
          <w:p w:rsidR="00E62771" w:rsidRPr="009B134F" w:rsidRDefault="00E62771" w:rsidP="00E62771">
            <w:pPr>
              <w:jc w:val="center"/>
              <w:rPr>
                <w:rFonts w:cs="Arial"/>
                <w:sz w:val="28"/>
                <w:szCs w:val="28"/>
              </w:rPr>
            </w:pPr>
          </w:p>
        </w:tc>
        <w:tc>
          <w:tcPr>
            <w:tcW w:w="8616" w:type="dxa"/>
            <w:tcBorders>
              <w:top w:val="single" w:sz="4" w:space="0" w:color="auto"/>
              <w:bottom w:val="single" w:sz="4" w:space="0" w:color="auto"/>
            </w:tcBorders>
          </w:tcPr>
          <w:p w:rsidR="00E62771" w:rsidRPr="00E62771" w:rsidRDefault="00E62771" w:rsidP="00E62771">
            <w:pPr>
              <w:jc w:val="both"/>
              <w:rPr>
                <w:rFonts w:cs="Arial"/>
                <w:b/>
                <w:color w:val="000000"/>
                <w:sz w:val="28"/>
                <w:szCs w:val="28"/>
              </w:rPr>
            </w:pPr>
            <w:r w:rsidRPr="00E62771">
              <w:rPr>
                <w:rFonts w:cs="Arial"/>
                <w:b/>
                <w:color w:val="000000"/>
                <w:sz w:val="28"/>
                <w:szCs w:val="28"/>
              </w:rPr>
              <w:t>Factores internos o personales</w:t>
            </w:r>
          </w:p>
        </w:tc>
      </w:tr>
      <w:tr w:rsidR="00E62771" w:rsidRPr="009F3BF4" w:rsidTr="00197AC3">
        <w:trPr>
          <w:trHeight w:val="440"/>
        </w:trPr>
        <w:tc>
          <w:tcPr>
            <w:tcW w:w="1395" w:type="dxa"/>
            <w:vAlign w:val="center"/>
          </w:tcPr>
          <w:p w:rsidR="00E62771" w:rsidRPr="00332F55" w:rsidRDefault="00E62771" w:rsidP="00E62771">
            <w:pPr>
              <w:jc w:val="center"/>
              <w:rPr>
                <w:rFonts w:cs="Arial"/>
                <w:b/>
                <w:sz w:val="28"/>
                <w:szCs w:val="28"/>
              </w:rPr>
            </w:pPr>
          </w:p>
        </w:tc>
        <w:tc>
          <w:tcPr>
            <w:tcW w:w="1419" w:type="dxa"/>
            <w:vAlign w:val="center"/>
          </w:tcPr>
          <w:p w:rsidR="00E62771" w:rsidRPr="00332F55" w:rsidRDefault="00E62771" w:rsidP="00E62771">
            <w:pPr>
              <w:jc w:val="center"/>
              <w:rPr>
                <w:rFonts w:cs="Arial"/>
                <w:b/>
                <w:sz w:val="28"/>
                <w:szCs w:val="28"/>
              </w:rPr>
            </w:pPr>
          </w:p>
        </w:tc>
        <w:tc>
          <w:tcPr>
            <w:tcW w:w="1890" w:type="dxa"/>
            <w:vAlign w:val="center"/>
          </w:tcPr>
          <w:p w:rsidR="00E62771" w:rsidRPr="009B134F" w:rsidRDefault="005018F4" w:rsidP="00E62771">
            <w:pPr>
              <w:jc w:val="center"/>
              <w:rPr>
                <w:rFonts w:cs="Arial"/>
                <w:sz w:val="28"/>
                <w:szCs w:val="28"/>
              </w:rPr>
            </w:pPr>
            <w:r>
              <w:rPr>
                <w:rFonts w:cs="Arial"/>
                <w:sz w:val="28"/>
                <w:szCs w:val="28"/>
              </w:rPr>
              <w:t>2.1.1</w:t>
            </w:r>
          </w:p>
        </w:tc>
        <w:tc>
          <w:tcPr>
            <w:tcW w:w="8616" w:type="dxa"/>
            <w:tcBorders>
              <w:top w:val="single" w:sz="4" w:space="0" w:color="auto"/>
              <w:bottom w:val="single" w:sz="4" w:space="0" w:color="auto"/>
            </w:tcBorders>
          </w:tcPr>
          <w:p w:rsidR="00E62771" w:rsidRPr="00E62771" w:rsidRDefault="00E62771" w:rsidP="00E62771">
            <w:pPr>
              <w:jc w:val="both"/>
              <w:rPr>
                <w:rFonts w:cs="Arial"/>
                <w:color w:val="000000"/>
                <w:sz w:val="28"/>
                <w:szCs w:val="28"/>
              </w:rPr>
            </w:pPr>
            <w:r w:rsidRPr="00E62771">
              <w:rPr>
                <w:rFonts w:cs="Arial"/>
                <w:color w:val="000000"/>
                <w:sz w:val="28"/>
                <w:szCs w:val="28"/>
              </w:rPr>
              <w:t>Conocimientos</w:t>
            </w:r>
          </w:p>
        </w:tc>
      </w:tr>
      <w:tr w:rsidR="00E62771" w:rsidRPr="009F3BF4" w:rsidTr="00197AC3">
        <w:trPr>
          <w:trHeight w:val="440"/>
        </w:trPr>
        <w:tc>
          <w:tcPr>
            <w:tcW w:w="1395" w:type="dxa"/>
            <w:vAlign w:val="center"/>
          </w:tcPr>
          <w:p w:rsidR="00E62771" w:rsidRPr="00332F55" w:rsidRDefault="00E62771" w:rsidP="00E62771">
            <w:pPr>
              <w:jc w:val="center"/>
              <w:rPr>
                <w:rFonts w:cs="Arial"/>
                <w:b/>
                <w:sz w:val="28"/>
                <w:szCs w:val="28"/>
              </w:rPr>
            </w:pPr>
          </w:p>
        </w:tc>
        <w:tc>
          <w:tcPr>
            <w:tcW w:w="1419" w:type="dxa"/>
            <w:vAlign w:val="center"/>
          </w:tcPr>
          <w:p w:rsidR="00E62771" w:rsidRPr="00332F55" w:rsidRDefault="00E62771" w:rsidP="00E62771">
            <w:pPr>
              <w:jc w:val="center"/>
              <w:rPr>
                <w:rFonts w:cs="Arial"/>
                <w:b/>
                <w:sz w:val="28"/>
                <w:szCs w:val="28"/>
              </w:rPr>
            </w:pPr>
          </w:p>
        </w:tc>
        <w:tc>
          <w:tcPr>
            <w:tcW w:w="1890" w:type="dxa"/>
            <w:vAlign w:val="center"/>
          </w:tcPr>
          <w:p w:rsidR="00E62771" w:rsidRPr="009B134F" w:rsidRDefault="005018F4" w:rsidP="00E62771">
            <w:pPr>
              <w:jc w:val="center"/>
              <w:rPr>
                <w:rFonts w:cs="Arial"/>
                <w:sz w:val="28"/>
                <w:szCs w:val="28"/>
              </w:rPr>
            </w:pPr>
            <w:r>
              <w:rPr>
                <w:rFonts w:cs="Arial"/>
                <w:sz w:val="28"/>
                <w:szCs w:val="28"/>
              </w:rPr>
              <w:t>2.1.2</w:t>
            </w:r>
          </w:p>
        </w:tc>
        <w:tc>
          <w:tcPr>
            <w:tcW w:w="8616" w:type="dxa"/>
            <w:tcBorders>
              <w:top w:val="single" w:sz="4" w:space="0" w:color="auto"/>
              <w:bottom w:val="single" w:sz="4" w:space="0" w:color="auto"/>
            </w:tcBorders>
          </w:tcPr>
          <w:p w:rsidR="00E62771" w:rsidRPr="00E62771" w:rsidRDefault="00E62771" w:rsidP="00E62771">
            <w:pPr>
              <w:jc w:val="both"/>
              <w:rPr>
                <w:rFonts w:cs="Arial"/>
                <w:color w:val="000000"/>
                <w:sz w:val="28"/>
                <w:szCs w:val="28"/>
              </w:rPr>
            </w:pPr>
            <w:r w:rsidRPr="00E62771">
              <w:rPr>
                <w:rFonts w:cs="Arial"/>
                <w:color w:val="000000"/>
                <w:sz w:val="28"/>
                <w:szCs w:val="28"/>
              </w:rPr>
              <w:t>Voluntad</w:t>
            </w:r>
          </w:p>
        </w:tc>
      </w:tr>
    </w:tbl>
    <w:p w:rsidR="00B979E8" w:rsidRDefault="00B979E8">
      <w:r>
        <w:br w:type="page"/>
      </w:r>
    </w:p>
    <w:tbl>
      <w:tblPr>
        <w:tblpPr w:leftFromText="141" w:rightFromText="141" w:vertAnchor="text" w:horzAnchor="margin" w:tblpXSpec="center" w:tblpY="-361"/>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419"/>
        <w:gridCol w:w="1890"/>
        <w:gridCol w:w="8616"/>
      </w:tblGrid>
      <w:tr w:rsidR="00B979E8" w:rsidTr="00B979E8">
        <w:trPr>
          <w:cantSplit/>
          <w:trHeight w:val="499"/>
        </w:trPr>
        <w:tc>
          <w:tcPr>
            <w:tcW w:w="4704" w:type="dxa"/>
            <w:gridSpan w:val="3"/>
            <w:tcBorders>
              <w:bottom w:val="single" w:sz="4" w:space="0" w:color="auto"/>
            </w:tcBorders>
            <w:shd w:val="clear" w:color="auto" w:fill="00B050"/>
            <w:vAlign w:val="center"/>
          </w:tcPr>
          <w:p w:rsidR="00B979E8" w:rsidRDefault="00B979E8" w:rsidP="00B979E8">
            <w:pPr>
              <w:jc w:val="center"/>
              <w:rPr>
                <w:bCs/>
              </w:rPr>
            </w:pPr>
            <w:r>
              <w:rPr>
                <w:b/>
                <w:bCs/>
                <w:sz w:val="28"/>
              </w:rPr>
              <w:lastRenderedPageBreak/>
              <w:t>CONTENIDOS</w:t>
            </w:r>
          </w:p>
        </w:tc>
        <w:tc>
          <w:tcPr>
            <w:tcW w:w="8616" w:type="dxa"/>
            <w:vMerge w:val="restart"/>
            <w:tcBorders>
              <w:top w:val="single" w:sz="4" w:space="0" w:color="auto"/>
            </w:tcBorders>
            <w:shd w:val="clear" w:color="auto" w:fill="00B050"/>
            <w:vAlign w:val="center"/>
          </w:tcPr>
          <w:p w:rsidR="00B979E8" w:rsidRDefault="00B979E8" w:rsidP="00B979E8">
            <w:pPr>
              <w:pStyle w:val="Ttulo4"/>
              <w:rPr>
                <w:rFonts w:cs="Arial"/>
                <w:sz w:val="28"/>
              </w:rPr>
            </w:pPr>
            <w:r>
              <w:rPr>
                <w:sz w:val="28"/>
              </w:rPr>
              <w:t>NOMBRE</w:t>
            </w:r>
          </w:p>
        </w:tc>
      </w:tr>
      <w:tr w:rsidR="00B979E8" w:rsidTr="00B979E8">
        <w:trPr>
          <w:cantSplit/>
          <w:trHeight w:val="499"/>
        </w:trPr>
        <w:tc>
          <w:tcPr>
            <w:tcW w:w="1395" w:type="dxa"/>
            <w:tcBorders>
              <w:bottom w:val="single" w:sz="4" w:space="0" w:color="auto"/>
            </w:tcBorders>
            <w:shd w:val="clear" w:color="auto" w:fill="00B050"/>
            <w:vAlign w:val="center"/>
          </w:tcPr>
          <w:p w:rsidR="00B979E8" w:rsidRDefault="00B979E8" w:rsidP="00B979E8">
            <w:pPr>
              <w:jc w:val="center"/>
              <w:rPr>
                <w:b/>
                <w:bCs/>
                <w:sz w:val="28"/>
              </w:rPr>
            </w:pPr>
            <w:r>
              <w:rPr>
                <w:b/>
                <w:bCs/>
                <w:sz w:val="28"/>
              </w:rPr>
              <w:t>UNIDAD</w:t>
            </w:r>
          </w:p>
        </w:tc>
        <w:tc>
          <w:tcPr>
            <w:tcW w:w="1419" w:type="dxa"/>
            <w:tcBorders>
              <w:bottom w:val="single" w:sz="4" w:space="0" w:color="auto"/>
            </w:tcBorders>
            <w:shd w:val="clear" w:color="auto" w:fill="00B050"/>
            <w:vAlign w:val="center"/>
          </w:tcPr>
          <w:p w:rsidR="00B979E8" w:rsidRDefault="00B979E8" w:rsidP="00B979E8">
            <w:pPr>
              <w:jc w:val="center"/>
              <w:rPr>
                <w:b/>
                <w:bCs/>
                <w:sz w:val="28"/>
              </w:rPr>
            </w:pPr>
            <w:r>
              <w:rPr>
                <w:b/>
                <w:bCs/>
                <w:sz w:val="28"/>
              </w:rPr>
              <w:t>TEMA</w:t>
            </w:r>
          </w:p>
        </w:tc>
        <w:tc>
          <w:tcPr>
            <w:tcW w:w="1890" w:type="dxa"/>
            <w:tcBorders>
              <w:bottom w:val="single" w:sz="4" w:space="0" w:color="auto"/>
            </w:tcBorders>
            <w:shd w:val="clear" w:color="auto" w:fill="00B050"/>
            <w:vAlign w:val="center"/>
          </w:tcPr>
          <w:p w:rsidR="00B979E8" w:rsidRDefault="00B979E8" w:rsidP="00B979E8">
            <w:pPr>
              <w:jc w:val="center"/>
              <w:rPr>
                <w:b/>
                <w:bCs/>
                <w:sz w:val="28"/>
              </w:rPr>
            </w:pPr>
            <w:r>
              <w:rPr>
                <w:b/>
                <w:bCs/>
                <w:sz w:val="28"/>
              </w:rPr>
              <w:t>SUBTEMA</w:t>
            </w:r>
          </w:p>
        </w:tc>
        <w:tc>
          <w:tcPr>
            <w:tcW w:w="8616" w:type="dxa"/>
            <w:vMerge/>
            <w:tcBorders>
              <w:bottom w:val="single" w:sz="4" w:space="0" w:color="auto"/>
            </w:tcBorders>
            <w:shd w:val="pct10" w:color="auto" w:fill="FFFFFF"/>
          </w:tcPr>
          <w:p w:rsidR="00B979E8" w:rsidRDefault="00B979E8" w:rsidP="00B979E8">
            <w:pPr>
              <w:jc w:val="center"/>
              <w:rPr>
                <w:rFonts w:cs="Arial"/>
                <w:b/>
                <w:lang w:val="es-ES_tradnl"/>
              </w:rPr>
            </w:pPr>
          </w:p>
        </w:tc>
      </w:tr>
      <w:tr w:rsidR="00E62771" w:rsidRPr="009F3BF4" w:rsidTr="00B979E8">
        <w:trPr>
          <w:trHeight w:val="440"/>
        </w:trPr>
        <w:tc>
          <w:tcPr>
            <w:tcW w:w="1395" w:type="dxa"/>
            <w:vAlign w:val="center"/>
          </w:tcPr>
          <w:p w:rsidR="00E62771" w:rsidRPr="00332F55" w:rsidRDefault="00E62771" w:rsidP="00E62771">
            <w:pPr>
              <w:jc w:val="center"/>
              <w:rPr>
                <w:rFonts w:cs="Arial"/>
                <w:b/>
                <w:sz w:val="28"/>
                <w:szCs w:val="28"/>
              </w:rPr>
            </w:pPr>
          </w:p>
        </w:tc>
        <w:tc>
          <w:tcPr>
            <w:tcW w:w="1419" w:type="dxa"/>
            <w:vAlign w:val="center"/>
          </w:tcPr>
          <w:p w:rsidR="00E62771" w:rsidRPr="00332F55" w:rsidRDefault="00E62771" w:rsidP="00E62771">
            <w:pPr>
              <w:jc w:val="center"/>
              <w:rPr>
                <w:rFonts w:cs="Arial"/>
                <w:b/>
                <w:sz w:val="28"/>
                <w:szCs w:val="28"/>
              </w:rPr>
            </w:pPr>
          </w:p>
        </w:tc>
        <w:tc>
          <w:tcPr>
            <w:tcW w:w="1890" w:type="dxa"/>
            <w:vAlign w:val="center"/>
          </w:tcPr>
          <w:p w:rsidR="00E62771" w:rsidRPr="00332F55" w:rsidRDefault="005018F4" w:rsidP="00E62771">
            <w:pPr>
              <w:jc w:val="center"/>
              <w:rPr>
                <w:rFonts w:cs="Arial"/>
                <w:sz w:val="28"/>
                <w:szCs w:val="28"/>
              </w:rPr>
            </w:pPr>
            <w:r>
              <w:rPr>
                <w:rFonts w:cs="Arial"/>
                <w:sz w:val="28"/>
                <w:szCs w:val="28"/>
              </w:rPr>
              <w:t>2.1.3</w:t>
            </w:r>
          </w:p>
        </w:tc>
        <w:tc>
          <w:tcPr>
            <w:tcW w:w="8616" w:type="dxa"/>
            <w:tcBorders>
              <w:top w:val="single" w:sz="4" w:space="0" w:color="auto"/>
              <w:bottom w:val="single" w:sz="4" w:space="0" w:color="auto"/>
            </w:tcBorders>
          </w:tcPr>
          <w:p w:rsidR="00E62771" w:rsidRPr="00E62771" w:rsidRDefault="00E62771" w:rsidP="00E62771">
            <w:pPr>
              <w:jc w:val="both"/>
              <w:rPr>
                <w:rFonts w:cs="Arial"/>
                <w:color w:val="000000"/>
                <w:sz w:val="28"/>
                <w:szCs w:val="28"/>
              </w:rPr>
            </w:pPr>
            <w:r w:rsidRPr="00E62771">
              <w:rPr>
                <w:rFonts w:cs="Arial"/>
                <w:color w:val="000000"/>
                <w:sz w:val="28"/>
                <w:szCs w:val="28"/>
              </w:rPr>
              <w:t>Actitudes</w:t>
            </w:r>
            <w:r w:rsidRPr="00E62771">
              <w:rPr>
                <w:rFonts w:cs="Arial"/>
                <w:color w:val="000000"/>
                <w:sz w:val="28"/>
                <w:szCs w:val="28"/>
              </w:rPr>
              <w:tab/>
            </w:r>
            <w:r w:rsidRPr="00E62771">
              <w:rPr>
                <w:rFonts w:cs="Arial"/>
                <w:color w:val="000000"/>
                <w:sz w:val="28"/>
                <w:szCs w:val="28"/>
              </w:rPr>
              <w:tab/>
            </w:r>
          </w:p>
        </w:tc>
      </w:tr>
      <w:tr w:rsidR="00E62771" w:rsidRPr="009F3BF4" w:rsidTr="00B979E8">
        <w:trPr>
          <w:trHeight w:val="440"/>
        </w:trPr>
        <w:tc>
          <w:tcPr>
            <w:tcW w:w="1395" w:type="dxa"/>
            <w:vAlign w:val="center"/>
          </w:tcPr>
          <w:p w:rsidR="00E62771" w:rsidRPr="00332F55" w:rsidRDefault="00E62771" w:rsidP="00E62771">
            <w:pPr>
              <w:jc w:val="center"/>
              <w:rPr>
                <w:rFonts w:cs="Arial"/>
                <w:b/>
                <w:sz w:val="28"/>
                <w:szCs w:val="28"/>
              </w:rPr>
            </w:pPr>
          </w:p>
        </w:tc>
        <w:tc>
          <w:tcPr>
            <w:tcW w:w="1419" w:type="dxa"/>
            <w:vAlign w:val="center"/>
          </w:tcPr>
          <w:p w:rsidR="00E62771" w:rsidRPr="00332F55" w:rsidRDefault="00E62771" w:rsidP="00E62771">
            <w:pPr>
              <w:jc w:val="center"/>
              <w:rPr>
                <w:rFonts w:cs="Arial"/>
                <w:b/>
                <w:sz w:val="28"/>
                <w:szCs w:val="28"/>
              </w:rPr>
            </w:pPr>
          </w:p>
        </w:tc>
        <w:tc>
          <w:tcPr>
            <w:tcW w:w="1890" w:type="dxa"/>
            <w:vAlign w:val="center"/>
          </w:tcPr>
          <w:p w:rsidR="00E62771" w:rsidRPr="00332F55" w:rsidRDefault="005018F4" w:rsidP="00E62771">
            <w:pPr>
              <w:jc w:val="center"/>
              <w:rPr>
                <w:rFonts w:cs="Arial"/>
                <w:sz w:val="28"/>
                <w:szCs w:val="28"/>
              </w:rPr>
            </w:pPr>
            <w:r>
              <w:rPr>
                <w:rFonts w:cs="Arial"/>
                <w:sz w:val="28"/>
                <w:szCs w:val="28"/>
              </w:rPr>
              <w:t>21.4</w:t>
            </w:r>
          </w:p>
        </w:tc>
        <w:tc>
          <w:tcPr>
            <w:tcW w:w="8616" w:type="dxa"/>
            <w:tcBorders>
              <w:top w:val="single" w:sz="4" w:space="0" w:color="auto"/>
              <w:bottom w:val="single" w:sz="4" w:space="0" w:color="auto"/>
            </w:tcBorders>
          </w:tcPr>
          <w:p w:rsidR="00E62771" w:rsidRPr="00E62771" w:rsidRDefault="00E62771" w:rsidP="00E62771">
            <w:pPr>
              <w:jc w:val="both"/>
              <w:rPr>
                <w:rFonts w:cs="Arial"/>
                <w:color w:val="000000"/>
                <w:sz w:val="28"/>
                <w:szCs w:val="28"/>
              </w:rPr>
            </w:pPr>
            <w:r w:rsidRPr="00E62771">
              <w:rPr>
                <w:rFonts w:cs="Arial"/>
                <w:color w:val="000000"/>
                <w:sz w:val="28"/>
                <w:szCs w:val="28"/>
              </w:rPr>
              <w:t>Hábitos</w:t>
            </w:r>
          </w:p>
        </w:tc>
      </w:tr>
      <w:tr w:rsidR="00E62771" w:rsidRPr="009F3BF4" w:rsidTr="00B979E8">
        <w:trPr>
          <w:trHeight w:val="440"/>
        </w:trPr>
        <w:tc>
          <w:tcPr>
            <w:tcW w:w="1395" w:type="dxa"/>
            <w:vAlign w:val="center"/>
          </w:tcPr>
          <w:p w:rsidR="00E62771" w:rsidRPr="00332F55" w:rsidRDefault="00E62771" w:rsidP="00E62771">
            <w:pPr>
              <w:jc w:val="center"/>
              <w:rPr>
                <w:rFonts w:cs="Arial"/>
                <w:b/>
                <w:sz w:val="28"/>
                <w:szCs w:val="28"/>
              </w:rPr>
            </w:pPr>
          </w:p>
        </w:tc>
        <w:tc>
          <w:tcPr>
            <w:tcW w:w="1419" w:type="dxa"/>
            <w:vAlign w:val="center"/>
          </w:tcPr>
          <w:p w:rsidR="00E62771" w:rsidRPr="00332F55" w:rsidRDefault="005018F4" w:rsidP="00E62771">
            <w:pPr>
              <w:jc w:val="center"/>
              <w:rPr>
                <w:rFonts w:cs="Arial"/>
                <w:b/>
                <w:sz w:val="28"/>
                <w:szCs w:val="28"/>
              </w:rPr>
            </w:pPr>
            <w:r>
              <w:rPr>
                <w:rFonts w:cs="Arial"/>
                <w:b/>
                <w:sz w:val="28"/>
                <w:szCs w:val="28"/>
              </w:rPr>
              <w:t>2.2</w:t>
            </w:r>
          </w:p>
        </w:tc>
        <w:tc>
          <w:tcPr>
            <w:tcW w:w="1890" w:type="dxa"/>
            <w:vAlign w:val="center"/>
          </w:tcPr>
          <w:p w:rsidR="00E62771" w:rsidRPr="00332F55" w:rsidRDefault="00E62771" w:rsidP="00E62771">
            <w:pPr>
              <w:jc w:val="center"/>
              <w:rPr>
                <w:rFonts w:cs="Arial"/>
                <w:sz w:val="28"/>
                <w:szCs w:val="28"/>
              </w:rPr>
            </w:pPr>
          </w:p>
        </w:tc>
        <w:tc>
          <w:tcPr>
            <w:tcW w:w="8616" w:type="dxa"/>
            <w:tcBorders>
              <w:top w:val="single" w:sz="4" w:space="0" w:color="auto"/>
              <w:bottom w:val="single" w:sz="4" w:space="0" w:color="auto"/>
            </w:tcBorders>
          </w:tcPr>
          <w:p w:rsidR="00E62771" w:rsidRPr="00E62771" w:rsidRDefault="00E62771" w:rsidP="00E62771">
            <w:pPr>
              <w:jc w:val="both"/>
              <w:rPr>
                <w:rFonts w:cs="Arial"/>
                <w:b/>
                <w:color w:val="000000"/>
                <w:sz w:val="28"/>
                <w:szCs w:val="28"/>
              </w:rPr>
            </w:pPr>
            <w:r w:rsidRPr="00E62771">
              <w:rPr>
                <w:rFonts w:cs="Arial"/>
                <w:b/>
                <w:color w:val="000000"/>
                <w:sz w:val="28"/>
                <w:szCs w:val="28"/>
              </w:rPr>
              <w:t>Factores externos o ambientales</w:t>
            </w:r>
          </w:p>
        </w:tc>
      </w:tr>
      <w:tr w:rsidR="00E62771" w:rsidRPr="009F3BF4" w:rsidTr="00B979E8">
        <w:trPr>
          <w:trHeight w:val="440"/>
        </w:trPr>
        <w:tc>
          <w:tcPr>
            <w:tcW w:w="1395" w:type="dxa"/>
            <w:vAlign w:val="center"/>
          </w:tcPr>
          <w:p w:rsidR="00E62771" w:rsidRPr="00332F55" w:rsidRDefault="00E62771" w:rsidP="00E62771">
            <w:pPr>
              <w:jc w:val="center"/>
              <w:rPr>
                <w:rFonts w:cs="Arial"/>
                <w:b/>
                <w:sz w:val="28"/>
                <w:szCs w:val="28"/>
              </w:rPr>
            </w:pPr>
          </w:p>
        </w:tc>
        <w:tc>
          <w:tcPr>
            <w:tcW w:w="1419" w:type="dxa"/>
            <w:vAlign w:val="center"/>
          </w:tcPr>
          <w:p w:rsidR="00E62771" w:rsidRPr="00332F55" w:rsidRDefault="00E62771" w:rsidP="00E62771">
            <w:pPr>
              <w:jc w:val="center"/>
              <w:rPr>
                <w:rFonts w:cs="Arial"/>
                <w:b/>
                <w:sz w:val="28"/>
                <w:szCs w:val="28"/>
              </w:rPr>
            </w:pPr>
          </w:p>
        </w:tc>
        <w:tc>
          <w:tcPr>
            <w:tcW w:w="1890" w:type="dxa"/>
            <w:vAlign w:val="center"/>
          </w:tcPr>
          <w:p w:rsidR="00E62771" w:rsidRPr="00332F55" w:rsidRDefault="005018F4" w:rsidP="00E62771">
            <w:pPr>
              <w:jc w:val="center"/>
              <w:rPr>
                <w:rFonts w:cs="Arial"/>
                <w:sz w:val="28"/>
                <w:szCs w:val="28"/>
              </w:rPr>
            </w:pPr>
            <w:r>
              <w:rPr>
                <w:rFonts w:cs="Arial"/>
                <w:sz w:val="28"/>
                <w:szCs w:val="28"/>
              </w:rPr>
              <w:t>2.2.1</w:t>
            </w:r>
          </w:p>
        </w:tc>
        <w:tc>
          <w:tcPr>
            <w:tcW w:w="8616" w:type="dxa"/>
            <w:tcBorders>
              <w:top w:val="single" w:sz="4" w:space="0" w:color="auto"/>
              <w:bottom w:val="single" w:sz="4" w:space="0" w:color="auto"/>
            </w:tcBorders>
          </w:tcPr>
          <w:p w:rsidR="00E62771" w:rsidRPr="00E62771" w:rsidRDefault="00E62771" w:rsidP="00E62771">
            <w:pPr>
              <w:jc w:val="both"/>
              <w:rPr>
                <w:rFonts w:cs="Arial"/>
                <w:color w:val="000000"/>
                <w:sz w:val="28"/>
                <w:szCs w:val="28"/>
              </w:rPr>
            </w:pPr>
            <w:r w:rsidRPr="00E62771">
              <w:rPr>
                <w:rFonts w:cs="Arial"/>
                <w:color w:val="000000"/>
                <w:sz w:val="28"/>
                <w:szCs w:val="28"/>
              </w:rPr>
              <w:t>Cultural</w:t>
            </w:r>
          </w:p>
        </w:tc>
      </w:tr>
      <w:tr w:rsidR="00E62771" w:rsidRPr="009F3BF4" w:rsidTr="00B979E8">
        <w:trPr>
          <w:trHeight w:val="440"/>
        </w:trPr>
        <w:tc>
          <w:tcPr>
            <w:tcW w:w="1395" w:type="dxa"/>
            <w:vAlign w:val="center"/>
          </w:tcPr>
          <w:p w:rsidR="00E62771" w:rsidRPr="00332F55" w:rsidRDefault="00E62771" w:rsidP="00E62771">
            <w:pPr>
              <w:jc w:val="center"/>
              <w:rPr>
                <w:rFonts w:cs="Arial"/>
                <w:b/>
                <w:sz w:val="28"/>
                <w:szCs w:val="28"/>
              </w:rPr>
            </w:pPr>
          </w:p>
        </w:tc>
        <w:tc>
          <w:tcPr>
            <w:tcW w:w="1419" w:type="dxa"/>
            <w:vAlign w:val="center"/>
          </w:tcPr>
          <w:p w:rsidR="00E62771" w:rsidRPr="00332F55" w:rsidRDefault="00E62771" w:rsidP="00E62771">
            <w:pPr>
              <w:jc w:val="center"/>
              <w:rPr>
                <w:rFonts w:cs="Arial"/>
                <w:b/>
                <w:sz w:val="28"/>
                <w:szCs w:val="28"/>
              </w:rPr>
            </w:pPr>
          </w:p>
        </w:tc>
        <w:tc>
          <w:tcPr>
            <w:tcW w:w="1890" w:type="dxa"/>
            <w:vAlign w:val="center"/>
          </w:tcPr>
          <w:p w:rsidR="00E62771" w:rsidRPr="00332F55" w:rsidRDefault="005018F4" w:rsidP="00E62771">
            <w:pPr>
              <w:jc w:val="center"/>
              <w:rPr>
                <w:rFonts w:cs="Arial"/>
                <w:sz w:val="28"/>
                <w:szCs w:val="28"/>
              </w:rPr>
            </w:pPr>
            <w:r>
              <w:rPr>
                <w:rFonts w:cs="Arial"/>
                <w:sz w:val="28"/>
                <w:szCs w:val="28"/>
              </w:rPr>
              <w:t>2.2.2</w:t>
            </w:r>
          </w:p>
        </w:tc>
        <w:tc>
          <w:tcPr>
            <w:tcW w:w="8616" w:type="dxa"/>
            <w:tcBorders>
              <w:top w:val="single" w:sz="4" w:space="0" w:color="auto"/>
              <w:bottom w:val="single" w:sz="4" w:space="0" w:color="auto"/>
            </w:tcBorders>
          </w:tcPr>
          <w:p w:rsidR="00E62771" w:rsidRPr="00E62771" w:rsidRDefault="00E62771" w:rsidP="00E62771">
            <w:pPr>
              <w:jc w:val="both"/>
              <w:rPr>
                <w:rFonts w:cs="Arial"/>
                <w:color w:val="000000"/>
                <w:sz w:val="28"/>
                <w:szCs w:val="28"/>
              </w:rPr>
            </w:pPr>
            <w:r w:rsidRPr="00E62771">
              <w:rPr>
                <w:rFonts w:cs="Arial"/>
                <w:color w:val="000000"/>
                <w:sz w:val="28"/>
                <w:szCs w:val="28"/>
              </w:rPr>
              <w:t>De género</w:t>
            </w:r>
          </w:p>
        </w:tc>
      </w:tr>
      <w:tr w:rsidR="00E62771" w:rsidRPr="009F3BF4" w:rsidTr="00B979E8">
        <w:trPr>
          <w:trHeight w:val="440"/>
        </w:trPr>
        <w:tc>
          <w:tcPr>
            <w:tcW w:w="1395" w:type="dxa"/>
            <w:vAlign w:val="center"/>
          </w:tcPr>
          <w:p w:rsidR="00E62771" w:rsidRPr="00332F55" w:rsidRDefault="00E62771" w:rsidP="00E62771">
            <w:pPr>
              <w:jc w:val="center"/>
              <w:rPr>
                <w:rFonts w:cs="Arial"/>
                <w:b/>
                <w:sz w:val="28"/>
                <w:szCs w:val="28"/>
              </w:rPr>
            </w:pPr>
          </w:p>
        </w:tc>
        <w:tc>
          <w:tcPr>
            <w:tcW w:w="1419" w:type="dxa"/>
            <w:vAlign w:val="center"/>
          </w:tcPr>
          <w:p w:rsidR="00E62771" w:rsidRPr="00332F55" w:rsidRDefault="00E62771" w:rsidP="00E62771">
            <w:pPr>
              <w:jc w:val="center"/>
              <w:rPr>
                <w:rFonts w:cs="Arial"/>
                <w:b/>
                <w:sz w:val="28"/>
                <w:szCs w:val="28"/>
              </w:rPr>
            </w:pPr>
          </w:p>
        </w:tc>
        <w:tc>
          <w:tcPr>
            <w:tcW w:w="1890" w:type="dxa"/>
            <w:vAlign w:val="center"/>
          </w:tcPr>
          <w:p w:rsidR="00E62771" w:rsidRPr="00332F55" w:rsidRDefault="005018F4" w:rsidP="00E62771">
            <w:pPr>
              <w:jc w:val="center"/>
              <w:rPr>
                <w:rFonts w:cs="Arial"/>
                <w:sz w:val="28"/>
                <w:szCs w:val="28"/>
              </w:rPr>
            </w:pPr>
            <w:r>
              <w:rPr>
                <w:rFonts w:cs="Arial"/>
                <w:sz w:val="28"/>
                <w:szCs w:val="28"/>
              </w:rPr>
              <w:t>2.2.3</w:t>
            </w:r>
          </w:p>
        </w:tc>
        <w:tc>
          <w:tcPr>
            <w:tcW w:w="8616" w:type="dxa"/>
            <w:tcBorders>
              <w:top w:val="single" w:sz="4" w:space="0" w:color="auto"/>
              <w:bottom w:val="single" w:sz="4" w:space="0" w:color="auto"/>
            </w:tcBorders>
          </w:tcPr>
          <w:p w:rsidR="00E62771" w:rsidRPr="00E62771" w:rsidRDefault="00E62771" w:rsidP="00E62771">
            <w:pPr>
              <w:jc w:val="both"/>
              <w:rPr>
                <w:rFonts w:cs="Arial"/>
                <w:color w:val="000000"/>
                <w:sz w:val="28"/>
                <w:szCs w:val="28"/>
              </w:rPr>
            </w:pPr>
            <w:r w:rsidRPr="00E62771">
              <w:rPr>
                <w:rFonts w:cs="Arial"/>
                <w:color w:val="000000"/>
                <w:sz w:val="28"/>
                <w:szCs w:val="28"/>
              </w:rPr>
              <w:t>Científico y tecnológico</w:t>
            </w:r>
          </w:p>
        </w:tc>
      </w:tr>
      <w:tr w:rsidR="00E62771" w:rsidRPr="009F3BF4" w:rsidTr="00B979E8">
        <w:trPr>
          <w:trHeight w:val="440"/>
        </w:trPr>
        <w:tc>
          <w:tcPr>
            <w:tcW w:w="1395" w:type="dxa"/>
            <w:vAlign w:val="center"/>
          </w:tcPr>
          <w:p w:rsidR="00E62771" w:rsidRPr="00332F55" w:rsidRDefault="00E62771" w:rsidP="00E62771">
            <w:pPr>
              <w:jc w:val="center"/>
              <w:rPr>
                <w:rFonts w:cs="Arial"/>
                <w:b/>
                <w:sz w:val="28"/>
                <w:szCs w:val="28"/>
              </w:rPr>
            </w:pPr>
          </w:p>
        </w:tc>
        <w:tc>
          <w:tcPr>
            <w:tcW w:w="1419" w:type="dxa"/>
            <w:vAlign w:val="center"/>
          </w:tcPr>
          <w:p w:rsidR="00E62771" w:rsidRPr="00332F55" w:rsidRDefault="00E62771" w:rsidP="00E62771">
            <w:pPr>
              <w:jc w:val="center"/>
              <w:rPr>
                <w:rFonts w:cs="Arial"/>
                <w:b/>
                <w:sz w:val="28"/>
                <w:szCs w:val="28"/>
              </w:rPr>
            </w:pPr>
          </w:p>
        </w:tc>
        <w:tc>
          <w:tcPr>
            <w:tcW w:w="1890" w:type="dxa"/>
            <w:vAlign w:val="center"/>
          </w:tcPr>
          <w:p w:rsidR="00E62771" w:rsidRPr="00332F55" w:rsidRDefault="005018F4" w:rsidP="00E62771">
            <w:pPr>
              <w:jc w:val="center"/>
              <w:rPr>
                <w:rFonts w:cs="Arial"/>
                <w:sz w:val="28"/>
                <w:szCs w:val="28"/>
              </w:rPr>
            </w:pPr>
            <w:r>
              <w:rPr>
                <w:rFonts w:cs="Arial"/>
                <w:sz w:val="28"/>
                <w:szCs w:val="28"/>
              </w:rPr>
              <w:t>2.2.4</w:t>
            </w:r>
          </w:p>
        </w:tc>
        <w:tc>
          <w:tcPr>
            <w:tcW w:w="8616" w:type="dxa"/>
            <w:tcBorders>
              <w:top w:val="single" w:sz="4" w:space="0" w:color="auto"/>
              <w:bottom w:val="single" w:sz="4" w:space="0" w:color="auto"/>
            </w:tcBorders>
          </w:tcPr>
          <w:p w:rsidR="00E62771" w:rsidRPr="00E62771" w:rsidRDefault="00E62771" w:rsidP="00E62771">
            <w:pPr>
              <w:jc w:val="both"/>
              <w:rPr>
                <w:rFonts w:cs="Arial"/>
                <w:color w:val="000000"/>
                <w:sz w:val="28"/>
                <w:szCs w:val="28"/>
              </w:rPr>
            </w:pPr>
            <w:r w:rsidRPr="00E62771">
              <w:rPr>
                <w:rFonts w:cs="Arial"/>
                <w:color w:val="000000"/>
                <w:sz w:val="28"/>
                <w:szCs w:val="28"/>
              </w:rPr>
              <w:t>Físico, económico, político, social</w:t>
            </w:r>
          </w:p>
        </w:tc>
      </w:tr>
      <w:tr w:rsidR="00E62771" w:rsidRPr="009F3BF4" w:rsidTr="00B979E8">
        <w:trPr>
          <w:trHeight w:val="440"/>
        </w:trPr>
        <w:tc>
          <w:tcPr>
            <w:tcW w:w="1395" w:type="dxa"/>
            <w:vAlign w:val="center"/>
          </w:tcPr>
          <w:p w:rsidR="00E62771" w:rsidRPr="00332F55" w:rsidRDefault="005018F4" w:rsidP="00E62771">
            <w:pPr>
              <w:jc w:val="center"/>
              <w:rPr>
                <w:rFonts w:cs="Arial"/>
                <w:b/>
                <w:sz w:val="28"/>
                <w:szCs w:val="28"/>
              </w:rPr>
            </w:pPr>
            <w:r>
              <w:rPr>
                <w:rFonts w:cs="Arial"/>
                <w:b/>
                <w:sz w:val="28"/>
                <w:szCs w:val="28"/>
              </w:rPr>
              <w:t>3</w:t>
            </w:r>
          </w:p>
        </w:tc>
        <w:tc>
          <w:tcPr>
            <w:tcW w:w="1419" w:type="dxa"/>
            <w:vAlign w:val="center"/>
          </w:tcPr>
          <w:p w:rsidR="00E62771" w:rsidRPr="00332F55" w:rsidRDefault="00E62771" w:rsidP="00E62771">
            <w:pPr>
              <w:jc w:val="center"/>
              <w:rPr>
                <w:rFonts w:cs="Arial"/>
                <w:b/>
                <w:sz w:val="28"/>
                <w:szCs w:val="28"/>
              </w:rPr>
            </w:pPr>
          </w:p>
        </w:tc>
        <w:tc>
          <w:tcPr>
            <w:tcW w:w="1890" w:type="dxa"/>
            <w:vAlign w:val="center"/>
          </w:tcPr>
          <w:p w:rsidR="00E62771" w:rsidRPr="00332F55" w:rsidRDefault="00E62771" w:rsidP="00E62771">
            <w:pPr>
              <w:jc w:val="center"/>
              <w:rPr>
                <w:rFonts w:cs="Arial"/>
                <w:sz w:val="28"/>
                <w:szCs w:val="28"/>
              </w:rPr>
            </w:pPr>
          </w:p>
        </w:tc>
        <w:tc>
          <w:tcPr>
            <w:tcW w:w="8616" w:type="dxa"/>
            <w:tcBorders>
              <w:top w:val="single" w:sz="4" w:space="0" w:color="auto"/>
              <w:bottom w:val="single" w:sz="4" w:space="0" w:color="auto"/>
            </w:tcBorders>
          </w:tcPr>
          <w:p w:rsidR="00E62771" w:rsidRPr="00E62771" w:rsidRDefault="00E62771" w:rsidP="00E62771">
            <w:pPr>
              <w:jc w:val="both"/>
              <w:rPr>
                <w:rFonts w:cs="Arial"/>
                <w:b/>
                <w:color w:val="000000"/>
                <w:sz w:val="28"/>
                <w:szCs w:val="28"/>
              </w:rPr>
            </w:pPr>
            <w:r w:rsidRPr="00E62771">
              <w:rPr>
                <w:rFonts w:cs="Arial"/>
                <w:b/>
                <w:color w:val="000000"/>
                <w:sz w:val="28"/>
                <w:szCs w:val="28"/>
              </w:rPr>
              <w:t>Fomento y Promoción del autocuidado en los jóvenes</w:t>
            </w:r>
          </w:p>
        </w:tc>
      </w:tr>
      <w:tr w:rsidR="00E62771" w:rsidRPr="009F3BF4" w:rsidTr="00B979E8">
        <w:trPr>
          <w:trHeight w:val="440"/>
        </w:trPr>
        <w:tc>
          <w:tcPr>
            <w:tcW w:w="1395" w:type="dxa"/>
            <w:vAlign w:val="center"/>
          </w:tcPr>
          <w:p w:rsidR="00E62771" w:rsidRPr="00332F55" w:rsidRDefault="00E62771" w:rsidP="00E62771">
            <w:pPr>
              <w:jc w:val="center"/>
              <w:rPr>
                <w:rFonts w:cs="Arial"/>
                <w:b/>
                <w:sz w:val="28"/>
                <w:szCs w:val="28"/>
              </w:rPr>
            </w:pPr>
          </w:p>
        </w:tc>
        <w:tc>
          <w:tcPr>
            <w:tcW w:w="1419" w:type="dxa"/>
            <w:vAlign w:val="center"/>
          </w:tcPr>
          <w:p w:rsidR="00E62771" w:rsidRPr="00332F55" w:rsidRDefault="005018F4" w:rsidP="00E62771">
            <w:pPr>
              <w:jc w:val="center"/>
              <w:rPr>
                <w:rFonts w:cs="Arial"/>
                <w:b/>
                <w:sz w:val="28"/>
                <w:szCs w:val="28"/>
              </w:rPr>
            </w:pPr>
            <w:r>
              <w:rPr>
                <w:rFonts w:cs="Arial"/>
                <w:b/>
                <w:sz w:val="28"/>
                <w:szCs w:val="28"/>
              </w:rPr>
              <w:t>3.1</w:t>
            </w:r>
          </w:p>
        </w:tc>
        <w:tc>
          <w:tcPr>
            <w:tcW w:w="1890" w:type="dxa"/>
            <w:vAlign w:val="center"/>
          </w:tcPr>
          <w:p w:rsidR="00E62771" w:rsidRPr="00332F55" w:rsidRDefault="00E62771" w:rsidP="00E62771">
            <w:pPr>
              <w:jc w:val="center"/>
              <w:rPr>
                <w:rFonts w:cs="Arial"/>
                <w:sz w:val="28"/>
                <w:szCs w:val="28"/>
              </w:rPr>
            </w:pPr>
          </w:p>
        </w:tc>
        <w:tc>
          <w:tcPr>
            <w:tcW w:w="8616" w:type="dxa"/>
            <w:tcBorders>
              <w:top w:val="single" w:sz="4" w:space="0" w:color="auto"/>
              <w:bottom w:val="single" w:sz="4" w:space="0" w:color="auto"/>
            </w:tcBorders>
          </w:tcPr>
          <w:p w:rsidR="00E62771" w:rsidRPr="00E62771" w:rsidRDefault="00E62771" w:rsidP="00E62771">
            <w:pPr>
              <w:jc w:val="both"/>
              <w:rPr>
                <w:rFonts w:cs="Arial"/>
                <w:b/>
                <w:color w:val="000000"/>
                <w:sz w:val="28"/>
                <w:szCs w:val="28"/>
              </w:rPr>
            </w:pPr>
            <w:r w:rsidRPr="00E62771">
              <w:rPr>
                <w:rFonts w:cs="Arial"/>
                <w:b/>
                <w:color w:val="000000"/>
                <w:sz w:val="28"/>
                <w:szCs w:val="28"/>
              </w:rPr>
              <w:t>Fomento del autocuidado</w:t>
            </w:r>
          </w:p>
        </w:tc>
      </w:tr>
      <w:tr w:rsidR="00E62771" w:rsidRPr="009F3BF4" w:rsidTr="00B979E8">
        <w:trPr>
          <w:trHeight w:val="440"/>
        </w:trPr>
        <w:tc>
          <w:tcPr>
            <w:tcW w:w="1395" w:type="dxa"/>
            <w:vAlign w:val="center"/>
          </w:tcPr>
          <w:p w:rsidR="00E62771" w:rsidRPr="00332F55" w:rsidRDefault="00E62771" w:rsidP="00E62771">
            <w:pPr>
              <w:jc w:val="center"/>
              <w:rPr>
                <w:rFonts w:cs="Arial"/>
                <w:b/>
                <w:sz w:val="28"/>
                <w:szCs w:val="28"/>
              </w:rPr>
            </w:pPr>
          </w:p>
        </w:tc>
        <w:tc>
          <w:tcPr>
            <w:tcW w:w="1419" w:type="dxa"/>
            <w:vAlign w:val="center"/>
          </w:tcPr>
          <w:p w:rsidR="00E62771" w:rsidRPr="00332F55" w:rsidRDefault="00E62771" w:rsidP="00E62771">
            <w:pPr>
              <w:jc w:val="center"/>
              <w:rPr>
                <w:rFonts w:cs="Arial"/>
                <w:b/>
                <w:sz w:val="28"/>
                <w:szCs w:val="28"/>
              </w:rPr>
            </w:pPr>
          </w:p>
        </w:tc>
        <w:tc>
          <w:tcPr>
            <w:tcW w:w="1890" w:type="dxa"/>
            <w:vAlign w:val="center"/>
          </w:tcPr>
          <w:p w:rsidR="00E62771" w:rsidRPr="00332F55" w:rsidRDefault="005018F4" w:rsidP="00E62771">
            <w:pPr>
              <w:jc w:val="center"/>
              <w:rPr>
                <w:rFonts w:cs="Arial"/>
                <w:sz w:val="28"/>
                <w:szCs w:val="28"/>
              </w:rPr>
            </w:pPr>
            <w:r>
              <w:rPr>
                <w:rFonts w:cs="Arial"/>
                <w:sz w:val="28"/>
                <w:szCs w:val="28"/>
              </w:rPr>
              <w:t>3.1.1</w:t>
            </w:r>
          </w:p>
        </w:tc>
        <w:tc>
          <w:tcPr>
            <w:tcW w:w="8616" w:type="dxa"/>
            <w:tcBorders>
              <w:top w:val="single" w:sz="4" w:space="0" w:color="auto"/>
              <w:bottom w:val="single" w:sz="4" w:space="0" w:color="auto"/>
            </w:tcBorders>
          </w:tcPr>
          <w:p w:rsidR="00E62771" w:rsidRPr="00E62771" w:rsidRDefault="00E62771" w:rsidP="00E62771">
            <w:pPr>
              <w:jc w:val="both"/>
              <w:rPr>
                <w:rFonts w:cs="Arial"/>
                <w:color w:val="000000"/>
                <w:sz w:val="28"/>
                <w:szCs w:val="28"/>
              </w:rPr>
            </w:pPr>
            <w:r w:rsidRPr="00E62771">
              <w:rPr>
                <w:rFonts w:cs="Arial"/>
                <w:color w:val="000000"/>
                <w:sz w:val="28"/>
                <w:szCs w:val="28"/>
              </w:rPr>
              <w:t>Información</w:t>
            </w:r>
          </w:p>
        </w:tc>
      </w:tr>
      <w:tr w:rsidR="00E62771" w:rsidRPr="009F3BF4" w:rsidTr="00B979E8">
        <w:trPr>
          <w:trHeight w:val="440"/>
        </w:trPr>
        <w:tc>
          <w:tcPr>
            <w:tcW w:w="1395" w:type="dxa"/>
            <w:vAlign w:val="center"/>
          </w:tcPr>
          <w:p w:rsidR="00E62771" w:rsidRPr="00332F55" w:rsidRDefault="00E62771" w:rsidP="00E62771">
            <w:pPr>
              <w:jc w:val="center"/>
              <w:rPr>
                <w:rFonts w:cs="Arial"/>
                <w:b/>
                <w:sz w:val="28"/>
                <w:szCs w:val="28"/>
              </w:rPr>
            </w:pPr>
          </w:p>
        </w:tc>
        <w:tc>
          <w:tcPr>
            <w:tcW w:w="1419" w:type="dxa"/>
            <w:vAlign w:val="center"/>
          </w:tcPr>
          <w:p w:rsidR="00E62771" w:rsidRPr="00332F55" w:rsidRDefault="00E62771" w:rsidP="00E62771">
            <w:pPr>
              <w:jc w:val="center"/>
              <w:rPr>
                <w:rFonts w:cs="Arial"/>
                <w:b/>
                <w:sz w:val="28"/>
                <w:szCs w:val="28"/>
              </w:rPr>
            </w:pPr>
          </w:p>
        </w:tc>
        <w:tc>
          <w:tcPr>
            <w:tcW w:w="1890" w:type="dxa"/>
            <w:vAlign w:val="center"/>
          </w:tcPr>
          <w:p w:rsidR="00E62771" w:rsidRPr="00332F55" w:rsidRDefault="005018F4" w:rsidP="00E62771">
            <w:pPr>
              <w:jc w:val="center"/>
              <w:rPr>
                <w:rFonts w:cs="Arial"/>
                <w:sz w:val="28"/>
                <w:szCs w:val="28"/>
              </w:rPr>
            </w:pPr>
            <w:r>
              <w:rPr>
                <w:rFonts w:cs="Arial"/>
                <w:sz w:val="28"/>
                <w:szCs w:val="28"/>
              </w:rPr>
              <w:t>3.1.2</w:t>
            </w:r>
          </w:p>
        </w:tc>
        <w:tc>
          <w:tcPr>
            <w:tcW w:w="8616" w:type="dxa"/>
            <w:tcBorders>
              <w:top w:val="single" w:sz="4" w:space="0" w:color="auto"/>
              <w:bottom w:val="single" w:sz="4" w:space="0" w:color="auto"/>
            </w:tcBorders>
          </w:tcPr>
          <w:p w:rsidR="00E62771" w:rsidRPr="00E62771" w:rsidRDefault="00E62771" w:rsidP="00E62771">
            <w:pPr>
              <w:jc w:val="both"/>
              <w:rPr>
                <w:rFonts w:cs="Arial"/>
                <w:color w:val="000000"/>
                <w:sz w:val="28"/>
                <w:szCs w:val="28"/>
              </w:rPr>
            </w:pPr>
            <w:r w:rsidRPr="00E62771">
              <w:rPr>
                <w:rFonts w:cs="Arial"/>
                <w:color w:val="000000"/>
                <w:sz w:val="28"/>
                <w:szCs w:val="28"/>
              </w:rPr>
              <w:t>Educación</w:t>
            </w:r>
          </w:p>
        </w:tc>
      </w:tr>
      <w:tr w:rsidR="00E62771" w:rsidRPr="009F3BF4" w:rsidTr="00B979E8">
        <w:trPr>
          <w:trHeight w:val="440"/>
        </w:trPr>
        <w:tc>
          <w:tcPr>
            <w:tcW w:w="1395" w:type="dxa"/>
            <w:vAlign w:val="center"/>
          </w:tcPr>
          <w:p w:rsidR="00E62771" w:rsidRPr="00332F55" w:rsidRDefault="00E62771" w:rsidP="00E62771">
            <w:pPr>
              <w:jc w:val="center"/>
              <w:rPr>
                <w:rFonts w:cs="Arial"/>
                <w:b/>
                <w:sz w:val="28"/>
                <w:szCs w:val="28"/>
              </w:rPr>
            </w:pPr>
          </w:p>
        </w:tc>
        <w:tc>
          <w:tcPr>
            <w:tcW w:w="1419" w:type="dxa"/>
            <w:vAlign w:val="center"/>
          </w:tcPr>
          <w:p w:rsidR="00E62771" w:rsidRPr="00332F55" w:rsidRDefault="00E62771" w:rsidP="00E62771">
            <w:pPr>
              <w:jc w:val="center"/>
              <w:rPr>
                <w:rFonts w:cs="Arial"/>
                <w:b/>
                <w:sz w:val="28"/>
                <w:szCs w:val="28"/>
              </w:rPr>
            </w:pPr>
          </w:p>
        </w:tc>
        <w:tc>
          <w:tcPr>
            <w:tcW w:w="1890" w:type="dxa"/>
            <w:vAlign w:val="center"/>
          </w:tcPr>
          <w:p w:rsidR="00E62771" w:rsidRPr="00332F55" w:rsidRDefault="005018F4" w:rsidP="00E62771">
            <w:pPr>
              <w:jc w:val="center"/>
              <w:rPr>
                <w:rFonts w:cs="Arial"/>
                <w:sz w:val="28"/>
                <w:szCs w:val="28"/>
              </w:rPr>
            </w:pPr>
            <w:r>
              <w:rPr>
                <w:rFonts w:cs="Arial"/>
                <w:sz w:val="28"/>
                <w:szCs w:val="28"/>
              </w:rPr>
              <w:t>3.1.3</w:t>
            </w:r>
          </w:p>
        </w:tc>
        <w:tc>
          <w:tcPr>
            <w:tcW w:w="8616" w:type="dxa"/>
            <w:tcBorders>
              <w:top w:val="single" w:sz="4" w:space="0" w:color="auto"/>
              <w:bottom w:val="single" w:sz="4" w:space="0" w:color="auto"/>
            </w:tcBorders>
          </w:tcPr>
          <w:p w:rsidR="00E62771" w:rsidRPr="00E62771" w:rsidRDefault="00E62771" w:rsidP="00E62771">
            <w:pPr>
              <w:jc w:val="both"/>
              <w:rPr>
                <w:rFonts w:cs="Arial"/>
                <w:color w:val="000000"/>
                <w:sz w:val="28"/>
                <w:szCs w:val="28"/>
              </w:rPr>
            </w:pPr>
            <w:r w:rsidRPr="00E62771">
              <w:rPr>
                <w:rFonts w:cs="Arial"/>
                <w:color w:val="000000"/>
                <w:sz w:val="28"/>
                <w:szCs w:val="28"/>
              </w:rPr>
              <w:t>Comunicación Social</w:t>
            </w:r>
          </w:p>
        </w:tc>
      </w:tr>
      <w:tr w:rsidR="00E62771" w:rsidRPr="009F3BF4" w:rsidTr="00B979E8">
        <w:trPr>
          <w:trHeight w:val="440"/>
        </w:trPr>
        <w:tc>
          <w:tcPr>
            <w:tcW w:w="1395" w:type="dxa"/>
            <w:vAlign w:val="center"/>
          </w:tcPr>
          <w:p w:rsidR="00E62771" w:rsidRPr="00332F55" w:rsidRDefault="00E62771" w:rsidP="00E62771">
            <w:pPr>
              <w:jc w:val="center"/>
              <w:rPr>
                <w:rFonts w:cs="Arial"/>
                <w:b/>
                <w:sz w:val="28"/>
                <w:szCs w:val="28"/>
              </w:rPr>
            </w:pPr>
          </w:p>
        </w:tc>
        <w:tc>
          <w:tcPr>
            <w:tcW w:w="1419" w:type="dxa"/>
            <w:vAlign w:val="center"/>
          </w:tcPr>
          <w:p w:rsidR="00E62771" w:rsidRPr="00332F55" w:rsidRDefault="00E62771" w:rsidP="00E62771">
            <w:pPr>
              <w:jc w:val="center"/>
              <w:rPr>
                <w:rFonts w:cs="Arial"/>
                <w:b/>
                <w:sz w:val="28"/>
                <w:szCs w:val="28"/>
              </w:rPr>
            </w:pPr>
          </w:p>
        </w:tc>
        <w:tc>
          <w:tcPr>
            <w:tcW w:w="1890" w:type="dxa"/>
            <w:vAlign w:val="center"/>
          </w:tcPr>
          <w:p w:rsidR="00E62771" w:rsidRPr="009B134F" w:rsidRDefault="00E62771" w:rsidP="00E62771">
            <w:pPr>
              <w:jc w:val="center"/>
              <w:rPr>
                <w:rFonts w:cs="Arial"/>
                <w:sz w:val="28"/>
                <w:szCs w:val="28"/>
              </w:rPr>
            </w:pPr>
          </w:p>
        </w:tc>
        <w:tc>
          <w:tcPr>
            <w:tcW w:w="8616" w:type="dxa"/>
            <w:tcBorders>
              <w:top w:val="single" w:sz="4" w:space="0" w:color="auto"/>
              <w:bottom w:val="single" w:sz="4" w:space="0" w:color="auto"/>
            </w:tcBorders>
          </w:tcPr>
          <w:p w:rsidR="00E62771" w:rsidRPr="00E62771" w:rsidRDefault="00E62771" w:rsidP="00E62771">
            <w:pPr>
              <w:jc w:val="both"/>
              <w:rPr>
                <w:rFonts w:cs="Arial"/>
                <w:b/>
                <w:color w:val="000000"/>
                <w:sz w:val="28"/>
                <w:szCs w:val="28"/>
              </w:rPr>
            </w:pPr>
          </w:p>
        </w:tc>
      </w:tr>
      <w:tr w:rsidR="00E62771" w:rsidRPr="009F3BF4" w:rsidTr="00B979E8">
        <w:trPr>
          <w:trHeight w:val="440"/>
        </w:trPr>
        <w:tc>
          <w:tcPr>
            <w:tcW w:w="1395" w:type="dxa"/>
            <w:vAlign w:val="center"/>
          </w:tcPr>
          <w:p w:rsidR="00E62771" w:rsidRPr="00332F55" w:rsidRDefault="00E62771" w:rsidP="00E62771">
            <w:pPr>
              <w:jc w:val="center"/>
              <w:rPr>
                <w:rFonts w:cs="Arial"/>
                <w:b/>
                <w:sz w:val="28"/>
                <w:szCs w:val="28"/>
              </w:rPr>
            </w:pPr>
          </w:p>
        </w:tc>
        <w:tc>
          <w:tcPr>
            <w:tcW w:w="1419" w:type="dxa"/>
            <w:vAlign w:val="center"/>
          </w:tcPr>
          <w:p w:rsidR="00E62771" w:rsidRPr="00332F55" w:rsidRDefault="00E62771" w:rsidP="00E62771">
            <w:pPr>
              <w:jc w:val="center"/>
              <w:rPr>
                <w:rFonts w:cs="Arial"/>
                <w:b/>
                <w:sz w:val="28"/>
                <w:szCs w:val="28"/>
              </w:rPr>
            </w:pPr>
          </w:p>
        </w:tc>
        <w:tc>
          <w:tcPr>
            <w:tcW w:w="1890" w:type="dxa"/>
            <w:vAlign w:val="center"/>
          </w:tcPr>
          <w:p w:rsidR="00E62771" w:rsidRPr="009B134F" w:rsidRDefault="00E62771" w:rsidP="00E62771">
            <w:pPr>
              <w:jc w:val="center"/>
              <w:rPr>
                <w:rFonts w:cs="Arial"/>
                <w:sz w:val="28"/>
                <w:szCs w:val="28"/>
              </w:rPr>
            </w:pPr>
          </w:p>
        </w:tc>
        <w:tc>
          <w:tcPr>
            <w:tcW w:w="8616" w:type="dxa"/>
            <w:tcBorders>
              <w:top w:val="single" w:sz="4" w:space="0" w:color="auto"/>
              <w:bottom w:val="single" w:sz="4" w:space="0" w:color="auto"/>
            </w:tcBorders>
          </w:tcPr>
          <w:p w:rsidR="00E62771" w:rsidRPr="00E62771" w:rsidRDefault="00E62771" w:rsidP="00E62771">
            <w:pPr>
              <w:jc w:val="both"/>
              <w:rPr>
                <w:rFonts w:cs="Arial"/>
                <w:color w:val="000000"/>
                <w:sz w:val="28"/>
                <w:szCs w:val="28"/>
              </w:rPr>
            </w:pPr>
          </w:p>
        </w:tc>
      </w:tr>
      <w:tr w:rsidR="00E62771" w:rsidRPr="009F3BF4" w:rsidTr="00B979E8">
        <w:trPr>
          <w:trHeight w:val="440"/>
        </w:trPr>
        <w:tc>
          <w:tcPr>
            <w:tcW w:w="1395" w:type="dxa"/>
            <w:vAlign w:val="center"/>
          </w:tcPr>
          <w:p w:rsidR="00E62771" w:rsidRPr="00332F55" w:rsidRDefault="00E62771" w:rsidP="00E62771">
            <w:pPr>
              <w:jc w:val="center"/>
              <w:rPr>
                <w:rFonts w:cs="Arial"/>
                <w:b/>
                <w:sz w:val="28"/>
                <w:szCs w:val="28"/>
              </w:rPr>
            </w:pPr>
          </w:p>
        </w:tc>
        <w:tc>
          <w:tcPr>
            <w:tcW w:w="1419" w:type="dxa"/>
            <w:vAlign w:val="center"/>
          </w:tcPr>
          <w:p w:rsidR="00E62771" w:rsidRPr="00332F55" w:rsidRDefault="00E62771" w:rsidP="00E62771">
            <w:pPr>
              <w:jc w:val="center"/>
              <w:rPr>
                <w:rFonts w:cs="Arial"/>
                <w:b/>
                <w:sz w:val="28"/>
                <w:szCs w:val="28"/>
              </w:rPr>
            </w:pPr>
          </w:p>
        </w:tc>
        <w:tc>
          <w:tcPr>
            <w:tcW w:w="1890" w:type="dxa"/>
            <w:vAlign w:val="center"/>
          </w:tcPr>
          <w:p w:rsidR="00E62771" w:rsidRPr="00332F55" w:rsidRDefault="00E62771" w:rsidP="00E62771">
            <w:pPr>
              <w:jc w:val="center"/>
              <w:rPr>
                <w:rFonts w:cs="Arial"/>
                <w:sz w:val="28"/>
                <w:szCs w:val="28"/>
              </w:rPr>
            </w:pPr>
          </w:p>
        </w:tc>
        <w:tc>
          <w:tcPr>
            <w:tcW w:w="8616" w:type="dxa"/>
            <w:tcBorders>
              <w:top w:val="single" w:sz="4" w:space="0" w:color="auto"/>
              <w:bottom w:val="single" w:sz="4" w:space="0" w:color="auto"/>
            </w:tcBorders>
          </w:tcPr>
          <w:p w:rsidR="00E62771" w:rsidRPr="00E62771" w:rsidRDefault="00E62771" w:rsidP="00E62771">
            <w:pPr>
              <w:jc w:val="both"/>
              <w:rPr>
                <w:rFonts w:cs="Arial"/>
                <w:color w:val="000000"/>
                <w:sz w:val="28"/>
                <w:szCs w:val="28"/>
              </w:rPr>
            </w:pPr>
          </w:p>
        </w:tc>
      </w:tr>
      <w:tr w:rsidR="00E62771" w:rsidRPr="009F3BF4" w:rsidTr="00B979E8">
        <w:trPr>
          <w:trHeight w:val="440"/>
        </w:trPr>
        <w:tc>
          <w:tcPr>
            <w:tcW w:w="1395" w:type="dxa"/>
            <w:vAlign w:val="center"/>
          </w:tcPr>
          <w:p w:rsidR="00E62771" w:rsidRPr="00332F55" w:rsidRDefault="00E62771" w:rsidP="00E62771">
            <w:pPr>
              <w:jc w:val="center"/>
              <w:rPr>
                <w:rFonts w:cs="Arial"/>
                <w:b/>
                <w:sz w:val="28"/>
                <w:szCs w:val="28"/>
              </w:rPr>
            </w:pPr>
          </w:p>
        </w:tc>
        <w:tc>
          <w:tcPr>
            <w:tcW w:w="1419" w:type="dxa"/>
            <w:vAlign w:val="center"/>
          </w:tcPr>
          <w:p w:rsidR="00E62771" w:rsidRPr="00332F55" w:rsidRDefault="00E62771" w:rsidP="00E62771">
            <w:pPr>
              <w:jc w:val="center"/>
              <w:rPr>
                <w:rFonts w:cs="Arial"/>
                <w:b/>
                <w:sz w:val="28"/>
                <w:szCs w:val="28"/>
              </w:rPr>
            </w:pPr>
          </w:p>
        </w:tc>
        <w:tc>
          <w:tcPr>
            <w:tcW w:w="1890" w:type="dxa"/>
            <w:vAlign w:val="center"/>
          </w:tcPr>
          <w:p w:rsidR="00E62771" w:rsidRPr="00332F55" w:rsidRDefault="00E62771" w:rsidP="00E62771">
            <w:pPr>
              <w:jc w:val="center"/>
              <w:rPr>
                <w:rFonts w:cs="Arial"/>
                <w:sz w:val="28"/>
                <w:szCs w:val="28"/>
              </w:rPr>
            </w:pPr>
          </w:p>
        </w:tc>
        <w:tc>
          <w:tcPr>
            <w:tcW w:w="8616" w:type="dxa"/>
            <w:tcBorders>
              <w:top w:val="single" w:sz="4" w:space="0" w:color="auto"/>
              <w:bottom w:val="single" w:sz="4" w:space="0" w:color="auto"/>
            </w:tcBorders>
          </w:tcPr>
          <w:p w:rsidR="00E62771" w:rsidRPr="00E62771" w:rsidRDefault="00E62771" w:rsidP="00E62771">
            <w:pPr>
              <w:jc w:val="both"/>
              <w:rPr>
                <w:rFonts w:cs="Arial"/>
                <w:color w:val="000000"/>
                <w:sz w:val="28"/>
                <w:szCs w:val="28"/>
              </w:rPr>
            </w:pPr>
          </w:p>
        </w:tc>
      </w:tr>
      <w:tr w:rsidR="00E62771" w:rsidRPr="009F3BF4" w:rsidTr="00B979E8">
        <w:trPr>
          <w:trHeight w:val="440"/>
        </w:trPr>
        <w:tc>
          <w:tcPr>
            <w:tcW w:w="1395" w:type="dxa"/>
            <w:vAlign w:val="center"/>
          </w:tcPr>
          <w:p w:rsidR="00E62771" w:rsidRPr="00332F55" w:rsidRDefault="00E62771" w:rsidP="00E62771">
            <w:pPr>
              <w:jc w:val="center"/>
              <w:rPr>
                <w:rFonts w:cs="Arial"/>
                <w:b/>
                <w:sz w:val="28"/>
                <w:szCs w:val="28"/>
              </w:rPr>
            </w:pPr>
          </w:p>
        </w:tc>
        <w:tc>
          <w:tcPr>
            <w:tcW w:w="1419" w:type="dxa"/>
            <w:vAlign w:val="center"/>
          </w:tcPr>
          <w:p w:rsidR="00E62771" w:rsidRPr="00332F55" w:rsidRDefault="00E62771" w:rsidP="00E62771">
            <w:pPr>
              <w:jc w:val="center"/>
              <w:rPr>
                <w:rFonts w:cs="Arial"/>
                <w:b/>
                <w:sz w:val="28"/>
                <w:szCs w:val="28"/>
              </w:rPr>
            </w:pPr>
          </w:p>
        </w:tc>
        <w:tc>
          <w:tcPr>
            <w:tcW w:w="1890" w:type="dxa"/>
            <w:vAlign w:val="center"/>
          </w:tcPr>
          <w:p w:rsidR="00E62771" w:rsidRPr="00332F55" w:rsidRDefault="00E62771" w:rsidP="00E62771">
            <w:pPr>
              <w:jc w:val="center"/>
              <w:rPr>
                <w:rFonts w:cs="Arial"/>
                <w:sz w:val="28"/>
                <w:szCs w:val="28"/>
              </w:rPr>
            </w:pPr>
          </w:p>
        </w:tc>
        <w:tc>
          <w:tcPr>
            <w:tcW w:w="8616" w:type="dxa"/>
            <w:tcBorders>
              <w:top w:val="single" w:sz="4" w:space="0" w:color="auto"/>
              <w:bottom w:val="single" w:sz="4" w:space="0" w:color="auto"/>
            </w:tcBorders>
          </w:tcPr>
          <w:p w:rsidR="00E62771" w:rsidRPr="00E62771" w:rsidRDefault="00E62771" w:rsidP="0064125F">
            <w:pPr>
              <w:jc w:val="both"/>
              <w:rPr>
                <w:rFonts w:cs="Arial"/>
                <w:color w:val="000000"/>
                <w:sz w:val="28"/>
                <w:szCs w:val="28"/>
              </w:rPr>
            </w:pPr>
          </w:p>
        </w:tc>
      </w:tr>
      <w:tr w:rsidR="00E62771" w:rsidRPr="009F3BF4" w:rsidTr="00B979E8">
        <w:trPr>
          <w:trHeight w:val="440"/>
        </w:trPr>
        <w:tc>
          <w:tcPr>
            <w:tcW w:w="1395" w:type="dxa"/>
            <w:vAlign w:val="center"/>
          </w:tcPr>
          <w:p w:rsidR="00E62771" w:rsidRPr="00332F55" w:rsidRDefault="00E62771" w:rsidP="00E62771">
            <w:pPr>
              <w:jc w:val="center"/>
              <w:rPr>
                <w:rFonts w:cs="Arial"/>
                <w:b/>
                <w:sz w:val="28"/>
                <w:szCs w:val="28"/>
              </w:rPr>
            </w:pPr>
          </w:p>
        </w:tc>
        <w:tc>
          <w:tcPr>
            <w:tcW w:w="1419" w:type="dxa"/>
            <w:vAlign w:val="center"/>
          </w:tcPr>
          <w:p w:rsidR="00E62771" w:rsidRPr="00332F55" w:rsidRDefault="00E62771" w:rsidP="00E62771">
            <w:pPr>
              <w:jc w:val="center"/>
              <w:rPr>
                <w:rFonts w:cs="Arial"/>
                <w:b/>
                <w:sz w:val="28"/>
                <w:szCs w:val="28"/>
              </w:rPr>
            </w:pPr>
          </w:p>
        </w:tc>
        <w:tc>
          <w:tcPr>
            <w:tcW w:w="1890" w:type="dxa"/>
            <w:vAlign w:val="center"/>
          </w:tcPr>
          <w:p w:rsidR="00E62771" w:rsidRPr="00332F55" w:rsidRDefault="00E62771" w:rsidP="00E62771">
            <w:pPr>
              <w:jc w:val="center"/>
              <w:rPr>
                <w:rFonts w:cs="Arial"/>
                <w:sz w:val="28"/>
                <w:szCs w:val="28"/>
              </w:rPr>
            </w:pPr>
          </w:p>
        </w:tc>
        <w:tc>
          <w:tcPr>
            <w:tcW w:w="8616" w:type="dxa"/>
            <w:tcBorders>
              <w:top w:val="single" w:sz="4" w:space="0" w:color="auto"/>
              <w:bottom w:val="single" w:sz="4" w:space="0" w:color="auto"/>
            </w:tcBorders>
          </w:tcPr>
          <w:p w:rsidR="00E62771" w:rsidRPr="00E62771" w:rsidRDefault="00E62771" w:rsidP="0064125F">
            <w:pPr>
              <w:jc w:val="both"/>
              <w:rPr>
                <w:rFonts w:cs="Arial"/>
                <w:color w:val="000000"/>
                <w:sz w:val="28"/>
                <w:szCs w:val="28"/>
              </w:rPr>
            </w:pPr>
          </w:p>
        </w:tc>
      </w:tr>
      <w:tr w:rsidR="00E62771" w:rsidRPr="009F3BF4" w:rsidTr="00B979E8">
        <w:trPr>
          <w:trHeight w:val="440"/>
        </w:trPr>
        <w:tc>
          <w:tcPr>
            <w:tcW w:w="1395" w:type="dxa"/>
            <w:vAlign w:val="center"/>
          </w:tcPr>
          <w:p w:rsidR="00E62771" w:rsidRPr="00332F55" w:rsidRDefault="00E62771" w:rsidP="00E62771">
            <w:pPr>
              <w:jc w:val="center"/>
              <w:rPr>
                <w:rFonts w:cs="Arial"/>
                <w:b/>
                <w:sz w:val="28"/>
                <w:szCs w:val="28"/>
              </w:rPr>
            </w:pPr>
          </w:p>
        </w:tc>
        <w:tc>
          <w:tcPr>
            <w:tcW w:w="1419" w:type="dxa"/>
            <w:vAlign w:val="center"/>
          </w:tcPr>
          <w:p w:rsidR="00E62771" w:rsidRPr="00332F55" w:rsidRDefault="00E62771" w:rsidP="00E62771">
            <w:pPr>
              <w:jc w:val="center"/>
              <w:rPr>
                <w:rFonts w:cs="Arial"/>
                <w:b/>
                <w:sz w:val="28"/>
                <w:szCs w:val="28"/>
              </w:rPr>
            </w:pPr>
          </w:p>
        </w:tc>
        <w:tc>
          <w:tcPr>
            <w:tcW w:w="1890" w:type="dxa"/>
            <w:vAlign w:val="center"/>
          </w:tcPr>
          <w:p w:rsidR="00E62771" w:rsidRPr="00332F55" w:rsidRDefault="00E62771" w:rsidP="00E62771">
            <w:pPr>
              <w:jc w:val="center"/>
              <w:rPr>
                <w:rFonts w:cs="Arial"/>
                <w:sz w:val="28"/>
                <w:szCs w:val="28"/>
              </w:rPr>
            </w:pPr>
          </w:p>
        </w:tc>
        <w:tc>
          <w:tcPr>
            <w:tcW w:w="8616" w:type="dxa"/>
            <w:tcBorders>
              <w:top w:val="single" w:sz="4" w:space="0" w:color="auto"/>
              <w:bottom w:val="single" w:sz="4" w:space="0" w:color="auto"/>
            </w:tcBorders>
          </w:tcPr>
          <w:p w:rsidR="00E62771" w:rsidRPr="001160CE" w:rsidRDefault="00E62771" w:rsidP="00E62771">
            <w:pPr>
              <w:jc w:val="both"/>
              <w:rPr>
                <w:rFonts w:cs="Arial"/>
                <w:color w:val="000000"/>
                <w:szCs w:val="24"/>
              </w:rPr>
            </w:pPr>
          </w:p>
        </w:tc>
      </w:tr>
      <w:tr w:rsidR="00E62771" w:rsidRPr="009F3BF4" w:rsidTr="00B979E8">
        <w:trPr>
          <w:trHeight w:val="440"/>
        </w:trPr>
        <w:tc>
          <w:tcPr>
            <w:tcW w:w="1395" w:type="dxa"/>
            <w:vAlign w:val="center"/>
          </w:tcPr>
          <w:p w:rsidR="00E62771" w:rsidRPr="00332F55" w:rsidRDefault="00E62771" w:rsidP="00E62771">
            <w:pPr>
              <w:jc w:val="center"/>
              <w:rPr>
                <w:rFonts w:cs="Arial"/>
                <w:b/>
                <w:sz w:val="28"/>
                <w:szCs w:val="28"/>
              </w:rPr>
            </w:pPr>
          </w:p>
        </w:tc>
        <w:tc>
          <w:tcPr>
            <w:tcW w:w="1419" w:type="dxa"/>
            <w:vAlign w:val="center"/>
          </w:tcPr>
          <w:p w:rsidR="00E62771" w:rsidRPr="00332F55" w:rsidRDefault="00E62771" w:rsidP="00E62771">
            <w:pPr>
              <w:jc w:val="center"/>
              <w:rPr>
                <w:rFonts w:cs="Arial"/>
                <w:b/>
                <w:sz w:val="28"/>
                <w:szCs w:val="28"/>
              </w:rPr>
            </w:pPr>
          </w:p>
        </w:tc>
        <w:tc>
          <w:tcPr>
            <w:tcW w:w="1890" w:type="dxa"/>
            <w:vAlign w:val="center"/>
          </w:tcPr>
          <w:p w:rsidR="00E62771" w:rsidRPr="00332F55" w:rsidRDefault="00E62771" w:rsidP="00E62771">
            <w:pPr>
              <w:jc w:val="center"/>
              <w:rPr>
                <w:rFonts w:cs="Arial"/>
                <w:sz w:val="28"/>
                <w:szCs w:val="28"/>
              </w:rPr>
            </w:pPr>
          </w:p>
        </w:tc>
        <w:tc>
          <w:tcPr>
            <w:tcW w:w="8616" w:type="dxa"/>
            <w:tcBorders>
              <w:top w:val="single" w:sz="4" w:space="0" w:color="auto"/>
              <w:bottom w:val="single" w:sz="4" w:space="0" w:color="auto"/>
            </w:tcBorders>
          </w:tcPr>
          <w:p w:rsidR="00E62771" w:rsidRPr="001160CE" w:rsidRDefault="00E62771" w:rsidP="00E62771">
            <w:pPr>
              <w:jc w:val="both"/>
              <w:rPr>
                <w:rFonts w:cs="Arial"/>
                <w:color w:val="000000"/>
                <w:szCs w:val="24"/>
              </w:rPr>
            </w:pPr>
          </w:p>
        </w:tc>
      </w:tr>
    </w:tbl>
    <w:p w:rsidR="00047D4F" w:rsidRDefault="00047D4F" w:rsidP="00047D4F">
      <w:pPr>
        <w:rPr>
          <w:b/>
          <w:lang w:val="es-ES_tradnl"/>
        </w:rPr>
      </w:pPr>
    </w:p>
    <w:p w:rsidR="009B134F" w:rsidRDefault="00047D4F" w:rsidP="00314F48">
      <w:pPr>
        <w:jc w:val="center"/>
        <w:rPr>
          <w:rFonts w:ascii="Arial Rounded MT Bold" w:hAnsi="Arial Rounded MT Bold"/>
          <w:b/>
          <w:spacing w:val="80"/>
          <w:sz w:val="36"/>
          <w:lang w:val="es-ES_tradnl"/>
        </w:rPr>
      </w:pPr>
      <w:r>
        <w:rPr>
          <w:b/>
          <w:lang w:val="es-ES_tradnl"/>
        </w:rPr>
        <w:br w:type="page"/>
      </w:r>
    </w:p>
    <w:p w:rsidR="00047D4F" w:rsidRDefault="00047D4F" w:rsidP="00047D4F">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rsidR="00047D4F" w:rsidRDefault="00047D4F" w:rsidP="00047D4F">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6"/>
        <w:gridCol w:w="1418"/>
        <w:gridCol w:w="2976"/>
        <w:gridCol w:w="4050"/>
      </w:tblGrid>
      <w:tr w:rsidR="00047D4F" w:rsidTr="00197AC3">
        <w:trPr>
          <w:trHeight w:val="495"/>
        </w:trPr>
        <w:tc>
          <w:tcPr>
            <w:tcW w:w="13930" w:type="dxa"/>
            <w:gridSpan w:val="4"/>
            <w:tcBorders>
              <w:top w:val="single" w:sz="4" w:space="0" w:color="auto"/>
              <w:bottom w:val="nil"/>
            </w:tcBorders>
            <w:shd w:val="clear" w:color="auto" w:fill="00B050"/>
            <w:vAlign w:val="center"/>
          </w:tcPr>
          <w:p w:rsidR="00047D4F" w:rsidRDefault="00047D4F" w:rsidP="00197AC3">
            <w:pPr>
              <w:jc w:val="center"/>
              <w:rPr>
                <w:b/>
                <w:sz w:val="32"/>
                <w:lang w:val="es-ES_tradnl"/>
              </w:rPr>
            </w:pPr>
            <w:r>
              <w:rPr>
                <w:b/>
                <w:sz w:val="32"/>
                <w:lang w:val="es-ES_tradnl"/>
              </w:rPr>
              <w:t>ACTIVIDADES ACADÉMICAS</w:t>
            </w:r>
          </w:p>
        </w:tc>
      </w:tr>
      <w:tr w:rsidR="00047D4F" w:rsidTr="00197AC3">
        <w:tblPrEx>
          <w:tblBorders>
            <w:insideH w:val="single" w:sz="4" w:space="0" w:color="auto"/>
            <w:insideV w:val="single" w:sz="4" w:space="0" w:color="auto"/>
          </w:tblBorders>
        </w:tblPrEx>
        <w:trPr>
          <w:cantSplit/>
        </w:trPr>
        <w:tc>
          <w:tcPr>
            <w:tcW w:w="5486" w:type="dxa"/>
            <w:vMerge w:val="restart"/>
            <w:tcBorders>
              <w:top w:val="nil"/>
            </w:tcBorders>
            <w:vAlign w:val="center"/>
          </w:tcPr>
          <w:p w:rsidR="00047D4F" w:rsidRDefault="00047D4F" w:rsidP="00197AC3">
            <w:pPr>
              <w:jc w:val="center"/>
              <w:rPr>
                <w:b/>
                <w:sz w:val="28"/>
                <w:lang w:val="es-ES_tradnl"/>
              </w:rPr>
            </w:pPr>
            <w:r>
              <w:rPr>
                <w:b/>
                <w:sz w:val="28"/>
              </w:rPr>
              <w:t>ASISTENCIA</w:t>
            </w:r>
          </w:p>
        </w:tc>
        <w:tc>
          <w:tcPr>
            <w:tcW w:w="1418" w:type="dxa"/>
            <w:tcBorders>
              <w:top w:val="nil"/>
            </w:tcBorders>
            <w:vAlign w:val="center"/>
          </w:tcPr>
          <w:p w:rsidR="00047D4F" w:rsidRDefault="00047D4F" w:rsidP="00197AC3">
            <w:pPr>
              <w:jc w:val="center"/>
              <w:rPr>
                <w:b/>
                <w:sz w:val="28"/>
                <w:lang w:val="es-ES_tradnl"/>
              </w:rPr>
            </w:pPr>
          </w:p>
          <w:p w:rsidR="00047D4F" w:rsidRDefault="00047D4F" w:rsidP="00197AC3">
            <w:pPr>
              <w:jc w:val="center"/>
              <w:rPr>
                <w:b/>
                <w:sz w:val="28"/>
                <w:lang w:val="es-ES_tradnl"/>
              </w:rPr>
            </w:pPr>
            <w:r>
              <w:rPr>
                <w:b/>
                <w:sz w:val="28"/>
                <w:lang w:val="es-ES_tradnl"/>
              </w:rPr>
              <w:t>%</w:t>
            </w:r>
          </w:p>
          <w:p w:rsidR="00047D4F" w:rsidRDefault="00047D4F" w:rsidP="00197AC3">
            <w:pPr>
              <w:jc w:val="center"/>
              <w:rPr>
                <w:b/>
                <w:sz w:val="28"/>
                <w:lang w:val="es-ES_tradnl"/>
              </w:rPr>
            </w:pPr>
          </w:p>
        </w:tc>
        <w:tc>
          <w:tcPr>
            <w:tcW w:w="2976" w:type="dxa"/>
            <w:tcBorders>
              <w:top w:val="nil"/>
            </w:tcBorders>
            <w:vAlign w:val="center"/>
          </w:tcPr>
          <w:p w:rsidR="00047D4F" w:rsidRDefault="00047D4F" w:rsidP="00197AC3">
            <w:pPr>
              <w:pStyle w:val="Ttulo5"/>
            </w:pPr>
            <w:r>
              <w:t>MÍNIMO REQUERIDO</w:t>
            </w:r>
          </w:p>
        </w:tc>
        <w:tc>
          <w:tcPr>
            <w:tcW w:w="4050" w:type="dxa"/>
            <w:tcBorders>
              <w:top w:val="nil"/>
            </w:tcBorders>
            <w:vAlign w:val="center"/>
          </w:tcPr>
          <w:p w:rsidR="00047D4F" w:rsidRDefault="00047D4F" w:rsidP="00197AC3">
            <w:pPr>
              <w:pStyle w:val="Ttulo5"/>
            </w:pPr>
            <w:r>
              <w:t>OBSERVACIONES</w:t>
            </w:r>
          </w:p>
        </w:tc>
      </w:tr>
      <w:tr w:rsidR="00047D4F" w:rsidTr="00197AC3">
        <w:tblPrEx>
          <w:tblBorders>
            <w:insideH w:val="single" w:sz="4" w:space="0" w:color="auto"/>
            <w:insideV w:val="single" w:sz="4" w:space="0" w:color="auto"/>
          </w:tblBorders>
        </w:tblPrEx>
        <w:trPr>
          <w:cantSplit/>
        </w:trPr>
        <w:tc>
          <w:tcPr>
            <w:tcW w:w="5486" w:type="dxa"/>
            <w:vMerge/>
            <w:vAlign w:val="center"/>
          </w:tcPr>
          <w:p w:rsidR="00047D4F" w:rsidRDefault="00047D4F" w:rsidP="00197AC3">
            <w:pPr>
              <w:jc w:val="center"/>
              <w:rPr>
                <w:b/>
                <w:sz w:val="28"/>
                <w:lang w:val="es-ES_tradnl"/>
              </w:rPr>
            </w:pPr>
          </w:p>
        </w:tc>
        <w:tc>
          <w:tcPr>
            <w:tcW w:w="1418" w:type="dxa"/>
            <w:vAlign w:val="center"/>
          </w:tcPr>
          <w:p w:rsidR="00047D4F" w:rsidRDefault="009D1B34" w:rsidP="00197AC3">
            <w:pPr>
              <w:ind w:right="32"/>
              <w:jc w:val="center"/>
              <w:rPr>
                <w:sz w:val="28"/>
                <w:lang w:val="es-ES_tradnl"/>
              </w:rPr>
            </w:pPr>
            <w:r>
              <w:rPr>
                <w:sz w:val="28"/>
                <w:lang w:val="es-ES_tradnl"/>
              </w:rPr>
              <w:t>30</w:t>
            </w:r>
          </w:p>
        </w:tc>
        <w:tc>
          <w:tcPr>
            <w:tcW w:w="2976" w:type="dxa"/>
            <w:vAlign w:val="center"/>
          </w:tcPr>
          <w:p w:rsidR="00047D4F" w:rsidRDefault="00B74AC1" w:rsidP="00197AC3">
            <w:pPr>
              <w:ind w:right="71"/>
              <w:jc w:val="center"/>
              <w:rPr>
                <w:sz w:val="28"/>
                <w:lang w:val="es-ES_tradnl"/>
              </w:rPr>
            </w:pPr>
            <w:r>
              <w:rPr>
                <w:sz w:val="28"/>
                <w:lang w:val="es-ES_tradnl"/>
              </w:rPr>
              <w:t>24</w:t>
            </w:r>
          </w:p>
        </w:tc>
        <w:tc>
          <w:tcPr>
            <w:tcW w:w="4050" w:type="dxa"/>
            <w:vAlign w:val="center"/>
          </w:tcPr>
          <w:p w:rsidR="00047D4F" w:rsidRDefault="005271A4" w:rsidP="005271A4">
            <w:pPr>
              <w:autoSpaceDE w:val="0"/>
              <w:autoSpaceDN w:val="0"/>
              <w:adjustRightInd w:val="0"/>
              <w:jc w:val="both"/>
              <w:rPr>
                <w:lang w:val="es-ES_tradnl"/>
              </w:rPr>
            </w:pPr>
            <w:r w:rsidRPr="005271A4">
              <w:rPr>
                <w:rFonts w:eastAsiaTheme="minorHAnsi" w:cs="Arial"/>
                <w:sz w:val="20"/>
                <w:lang w:val="es-MX" w:eastAsia="en-US"/>
              </w:rPr>
              <w:t>En este curso, la asistencia tiene un valor del 30 % de la</w:t>
            </w:r>
            <w:r>
              <w:rPr>
                <w:rFonts w:eastAsiaTheme="minorHAnsi" w:cs="Arial"/>
                <w:sz w:val="20"/>
                <w:lang w:val="es-MX" w:eastAsia="en-US"/>
              </w:rPr>
              <w:t xml:space="preserve"> </w:t>
            </w:r>
            <w:r w:rsidRPr="005271A4">
              <w:rPr>
                <w:rFonts w:eastAsiaTheme="minorHAnsi" w:cs="Arial"/>
                <w:sz w:val="20"/>
                <w:lang w:val="es-MX" w:eastAsia="en-US"/>
              </w:rPr>
              <w:t>calificación total, de los cuales se requiere que el</w:t>
            </w:r>
            <w:r>
              <w:rPr>
                <w:rFonts w:eastAsiaTheme="minorHAnsi" w:cs="Arial"/>
                <w:sz w:val="20"/>
                <w:lang w:val="es-MX" w:eastAsia="en-US"/>
              </w:rPr>
              <w:t xml:space="preserve"> </w:t>
            </w:r>
            <w:r w:rsidRPr="005271A4">
              <w:rPr>
                <w:rFonts w:eastAsiaTheme="minorHAnsi" w:cs="Arial"/>
                <w:sz w:val="20"/>
                <w:lang w:val="es-MX" w:eastAsia="en-US"/>
              </w:rPr>
              <w:t>capacitando asista a un 80 % de las sesiones de clase para</w:t>
            </w:r>
            <w:r>
              <w:rPr>
                <w:rFonts w:eastAsiaTheme="minorHAnsi" w:cs="Arial"/>
                <w:sz w:val="20"/>
                <w:lang w:val="es-MX" w:eastAsia="en-US"/>
              </w:rPr>
              <w:t xml:space="preserve"> </w:t>
            </w:r>
            <w:r w:rsidRPr="005271A4">
              <w:rPr>
                <w:rFonts w:eastAsiaTheme="minorHAnsi" w:cs="Arial"/>
                <w:sz w:val="20"/>
                <w:lang w:val="es-MX" w:eastAsia="en-US"/>
              </w:rPr>
              <w:t xml:space="preserve">ser acreditado que es equivalente al 24 % de la </w:t>
            </w:r>
            <w:r>
              <w:rPr>
                <w:rFonts w:eastAsiaTheme="minorHAnsi" w:cs="Arial"/>
                <w:sz w:val="20"/>
                <w:lang w:val="es-MX" w:eastAsia="en-US"/>
              </w:rPr>
              <w:t xml:space="preserve">horas </w:t>
            </w:r>
            <w:r w:rsidRPr="005271A4">
              <w:rPr>
                <w:rFonts w:eastAsiaTheme="minorHAnsi" w:cs="Arial"/>
                <w:sz w:val="20"/>
                <w:lang w:val="es-MX" w:eastAsia="en-US"/>
              </w:rPr>
              <w:t>total</w:t>
            </w:r>
            <w:r>
              <w:rPr>
                <w:rFonts w:eastAsiaTheme="minorHAnsi" w:cs="Arial"/>
                <w:sz w:val="20"/>
                <w:lang w:val="es-MX" w:eastAsia="en-US"/>
              </w:rPr>
              <w:t>es del curso</w:t>
            </w:r>
            <w:r w:rsidRPr="005271A4">
              <w:rPr>
                <w:rFonts w:eastAsiaTheme="minorHAnsi" w:cs="Arial"/>
                <w:sz w:val="20"/>
                <w:lang w:val="es-MX" w:eastAsia="en-US"/>
              </w:rPr>
              <w:t>.</w:t>
            </w:r>
          </w:p>
        </w:tc>
      </w:tr>
      <w:tr w:rsidR="00047D4F" w:rsidTr="00197AC3">
        <w:tblPrEx>
          <w:tblBorders>
            <w:insideH w:val="single" w:sz="4" w:space="0" w:color="auto"/>
            <w:insideV w:val="single" w:sz="4" w:space="0" w:color="auto"/>
          </w:tblBorders>
        </w:tblPrEx>
        <w:trPr>
          <w:cantSplit/>
        </w:trPr>
        <w:tc>
          <w:tcPr>
            <w:tcW w:w="5486" w:type="dxa"/>
            <w:vMerge w:val="restart"/>
            <w:vAlign w:val="center"/>
          </w:tcPr>
          <w:p w:rsidR="00047D4F" w:rsidRDefault="00047D4F" w:rsidP="00197AC3">
            <w:pPr>
              <w:pStyle w:val="Ttulo5"/>
            </w:pPr>
            <w:r>
              <w:t>EVALUACIÓN CONTINUA</w:t>
            </w:r>
          </w:p>
        </w:tc>
        <w:tc>
          <w:tcPr>
            <w:tcW w:w="1418" w:type="dxa"/>
            <w:vAlign w:val="center"/>
          </w:tcPr>
          <w:p w:rsidR="00047D4F" w:rsidRDefault="00047D4F" w:rsidP="00197AC3">
            <w:pPr>
              <w:jc w:val="center"/>
              <w:rPr>
                <w:b/>
                <w:sz w:val="28"/>
                <w:lang w:val="es-ES_tradnl"/>
              </w:rPr>
            </w:pPr>
          </w:p>
          <w:p w:rsidR="00047D4F" w:rsidRDefault="00047D4F" w:rsidP="00197AC3">
            <w:pPr>
              <w:jc w:val="center"/>
              <w:rPr>
                <w:b/>
                <w:sz w:val="28"/>
                <w:lang w:val="es-ES_tradnl"/>
              </w:rPr>
            </w:pPr>
            <w:r>
              <w:rPr>
                <w:b/>
                <w:sz w:val="28"/>
                <w:lang w:val="es-ES_tradnl"/>
              </w:rPr>
              <w:t>%</w:t>
            </w:r>
          </w:p>
          <w:p w:rsidR="00047D4F" w:rsidRDefault="00047D4F" w:rsidP="00197AC3">
            <w:pPr>
              <w:jc w:val="center"/>
              <w:rPr>
                <w:b/>
                <w:sz w:val="28"/>
                <w:lang w:val="es-ES_tradnl"/>
              </w:rPr>
            </w:pPr>
          </w:p>
        </w:tc>
        <w:tc>
          <w:tcPr>
            <w:tcW w:w="2976" w:type="dxa"/>
            <w:vAlign w:val="center"/>
          </w:tcPr>
          <w:p w:rsidR="00047D4F" w:rsidRDefault="00047D4F" w:rsidP="00197AC3">
            <w:pPr>
              <w:pStyle w:val="Ttulo5"/>
            </w:pPr>
            <w:r>
              <w:t>MÍNIMO REQUERIDO</w:t>
            </w:r>
          </w:p>
        </w:tc>
        <w:tc>
          <w:tcPr>
            <w:tcW w:w="4050" w:type="dxa"/>
            <w:vAlign w:val="center"/>
          </w:tcPr>
          <w:p w:rsidR="00047D4F" w:rsidRDefault="00047D4F" w:rsidP="00197AC3">
            <w:pPr>
              <w:pStyle w:val="Ttulo5"/>
            </w:pPr>
            <w:r>
              <w:t>OBSERVACIONES</w:t>
            </w:r>
          </w:p>
        </w:tc>
      </w:tr>
      <w:tr w:rsidR="00047D4F" w:rsidTr="00197AC3">
        <w:tblPrEx>
          <w:tblBorders>
            <w:insideH w:val="single" w:sz="4" w:space="0" w:color="auto"/>
            <w:insideV w:val="single" w:sz="4" w:space="0" w:color="auto"/>
          </w:tblBorders>
        </w:tblPrEx>
        <w:trPr>
          <w:cantSplit/>
        </w:trPr>
        <w:tc>
          <w:tcPr>
            <w:tcW w:w="5486" w:type="dxa"/>
            <w:vMerge/>
            <w:vAlign w:val="center"/>
          </w:tcPr>
          <w:p w:rsidR="00047D4F" w:rsidRDefault="00047D4F" w:rsidP="00197AC3">
            <w:pPr>
              <w:jc w:val="center"/>
              <w:rPr>
                <w:b/>
                <w:sz w:val="28"/>
                <w:lang w:val="es-ES_tradnl"/>
              </w:rPr>
            </w:pPr>
          </w:p>
        </w:tc>
        <w:tc>
          <w:tcPr>
            <w:tcW w:w="1418" w:type="dxa"/>
            <w:vAlign w:val="center"/>
          </w:tcPr>
          <w:p w:rsidR="00047D4F" w:rsidRDefault="00793B90" w:rsidP="00197AC3">
            <w:pPr>
              <w:ind w:right="32"/>
              <w:jc w:val="center"/>
              <w:rPr>
                <w:sz w:val="28"/>
                <w:lang w:val="es-ES_tradnl"/>
              </w:rPr>
            </w:pPr>
            <w:r>
              <w:rPr>
                <w:sz w:val="28"/>
                <w:lang w:val="es-ES_tradnl"/>
              </w:rPr>
              <w:t>5</w:t>
            </w:r>
            <w:r w:rsidR="009D1B34">
              <w:rPr>
                <w:sz w:val="28"/>
                <w:lang w:val="es-ES_tradnl"/>
              </w:rPr>
              <w:t>0</w:t>
            </w:r>
          </w:p>
        </w:tc>
        <w:tc>
          <w:tcPr>
            <w:tcW w:w="2976" w:type="dxa"/>
            <w:vAlign w:val="center"/>
          </w:tcPr>
          <w:p w:rsidR="00047D4F" w:rsidRDefault="00B74AC1" w:rsidP="00197AC3">
            <w:pPr>
              <w:ind w:right="71"/>
              <w:jc w:val="center"/>
              <w:rPr>
                <w:sz w:val="28"/>
                <w:lang w:val="es-ES_tradnl"/>
              </w:rPr>
            </w:pPr>
            <w:r>
              <w:rPr>
                <w:sz w:val="28"/>
                <w:lang w:val="es-ES_tradnl"/>
              </w:rPr>
              <w:t>40</w:t>
            </w:r>
          </w:p>
        </w:tc>
        <w:tc>
          <w:tcPr>
            <w:tcW w:w="4050" w:type="dxa"/>
            <w:vAlign w:val="center"/>
          </w:tcPr>
          <w:p w:rsidR="00047D4F" w:rsidRPr="005271A4" w:rsidRDefault="005271A4" w:rsidP="005271A4">
            <w:pPr>
              <w:autoSpaceDE w:val="0"/>
              <w:autoSpaceDN w:val="0"/>
              <w:adjustRightInd w:val="0"/>
              <w:jc w:val="both"/>
              <w:rPr>
                <w:sz w:val="20"/>
                <w:lang w:val="es-ES_tradnl"/>
              </w:rPr>
            </w:pPr>
            <w:r>
              <w:rPr>
                <w:rFonts w:eastAsiaTheme="minorHAnsi" w:cs="Arial"/>
                <w:sz w:val="20"/>
                <w:lang w:val="es-MX" w:eastAsia="en-US"/>
              </w:rPr>
              <w:t>E</w:t>
            </w:r>
            <w:r w:rsidRPr="005271A4">
              <w:rPr>
                <w:rFonts w:eastAsiaTheme="minorHAnsi" w:cs="Arial"/>
                <w:sz w:val="20"/>
                <w:lang w:val="es-MX" w:eastAsia="en-US"/>
              </w:rPr>
              <w:t>l promedio de las evaluaciones parciales</w:t>
            </w:r>
            <w:r>
              <w:rPr>
                <w:rFonts w:eastAsiaTheme="minorHAnsi" w:cs="Arial"/>
                <w:sz w:val="20"/>
                <w:lang w:val="es-MX" w:eastAsia="en-US"/>
              </w:rPr>
              <w:t xml:space="preserve"> </w:t>
            </w:r>
            <w:r w:rsidRPr="005271A4">
              <w:rPr>
                <w:rFonts w:eastAsiaTheme="minorHAnsi" w:cs="Arial"/>
                <w:sz w:val="20"/>
                <w:lang w:val="es-MX" w:eastAsia="en-US"/>
              </w:rPr>
              <w:t xml:space="preserve">tiene un valor del </w:t>
            </w:r>
            <w:r>
              <w:rPr>
                <w:rFonts w:eastAsiaTheme="minorHAnsi" w:cs="Arial"/>
                <w:sz w:val="20"/>
                <w:lang w:val="es-MX" w:eastAsia="en-US"/>
              </w:rPr>
              <w:t>5</w:t>
            </w:r>
            <w:r w:rsidRPr="005271A4">
              <w:rPr>
                <w:rFonts w:eastAsiaTheme="minorHAnsi" w:cs="Arial"/>
                <w:sz w:val="20"/>
                <w:lang w:val="es-MX" w:eastAsia="en-US"/>
              </w:rPr>
              <w:t>0% de la calificación total, de los cuales</w:t>
            </w:r>
            <w:r>
              <w:rPr>
                <w:rFonts w:eastAsiaTheme="minorHAnsi" w:cs="Arial"/>
                <w:sz w:val="20"/>
                <w:lang w:val="es-MX" w:eastAsia="en-US"/>
              </w:rPr>
              <w:t xml:space="preserve"> </w:t>
            </w:r>
            <w:r w:rsidRPr="005271A4">
              <w:rPr>
                <w:rFonts w:eastAsiaTheme="minorHAnsi" w:cs="Arial"/>
                <w:sz w:val="20"/>
                <w:lang w:val="es-MX" w:eastAsia="en-US"/>
              </w:rPr>
              <w:t>se requiere que el capacitando obtenga un promedio</w:t>
            </w:r>
            <w:r>
              <w:rPr>
                <w:rFonts w:eastAsiaTheme="minorHAnsi" w:cs="Arial"/>
                <w:sz w:val="20"/>
                <w:lang w:val="es-MX" w:eastAsia="en-US"/>
              </w:rPr>
              <w:t xml:space="preserve"> </w:t>
            </w:r>
            <w:r w:rsidRPr="005271A4">
              <w:rPr>
                <w:rFonts w:eastAsiaTheme="minorHAnsi" w:cs="Arial"/>
                <w:sz w:val="20"/>
                <w:lang w:val="es-MX" w:eastAsia="en-US"/>
              </w:rPr>
              <w:t>mínimo de 8.0 para ser acr</w:t>
            </w:r>
            <w:r>
              <w:rPr>
                <w:rFonts w:eastAsiaTheme="minorHAnsi" w:cs="Arial"/>
                <w:sz w:val="20"/>
                <w:lang w:val="es-MX" w:eastAsia="en-US"/>
              </w:rPr>
              <w:t xml:space="preserve">editado que es equivalente al 40 </w:t>
            </w:r>
            <w:r w:rsidRPr="005271A4">
              <w:rPr>
                <w:rFonts w:eastAsiaTheme="minorHAnsi" w:cs="Arial"/>
                <w:sz w:val="20"/>
                <w:lang w:val="es-MX" w:eastAsia="en-US"/>
              </w:rPr>
              <w:t xml:space="preserve">% de la </w:t>
            </w:r>
            <w:r>
              <w:rPr>
                <w:rFonts w:eastAsiaTheme="minorHAnsi" w:cs="Arial"/>
                <w:sz w:val="20"/>
                <w:lang w:val="es-MX" w:eastAsia="en-US"/>
              </w:rPr>
              <w:t>calificación total.</w:t>
            </w:r>
          </w:p>
        </w:tc>
      </w:tr>
      <w:tr w:rsidR="00047D4F" w:rsidTr="00197AC3">
        <w:tblPrEx>
          <w:tblBorders>
            <w:insideH w:val="single" w:sz="4" w:space="0" w:color="auto"/>
            <w:insideV w:val="single" w:sz="4" w:space="0" w:color="auto"/>
          </w:tblBorders>
        </w:tblPrEx>
        <w:trPr>
          <w:cantSplit/>
        </w:trPr>
        <w:tc>
          <w:tcPr>
            <w:tcW w:w="5486" w:type="dxa"/>
            <w:vMerge w:val="restart"/>
            <w:vAlign w:val="center"/>
          </w:tcPr>
          <w:p w:rsidR="00047D4F" w:rsidRDefault="00047D4F" w:rsidP="005271A4">
            <w:pPr>
              <w:jc w:val="center"/>
              <w:rPr>
                <w:b/>
                <w:sz w:val="28"/>
                <w:lang w:val="es-ES_tradnl"/>
              </w:rPr>
            </w:pPr>
            <w:r>
              <w:rPr>
                <w:b/>
                <w:sz w:val="28"/>
              </w:rPr>
              <w:t>EVALUACIÓN PRÁCTICA</w:t>
            </w:r>
            <w:r w:rsidR="005271A4">
              <w:rPr>
                <w:b/>
                <w:sz w:val="28"/>
              </w:rPr>
              <w:t xml:space="preserve"> FINAL</w:t>
            </w:r>
          </w:p>
        </w:tc>
        <w:tc>
          <w:tcPr>
            <w:tcW w:w="1418" w:type="dxa"/>
            <w:vAlign w:val="center"/>
          </w:tcPr>
          <w:p w:rsidR="00047D4F" w:rsidRDefault="00047D4F" w:rsidP="00197AC3">
            <w:pPr>
              <w:jc w:val="center"/>
              <w:rPr>
                <w:b/>
                <w:sz w:val="28"/>
                <w:lang w:val="es-ES_tradnl"/>
              </w:rPr>
            </w:pPr>
          </w:p>
          <w:p w:rsidR="00047D4F" w:rsidRDefault="00047D4F" w:rsidP="00197AC3">
            <w:pPr>
              <w:jc w:val="center"/>
              <w:rPr>
                <w:b/>
                <w:sz w:val="28"/>
                <w:lang w:val="es-ES_tradnl"/>
              </w:rPr>
            </w:pPr>
            <w:r>
              <w:rPr>
                <w:b/>
                <w:sz w:val="28"/>
                <w:lang w:val="es-ES_tradnl"/>
              </w:rPr>
              <w:t>%</w:t>
            </w:r>
          </w:p>
          <w:p w:rsidR="00047D4F" w:rsidRDefault="00047D4F" w:rsidP="00197AC3">
            <w:pPr>
              <w:jc w:val="center"/>
              <w:rPr>
                <w:b/>
                <w:sz w:val="28"/>
                <w:lang w:val="es-ES_tradnl"/>
              </w:rPr>
            </w:pPr>
          </w:p>
        </w:tc>
        <w:tc>
          <w:tcPr>
            <w:tcW w:w="2976" w:type="dxa"/>
            <w:vAlign w:val="center"/>
          </w:tcPr>
          <w:p w:rsidR="00047D4F" w:rsidRDefault="00047D4F" w:rsidP="00197AC3">
            <w:pPr>
              <w:pStyle w:val="Ttulo5"/>
            </w:pPr>
            <w:r>
              <w:t>MÍNIMO REQUERIDO</w:t>
            </w:r>
          </w:p>
        </w:tc>
        <w:tc>
          <w:tcPr>
            <w:tcW w:w="4050" w:type="dxa"/>
            <w:vAlign w:val="center"/>
          </w:tcPr>
          <w:p w:rsidR="00047D4F" w:rsidRDefault="00047D4F" w:rsidP="00197AC3">
            <w:pPr>
              <w:pStyle w:val="Ttulo5"/>
            </w:pPr>
            <w:r>
              <w:t>OBSERVACIONES</w:t>
            </w:r>
          </w:p>
        </w:tc>
      </w:tr>
      <w:tr w:rsidR="005271A4" w:rsidTr="00197AC3">
        <w:tblPrEx>
          <w:tblBorders>
            <w:insideH w:val="single" w:sz="4" w:space="0" w:color="auto"/>
            <w:insideV w:val="single" w:sz="4" w:space="0" w:color="auto"/>
          </w:tblBorders>
        </w:tblPrEx>
        <w:trPr>
          <w:cantSplit/>
        </w:trPr>
        <w:tc>
          <w:tcPr>
            <w:tcW w:w="5486" w:type="dxa"/>
            <w:vMerge/>
          </w:tcPr>
          <w:p w:rsidR="005271A4" w:rsidRDefault="005271A4" w:rsidP="00197AC3">
            <w:pPr>
              <w:rPr>
                <w:sz w:val="6"/>
                <w:lang w:val="es-ES_tradnl"/>
              </w:rPr>
            </w:pPr>
          </w:p>
        </w:tc>
        <w:tc>
          <w:tcPr>
            <w:tcW w:w="1418" w:type="dxa"/>
            <w:vAlign w:val="center"/>
          </w:tcPr>
          <w:p w:rsidR="005271A4" w:rsidRDefault="005271A4" w:rsidP="00197AC3">
            <w:pPr>
              <w:ind w:right="32"/>
              <w:jc w:val="center"/>
              <w:rPr>
                <w:sz w:val="28"/>
                <w:lang w:val="es-ES_tradnl"/>
              </w:rPr>
            </w:pPr>
            <w:r>
              <w:rPr>
                <w:sz w:val="28"/>
                <w:lang w:val="es-ES_tradnl"/>
              </w:rPr>
              <w:t>20</w:t>
            </w:r>
          </w:p>
        </w:tc>
        <w:tc>
          <w:tcPr>
            <w:tcW w:w="2976" w:type="dxa"/>
            <w:vAlign w:val="center"/>
          </w:tcPr>
          <w:p w:rsidR="005271A4" w:rsidRDefault="005271A4" w:rsidP="00197AC3">
            <w:pPr>
              <w:tabs>
                <w:tab w:val="left" w:pos="2836"/>
              </w:tabs>
              <w:ind w:right="71"/>
              <w:jc w:val="center"/>
              <w:rPr>
                <w:sz w:val="28"/>
                <w:lang w:val="es-ES_tradnl"/>
              </w:rPr>
            </w:pPr>
            <w:r>
              <w:rPr>
                <w:sz w:val="28"/>
                <w:lang w:val="es-ES_tradnl"/>
              </w:rPr>
              <w:t>16</w:t>
            </w:r>
          </w:p>
        </w:tc>
        <w:tc>
          <w:tcPr>
            <w:tcW w:w="4050" w:type="dxa"/>
            <w:vAlign w:val="center"/>
          </w:tcPr>
          <w:p w:rsidR="005271A4" w:rsidRPr="005271A4" w:rsidRDefault="005271A4" w:rsidP="005271A4">
            <w:pPr>
              <w:autoSpaceDE w:val="0"/>
              <w:autoSpaceDN w:val="0"/>
              <w:adjustRightInd w:val="0"/>
              <w:jc w:val="both"/>
              <w:rPr>
                <w:sz w:val="20"/>
                <w:lang w:val="es-ES_tradnl"/>
              </w:rPr>
            </w:pPr>
            <w:r>
              <w:rPr>
                <w:rFonts w:eastAsiaTheme="minorHAnsi" w:cs="Arial"/>
                <w:sz w:val="20"/>
                <w:lang w:val="es-MX" w:eastAsia="en-US"/>
              </w:rPr>
              <w:t>El</w:t>
            </w:r>
            <w:r w:rsidRPr="005271A4">
              <w:rPr>
                <w:rFonts w:eastAsiaTheme="minorHAnsi" w:cs="Arial"/>
                <w:sz w:val="20"/>
                <w:lang w:val="es-MX" w:eastAsia="en-US"/>
              </w:rPr>
              <w:t xml:space="preserve"> promedio de la evaluaci</w:t>
            </w:r>
            <w:r>
              <w:rPr>
                <w:rFonts w:eastAsiaTheme="minorHAnsi" w:cs="Arial"/>
                <w:sz w:val="20"/>
                <w:lang w:val="es-MX" w:eastAsia="en-US"/>
              </w:rPr>
              <w:t xml:space="preserve">ón final </w:t>
            </w:r>
            <w:r w:rsidRPr="005271A4">
              <w:rPr>
                <w:rFonts w:eastAsiaTheme="minorHAnsi" w:cs="Arial"/>
                <w:sz w:val="20"/>
                <w:lang w:val="es-MX" w:eastAsia="en-US"/>
              </w:rPr>
              <w:t xml:space="preserve">tiene un valor del </w:t>
            </w:r>
            <w:r>
              <w:rPr>
                <w:rFonts w:eastAsiaTheme="minorHAnsi" w:cs="Arial"/>
                <w:sz w:val="20"/>
                <w:lang w:val="es-MX" w:eastAsia="en-US"/>
              </w:rPr>
              <w:t>20</w:t>
            </w:r>
            <w:r w:rsidRPr="005271A4">
              <w:rPr>
                <w:rFonts w:eastAsiaTheme="minorHAnsi" w:cs="Arial"/>
                <w:sz w:val="20"/>
                <w:lang w:val="es-MX" w:eastAsia="en-US"/>
              </w:rPr>
              <w:t>% de la calificación total, de los cuales</w:t>
            </w:r>
            <w:r>
              <w:rPr>
                <w:rFonts w:eastAsiaTheme="minorHAnsi" w:cs="Arial"/>
                <w:sz w:val="20"/>
                <w:lang w:val="es-MX" w:eastAsia="en-US"/>
              </w:rPr>
              <w:t xml:space="preserve"> </w:t>
            </w:r>
            <w:r w:rsidRPr="005271A4">
              <w:rPr>
                <w:rFonts w:eastAsiaTheme="minorHAnsi" w:cs="Arial"/>
                <w:sz w:val="20"/>
                <w:lang w:val="es-MX" w:eastAsia="en-US"/>
              </w:rPr>
              <w:t>se requiere que el capacitando obtenga un promedio</w:t>
            </w:r>
            <w:r>
              <w:rPr>
                <w:rFonts w:eastAsiaTheme="minorHAnsi" w:cs="Arial"/>
                <w:sz w:val="20"/>
                <w:lang w:val="es-MX" w:eastAsia="en-US"/>
              </w:rPr>
              <w:t xml:space="preserve"> </w:t>
            </w:r>
            <w:r w:rsidRPr="005271A4">
              <w:rPr>
                <w:rFonts w:eastAsiaTheme="minorHAnsi" w:cs="Arial"/>
                <w:sz w:val="20"/>
                <w:lang w:val="es-MX" w:eastAsia="en-US"/>
              </w:rPr>
              <w:t>mínimo de 8.0 para ser acr</w:t>
            </w:r>
            <w:r>
              <w:rPr>
                <w:rFonts w:eastAsiaTheme="minorHAnsi" w:cs="Arial"/>
                <w:sz w:val="20"/>
                <w:lang w:val="es-MX" w:eastAsia="en-US"/>
              </w:rPr>
              <w:t xml:space="preserve">editado que es equivalente al 16 </w:t>
            </w:r>
            <w:r w:rsidRPr="005271A4">
              <w:rPr>
                <w:rFonts w:eastAsiaTheme="minorHAnsi" w:cs="Arial"/>
                <w:sz w:val="20"/>
                <w:lang w:val="es-MX" w:eastAsia="en-US"/>
              </w:rPr>
              <w:t xml:space="preserve">% de la </w:t>
            </w:r>
            <w:r>
              <w:rPr>
                <w:rFonts w:eastAsiaTheme="minorHAnsi" w:cs="Arial"/>
                <w:sz w:val="20"/>
                <w:lang w:val="es-MX" w:eastAsia="en-US"/>
              </w:rPr>
              <w:t>calificación total.</w:t>
            </w:r>
          </w:p>
        </w:tc>
      </w:tr>
      <w:tr w:rsidR="005271A4" w:rsidTr="00197AC3">
        <w:tblPrEx>
          <w:tblBorders>
            <w:insideH w:val="single" w:sz="4" w:space="0" w:color="auto"/>
            <w:insideV w:val="single" w:sz="4" w:space="0" w:color="auto"/>
          </w:tblBorders>
        </w:tblPrEx>
        <w:trPr>
          <w:cantSplit/>
        </w:trPr>
        <w:tc>
          <w:tcPr>
            <w:tcW w:w="5486" w:type="dxa"/>
            <w:vMerge w:val="restart"/>
            <w:vAlign w:val="center"/>
          </w:tcPr>
          <w:p w:rsidR="005271A4" w:rsidRDefault="005271A4" w:rsidP="00197AC3">
            <w:pPr>
              <w:pStyle w:val="Ttulo5"/>
              <w:rPr>
                <w:lang w:val="es-ES"/>
              </w:rPr>
            </w:pPr>
            <w:r>
              <w:rPr>
                <w:lang w:val="es-ES"/>
              </w:rPr>
              <w:t>HORAS DE PRÁCTICA</w:t>
            </w:r>
          </w:p>
        </w:tc>
        <w:tc>
          <w:tcPr>
            <w:tcW w:w="1418" w:type="dxa"/>
            <w:vAlign w:val="center"/>
          </w:tcPr>
          <w:p w:rsidR="005271A4" w:rsidRDefault="00012C2F" w:rsidP="00197AC3">
            <w:pPr>
              <w:jc w:val="center"/>
              <w:rPr>
                <w:b/>
                <w:sz w:val="28"/>
                <w:lang w:val="es-ES_tradnl"/>
              </w:rPr>
            </w:pPr>
            <w:r>
              <w:rPr>
                <w:b/>
                <w:sz w:val="28"/>
                <w:lang w:val="es-ES_tradnl"/>
              </w:rPr>
              <w:t>H</w:t>
            </w:r>
            <w:r w:rsidR="00CA5308">
              <w:rPr>
                <w:b/>
                <w:sz w:val="28"/>
                <w:lang w:val="es-ES_tradnl"/>
              </w:rPr>
              <w:t>rs</w:t>
            </w:r>
          </w:p>
        </w:tc>
        <w:tc>
          <w:tcPr>
            <w:tcW w:w="2976" w:type="dxa"/>
            <w:vAlign w:val="center"/>
          </w:tcPr>
          <w:p w:rsidR="005271A4" w:rsidRDefault="005271A4" w:rsidP="00197AC3">
            <w:pPr>
              <w:pStyle w:val="Ttulo5"/>
            </w:pPr>
          </w:p>
          <w:p w:rsidR="005271A4" w:rsidRDefault="005271A4" w:rsidP="00197AC3">
            <w:pPr>
              <w:pStyle w:val="Ttulo5"/>
            </w:pPr>
            <w:r>
              <w:t>MÍNIMO REQUERIDO</w:t>
            </w:r>
          </w:p>
          <w:p w:rsidR="005271A4" w:rsidRDefault="005271A4" w:rsidP="00197AC3">
            <w:pPr>
              <w:rPr>
                <w:lang w:val="es-ES_tradnl"/>
              </w:rPr>
            </w:pPr>
          </w:p>
        </w:tc>
        <w:tc>
          <w:tcPr>
            <w:tcW w:w="4050" w:type="dxa"/>
            <w:vAlign w:val="center"/>
          </w:tcPr>
          <w:p w:rsidR="005271A4" w:rsidRDefault="005271A4" w:rsidP="00197AC3">
            <w:pPr>
              <w:pStyle w:val="Ttulo5"/>
            </w:pPr>
            <w:r>
              <w:t>OBSERVACIONES</w:t>
            </w:r>
          </w:p>
        </w:tc>
      </w:tr>
      <w:tr w:rsidR="005271A4" w:rsidTr="00197AC3">
        <w:tblPrEx>
          <w:tblBorders>
            <w:insideH w:val="single" w:sz="4" w:space="0" w:color="auto"/>
            <w:insideV w:val="single" w:sz="4" w:space="0" w:color="auto"/>
          </w:tblBorders>
        </w:tblPrEx>
        <w:trPr>
          <w:cantSplit/>
        </w:trPr>
        <w:tc>
          <w:tcPr>
            <w:tcW w:w="5486" w:type="dxa"/>
            <w:vMerge/>
          </w:tcPr>
          <w:p w:rsidR="005271A4" w:rsidRDefault="005271A4" w:rsidP="00197AC3">
            <w:pPr>
              <w:rPr>
                <w:sz w:val="6"/>
                <w:lang w:val="es-ES_tradnl"/>
              </w:rPr>
            </w:pPr>
          </w:p>
        </w:tc>
        <w:tc>
          <w:tcPr>
            <w:tcW w:w="1418" w:type="dxa"/>
          </w:tcPr>
          <w:p w:rsidR="005271A4" w:rsidRDefault="005271A4" w:rsidP="00197AC3">
            <w:pPr>
              <w:ind w:right="32"/>
              <w:jc w:val="center"/>
              <w:rPr>
                <w:sz w:val="28"/>
                <w:szCs w:val="28"/>
                <w:lang w:val="es-ES_tradnl"/>
              </w:rPr>
            </w:pPr>
          </w:p>
          <w:p w:rsidR="005271A4" w:rsidRPr="00C56662" w:rsidRDefault="006B529B" w:rsidP="00197AC3">
            <w:pPr>
              <w:ind w:right="32"/>
              <w:jc w:val="center"/>
              <w:rPr>
                <w:sz w:val="28"/>
                <w:szCs w:val="28"/>
                <w:lang w:val="es-ES_tradnl"/>
              </w:rPr>
            </w:pPr>
            <w:r>
              <w:rPr>
                <w:sz w:val="28"/>
                <w:szCs w:val="28"/>
                <w:lang w:val="es-ES_tradnl"/>
              </w:rPr>
              <w:t>32</w:t>
            </w:r>
          </w:p>
        </w:tc>
        <w:tc>
          <w:tcPr>
            <w:tcW w:w="2976" w:type="dxa"/>
            <w:vAlign w:val="center"/>
          </w:tcPr>
          <w:p w:rsidR="005271A4" w:rsidRPr="0027001A" w:rsidRDefault="006B529B" w:rsidP="00197AC3">
            <w:pPr>
              <w:ind w:right="71"/>
              <w:jc w:val="center"/>
              <w:rPr>
                <w:sz w:val="28"/>
                <w:szCs w:val="28"/>
                <w:lang w:val="es-ES_tradnl"/>
              </w:rPr>
            </w:pPr>
            <w:r>
              <w:rPr>
                <w:sz w:val="28"/>
                <w:szCs w:val="28"/>
                <w:lang w:val="es-ES_tradnl"/>
              </w:rPr>
              <w:t>32</w:t>
            </w:r>
          </w:p>
        </w:tc>
        <w:tc>
          <w:tcPr>
            <w:tcW w:w="4050" w:type="dxa"/>
            <w:vAlign w:val="center"/>
          </w:tcPr>
          <w:p w:rsidR="005271A4" w:rsidRPr="005271A4" w:rsidRDefault="006B529B" w:rsidP="005271A4">
            <w:pPr>
              <w:autoSpaceDE w:val="0"/>
              <w:autoSpaceDN w:val="0"/>
              <w:adjustRightInd w:val="0"/>
              <w:jc w:val="both"/>
              <w:rPr>
                <w:sz w:val="20"/>
                <w:lang w:val="es-ES_tradnl"/>
              </w:rPr>
            </w:pPr>
            <w:r>
              <w:rPr>
                <w:rFonts w:eastAsiaTheme="minorHAnsi" w:cs="Arial"/>
                <w:sz w:val="20"/>
                <w:lang w:val="es-MX" w:eastAsia="en-US"/>
              </w:rPr>
              <w:t>32</w:t>
            </w:r>
            <w:r w:rsidR="005271A4" w:rsidRPr="005271A4">
              <w:rPr>
                <w:rFonts w:eastAsiaTheme="minorHAnsi" w:cs="Arial"/>
                <w:sz w:val="20"/>
                <w:lang w:val="es-MX" w:eastAsia="en-US"/>
              </w:rPr>
              <w:t xml:space="preserve"> horas de práctica representa el 80 % de un total de </w:t>
            </w:r>
            <w:r>
              <w:rPr>
                <w:rFonts w:eastAsiaTheme="minorHAnsi" w:cs="Arial"/>
                <w:sz w:val="20"/>
                <w:lang w:val="es-MX" w:eastAsia="en-US"/>
              </w:rPr>
              <w:t>4</w:t>
            </w:r>
            <w:r w:rsidR="005271A4">
              <w:rPr>
                <w:rFonts w:eastAsiaTheme="minorHAnsi" w:cs="Arial"/>
                <w:sz w:val="20"/>
                <w:lang w:val="es-MX" w:eastAsia="en-US"/>
              </w:rPr>
              <w:t xml:space="preserve">0 </w:t>
            </w:r>
            <w:r w:rsidR="005271A4" w:rsidRPr="005271A4">
              <w:rPr>
                <w:rFonts w:eastAsiaTheme="minorHAnsi" w:cs="Arial"/>
                <w:sz w:val="20"/>
                <w:lang w:val="es-MX" w:eastAsia="en-US"/>
              </w:rPr>
              <w:t>horas de la duración del curso. Son requisito para tener</w:t>
            </w:r>
            <w:r w:rsidR="005271A4">
              <w:rPr>
                <w:rFonts w:eastAsiaTheme="minorHAnsi" w:cs="Arial"/>
                <w:sz w:val="20"/>
                <w:lang w:val="es-MX" w:eastAsia="en-US"/>
              </w:rPr>
              <w:t xml:space="preserve"> </w:t>
            </w:r>
            <w:r w:rsidR="005271A4" w:rsidRPr="005271A4">
              <w:rPr>
                <w:rFonts w:eastAsiaTheme="minorHAnsi" w:cs="Arial"/>
                <w:sz w:val="20"/>
                <w:lang w:val="es-MX" w:eastAsia="en-US"/>
              </w:rPr>
              <w:t>derecho a ser evaluado para la acreditación del curso.</w:t>
            </w:r>
          </w:p>
        </w:tc>
      </w:tr>
    </w:tbl>
    <w:p w:rsidR="00047D4F" w:rsidRDefault="00047D4F" w:rsidP="00047D4F">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047D4F" w:rsidRDefault="00047D4F" w:rsidP="00047D4F">
      <w:pPr>
        <w:jc w:val="center"/>
        <w:rPr>
          <w:b/>
          <w:lang w:val="es-ES_tradnl"/>
        </w:rPr>
      </w:pPr>
    </w:p>
    <w:tbl>
      <w:tblPr>
        <w:tblW w:w="14459"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98"/>
        <w:gridCol w:w="236"/>
        <w:gridCol w:w="3170"/>
        <w:gridCol w:w="2835"/>
        <w:gridCol w:w="3402"/>
        <w:gridCol w:w="1418"/>
      </w:tblGrid>
      <w:tr w:rsidR="00047D4F" w:rsidTr="007C4301">
        <w:trPr>
          <w:trHeight w:val="118"/>
        </w:trPr>
        <w:tc>
          <w:tcPr>
            <w:tcW w:w="3398" w:type="dxa"/>
            <w:tcBorders>
              <w:bottom w:val="single" w:sz="4" w:space="0" w:color="auto"/>
            </w:tcBorders>
            <w:shd w:val="clear" w:color="auto" w:fill="00B050"/>
            <w:vAlign w:val="center"/>
          </w:tcPr>
          <w:p w:rsidR="00047D4F" w:rsidRDefault="00047D4F" w:rsidP="00197AC3">
            <w:pPr>
              <w:rPr>
                <w:b/>
                <w:lang w:val="es-ES_tradnl"/>
              </w:rPr>
            </w:pPr>
            <w:r>
              <w:rPr>
                <w:b/>
                <w:lang w:val="es-ES_tradnl"/>
              </w:rPr>
              <w:t>NOMBRE DE LA UNIDAD:</w:t>
            </w:r>
            <w:r w:rsidR="000B62E0">
              <w:rPr>
                <w:b/>
                <w:lang w:val="es-ES_tradnl"/>
              </w:rPr>
              <w:t xml:space="preserve"> 1</w:t>
            </w:r>
          </w:p>
        </w:tc>
        <w:tc>
          <w:tcPr>
            <w:tcW w:w="11061" w:type="dxa"/>
            <w:gridSpan w:val="5"/>
            <w:tcBorders>
              <w:bottom w:val="single" w:sz="4" w:space="0" w:color="auto"/>
            </w:tcBorders>
            <w:vAlign w:val="center"/>
          </w:tcPr>
          <w:p w:rsidR="00047D4F" w:rsidRPr="00373104" w:rsidRDefault="00FC26B6" w:rsidP="00373104">
            <w:pPr>
              <w:rPr>
                <w:rFonts w:cs="Arial"/>
                <w:b/>
                <w:sz w:val="20"/>
              </w:rPr>
            </w:pPr>
            <w:r w:rsidRPr="00FC26B6">
              <w:rPr>
                <w:rFonts w:cs="Arial"/>
                <w:b/>
                <w:sz w:val="20"/>
              </w:rPr>
              <w:t xml:space="preserve">Antecedentes, concepto y </w:t>
            </w:r>
            <w:r w:rsidR="00D56CCD">
              <w:rPr>
                <w:rFonts w:cs="Arial"/>
                <w:b/>
                <w:sz w:val="20"/>
              </w:rPr>
              <w:t>características del autocuidado</w:t>
            </w:r>
          </w:p>
        </w:tc>
      </w:tr>
      <w:tr w:rsidR="00047D4F" w:rsidTr="007C4301">
        <w:trPr>
          <w:trHeight w:val="118"/>
        </w:trPr>
        <w:tc>
          <w:tcPr>
            <w:tcW w:w="3398" w:type="dxa"/>
            <w:tcBorders>
              <w:bottom w:val="single" w:sz="4" w:space="0" w:color="auto"/>
            </w:tcBorders>
            <w:shd w:val="clear" w:color="auto" w:fill="00B050"/>
            <w:vAlign w:val="center"/>
          </w:tcPr>
          <w:p w:rsidR="00047D4F" w:rsidRDefault="00047D4F" w:rsidP="00197AC3">
            <w:pPr>
              <w:rPr>
                <w:b/>
                <w:lang w:val="es-ES_tradnl"/>
              </w:rPr>
            </w:pPr>
            <w:r>
              <w:rPr>
                <w:b/>
                <w:lang w:val="es-ES_tradnl"/>
              </w:rPr>
              <w:t>PROPÓSITO:</w:t>
            </w:r>
          </w:p>
        </w:tc>
        <w:tc>
          <w:tcPr>
            <w:tcW w:w="11061" w:type="dxa"/>
            <w:gridSpan w:val="5"/>
            <w:tcBorders>
              <w:bottom w:val="single" w:sz="4" w:space="0" w:color="auto"/>
            </w:tcBorders>
            <w:vAlign w:val="center"/>
          </w:tcPr>
          <w:p w:rsidR="00047D4F" w:rsidRPr="00F03D82" w:rsidRDefault="00F03D82" w:rsidP="00984ADB">
            <w:pPr>
              <w:rPr>
                <w:sz w:val="20"/>
                <w:lang w:val="es-ES_tradnl"/>
              </w:rPr>
            </w:pPr>
            <w:r w:rsidRPr="00F03D82">
              <w:rPr>
                <w:sz w:val="20"/>
                <w:lang w:val="es-ES_tradnl"/>
              </w:rPr>
              <w:t xml:space="preserve">Al finalizar la unidad el participante conocerá y comprenderá </w:t>
            </w:r>
            <w:r w:rsidR="005F5F75">
              <w:rPr>
                <w:sz w:val="20"/>
                <w:lang w:val="es-ES_tradnl"/>
              </w:rPr>
              <w:t>l</w:t>
            </w:r>
            <w:r w:rsidR="00984ADB">
              <w:rPr>
                <w:sz w:val="20"/>
                <w:lang w:val="es-ES_tradnl"/>
              </w:rPr>
              <w:t>os tipos de cuidado, el concepto de autocuidado,  sus prácticas y principios.</w:t>
            </w:r>
          </w:p>
        </w:tc>
      </w:tr>
      <w:tr w:rsidR="00047D4F" w:rsidTr="007C4301">
        <w:trPr>
          <w:cantSplit/>
          <w:trHeight w:val="118"/>
        </w:trPr>
        <w:tc>
          <w:tcPr>
            <w:tcW w:w="3634" w:type="dxa"/>
            <w:gridSpan w:val="2"/>
            <w:tcBorders>
              <w:top w:val="single" w:sz="4" w:space="0" w:color="auto"/>
              <w:left w:val="single" w:sz="4" w:space="0" w:color="auto"/>
              <w:bottom w:val="single" w:sz="4" w:space="0" w:color="auto"/>
              <w:right w:val="single" w:sz="4" w:space="0" w:color="auto"/>
            </w:tcBorders>
            <w:shd w:val="clear" w:color="auto" w:fill="00B050"/>
          </w:tcPr>
          <w:p w:rsidR="00047D4F" w:rsidRDefault="00047D4F" w:rsidP="00197AC3">
            <w:pPr>
              <w:pStyle w:val="Ttulo4"/>
            </w:pPr>
            <w:r>
              <w:t>DESARROLLO TEMÁTICO</w:t>
            </w:r>
          </w:p>
        </w:tc>
        <w:tc>
          <w:tcPr>
            <w:tcW w:w="3170" w:type="dxa"/>
            <w:tcBorders>
              <w:top w:val="single" w:sz="4" w:space="0" w:color="auto"/>
              <w:left w:val="single" w:sz="4" w:space="0" w:color="auto"/>
              <w:bottom w:val="single" w:sz="4" w:space="0" w:color="auto"/>
              <w:right w:val="single" w:sz="4" w:space="0" w:color="auto"/>
            </w:tcBorders>
            <w:shd w:val="clear" w:color="auto" w:fill="00B050"/>
          </w:tcPr>
          <w:p w:rsidR="00047D4F" w:rsidRDefault="00047D4F" w:rsidP="00197AC3">
            <w:pPr>
              <w:pStyle w:val="Ttulo4"/>
            </w:pPr>
            <w:r>
              <w:t>ESTRATEGIA DIDÁCTICA</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047D4F" w:rsidRDefault="00047D4F" w:rsidP="00197AC3">
            <w:pPr>
              <w:jc w:val="center"/>
              <w:rPr>
                <w:b/>
                <w:lang w:val="es-ES_tradnl"/>
              </w:rPr>
            </w:pPr>
            <w:r>
              <w:rPr>
                <w:b/>
                <w:lang w:val="es-ES_tradnl"/>
              </w:rPr>
              <w:t>APOYO DIDÁCTICO</w:t>
            </w:r>
          </w:p>
        </w:tc>
        <w:tc>
          <w:tcPr>
            <w:tcW w:w="3402" w:type="dxa"/>
            <w:tcBorders>
              <w:top w:val="single" w:sz="4" w:space="0" w:color="auto"/>
              <w:left w:val="single" w:sz="4" w:space="0" w:color="auto"/>
              <w:bottom w:val="single" w:sz="4" w:space="0" w:color="auto"/>
              <w:right w:val="single" w:sz="4" w:space="0" w:color="auto"/>
            </w:tcBorders>
            <w:shd w:val="clear" w:color="auto" w:fill="00B050"/>
          </w:tcPr>
          <w:p w:rsidR="00047D4F" w:rsidRDefault="00047D4F" w:rsidP="00197AC3">
            <w:pPr>
              <w:jc w:val="center"/>
              <w:rPr>
                <w:b/>
                <w:lang w:val="es-ES_tradnl"/>
              </w:rPr>
            </w:pPr>
            <w:r>
              <w:rPr>
                <w:b/>
                <w:lang w:val="es-ES_tradnl"/>
              </w:rPr>
              <w:t>CRITERIO DE EVALUACIÓN</w:t>
            </w:r>
          </w:p>
        </w:tc>
        <w:tc>
          <w:tcPr>
            <w:tcW w:w="1418" w:type="dxa"/>
            <w:tcBorders>
              <w:top w:val="single" w:sz="4" w:space="0" w:color="auto"/>
              <w:left w:val="single" w:sz="4" w:space="0" w:color="auto"/>
              <w:bottom w:val="single" w:sz="4" w:space="0" w:color="auto"/>
              <w:right w:val="single" w:sz="4" w:space="0" w:color="auto"/>
            </w:tcBorders>
            <w:shd w:val="clear" w:color="auto" w:fill="00B050"/>
          </w:tcPr>
          <w:p w:rsidR="00047D4F" w:rsidRDefault="00047D4F" w:rsidP="00197AC3">
            <w:pPr>
              <w:jc w:val="center"/>
              <w:rPr>
                <w:b/>
                <w:lang w:val="es-ES_tradnl"/>
              </w:rPr>
            </w:pPr>
            <w:r>
              <w:rPr>
                <w:b/>
                <w:lang w:val="es-ES_tradnl"/>
              </w:rPr>
              <w:t>TIEMPO</w:t>
            </w:r>
          </w:p>
        </w:tc>
      </w:tr>
      <w:tr w:rsidR="00047D4F" w:rsidTr="00E8783A">
        <w:trPr>
          <w:cantSplit/>
          <w:trHeight w:val="7611"/>
        </w:trPr>
        <w:tc>
          <w:tcPr>
            <w:tcW w:w="3634" w:type="dxa"/>
            <w:gridSpan w:val="2"/>
            <w:tcBorders>
              <w:top w:val="single" w:sz="4" w:space="0" w:color="auto"/>
              <w:bottom w:val="single" w:sz="4" w:space="0" w:color="auto"/>
            </w:tcBorders>
          </w:tcPr>
          <w:p w:rsidR="00373104" w:rsidRDefault="00373104" w:rsidP="00373104">
            <w:pPr>
              <w:rPr>
                <w:rFonts w:cs="Arial"/>
                <w:b/>
                <w:sz w:val="20"/>
              </w:rPr>
            </w:pPr>
          </w:p>
          <w:p w:rsidR="00373104" w:rsidRDefault="00373104" w:rsidP="00373104">
            <w:pPr>
              <w:rPr>
                <w:rFonts w:cs="Arial"/>
                <w:b/>
                <w:sz w:val="20"/>
              </w:rPr>
            </w:pPr>
          </w:p>
          <w:p w:rsidR="00FC26B6" w:rsidRPr="00FC26B6" w:rsidRDefault="00FC26B6" w:rsidP="00FC26B6">
            <w:pPr>
              <w:rPr>
                <w:rFonts w:cs="Arial"/>
                <w:b/>
                <w:sz w:val="20"/>
              </w:rPr>
            </w:pPr>
            <w:r w:rsidRPr="00FC26B6">
              <w:rPr>
                <w:rFonts w:cs="Arial"/>
                <w:b/>
                <w:sz w:val="20"/>
              </w:rPr>
              <w:t>1.1 Tipos de cuidado</w:t>
            </w:r>
          </w:p>
          <w:p w:rsidR="00FC26B6" w:rsidRDefault="00FC26B6" w:rsidP="00FC26B6">
            <w:pPr>
              <w:rPr>
                <w:rFonts w:cs="Arial"/>
                <w:sz w:val="20"/>
              </w:rPr>
            </w:pPr>
          </w:p>
          <w:p w:rsidR="00FC26B6" w:rsidRPr="00FC26B6" w:rsidRDefault="00FC26B6" w:rsidP="00FC26B6">
            <w:pPr>
              <w:rPr>
                <w:rFonts w:cs="Arial"/>
                <w:sz w:val="20"/>
              </w:rPr>
            </w:pPr>
            <w:r w:rsidRPr="00FC26B6">
              <w:rPr>
                <w:rFonts w:cs="Arial"/>
                <w:sz w:val="20"/>
              </w:rPr>
              <w:t>1.1.1 Cuidado o asistencia a otros</w:t>
            </w:r>
          </w:p>
          <w:p w:rsidR="00FC26B6" w:rsidRPr="00FC26B6" w:rsidRDefault="00FC26B6" w:rsidP="00FC26B6">
            <w:pPr>
              <w:rPr>
                <w:rFonts w:cs="Arial"/>
                <w:sz w:val="20"/>
              </w:rPr>
            </w:pPr>
            <w:r w:rsidRPr="00FC26B6">
              <w:rPr>
                <w:rFonts w:cs="Arial"/>
                <w:sz w:val="20"/>
              </w:rPr>
              <w:t>1.1.2 Cuidado entre todos</w:t>
            </w:r>
          </w:p>
          <w:p w:rsidR="00FC26B6" w:rsidRPr="00FC26B6" w:rsidRDefault="00FC26B6" w:rsidP="00FC26B6">
            <w:pPr>
              <w:rPr>
                <w:rFonts w:cs="Arial"/>
                <w:sz w:val="20"/>
              </w:rPr>
            </w:pPr>
            <w:r w:rsidRPr="00FC26B6">
              <w:rPr>
                <w:rFonts w:cs="Arial"/>
                <w:sz w:val="20"/>
              </w:rPr>
              <w:t>1.1.3 Cuidado de sí mismo</w:t>
            </w:r>
          </w:p>
          <w:p w:rsidR="00FC26B6" w:rsidRDefault="00FC26B6" w:rsidP="00FC26B6">
            <w:pPr>
              <w:rPr>
                <w:rFonts w:cs="Arial"/>
                <w:sz w:val="20"/>
              </w:rPr>
            </w:pPr>
          </w:p>
          <w:p w:rsidR="00FC26B6" w:rsidRPr="00FC26B6" w:rsidRDefault="00FC26B6" w:rsidP="00FC26B6">
            <w:pPr>
              <w:rPr>
                <w:rFonts w:cs="Arial"/>
                <w:b/>
                <w:sz w:val="20"/>
              </w:rPr>
            </w:pPr>
            <w:r w:rsidRPr="00FC26B6">
              <w:rPr>
                <w:rFonts w:cs="Arial"/>
                <w:b/>
                <w:sz w:val="20"/>
              </w:rPr>
              <w:t>1.2 Concepto de Autocuidado</w:t>
            </w:r>
          </w:p>
          <w:p w:rsidR="00FC26B6" w:rsidRDefault="00FC26B6" w:rsidP="00FC26B6">
            <w:pPr>
              <w:rPr>
                <w:rFonts w:cs="Arial"/>
                <w:sz w:val="20"/>
              </w:rPr>
            </w:pPr>
          </w:p>
          <w:p w:rsidR="00FC26B6" w:rsidRPr="00FC26B6" w:rsidRDefault="00FC26B6" w:rsidP="00FC26B6">
            <w:pPr>
              <w:rPr>
                <w:rFonts w:cs="Arial"/>
                <w:b/>
                <w:sz w:val="20"/>
              </w:rPr>
            </w:pPr>
            <w:r w:rsidRPr="00FC26B6">
              <w:rPr>
                <w:rFonts w:cs="Arial"/>
                <w:b/>
                <w:sz w:val="20"/>
              </w:rPr>
              <w:t>1.3 Tipo de prácticas</w:t>
            </w:r>
            <w:r w:rsidR="00DB42CB">
              <w:rPr>
                <w:rFonts w:cs="Arial"/>
                <w:b/>
                <w:sz w:val="20"/>
              </w:rPr>
              <w:t xml:space="preserve"> en el autocuidado</w:t>
            </w:r>
          </w:p>
          <w:p w:rsidR="00FC26B6" w:rsidRDefault="00FC26B6" w:rsidP="00FC26B6">
            <w:pPr>
              <w:rPr>
                <w:rFonts w:cs="Arial"/>
                <w:sz w:val="20"/>
              </w:rPr>
            </w:pPr>
          </w:p>
          <w:p w:rsidR="00FC26B6" w:rsidRPr="00FC26B6" w:rsidRDefault="00FC26B6" w:rsidP="00FC26B6">
            <w:pPr>
              <w:rPr>
                <w:rFonts w:cs="Arial"/>
                <w:sz w:val="20"/>
              </w:rPr>
            </w:pPr>
            <w:r w:rsidRPr="00FC26B6">
              <w:rPr>
                <w:rFonts w:cs="Arial"/>
                <w:sz w:val="20"/>
              </w:rPr>
              <w:t>1.3.1 Factores protectores</w:t>
            </w:r>
          </w:p>
          <w:p w:rsidR="00FC26B6" w:rsidRPr="00FC26B6" w:rsidRDefault="00FC26B6" w:rsidP="00FC26B6">
            <w:pPr>
              <w:rPr>
                <w:rFonts w:cs="Arial"/>
                <w:sz w:val="20"/>
              </w:rPr>
            </w:pPr>
            <w:r w:rsidRPr="00FC26B6">
              <w:rPr>
                <w:rFonts w:cs="Arial"/>
                <w:sz w:val="20"/>
              </w:rPr>
              <w:t>1.3.2 Factores de riesgo</w:t>
            </w:r>
          </w:p>
          <w:p w:rsidR="00DB42CB" w:rsidRDefault="00DB42CB" w:rsidP="00FC26B6">
            <w:pPr>
              <w:rPr>
                <w:rFonts w:cs="Arial"/>
                <w:b/>
                <w:sz w:val="20"/>
              </w:rPr>
            </w:pPr>
          </w:p>
          <w:p w:rsidR="00DB42CB" w:rsidRDefault="00DB42CB" w:rsidP="00FC26B6">
            <w:pPr>
              <w:rPr>
                <w:rFonts w:cs="Arial"/>
                <w:b/>
                <w:sz w:val="20"/>
              </w:rPr>
            </w:pPr>
          </w:p>
          <w:p w:rsidR="00FC26B6" w:rsidRPr="00DB42CB" w:rsidRDefault="00FC26B6" w:rsidP="00FC26B6">
            <w:pPr>
              <w:rPr>
                <w:rFonts w:cs="Arial"/>
                <w:b/>
                <w:sz w:val="20"/>
              </w:rPr>
            </w:pPr>
            <w:r w:rsidRPr="00DB42CB">
              <w:rPr>
                <w:rFonts w:cs="Arial"/>
                <w:b/>
                <w:sz w:val="20"/>
              </w:rPr>
              <w:t>1.4 Principios para el autocuidado</w:t>
            </w:r>
          </w:p>
          <w:p w:rsidR="00FC26B6" w:rsidRPr="00FC26B6" w:rsidRDefault="00FC26B6" w:rsidP="00FC26B6">
            <w:pPr>
              <w:rPr>
                <w:rFonts w:cs="Arial"/>
                <w:sz w:val="20"/>
              </w:rPr>
            </w:pPr>
            <w:r w:rsidRPr="00FC26B6">
              <w:rPr>
                <w:rFonts w:cs="Arial"/>
                <w:sz w:val="20"/>
              </w:rPr>
              <w:t>1.4.1 Autoconcepto</w:t>
            </w:r>
          </w:p>
          <w:p w:rsidR="00FC26B6" w:rsidRPr="00FC26B6" w:rsidRDefault="00FC26B6" w:rsidP="00FC26B6">
            <w:pPr>
              <w:rPr>
                <w:rFonts w:cs="Arial"/>
                <w:sz w:val="20"/>
              </w:rPr>
            </w:pPr>
            <w:r w:rsidRPr="00FC26B6">
              <w:rPr>
                <w:rFonts w:cs="Arial"/>
                <w:sz w:val="20"/>
              </w:rPr>
              <w:t>1.4.2 Autovaloración</w:t>
            </w:r>
          </w:p>
          <w:p w:rsidR="00FC26B6" w:rsidRPr="00FC26B6" w:rsidRDefault="00FC26B6" w:rsidP="00FC26B6">
            <w:pPr>
              <w:rPr>
                <w:rFonts w:cs="Arial"/>
                <w:sz w:val="20"/>
              </w:rPr>
            </w:pPr>
            <w:r w:rsidRPr="00FC26B6">
              <w:rPr>
                <w:rFonts w:cs="Arial"/>
                <w:sz w:val="20"/>
              </w:rPr>
              <w:t>1.4.3 Autoaceptación</w:t>
            </w:r>
          </w:p>
          <w:p w:rsidR="00FC26B6" w:rsidRPr="00FC26B6" w:rsidRDefault="00FC26B6" w:rsidP="00FC26B6">
            <w:pPr>
              <w:rPr>
                <w:rFonts w:cs="Arial"/>
                <w:sz w:val="20"/>
              </w:rPr>
            </w:pPr>
            <w:r w:rsidRPr="00FC26B6">
              <w:rPr>
                <w:rFonts w:cs="Arial"/>
                <w:sz w:val="20"/>
              </w:rPr>
              <w:t>1.4.4 Autocontrol</w:t>
            </w:r>
          </w:p>
          <w:p w:rsidR="00FC26B6" w:rsidRPr="00FC26B6" w:rsidRDefault="00FC26B6" w:rsidP="00FC26B6">
            <w:pPr>
              <w:rPr>
                <w:rFonts w:cs="Arial"/>
                <w:sz w:val="20"/>
              </w:rPr>
            </w:pPr>
            <w:r w:rsidRPr="00FC26B6">
              <w:rPr>
                <w:rFonts w:cs="Arial"/>
                <w:sz w:val="20"/>
              </w:rPr>
              <w:t>1.4.5 Resiliencia</w:t>
            </w:r>
          </w:p>
          <w:p w:rsidR="00047D4F" w:rsidRPr="00961DAA" w:rsidRDefault="00047D4F" w:rsidP="00D97FB8">
            <w:pPr>
              <w:rPr>
                <w:sz w:val="18"/>
                <w:szCs w:val="18"/>
                <w:lang w:val="es-ES_tradnl"/>
              </w:rPr>
            </w:pPr>
          </w:p>
        </w:tc>
        <w:tc>
          <w:tcPr>
            <w:tcW w:w="3170" w:type="dxa"/>
            <w:tcBorders>
              <w:top w:val="single" w:sz="4" w:space="0" w:color="auto"/>
              <w:bottom w:val="single" w:sz="4" w:space="0" w:color="auto"/>
            </w:tcBorders>
          </w:tcPr>
          <w:p w:rsidR="00047D4F" w:rsidRDefault="00047D4F" w:rsidP="00197AC3">
            <w:pPr>
              <w:widowControl w:val="0"/>
              <w:autoSpaceDE w:val="0"/>
              <w:autoSpaceDN w:val="0"/>
              <w:adjustRightInd w:val="0"/>
              <w:spacing w:before="14" w:line="230" w:lineRule="exact"/>
              <w:rPr>
                <w:rFonts w:cs="Arial"/>
                <w:b/>
                <w:sz w:val="20"/>
              </w:rPr>
            </w:pPr>
          </w:p>
          <w:p w:rsidR="00047D4F" w:rsidRPr="00AA4474" w:rsidRDefault="00047D4F" w:rsidP="00197AC3">
            <w:pPr>
              <w:widowControl w:val="0"/>
              <w:autoSpaceDE w:val="0"/>
              <w:autoSpaceDN w:val="0"/>
              <w:adjustRightInd w:val="0"/>
              <w:spacing w:before="14" w:line="230" w:lineRule="exact"/>
              <w:rPr>
                <w:rFonts w:cs="Arial"/>
                <w:b/>
                <w:sz w:val="20"/>
              </w:rPr>
            </w:pPr>
            <w:r w:rsidRPr="00AA4474">
              <w:rPr>
                <w:rFonts w:cs="Arial"/>
                <w:b/>
                <w:sz w:val="20"/>
              </w:rPr>
              <w:t>Encuadre grupal:</w:t>
            </w:r>
          </w:p>
          <w:p w:rsidR="003F78B3" w:rsidRDefault="003F78B3" w:rsidP="002A6B9C">
            <w:pPr>
              <w:pStyle w:val="Prrafodelista"/>
              <w:numPr>
                <w:ilvl w:val="0"/>
                <w:numId w:val="3"/>
              </w:numPr>
              <w:ind w:left="265" w:hanging="142"/>
              <w:rPr>
                <w:sz w:val="20"/>
              </w:rPr>
            </w:pPr>
            <w:r w:rsidRPr="00EA6DF1">
              <w:rPr>
                <w:sz w:val="20"/>
              </w:rPr>
              <w:t>Presentación general del curso</w:t>
            </w:r>
          </w:p>
          <w:p w:rsidR="00EA6DF1" w:rsidRPr="00EA6DF1" w:rsidRDefault="00EA6DF1" w:rsidP="002A6B9C">
            <w:pPr>
              <w:pStyle w:val="Prrafodelista"/>
              <w:numPr>
                <w:ilvl w:val="0"/>
                <w:numId w:val="3"/>
              </w:numPr>
              <w:ind w:left="265" w:hanging="142"/>
              <w:rPr>
                <w:sz w:val="20"/>
              </w:rPr>
            </w:pPr>
            <w:r>
              <w:rPr>
                <w:sz w:val="20"/>
              </w:rPr>
              <w:t>Dinámica de integración</w:t>
            </w:r>
          </w:p>
          <w:p w:rsidR="003F78B3" w:rsidRPr="00EA6DF1" w:rsidRDefault="00EA6DF1" w:rsidP="002A6B9C">
            <w:pPr>
              <w:pStyle w:val="Prrafodelista"/>
              <w:numPr>
                <w:ilvl w:val="0"/>
                <w:numId w:val="3"/>
              </w:numPr>
              <w:ind w:left="265" w:hanging="142"/>
              <w:rPr>
                <w:sz w:val="20"/>
              </w:rPr>
            </w:pPr>
            <w:r>
              <w:rPr>
                <w:sz w:val="20"/>
              </w:rPr>
              <w:t>Presentación del m</w:t>
            </w:r>
            <w:r w:rsidR="003F78B3" w:rsidRPr="00EA6DF1">
              <w:rPr>
                <w:sz w:val="20"/>
              </w:rPr>
              <w:t>aterial didáctico</w:t>
            </w:r>
          </w:p>
          <w:p w:rsidR="003F78B3" w:rsidRPr="00EA6DF1" w:rsidRDefault="00EA6DF1" w:rsidP="002A6B9C">
            <w:pPr>
              <w:pStyle w:val="Prrafodelista"/>
              <w:numPr>
                <w:ilvl w:val="0"/>
                <w:numId w:val="3"/>
              </w:numPr>
              <w:ind w:left="265" w:hanging="142"/>
              <w:rPr>
                <w:sz w:val="20"/>
              </w:rPr>
            </w:pPr>
            <w:r>
              <w:rPr>
                <w:sz w:val="20"/>
              </w:rPr>
              <w:t>Metodología de trabajo</w:t>
            </w:r>
          </w:p>
          <w:p w:rsidR="003F78B3" w:rsidRDefault="003F78B3" w:rsidP="002A6B9C">
            <w:pPr>
              <w:pStyle w:val="Prrafodelista"/>
              <w:numPr>
                <w:ilvl w:val="0"/>
                <w:numId w:val="3"/>
              </w:numPr>
              <w:ind w:left="265" w:hanging="142"/>
              <w:rPr>
                <w:sz w:val="20"/>
              </w:rPr>
            </w:pPr>
            <w:r w:rsidRPr="00EA6DF1">
              <w:rPr>
                <w:sz w:val="20"/>
              </w:rPr>
              <w:t xml:space="preserve">Explicar </w:t>
            </w:r>
            <w:r w:rsidR="00EA6DF1" w:rsidRPr="00EA6DF1">
              <w:rPr>
                <w:sz w:val="20"/>
              </w:rPr>
              <w:t xml:space="preserve">los objetivos, </w:t>
            </w:r>
            <w:r w:rsidRPr="00EA6DF1">
              <w:rPr>
                <w:sz w:val="20"/>
              </w:rPr>
              <w:t>metas, beneficios y</w:t>
            </w:r>
            <w:r w:rsidR="00EA6DF1" w:rsidRPr="00EA6DF1">
              <w:rPr>
                <w:sz w:val="20"/>
              </w:rPr>
              <w:t xml:space="preserve"> </w:t>
            </w:r>
            <w:r w:rsidRPr="00EA6DF1">
              <w:rPr>
                <w:sz w:val="20"/>
              </w:rPr>
              <w:t>fines del curso</w:t>
            </w:r>
          </w:p>
          <w:p w:rsidR="0038306B" w:rsidRDefault="0038306B" w:rsidP="002A6B9C">
            <w:pPr>
              <w:pStyle w:val="Prrafodelista"/>
              <w:numPr>
                <w:ilvl w:val="0"/>
                <w:numId w:val="3"/>
              </w:numPr>
              <w:ind w:left="265" w:hanging="142"/>
              <w:rPr>
                <w:sz w:val="20"/>
              </w:rPr>
            </w:pPr>
            <w:r>
              <w:rPr>
                <w:sz w:val="20"/>
              </w:rPr>
              <w:t>Analizar los conocimientos previos.</w:t>
            </w:r>
          </w:p>
          <w:p w:rsidR="00EA6DF1" w:rsidRPr="00EA6DF1" w:rsidRDefault="00EA6DF1" w:rsidP="002A6B9C">
            <w:pPr>
              <w:pStyle w:val="Prrafodelista"/>
              <w:numPr>
                <w:ilvl w:val="0"/>
                <w:numId w:val="3"/>
              </w:numPr>
              <w:ind w:left="265" w:hanging="142"/>
              <w:rPr>
                <w:sz w:val="20"/>
              </w:rPr>
            </w:pPr>
            <w:r>
              <w:rPr>
                <w:sz w:val="20"/>
              </w:rPr>
              <w:t>Presentar el contenido</w:t>
            </w:r>
          </w:p>
          <w:p w:rsidR="00EA6DF1" w:rsidRPr="00EA6DF1" w:rsidRDefault="00EA6DF1" w:rsidP="002A6B9C">
            <w:pPr>
              <w:pStyle w:val="Prrafodelista"/>
              <w:numPr>
                <w:ilvl w:val="0"/>
                <w:numId w:val="3"/>
              </w:numPr>
              <w:ind w:left="265" w:hanging="142"/>
              <w:rPr>
                <w:sz w:val="20"/>
              </w:rPr>
            </w:pPr>
            <w:r>
              <w:rPr>
                <w:sz w:val="20"/>
              </w:rPr>
              <w:t>Establecer los compromisos del grupo</w:t>
            </w:r>
            <w:r w:rsidR="00EA61B0">
              <w:rPr>
                <w:sz w:val="20"/>
              </w:rPr>
              <w:t>.</w:t>
            </w:r>
          </w:p>
          <w:p w:rsidR="00EA6DF1" w:rsidRPr="00EA6DF1" w:rsidRDefault="00EA6DF1" w:rsidP="002A6B9C">
            <w:pPr>
              <w:pStyle w:val="Prrafodelista"/>
              <w:ind w:left="265" w:hanging="142"/>
              <w:rPr>
                <w:sz w:val="20"/>
              </w:rPr>
            </w:pPr>
          </w:p>
          <w:p w:rsidR="00047D4F" w:rsidRDefault="00047D4F" w:rsidP="00197AC3">
            <w:pPr>
              <w:widowControl w:val="0"/>
              <w:autoSpaceDE w:val="0"/>
              <w:autoSpaceDN w:val="0"/>
              <w:adjustRightInd w:val="0"/>
              <w:spacing w:before="14" w:line="230" w:lineRule="exact"/>
              <w:rPr>
                <w:rFonts w:cs="Arial"/>
                <w:b/>
                <w:sz w:val="20"/>
              </w:rPr>
            </w:pPr>
            <w:r w:rsidRPr="00AA4474">
              <w:rPr>
                <w:rFonts w:cs="Arial"/>
                <w:b/>
                <w:sz w:val="20"/>
              </w:rPr>
              <w:t>Contextualización:</w:t>
            </w:r>
          </w:p>
          <w:p w:rsidR="00725ECF" w:rsidRPr="00E8783A" w:rsidRDefault="00C1445A" w:rsidP="00094089">
            <w:pPr>
              <w:pStyle w:val="Prrafodelista"/>
              <w:widowControl w:val="0"/>
              <w:numPr>
                <w:ilvl w:val="0"/>
                <w:numId w:val="16"/>
              </w:numPr>
              <w:autoSpaceDE w:val="0"/>
              <w:autoSpaceDN w:val="0"/>
              <w:adjustRightInd w:val="0"/>
              <w:spacing w:before="14" w:line="230" w:lineRule="exact"/>
              <w:ind w:left="123" w:hanging="142"/>
              <w:rPr>
                <w:rFonts w:cs="Arial"/>
                <w:b/>
                <w:sz w:val="20"/>
              </w:rPr>
            </w:pPr>
            <w:r>
              <w:rPr>
                <w:rFonts w:cs="Arial"/>
                <w:sz w:val="20"/>
              </w:rPr>
              <w:t>Hablar de la problemática social  nacional, estatal y local y los conflictos personales a los que nos enfrentamos de manera cotidiana. Indagar los conocimientos previos sobre el autocuidado.</w:t>
            </w:r>
          </w:p>
          <w:p w:rsidR="003802D8" w:rsidRDefault="00725ECF" w:rsidP="00094089">
            <w:pPr>
              <w:widowControl w:val="0"/>
              <w:autoSpaceDE w:val="0"/>
              <w:autoSpaceDN w:val="0"/>
              <w:adjustRightInd w:val="0"/>
              <w:spacing w:before="14" w:line="230" w:lineRule="exact"/>
              <w:ind w:left="123" w:hanging="166"/>
              <w:rPr>
                <w:rFonts w:cs="Arial"/>
                <w:b/>
                <w:sz w:val="20"/>
              </w:rPr>
            </w:pPr>
            <w:r>
              <w:rPr>
                <w:rFonts w:cs="Arial"/>
                <w:b/>
                <w:sz w:val="20"/>
              </w:rPr>
              <w:t xml:space="preserve">   </w:t>
            </w:r>
          </w:p>
          <w:p w:rsidR="002A6B9C" w:rsidRDefault="003802D8" w:rsidP="002A6B9C">
            <w:pPr>
              <w:widowControl w:val="0"/>
              <w:autoSpaceDE w:val="0"/>
              <w:autoSpaceDN w:val="0"/>
              <w:adjustRightInd w:val="0"/>
              <w:spacing w:before="14" w:line="230" w:lineRule="exact"/>
              <w:ind w:hanging="166"/>
              <w:rPr>
                <w:rFonts w:cs="Arial"/>
                <w:b/>
                <w:sz w:val="20"/>
              </w:rPr>
            </w:pPr>
            <w:r>
              <w:rPr>
                <w:rFonts w:cs="Arial"/>
                <w:b/>
                <w:sz w:val="20"/>
              </w:rPr>
              <w:t xml:space="preserve">   </w:t>
            </w:r>
            <w:r w:rsidR="002A6B9C" w:rsidRPr="00AA4474">
              <w:rPr>
                <w:rFonts w:cs="Arial"/>
                <w:b/>
                <w:sz w:val="20"/>
              </w:rPr>
              <w:t>Teorización:</w:t>
            </w:r>
          </w:p>
          <w:p w:rsidR="00047D4F" w:rsidRPr="00F87492" w:rsidRDefault="00B24EF7" w:rsidP="00996389">
            <w:pPr>
              <w:pStyle w:val="Prrafodelista"/>
              <w:widowControl w:val="0"/>
              <w:numPr>
                <w:ilvl w:val="0"/>
                <w:numId w:val="16"/>
              </w:numPr>
              <w:autoSpaceDE w:val="0"/>
              <w:autoSpaceDN w:val="0"/>
              <w:adjustRightInd w:val="0"/>
              <w:spacing w:before="14" w:line="230" w:lineRule="exact"/>
              <w:ind w:left="265" w:hanging="142"/>
              <w:rPr>
                <w:rFonts w:cs="Arial"/>
                <w:sz w:val="20"/>
              </w:rPr>
            </w:pPr>
            <w:r>
              <w:rPr>
                <w:rFonts w:cs="Arial"/>
                <w:sz w:val="20"/>
              </w:rPr>
              <w:t>Explicar con apoyo de diapositivas los tipos de cuidado: Cuidado o asistencia a otros, cuidado entre todos, cuidado de sí mismo y el concepto de autocuidado.</w:t>
            </w:r>
          </w:p>
        </w:tc>
        <w:tc>
          <w:tcPr>
            <w:tcW w:w="2835" w:type="dxa"/>
            <w:tcBorders>
              <w:top w:val="single" w:sz="4" w:space="0" w:color="auto"/>
              <w:bottom w:val="single" w:sz="4" w:space="0" w:color="auto"/>
            </w:tcBorders>
          </w:tcPr>
          <w:p w:rsidR="00047D4F" w:rsidRDefault="00047D4F" w:rsidP="00197AC3">
            <w:pPr>
              <w:widowControl w:val="0"/>
              <w:autoSpaceDE w:val="0"/>
              <w:autoSpaceDN w:val="0"/>
              <w:adjustRightInd w:val="0"/>
              <w:spacing w:before="14" w:line="230" w:lineRule="exact"/>
              <w:rPr>
                <w:rFonts w:cs="Arial"/>
                <w:b/>
                <w:sz w:val="20"/>
              </w:rPr>
            </w:pPr>
          </w:p>
          <w:p w:rsidR="00047D4F" w:rsidRPr="00AA4474" w:rsidRDefault="00047D4F" w:rsidP="00197AC3">
            <w:pPr>
              <w:widowControl w:val="0"/>
              <w:autoSpaceDE w:val="0"/>
              <w:autoSpaceDN w:val="0"/>
              <w:adjustRightInd w:val="0"/>
              <w:spacing w:before="14" w:line="230" w:lineRule="exact"/>
              <w:rPr>
                <w:rFonts w:cs="Arial"/>
                <w:b/>
                <w:sz w:val="20"/>
              </w:rPr>
            </w:pPr>
            <w:r w:rsidRPr="00AA4474">
              <w:rPr>
                <w:rFonts w:cs="Arial"/>
                <w:b/>
                <w:sz w:val="20"/>
              </w:rPr>
              <w:t>Instalaciones:</w:t>
            </w:r>
          </w:p>
          <w:p w:rsidR="00047D4F" w:rsidRPr="006835E4" w:rsidRDefault="006835E4" w:rsidP="00197AC3">
            <w:pPr>
              <w:widowControl w:val="0"/>
              <w:autoSpaceDE w:val="0"/>
              <w:autoSpaceDN w:val="0"/>
              <w:adjustRightInd w:val="0"/>
              <w:spacing w:before="14" w:line="230" w:lineRule="exact"/>
              <w:rPr>
                <w:rFonts w:cs="Arial"/>
                <w:sz w:val="20"/>
              </w:rPr>
            </w:pPr>
            <w:r w:rsidRPr="006835E4">
              <w:rPr>
                <w:rFonts w:cs="Arial"/>
                <w:sz w:val="20"/>
              </w:rPr>
              <w:t>Aula</w:t>
            </w:r>
            <w:r w:rsidR="002E13B4">
              <w:rPr>
                <w:rFonts w:cs="Arial"/>
                <w:sz w:val="20"/>
              </w:rPr>
              <w:t xml:space="preserve"> </w:t>
            </w:r>
          </w:p>
          <w:p w:rsidR="00047D4F" w:rsidRPr="00AA4474" w:rsidRDefault="00047D4F" w:rsidP="00197AC3">
            <w:pPr>
              <w:widowControl w:val="0"/>
              <w:autoSpaceDE w:val="0"/>
              <w:autoSpaceDN w:val="0"/>
              <w:adjustRightInd w:val="0"/>
              <w:spacing w:before="14" w:line="230" w:lineRule="exact"/>
              <w:rPr>
                <w:rFonts w:cs="Arial"/>
                <w:b/>
                <w:sz w:val="20"/>
              </w:rPr>
            </w:pPr>
          </w:p>
          <w:p w:rsidR="00047D4F" w:rsidRDefault="00047D4F" w:rsidP="00197AC3">
            <w:pPr>
              <w:widowControl w:val="0"/>
              <w:autoSpaceDE w:val="0"/>
              <w:autoSpaceDN w:val="0"/>
              <w:adjustRightInd w:val="0"/>
              <w:spacing w:before="14" w:line="230" w:lineRule="exact"/>
              <w:rPr>
                <w:rFonts w:cs="Arial"/>
                <w:b/>
                <w:sz w:val="20"/>
              </w:rPr>
            </w:pPr>
            <w:r w:rsidRPr="00AA4474">
              <w:rPr>
                <w:rFonts w:cs="Arial"/>
                <w:b/>
                <w:sz w:val="20"/>
              </w:rPr>
              <w:t>Mobiliario:</w:t>
            </w:r>
          </w:p>
          <w:p w:rsidR="00B65784" w:rsidRPr="00B65784" w:rsidRDefault="00B65784" w:rsidP="00197AC3">
            <w:pPr>
              <w:widowControl w:val="0"/>
              <w:autoSpaceDE w:val="0"/>
              <w:autoSpaceDN w:val="0"/>
              <w:adjustRightInd w:val="0"/>
              <w:spacing w:before="14" w:line="230" w:lineRule="exact"/>
              <w:rPr>
                <w:rFonts w:cs="Arial"/>
                <w:sz w:val="20"/>
              </w:rPr>
            </w:pPr>
            <w:r w:rsidRPr="00B65784">
              <w:rPr>
                <w:rFonts w:cs="Arial"/>
                <w:sz w:val="20"/>
              </w:rPr>
              <w:t>Mesas de trabajo</w:t>
            </w:r>
          </w:p>
          <w:p w:rsidR="00B65784" w:rsidRPr="00B65784" w:rsidRDefault="00B65784" w:rsidP="00197AC3">
            <w:pPr>
              <w:widowControl w:val="0"/>
              <w:autoSpaceDE w:val="0"/>
              <w:autoSpaceDN w:val="0"/>
              <w:adjustRightInd w:val="0"/>
              <w:spacing w:before="14" w:line="230" w:lineRule="exact"/>
              <w:rPr>
                <w:rFonts w:cs="Arial"/>
                <w:sz w:val="20"/>
              </w:rPr>
            </w:pPr>
            <w:r w:rsidRPr="00B65784">
              <w:rPr>
                <w:rFonts w:cs="Arial"/>
                <w:sz w:val="20"/>
              </w:rPr>
              <w:t>Sillas</w:t>
            </w:r>
          </w:p>
          <w:p w:rsidR="00B65784" w:rsidRPr="0072336E" w:rsidRDefault="0072336E" w:rsidP="00197AC3">
            <w:pPr>
              <w:widowControl w:val="0"/>
              <w:autoSpaceDE w:val="0"/>
              <w:autoSpaceDN w:val="0"/>
              <w:adjustRightInd w:val="0"/>
              <w:spacing w:before="14" w:line="230" w:lineRule="exact"/>
              <w:rPr>
                <w:rFonts w:cs="Arial"/>
                <w:sz w:val="20"/>
              </w:rPr>
            </w:pPr>
            <w:r w:rsidRPr="0072336E">
              <w:rPr>
                <w:rFonts w:cs="Arial"/>
                <w:sz w:val="20"/>
              </w:rPr>
              <w:t>Pintarrón</w:t>
            </w:r>
          </w:p>
          <w:p w:rsidR="00047D4F" w:rsidRPr="0072336E" w:rsidRDefault="0072336E" w:rsidP="00197AC3">
            <w:pPr>
              <w:widowControl w:val="0"/>
              <w:autoSpaceDE w:val="0"/>
              <w:autoSpaceDN w:val="0"/>
              <w:adjustRightInd w:val="0"/>
              <w:spacing w:before="14" w:line="230" w:lineRule="exact"/>
              <w:rPr>
                <w:rFonts w:cs="Arial"/>
                <w:sz w:val="20"/>
              </w:rPr>
            </w:pPr>
            <w:r w:rsidRPr="0072336E">
              <w:rPr>
                <w:rFonts w:cs="Arial"/>
                <w:sz w:val="20"/>
              </w:rPr>
              <w:t>Porta Rotafolio</w:t>
            </w:r>
          </w:p>
          <w:p w:rsidR="00047D4F" w:rsidRPr="00AA4474" w:rsidRDefault="00047D4F" w:rsidP="00197AC3">
            <w:pPr>
              <w:widowControl w:val="0"/>
              <w:autoSpaceDE w:val="0"/>
              <w:autoSpaceDN w:val="0"/>
              <w:adjustRightInd w:val="0"/>
              <w:spacing w:before="14" w:line="230" w:lineRule="exact"/>
              <w:rPr>
                <w:rFonts w:cs="Arial"/>
                <w:b/>
                <w:sz w:val="20"/>
              </w:rPr>
            </w:pPr>
          </w:p>
          <w:p w:rsidR="00047D4F" w:rsidRDefault="00047D4F" w:rsidP="00197AC3">
            <w:pPr>
              <w:widowControl w:val="0"/>
              <w:autoSpaceDE w:val="0"/>
              <w:autoSpaceDN w:val="0"/>
              <w:adjustRightInd w:val="0"/>
              <w:spacing w:before="14" w:line="230" w:lineRule="exact"/>
              <w:rPr>
                <w:rFonts w:cs="Arial"/>
                <w:b/>
                <w:sz w:val="20"/>
              </w:rPr>
            </w:pPr>
            <w:r w:rsidRPr="00452551">
              <w:rPr>
                <w:rFonts w:cs="Arial"/>
                <w:b/>
                <w:sz w:val="20"/>
              </w:rPr>
              <w:t>Equipo:</w:t>
            </w:r>
          </w:p>
          <w:p w:rsidR="00047D4F" w:rsidRPr="003D5CD9" w:rsidRDefault="003D5CD9" w:rsidP="00197AC3">
            <w:pPr>
              <w:widowControl w:val="0"/>
              <w:autoSpaceDE w:val="0"/>
              <w:autoSpaceDN w:val="0"/>
              <w:adjustRightInd w:val="0"/>
              <w:spacing w:before="14" w:line="230" w:lineRule="exact"/>
              <w:rPr>
                <w:rFonts w:cs="Arial"/>
                <w:sz w:val="20"/>
              </w:rPr>
            </w:pPr>
            <w:r w:rsidRPr="003D5CD9">
              <w:rPr>
                <w:rFonts w:cs="Arial"/>
                <w:sz w:val="20"/>
              </w:rPr>
              <w:t>Proyector</w:t>
            </w:r>
          </w:p>
          <w:p w:rsidR="00047D4F" w:rsidRPr="000C7A71" w:rsidRDefault="000C7A71" w:rsidP="00197AC3">
            <w:pPr>
              <w:widowControl w:val="0"/>
              <w:autoSpaceDE w:val="0"/>
              <w:autoSpaceDN w:val="0"/>
              <w:adjustRightInd w:val="0"/>
              <w:spacing w:before="14" w:line="230" w:lineRule="exact"/>
              <w:rPr>
                <w:rFonts w:cs="Arial"/>
                <w:sz w:val="20"/>
              </w:rPr>
            </w:pPr>
            <w:r w:rsidRPr="000C7A71">
              <w:rPr>
                <w:rFonts w:cs="Arial"/>
                <w:sz w:val="20"/>
              </w:rPr>
              <w:t>Computadora</w:t>
            </w:r>
          </w:p>
          <w:p w:rsidR="000C7A71" w:rsidRDefault="000C7A71" w:rsidP="00197AC3">
            <w:pPr>
              <w:widowControl w:val="0"/>
              <w:autoSpaceDE w:val="0"/>
              <w:autoSpaceDN w:val="0"/>
              <w:adjustRightInd w:val="0"/>
              <w:spacing w:before="14" w:line="230" w:lineRule="exact"/>
              <w:rPr>
                <w:rFonts w:cs="Arial"/>
                <w:b/>
                <w:sz w:val="20"/>
              </w:rPr>
            </w:pPr>
          </w:p>
          <w:p w:rsidR="00047D4F" w:rsidRPr="00AA4474" w:rsidRDefault="00047D4F" w:rsidP="00197AC3">
            <w:pPr>
              <w:widowControl w:val="0"/>
              <w:autoSpaceDE w:val="0"/>
              <w:autoSpaceDN w:val="0"/>
              <w:adjustRightInd w:val="0"/>
              <w:spacing w:before="14" w:line="230" w:lineRule="exact"/>
              <w:rPr>
                <w:rFonts w:cs="Arial"/>
                <w:b/>
                <w:sz w:val="20"/>
              </w:rPr>
            </w:pPr>
            <w:r w:rsidRPr="00AA4474">
              <w:rPr>
                <w:rFonts w:cs="Arial"/>
                <w:b/>
                <w:sz w:val="20"/>
              </w:rPr>
              <w:t>Material:</w:t>
            </w:r>
          </w:p>
          <w:p w:rsidR="00047D4F" w:rsidRDefault="0072336E" w:rsidP="00197AC3">
            <w:pPr>
              <w:widowControl w:val="0"/>
              <w:autoSpaceDE w:val="0"/>
              <w:autoSpaceDN w:val="0"/>
              <w:adjustRightInd w:val="0"/>
              <w:spacing w:before="14" w:line="230" w:lineRule="exact"/>
              <w:rPr>
                <w:rFonts w:cs="Arial"/>
                <w:sz w:val="20"/>
              </w:rPr>
            </w:pPr>
            <w:r w:rsidRPr="0042640C">
              <w:rPr>
                <w:rFonts w:cs="Arial"/>
                <w:sz w:val="20"/>
              </w:rPr>
              <w:t>Plumones</w:t>
            </w:r>
          </w:p>
          <w:p w:rsidR="009633BE" w:rsidRPr="0042640C" w:rsidRDefault="009633BE" w:rsidP="00197AC3">
            <w:pPr>
              <w:widowControl w:val="0"/>
              <w:autoSpaceDE w:val="0"/>
              <w:autoSpaceDN w:val="0"/>
              <w:adjustRightInd w:val="0"/>
              <w:spacing w:before="14" w:line="230" w:lineRule="exact"/>
              <w:rPr>
                <w:rFonts w:cs="Arial"/>
                <w:sz w:val="20"/>
              </w:rPr>
            </w:pPr>
            <w:r>
              <w:rPr>
                <w:rFonts w:cs="Arial"/>
                <w:sz w:val="20"/>
              </w:rPr>
              <w:t>Plumones de pintarrón</w:t>
            </w:r>
          </w:p>
          <w:p w:rsidR="0072336E" w:rsidRPr="00652E94" w:rsidRDefault="00652E94" w:rsidP="00197AC3">
            <w:pPr>
              <w:widowControl w:val="0"/>
              <w:autoSpaceDE w:val="0"/>
              <w:autoSpaceDN w:val="0"/>
              <w:adjustRightInd w:val="0"/>
              <w:spacing w:before="14" w:line="230" w:lineRule="exact"/>
              <w:rPr>
                <w:rFonts w:cs="Arial"/>
                <w:sz w:val="20"/>
              </w:rPr>
            </w:pPr>
            <w:r w:rsidRPr="00652E94">
              <w:rPr>
                <w:rFonts w:cs="Arial"/>
                <w:sz w:val="20"/>
              </w:rPr>
              <w:t>Láminas de papel</w:t>
            </w:r>
          </w:p>
          <w:p w:rsidR="00047D4F" w:rsidRPr="009633BE" w:rsidRDefault="009633BE" w:rsidP="00197AC3">
            <w:pPr>
              <w:widowControl w:val="0"/>
              <w:autoSpaceDE w:val="0"/>
              <w:autoSpaceDN w:val="0"/>
              <w:adjustRightInd w:val="0"/>
              <w:spacing w:before="14" w:line="230" w:lineRule="exact"/>
              <w:rPr>
                <w:rFonts w:cs="Arial"/>
                <w:sz w:val="20"/>
              </w:rPr>
            </w:pPr>
            <w:r w:rsidRPr="009633BE">
              <w:rPr>
                <w:rFonts w:cs="Arial"/>
                <w:sz w:val="20"/>
              </w:rPr>
              <w:t>Tijeras</w:t>
            </w:r>
          </w:p>
          <w:p w:rsidR="00047D4F" w:rsidRDefault="009633BE" w:rsidP="00197AC3">
            <w:pPr>
              <w:widowControl w:val="0"/>
              <w:autoSpaceDE w:val="0"/>
              <w:autoSpaceDN w:val="0"/>
              <w:adjustRightInd w:val="0"/>
              <w:spacing w:before="14" w:line="230" w:lineRule="exact"/>
              <w:rPr>
                <w:rFonts w:cs="Arial"/>
                <w:sz w:val="20"/>
              </w:rPr>
            </w:pPr>
            <w:r w:rsidRPr="009633BE">
              <w:rPr>
                <w:rFonts w:cs="Arial"/>
                <w:sz w:val="20"/>
              </w:rPr>
              <w:t>Cinta adhesiva</w:t>
            </w:r>
          </w:p>
          <w:p w:rsidR="009633BE" w:rsidRDefault="009633BE" w:rsidP="00197AC3">
            <w:pPr>
              <w:widowControl w:val="0"/>
              <w:autoSpaceDE w:val="0"/>
              <w:autoSpaceDN w:val="0"/>
              <w:adjustRightInd w:val="0"/>
              <w:spacing w:before="14" w:line="230" w:lineRule="exact"/>
              <w:rPr>
                <w:rFonts w:cs="Arial"/>
                <w:sz w:val="20"/>
              </w:rPr>
            </w:pPr>
            <w:r>
              <w:rPr>
                <w:rFonts w:cs="Arial"/>
                <w:sz w:val="20"/>
              </w:rPr>
              <w:t>Diapositivas</w:t>
            </w:r>
          </w:p>
          <w:p w:rsidR="003802D8" w:rsidRPr="009633BE" w:rsidRDefault="003802D8" w:rsidP="00197AC3">
            <w:pPr>
              <w:widowControl w:val="0"/>
              <w:autoSpaceDE w:val="0"/>
              <w:autoSpaceDN w:val="0"/>
              <w:adjustRightInd w:val="0"/>
              <w:spacing w:before="14" w:line="230" w:lineRule="exact"/>
              <w:rPr>
                <w:rFonts w:cs="Arial"/>
                <w:sz w:val="20"/>
              </w:rPr>
            </w:pPr>
            <w:r>
              <w:rPr>
                <w:rFonts w:cs="Arial"/>
                <w:sz w:val="20"/>
              </w:rPr>
              <w:t>Revistas</w:t>
            </w:r>
          </w:p>
          <w:p w:rsidR="00047D4F" w:rsidRPr="00E01B6B" w:rsidRDefault="000C1942" w:rsidP="00197AC3">
            <w:pPr>
              <w:widowControl w:val="0"/>
              <w:autoSpaceDE w:val="0"/>
              <w:autoSpaceDN w:val="0"/>
              <w:adjustRightInd w:val="0"/>
              <w:spacing w:line="242" w:lineRule="exact"/>
              <w:ind w:left="63" w:right="-20"/>
              <w:rPr>
                <w:rFonts w:cs="Arial"/>
                <w:sz w:val="20"/>
              </w:rPr>
            </w:pPr>
            <w:r>
              <w:rPr>
                <w:rFonts w:cs="Arial"/>
                <w:sz w:val="20"/>
              </w:rPr>
              <w:t xml:space="preserve"> </w:t>
            </w:r>
          </w:p>
        </w:tc>
        <w:tc>
          <w:tcPr>
            <w:tcW w:w="3402" w:type="dxa"/>
            <w:tcBorders>
              <w:top w:val="single" w:sz="4" w:space="0" w:color="auto"/>
              <w:bottom w:val="single" w:sz="4" w:space="0" w:color="auto"/>
            </w:tcBorders>
          </w:tcPr>
          <w:p w:rsidR="00047D4F" w:rsidRPr="00AA4474" w:rsidRDefault="00047D4F" w:rsidP="00197AC3">
            <w:pPr>
              <w:widowControl w:val="0"/>
              <w:autoSpaceDE w:val="0"/>
              <w:autoSpaceDN w:val="0"/>
              <w:adjustRightInd w:val="0"/>
              <w:spacing w:before="14" w:line="230" w:lineRule="exact"/>
              <w:rPr>
                <w:rFonts w:cs="Arial"/>
                <w:b/>
                <w:sz w:val="20"/>
              </w:rPr>
            </w:pPr>
          </w:p>
          <w:p w:rsidR="00047D4F" w:rsidRPr="00AA4474" w:rsidRDefault="00047D4F" w:rsidP="00197AC3">
            <w:pPr>
              <w:widowControl w:val="0"/>
              <w:autoSpaceDE w:val="0"/>
              <w:autoSpaceDN w:val="0"/>
              <w:adjustRightInd w:val="0"/>
              <w:spacing w:before="14" w:line="230" w:lineRule="exact"/>
              <w:ind w:left="63" w:right="817"/>
              <w:rPr>
                <w:rFonts w:cs="Arial"/>
                <w:b/>
                <w:sz w:val="20"/>
              </w:rPr>
            </w:pPr>
            <w:r w:rsidRPr="00AA4474">
              <w:rPr>
                <w:rFonts w:cs="Arial"/>
                <w:b/>
                <w:sz w:val="20"/>
              </w:rPr>
              <w:t xml:space="preserve">Evaluación diagnóstica: </w:t>
            </w:r>
          </w:p>
          <w:p w:rsidR="00047D4F" w:rsidRPr="00420810" w:rsidRDefault="00AB5688" w:rsidP="00420810">
            <w:pPr>
              <w:pStyle w:val="Prrafodelista"/>
              <w:widowControl w:val="0"/>
              <w:numPr>
                <w:ilvl w:val="0"/>
                <w:numId w:val="16"/>
              </w:numPr>
              <w:autoSpaceDE w:val="0"/>
              <w:autoSpaceDN w:val="0"/>
              <w:adjustRightInd w:val="0"/>
              <w:spacing w:before="14" w:line="230" w:lineRule="exact"/>
              <w:ind w:left="214" w:hanging="142"/>
              <w:rPr>
                <w:rFonts w:cs="Arial"/>
                <w:sz w:val="20"/>
              </w:rPr>
            </w:pPr>
            <w:r w:rsidRPr="00420810">
              <w:rPr>
                <w:rFonts w:cs="Arial"/>
                <w:sz w:val="20"/>
              </w:rPr>
              <w:t>Cuestionario</w:t>
            </w:r>
          </w:p>
          <w:p w:rsidR="00AB5688" w:rsidRDefault="00AB5688" w:rsidP="00197AC3">
            <w:pPr>
              <w:widowControl w:val="0"/>
              <w:autoSpaceDE w:val="0"/>
              <w:autoSpaceDN w:val="0"/>
              <w:adjustRightInd w:val="0"/>
              <w:spacing w:before="14" w:line="230" w:lineRule="exact"/>
              <w:ind w:left="63" w:right="963"/>
              <w:rPr>
                <w:rFonts w:cs="Arial"/>
                <w:b/>
                <w:sz w:val="20"/>
              </w:rPr>
            </w:pPr>
          </w:p>
          <w:p w:rsidR="00047D4F" w:rsidRDefault="00047D4F" w:rsidP="00907838">
            <w:pPr>
              <w:widowControl w:val="0"/>
              <w:autoSpaceDE w:val="0"/>
              <w:autoSpaceDN w:val="0"/>
              <w:adjustRightInd w:val="0"/>
              <w:spacing w:before="14" w:line="230" w:lineRule="exact"/>
              <w:ind w:left="63" w:right="963"/>
              <w:rPr>
                <w:rFonts w:cs="Arial"/>
                <w:b/>
                <w:sz w:val="20"/>
              </w:rPr>
            </w:pPr>
            <w:r w:rsidRPr="00AA4474">
              <w:rPr>
                <w:rFonts w:cs="Arial"/>
                <w:b/>
                <w:sz w:val="20"/>
              </w:rPr>
              <w:t xml:space="preserve">Evaluación formativa: </w:t>
            </w:r>
          </w:p>
          <w:p w:rsidR="00B619F7" w:rsidRPr="00A075AB" w:rsidRDefault="00E4442C" w:rsidP="00A075AB">
            <w:pPr>
              <w:pStyle w:val="Prrafodelista"/>
              <w:numPr>
                <w:ilvl w:val="0"/>
                <w:numId w:val="16"/>
              </w:numPr>
              <w:ind w:left="214" w:hanging="142"/>
              <w:rPr>
                <w:rFonts w:cs="Arial"/>
                <w:sz w:val="20"/>
              </w:rPr>
            </w:pPr>
            <w:r w:rsidRPr="00A075AB">
              <w:rPr>
                <w:rFonts w:cs="Arial"/>
                <w:sz w:val="20"/>
              </w:rPr>
              <w:t xml:space="preserve">Collage de </w:t>
            </w:r>
            <w:r w:rsidR="00A075AB" w:rsidRPr="00A075AB">
              <w:rPr>
                <w:rFonts w:cs="Arial"/>
                <w:sz w:val="20"/>
              </w:rPr>
              <w:t>tipos de cuidado</w:t>
            </w:r>
          </w:p>
          <w:p w:rsidR="00B619F7" w:rsidRPr="00A075AB" w:rsidRDefault="00A075AB" w:rsidP="00A075AB">
            <w:pPr>
              <w:pStyle w:val="Prrafodelista"/>
              <w:numPr>
                <w:ilvl w:val="0"/>
                <w:numId w:val="16"/>
              </w:numPr>
              <w:ind w:left="214" w:hanging="142"/>
              <w:rPr>
                <w:rFonts w:cs="Arial"/>
                <w:sz w:val="20"/>
              </w:rPr>
            </w:pPr>
            <w:r w:rsidRPr="00A075AB">
              <w:rPr>
                <w:rFonts w:cs="Arial"/>
                <w:sz w:val="20"/>
              </w:rPr>
              <w:t>Esquema de factores protectores y de riesgo</w:t>
            </w:r>
          </w:p>
          <w:p w:rsidR="00A075AB" w:rsidRPr="00A075AB" w:rsidRDefault="00A075AB" w:rsidP="00A075AB">
            <w:pPr>
              <w:pStyle w:val="Prrafodelista"/>
              <w:numPr>
                <w:ilvl w:val="0"/>
                <w:numId w:val="16"/>
              </w:numPr>
              <w:ind w:left="214" w:hanging="142"/>
              <w:rPr>
                <w:rFonts w:cs="Arial"/>
                <w:sz w:val="20"/>
              </w:rPr>
            </w:pPr>
            <w:r w:rsidRPr="00A075AB">
              <w:rPr>
                <w:rFonts w:cs="Arial"/>
                <w:sz w:val="20"/>
              </w:rPr>
              <w:t>Dramatización de principios del autocuidado</w:t>
            </w:r>
          </w:p>
          <w:p w:rsidR="00B619F7" w:rsidRPr="00B619F7" w:rsidRDefault="00B619F7" w:rsidP="00B619F7">
            <w:pPr>
              <w:rPr>
                <w:rFonts w:cs="Arial"/>
                <w:sz w:val="20"/>
              </w:rPr>
            </w:pPr>
          </w:p>
          <w:p w:rsidR="00B619F7" w:rsidRPr="00B619F7" w:rsidRDefault="00B619F7" w:rsidP="00B619F7">
            <w:pPr>
              <w:rPr>
                <w:rFonts w:cs="Arial"/>
                <w:sz w:val="20"/>
              </w:rPr>
            </w:pPr>
          </w:p>
          <w:p w:rsidR="00B619F7" w:rsidRPr="00B619F7" w:rsidRDefault="00B619F7" w:rsidP="00B619F7">
            <w:pPr>
              <w:rPr>
                <w:rFonts w:cs="Arial"/>
                <w:sz w:val="20"/>
              </w:rPr>
            </w:pPr>
          </w:p>
          <w:p w:rsidR="00B619F7" w:rsidRPr="00B619F7" w:rsidRDefault="00B619F7" w:rsidP="00B619F7">
            <w:pPr>
              <w:rPr>
                <w:rFonts w:cs="Arial"/>
                <w:sz w:val="20"/>
              </w:rPr>
            </w:pPr>
          </w:p>
          <w:p w:rsidR="00B619F7" w:rsidRPr="00B619F7" w:rsidRDefault="00B619F7" w:rsidP="00B619F7">
            <w:pPr>
              <w:rPr>
                <w:rFonts w:cs="Arial"/>
                <w:sz w:val="20"/>
              </w:rPr>
            </w:pPr>
          </w:p>
          <w:p w:rsidR="00B619F7" w:rsidRDefault="00B619F7" w:rsidP="00B619F7">
            <w:pPr>
              <w:rPr>
                <w:rFonts w:cs="Arial"/>
                <w:sz w:val="20"/>
              </w:rPr>
            </w:pPr>
          </w:p>
          <w:p w:rsidR="00B619F7" w:rsidRDefault="00B619F7" w:rsidP="00B619F7">
            <w:pPr>
              <w:rPr>
                <w:rFonts w:cs="Arial"/>
                <w:sz w:val="20"/>
              </w:rPr>
            </w:pPr>
          </w:p>
          <w:p w:rsidR="00161ABE" w:rsidRPr="00B619F7" w:rsidRDefault="00161ABE" w:rsidP="00B619F7">
            <w:pPr>
              <w:jc w:val="center"/>
              <w:rPr>
                <w:rFonts w:cs="Arial"/>
                <w:sz w:val="20"/>
              </w:rPr>
            </w:pPr>
          </w:p>
        </w:tc>
        <w:tc>
          <w:tcPr>
            <w:tcW w:w="1418" w:type="dxa"/>
            <w:tcBorders>
              <w:top w:val="single" w:sz="4" w:space="0" w:color="auto"/>
              <w:bottom w:val="single" w:sz="4" w:space="0" w:color="auto"/>
            </w:tcBorders>
          </w:tcPr>
          <w:p w:rsidR="00047D4F" w:rsidRPr="00F26BDB" w:rsidRDefault="00047D4F" w:rsidP="00197AC3">
            <w:pPr>
              <w:jc w:val="center"/>
              <w:rPr>
                <w:sz w:val="20"/>
                <w:lang w:val="es-ES_tradnl"/>
              </w:rPr>
            </w:pPr>
          </w:p>
          <w:p w:rsidR="00047D4F" w:rsidRPr="00F26BDB" w:rsidRDefault="00047D4F" w:rsidP="00197AC3">
            <w:pPr>
              <w:jc w:val="center"/>
              <w:rPr>
                <w:sz w:val="20"/>
                <w:lang w:val="es-ES_tradnl"/>
              </w:rPr>
            </w:pPr>
          </w:p>
          <w:p w:rsidR="00047D4F" w:rsidRDefault="00047D4F" w:rsidP="00197AC3">
            <w:pPr>
              <w:jc w:val="center"/>
              <w:rPr>
                <w:lang w:val="es-ES_tradnl"/>
              </w:rPr>
            </w:pPr>
          </w:p>
          <w:p w:rsidR="00047D4F" w:rsidRDefault="00047D4F" w:rsidP="00197AC3">
            <w:pPr>
              <w:rPr>
                <w:lang w:val="es-ES_tradnl"/>
              </w:rPr>
            </w:pPr>
          </w:p>
          <w:p w:rsidR="00047D4F" w:rsidRDefault="001B3C0B" w:rsidP="00363369">
            <w:pPr>
              <w:jc w:val="center"/>
              <w:rPr>
                <w:lang w:val="es-ES_tradnl"/>
              </w:rPr>
            </w:pPr>
            <w:r>
              <w:rPr>
                <w:lang w:val="es-ES_tradnl"/>
              </w:rPr>
              <w:t>20</w:t>
            </w:r>
            <w:r w:rsidR="00E53665">
              <w:rPr>
                <w:lang w:val="es-ES_tradnl"/>
              </w:rPr>
              <w:t xml:space="preserve"> </w:t>
            </w:r>
            <w:r w:rsidR="00DE6539">
              <w:rPr>
                <w:lang w:val="es-ES_tradnl"/>
              </w:rPr>
              <w:t>hora</w:t>
            </w:r>
            <w:r w:rsidR="00D77522">
              <w:rPr>
                <w:lang w:val="es-ES_tradnl"/>
              </w:rPr>
              <w:t>s</w:t>
            </w:r>
          </w:p>
        </w:tc>
      </w:tr>
    </w:tbl>
    <w:p w:rsidR="001A15EC" w:rsidRDefault="001A15EC">
      <w:r>
        <w:br w:type="page"/>
      </w:r>
    </w:p>
    <w:tbl>
      <w:tblPr>
        <w:tblW w:w="14459"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98"/>
        <w:gridCol w:w="236"/>
        <w:gridCol w:w="3170"/>
        <w:gridCol w:w="2835"/>
        <w:gridCol w:w="3402"/>
        <w:gridCol w:w="1418"/>
      </w:tblGrid>
      <w:tr w:rsidR="001A15EC" w:rsidTr="00E74C04">
        <w:trPr>
          <w:trHeight w:val="118"/>
        </w:trPr>
        <w:tc>
          <w:tcPr>
            <w:tcW w:w="3398" w:type="dxa"/>
            <w:tcBorders>
              <w:bottom w:val="single" w:sz="4" w:space="0" w:color="auto"/>
            </w:tcBorders>
            <w:shd w:val="clear" w:color="auto" w:fill="00B050"/>
            <w:vAlign w:val="center"/>
          </w:tcPr>
          <w:p w:rsidR="001A15EC" w:rsidRDefault="001A15EC" w:rsidP="00E74C04">
            <w:pPr>
              <w:rPr>
                <w:b/>
                <w:lang w:val="es-ES_tradnl"/>
              </w:rPr>
            </w:pPr>
            <w:r>
              <w:rPr>
                <w:b/>
                <w:lang w:val="es-ES_tradnl"/>
              </w:rPr>
              <w:lastRenderedPageBreak/>
              <w:t>NOMBRE DE LA UNIDAD: 1</w:t>
            </w:r>
          </w:p>
        </w:tc>
        <w:tc>
          <w:tcPr>
            <w:tcW w:w="11061" w:type="dxa"/>
            <w:gridSpan w:val="5"/>
            <w:tcBorders>
              <w:bottom w:val="single" w:sz="4" w:space="0" w:color="auto"/>
            </w:tcBorders>
            <w:vAlign w:val="center"/>
          </w:tcPr>
          <w:p w:rsidR="001A15EC" w:rsidRPr="00373104" w:rsidRDefault="001A15EC" w:rsidP="00E74C04">
            <w:pPr>
              <w:rPr>
                <w:rFonts w:cs="Arial"/>
                <w:b/>
                <w:sz w:val="20"/>
              </w:rPr>
            </w:pPr>
            <w:r w:rsidRPr="00FC26B6">
              <w:rPr>
                <w:rFonts w:cs="Arial"/>
                <w:b/>
                <w:sz w:val="20"/>
              </w:rPr>
              <w:t xml:space="preserve">Antecedentes, concepto y </w:t>
            </w:r>
            <w:r>
              <w:rPr>
                <w:rFonts w:cs="Arial"/>
                <w:b/>
                <w:sz w:val="20"/>
              </w:rPr>
              <w:t>características del autocuidado</w:t>
            </w:r>
          </w:p>
        </w:tc>
      </w:tr>
      <w:tr w:rsidR="001A15EC" w:rsidTr="00E74C04">
        <w:trPr>
          <w:trHeight w:val="118"/>
        </w:trPr>
        <w:tc>
          <w:tcPr>
            <w:tcW w:w="3398" w:type="dxa"/>
            <w:tcBorders>
              <w:bottom w:val="single" w:sz="4" w:space="0" w:color="auto"/>
            </w:tcBorders>
            <w:shd w:val="clear" w:color="auto" w:fill="00B050"/>
            <w:vAlign w:val="center"/>
          </w:tcPr>
          <w:p w:rsidR="001A15EC" w:rsidRDefault="001A15EC" w:rsidP="00E74C04">
            <w:pPr>
              <w:rPr>
                <w:b/>
                <w:lang w:val="es-ES_tradnl"/>
              </w:rPr>
            </w:pPr>
            <w:r>
              <w:rPr>
                <w:b/>
                <w:lang w:val="es-ES_tradnl"/>
              </w:rPr>
              <w:t>PROPÓSITO:</w:t>
            </w:r>
          </w:p>
        </w:tc>
        <w:tc>
          <w:tcPr>
            <w:tcW w:w="11061" w:type="dxa"/>
            <w:gridSpan w:val="5"/>
            <w:tcBorders>
              <w:bottom w:val="single" w:sz="4" w:space="0" w:color="auto"/>
            </w:tcBorders>
            <w:vAlign w:val="center"/>
          </w:tcPr>
          <w:p w:rsidR="001A15EC" w:rsidRPr="00F03D82" w:rsidRDefault="001A15EC" w:rsidP="00E74C04">
            <w:pPr>
              <w:rPr>
                <w:sz w:val="20"/>
                <w:lang w:val="es-ES_tradnl"/>
              </w:rPr>
            </w:pPr>
            <w:r w:rsidRPr="00F03D82">
              <w:rPr>
                <w:sz w:val="20"/>
                <w:lang w:val="es-ES_tradnl"/>
              </w:rPr>
              <w:t xml:space="preserve">Al finalizar la unidad el participante conocerá y comprenderá </w:t>
            </w:r>
            <w:r>
              <w:rPr>
                <w:sz w:val="20"/>
                <w:lang w:val="es-ES_tradnl"/>
              </w:rPr>
              <w:t>los tipos de cuidado, el concepto de autocuidado,  sus prácticas y principios.</w:t>
            </w:r>
          </w:p>
        </w:tc>
      </w:tr>
      <w:tr w:rsidR="001A15EC" w:rsidTr="00076D27">
        <w:trPr>
          <w:cantSplit/>
          <w:trHeight w:val="118"/>
        </w:trPr>
        <w:tc>
          <w:tcPr>
            <w:tcW w:w="3634" w:type="dxa"/>
            <w:gridSpan w:val="2"/>
            <w:tcBorders>
              <w:top w:val="single" w:sz="4" w:space="0" w:color="auto"/>
              <w:left w:val="single" w:sz="4" w:space="0" w:color="auto"/>
              <w:bottom w:val="single" w:sz="4" w:space="0" w:color="auto"/>
              <w:right w:val="single" w:sz="4" w:space="0" w:color="auto"/>
            </w:tcBorders>
            <w:shd w:val="clear" w:color="auto" w:fill="00B050"/>
          </w:tcPr>
          <w:p w:rsidR="001A15EC" w:rsidRDefault="001A15EC" w:rsidP="00076D27">
            <w:pPr>
              <w:pStyle w:val="Ttulo4"/>
            </w:pPr>
          </w:p>
        </w:tc>
        <w:tc>
          <w:tcPr>
            <w:tcW w:w="3170" w:type="dxa"/>
            <w:tcBorders>
              <w:top w:val="single" w:sz="4" w:space="0" w:color="auto"/>
              <w:left w:val="single" w:sz="4" w:space="0" w:color="auto"/>
              <w:bottom w:val="single" w:sz="4" w:space="0" w:color="auto"/>
              <w:right w:val="single" w:sz="4" w:space="0" w:color="auto"/>
            </w:tcBorders>
            <w:shd w:val="clear" w:color="auto" w:fill="00B050"/>
          </w:tcPr>
          <w:p w:rsidR="001A15EC" w:rsidRDefault="001A15EC" w:rsidP="00076D27">
            <w:pPr>
              <w:pStyle w:val="Ttulo4"/>
            </w:pP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1A15EC" w:rsidRDefault="001A15EC" w:rsidP="00076D27">
            <w:pPr>
              <w:jc w:val="center"/>
              <w:rPr>
                <w:b/>
                <w:lang w:val="es-ES_tradnl"/>
              </w:rPr>
            </w:pPr>
          </w:p>
        </w:tc>
        <w:tc>
          <w:tcPr>
            <w:tcW w:w="3402" w:type="dxa"/>
            <w:tcBorders>
              <w:top w:val="single" w:sz="4" w:space="0" w:color="auto"/>
              <w:left w:val="single" w:sz="4" w:space="0" w:color="auto"/>
              <w:bottom w:val="single" w:sz="4" w:space="0" w:color="auto"/>
              <w:right w:val="single" w:sz="4" w:space="0" w:color="auto"/>
            </w:tcBorders>
            <w:shd w:val="clear" w:color="auto" w:fill="00B050"/>
          </w:tcPr>
          <w:p w:rsidR="001A15EC" w:rsidRDefault="001A15EC" w:rsidP="00076D27">
            <w:pPr>
              <w:jc w:val="center"/>
              <w:rPr>
                <w:b/>
                <w:lang w:val="es-ES_tradnl"/>
              </w:rPr>
            </w:pPr>
          </w:p>
        </w:tc>
        <w:tc>
          <w:tcPr>
            <w:tcW w:w="1418" w:type="dxa"/>
            <w:tcBorders>
              <w:top w:val="single" w:sz="4" w:space="0" w:color="auto"/>
              <w:left w:val="single" w:sz="4" w:space="0" w:color="auto"/>
              <w:bottom w:val="single" w:sz="4" w:space="0" w:color="auto"/>
              <w:right w:val="single" w:sz="4" w:space="0" w:color="auto"/>
            </w:tcBorders>
            <w:shd w:val="clear" w:color="auto" w:fill="00B050"/>
          </w:tcPr>
          <w:p w:rsidR="001A15EC" w:rsidRDefault="001A15EC" w:rsidP="00076D27">
            <w:pPr>
              <w:jc w:val="center"/>
              <w:rPr>
                <w:b/>
                <w:lang w:val="es-ES_tradnl"/>
              </w:rPr>
            </w:pPr>
          </w:p>
        </w:tc>
      </w:tr>
      <w:tr w:rsidR="00A450D2" w:rsidTr="00076D27">
        <w:trPr>
          <w:cantSplit/>
          <w:trHeight w:val="118"/>
        </w:trPr>
        <w:tc>
          <w:tcPr>
            <w:tcW w:w="3634" w:type="dxa"/>
            <w:gridSpan w:val="2"/>
            <w:tcBorders>
              <w:top w:val="single" w:sz="4" w:space="0" w:color="auto"/>
              <w:left w:val="single" w:sz="4" w:space="0" w:color="auto"/>
              <w:bottom w:val="single" w:sz="4" w:space="0" w:color="auto"/>
              <w:right w:val="single" w:sz="4" w:space="0" w:color="auto"/>
            </w:tcBorders>
            <w:shd w:val="clear" w:color="auto" w:fill="00B050"/>
          </w:tcPr>
          <w:p w:rsidR="00A450D2" w:rsidRDefault="00A450D2" w:rsidP="00076D27">
            <w:pPr>
              <w:pStyle w:val="Ttulo4"/>
            </w:pPr>
            <w:r>
              <w:t>DESARROLLO TEMÁTICO</w:t>
            </w:r>
          </w:p>
        </w:tc>
        <w:tc>
          <w:tcPr>
            <w:tcW w:w="3170" w:type="dxa"/>
            <w:tcBorders>
              <w:top w:val="single" w:sz="4" w:space="0" w:color="auto"/>
              <w:left w:val="single" w:sz="4" w:space="0" w:color="auto"/>
              <w:bottom w:val="single" w:sz="4" w:space="0" w:color="auto"/>
              <w:right w:val="single" w:sz="4" w:space="0" w:color="auto"/>
            </w:tcBorders>
            <w:shd w:val="clear" w:color="auto" w:fill="00B050"/>
          </w:tcPr>
          <w:p w:rsidR="00A450D2" w:rsidRDefault="00A450D2" w:rsidP="00076D27">
            <w:pPr>
              <w:pStyle w:val="Ttulo4"/>
            </w:pPr>
            <w:r>
              <w:t>ESTRATEGIA DIDÁCTICA</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A450D2" w:rsidRDefault="00A450D2" w:rsidP="00076D27">
            <w:pPr>
              <w:jc w:val="center"/>
              <w:rPr>
                <w:b/>
                <w:lang w:val="es-ES_tradnl"/>
              </w:rPr>
            </w:pPr>
            <w:r>
              <w:rPr>
                <w:b/>
                <w:lang w:val="es-ES_tradnl"/>
              </w:rPr>
              <w:t>APOYO DIDÁCTICO</w:t>
            </w:r>
          </w:p>
        </w:tc>
        <w:tc>
          <w:tcPr>
            <w:tcW w:w="3402" w:type="dxa"/>
            <w:tcBorders>
              <w:top w:val="single" w:sz="4" w:space="0" w:color="auto"/>
              <w:left w:val="single" w:sz="4" w:space="0" w:color="auto"/>
              <w:bottom w:val="single" w:sz="4" w:space="0" w:color="auto"/>
              <w:right w:val="single" w:sz="4" w:space="0" w:color="auto"/>
            </w:tcBorders>
            <w:shd w:val="clear" w:color="auto" w:fill="00B050"/>
          </w:tcPr>
          <w:p w:rsidR="00A450D2" w:rsidRDefault="00A450D2" w:rsidP="00076D27">
            <w:pPr>
              <w:jc w:val="center"/>
              <w:rPr>
                <w:b/>
                <w:lang w:val="es-ES_tradnl"/>
              </w:rPr>
            </w:pPr>
            <w:r>
              <w:rPr>
                <w:b/>
                <w:lang w:val="es-ES_tradnl"/>
              </w:rPr>
              <w:t>CRITERIO DE EVALUACIÓN</w:t>
            </w:r>
          </w:p>
        </w:tc>
        <w:tc>
          <w:tcPr>
            <w:tcW w:w="1418" w:type="dxa"/>
            <w:tcBorders>
              <w:top w:val="single" w:sz="4" w:space="0" w:color="auto"/>
              <w:left w:val="single" w:sz="4" w:space="0" w:color="auto"/>
              <w:bottom w:val="single" w:sz="4" w:space="0" w:color="auto"/>
              <w:right w:val="single" w:sz="4" w:space="0" w:color="auto"/>
            </w:tcBorders>
            <w:shd w:val="clear" w:color="auto" w:fill="00B050"/>
          </w:tcPr>
          <w:p w:rsidR="00A450D2" w:rsidRDefault="00A450D2" w:rsidP="00076D27">
            <w:pPr>
              <w:jc w:val="center"/>
              <w:rPr>
                <w:b/>
                <w:lang w:val="es-ES_tradnl"/>
              </w:rPr>
            </w:pPr>
            <w:r>
              <w:rPr>
                <w:b/>
                <w:lang w:val="es-ES_tradnl"/>
              </w:rPr>
              <w:t>TIEMPO</w:t>
            </w:r>
          </w:p>
        </w:tc>
      </w:tr>
      <w:tr w:rsidR="00A450D2" w:rsidTr="00076D27">
        <w:trPr>
          <w:cantSplit/>
          <w:trHeight w:val="7611"/>
        </w:trPr>
        <w:tc>
          <w:tcPr>
            <w:tcW w:w="3634" w:type="dxa"/>
            <w:gridSpan w:val="2"/>
            <w:tcBorders>
              <w:top w:val="single" w:sz="4" w:space="0" w:color="auto"/>
              <w:bottom w:val="single" w:sz="4" w:space="0" w:color="auto"/>
            </w:tcBorders>
          </w:tcPr>
          <w:p w:rsidR="00A450D2" w:rsidRPr="00961DAA" w:rsidRDefault="00A450D2" w:rsidP="00076D27">
            <w:pPr>
              <w:widowControl w:val="0"/>
              <w:autoSpaceDE w:val="0"/>
              <w:autoSpaceDN w:val="0"/>
              <w:adjustRightInd w:val="0"/>
              <w:spacing w:before="14" w:line="230" w:lineRule="exact"/>
              <w:rPr>
                <w:sz w:val="18"/>
                <w:szCs w:val="18"/>
                <w:lang w:val="es-ES_tradnl"/>
              </w:rPr>
            </w:pPr>
          </w:p>
        </w:tc>
        <w:tc>
          <w:tcPr>
            <w:tcW w:w="3170" w:type="dxa"/>
            <w:tcBorders>
              <w:top w:val="single" w:sz="4" w:space="0" w:color="auto"/>
              <w:bottom w:val="single" w:sz="4" w:space="0" w:color="auto"/>
            </w:tcBorders>
          </w:tcPr>
          <w:p w:rsidR="00A450D2" w:rsidRDefault="00DB42CB" w:rsidP="00A450D2">
            <w:pPr>
              <w:pStyle w:val="Prrafodelista"/>
              <w:widowControl w:val="0"/>
              <w:numPr>
                <w:ilvl w:val="0"/>
                <w:numId w:val="17"/>
              </w:numPr>
              <w:autoSpaceDE w:val="0"/>
              <w:autoSpaceDN w:val="0"/>
              <w:adjustRightInd w:val="0"/>
              <w:spacing w:before="14" w:line="230" w:lineRule="exact"/>
              <w:ind w:left="265" w:hanging="142"/>
              <w:rPr>
                <w:rFonts w:cs="Arial"/>
                <w:sz w:val="20"/>
              </w:rPr>
            </w:pPr>
            <w:r>
              <w:rPr>
                <w:rFonts w:cs="Arial"/>
                <w:sz w:val="20"/>
              </w:rPr>
              <w:t>Explicar los tipos de prácticas en el autocuidado, los factores protectores y los factores de riesgo.</w:t>
            </w:r>
          </w:p>
          <w:p w:rsidR="00DB42CB" w:rsidRDefault="00400EFF" w:rsidP="00A450D2">
            <w:pPr>
              <w:pStyle w:val="Prrafodelista"/>
              <w:widowControl w:val="0"/>
              <w:numPr>
                <w:ilvl w:val="0"/>
                <w:numId w:val="17"/>
              </w:numPr>
              <w:autoSpaceDE w:val="0"/>
              <w:autoSpaceDN w:val="0"/>
              <w:adjustRightInd w:val="0"/>
              <w:spacing w:before="14" w:line="230" w:lineRule="exact"/>
              <w:ind w:left="265" w:hanging="142"/>
              <w:rPr>
                <w:rFonts w:cs="Arial"/>
                <w:sz w:val="20"/>
              </w:rPr>
            </w:pPr>
            <w:r>
              <w:rPr>
                <w:rFonts w:cs="Arial"/>
                <w:sz w:val="20"/>
              </w:rPr>
              <w:t xml:space="preserve">A partir de videos, explicar y ejemplificar los principios para el autocuidado, el autoconcepto, </w:t>
            </w:r>
            <w:r w:rsidR="001A15EC">
              <w:rPr>
                <w:rFonts w:cs="Arial"/>
                <w:sz w:val="20"/>
              </w:rPr>
              <w:t xml:space="preserve"> la </w:t>
            </w:r>
            <w:r>
              <w:rPr>
                <w:rFonts w:cs="Arial"/>
                <w:sz w:val="20"/>
              </w:rPr>
              <w:t>autovaloración, autoaceptación, autocontrol y resiliencia</w:t>
            </w:r>
            <w:r w:rsidR="001A15EC">
              <w:rPr>
                <w:rFonts w:cs="Arial"/>
                <w:sz w:val="20"/>
              </w:rPr>
              <w:t>, aclarando dudas conforme se vayan presentando</w:t>
            </w:r>
          </w:p>
          <w:p w:rsidR="00DB42CB" w:rsidRDefault="00DB42CB" w:rsidP="00DB42CB">
            <w:pPr>
              <w:pStyle w:val="Prrafodelista"/>
              <w:widowControl w:val="0"/>
              <w:autoSpaceDE w:val="0"/>
              <w:autoSpaceDN w:val="0"/>
              <w:adjustRightInd w:val="0"/>
              <w:spacing w:before="14" w:line="230" w:lineRule="exact"/>
              <w:ind w:left="265"/>
              <w:rPr>
                <w:rFonts w:cs="Arial"/>
                <w:sz w:val="20"/>
              </w:rPr>
            </w:pPr>
          </w:p>
          <w:p w:rsidR="00A450D2" w:rsidRDefault="00A450D2" w:rsidP="00A450D2">
            <w:pPr>
              <w:widowControl w:val="0"/>
              <w:autoSpaceDE w:val="0"/>
              <w:autoSpaceDN w:val="0"/>
              <w:adjustRightInd w:val="0"/>
              <w:spacing w:before="14" w:line="230" w:lineRule="exact"/>
              <w:ind w:left="123"/>
              <w:rPr>
                <w:rFonts w:cs="Arial"/>
                <w:b/>
                <w:sz w:val="20"/>
              </w:rPr>
            </w:pPr>
            <w:r w:rsidRPr="00A450D2">
              <w:rPr>
                <w:rFonts w:cs="Arial"/>
                <w:b/>
                <w:sz w:val="20"/>
              </w:rPr>
              <w:t>Ejercitación</w:t>
            </w:r>
          </w:p>
          <w:p w:rsidR="00A450D2" w:rsidRDefault="00112C05" w:rsidP="00A450D2">
            <w:pPr>
              <w:pStyle w:val="Prrafodelista"/>
              <w:widowControl w:val="0"/>
              <w:numPr>
                <w:ilvl w:val="0"/>
                <w:numId w:val="18"/>
              </w:numPr>
              <w:autoSpaceDE w:val="0"/>
              <w:autoSpaceDN w:val="0"/>
              <w:adjustRightInd w:val="0"/>
              <w:spacing w:before="14" w:line="230" w:lineRule="exact"/>
              <w:ind w:left="265" w:hanging="142"/>
              <w:rPr>
                <w:rFonts w:cs="Arial"/>
                <w:sz w:val="20"/>
              </w:rPr>
            </w:pPr>
            <w:r>
              <w:rPr>
                <w:rFonts w:cs="Arial"/>
                <w:sz w:val="20"/>
              </w:rPr>
              <w:t xml:space="preserve">En equipos de 4 integrantes realizar un collage con </w:t>
            </w:r>
            <w:r w:rsidR="003E3AFF">
              <w:rPr>
                <w:rFonts w:cs="Arial"/>
                <w:sz w:val="20"/>
              </w:rPr>
              <w:t>tipos de cuidados: a otros, entre todos y a sí mismos.</w:t>
            </w:r>
          </w:p>
          <w:p w:rsidR="00485D8E" w:rsidRDefault="00485D8E" w:rsidP="00A450D2">
            <w:pPr>
              <w:pStyle w:val="Prrafodelista"/>
              <w:widowControl w:val="0"/>
              <w:numPr>
                <w:ilvl w:val="0"/>
                <w:numId w:val="18"/>
              </w:numPr>
              <w:autoSpaceDE w:val="0"/>
              <w:autoSpaceDN w:val="0"/>
              <w:adjustRightInd w:val="0"/>
              <w:spacing w:before="14" w:line="230" w:lineRule="exact"/>
              <w:ind w:left="265" w:hanging="142"/>
              <w:rPr>
                <w:rFonts w:cs="Arial"/>
                <w:sz w:val="20"/>
              </w:rPr>
            </w:pPr>
            <w:r>
              <w:rPr>
                <w:rFonts w:cs="Arial"/>
                <w:sz w:val="20"/>
              </w:rPr>
              <w:t>Realizar un esquema individual con los factores protectores y los factores de riesgo personales y comentarlos en plenaria.</w:t>
            </w:r>
          </w:p>
          <w:p w:rsidR="005621C7" w:rsidRDefault="00E156E4" w:rsidP="005621C7">
            <w:pPr>
              <w:pStyle w:val="Prrafodelista"/>
              <w:widowControl w:val="0"/>
              <w:numPr>
                <w:ilvl w:val="0"/>
                <w:numId w:val="17"/>
              </w:numPr>
              <w:autoSpaceDE w:val="0"/>
              <w:autoSpaceDN w:val="0"/>
              <w:adjustRightInd w:val="0"/>
              <w:spacing w:before="14" w:line="230" w:lineRule="exact"/>
              <w:ind w:left="265" w:hanging="142"/>
              <w:rPr>
                <w:rFonts w:cs="Arial"/>
                <w:sz w:val="20"/>
              </w:rPr>
            </w:pPr>
            <w:r>
              <w:rPr>
                <w:rFonts w:cs="Arial"/>
                <w:sz w:val="20"/>
              </w:rPr>
              <w:t xml:space="preserve">Realizar </w:t>
            </w:r>
            <w:r w:rsidR="005621C7">
              <w:rPr>
                <w:rFonts w:cs="Arial"/>
                <w:sz w:val="20"/>
              </w:rPr>
              <w:t xml:space="preserve"> por equipos una dramatización en donde cada equipo represente uno de los principios para el autocuidado:  autoconcepto, autovaloración, autoaceptación, autocontrol y resiliencia</w:t>
            </w:r>
          </w:p>
          <w:p w:rsidR="00E156E4" w:rsidRDefault="00E156E4" w:rsidP="005621C7">
            <w:pPr>
              <w:widowControl w:val="0"/>
              <w:autoSpaceDE w:val="0"/>
              <w:autoSpaceDN w:val="0"/>
              <w:adjustRightInd w:val="0"/>
              <w:spacing w:before="14" w:line="230" w:lineRule="exact"/>
              <w:ind w:left="123"/>
              <w:rPr>
                <w:rFonts w:cs="Arial"/>
                <w:sz w:val="20"/>
              </w:rPr>
            </w:pPr>
          </w:p>
          <w:p w:rsidR="005621C7" w:rsidRDefault="005621C7" w:rsidP="005621C7">
            <w:pPr>
              <w:widowControl w:val="0"/>
              <w:autoSpaceDE w:val="0"/>
              <w:autoSpaceDN w:val="0"/>
              <w:adjustRightInd w:val="0"/>
              <w:spacing w:before="14" w:line="230" w:lineRule="exact"/>
              <w:ind w:left="123"/>
              <w:rPr>
                <w:rFonts w:cs="Arial"/>
                <w:b/>
                <w:sz w:val="20"/>
              </w:rPr>
            </w:pPr>
            <w:r w:rsidRPr="005621C7">
              <w:rPr>
                <w:rFonts w:cs="Arial"/>
                <w:b/>
                <w:sz w:val="20"/>
              </w:rPr>
              <w:t>Reflexión</w:t>
            </w:r>
          </w:p>
          <w:p w:rsidR="00EB3FB8" w:rsidRPr="003E3AFF" w:rsidRDefault="005621C7" w:rsidP="001A15EC">
            <w:pPr>
              <w:widowControl w:val="0"/>
              <w:autoSpaceDE w:val="0"/>
              <w:autoSpaceDN w:val="0"/>
              <w:adjustRightInd w:val="0"/>
              <w:spacing w:before="14" w:line="230" w:lineRule="exact"/>
              <w:ind w:left="123"/>
              <w:rPr>
                <w:rFonts w:cs="Arial"/>
                <w:sz w:val="20"/>
              </w:rPr>
            </w:pPr>
            <w:r>
              <w:rPr>
                <w:rFonts w:cs="Arial"/>
                <w:sz w:val="20"/>
              </w:rPr>
              <w:t xml:space="preserve">Analizar de manera individual, los beneficios de desarrollar competencias para el </w:t>
            </w:r>
            <w:r w:rsidR="00616AC4">
              <w:rPr>
                <w:rFonts w:cs="Arial"/>
                <w:sz w:val="20"/>
              </w:rPr>
              <w:t>autocuidado de los jóvenes y comentarlo en plenaria.</w:t>
            </w:r>
          </w:p>
        </w:tc>
        <w:tc>
          <w:tcPr>
            <w:tcW w:w="2835" w:type="dxa"/>
            <w:tcBorders>
              <w:top w:val="single" w:sz="4" w:space="0" w:color="auto"/>
              <w:bottom w:val="single" w:sz="4" w:space="0" w:color="auto"/>
            </w:tcBorders>
          </w:tcPr>
          <w:p w:rsidR="00A450D2" w:rsidRPr="00E01B6B" w:rsidRDefault="00A450D2" w:rsidP="00076D27">
            <w:pPr>
              <w:widowControl w:val="0"/>
              <w:autoSpaceDE w:val="0"/>
              <w:autoSpaceDN w:val="0"/>
              <w:adjustRightInd w:val="0"/>
              <w:spacing w:line="242" w:lineRule="exact"/>
              <w:ind w:left="63" w:right="-20"/>
              <w:rPr>
                <w:rFonts w:cs="Arial"/>
                <w:sz w:val="20"/>
              </w:rPr>
            </w:pPr>
          </w:p>
        </w:tc>
        <w:tc>
          <w:tcPr>
            <w:tcW w:w="3402" w:type="dxa"/>
            <w:tcBorders>
              <w:top w:val="single" w:sz="4" w:space="0" w:color="auto"/>
              <w:bottom w:val="single" w:sz="4" w:space="0" w:color="auto"/>
            </w:tcBorders>
          </w:tcPr>
          <w:p w:rsidR="00A450D2" w:rsidRPr="00B619F7" w:rsidRDefault="00A450D2" w:rsidP="00076D27">
            <w:pPr>
              <w:jc w:val="center"/>
              <w:rPr>
                <w:rFonts w:cs="Arial"/>
                <w:sz w:val="20"/>
              </w:rPr>
            </w:pPr>
          </w:p>
        </w:tc>
        <w:tc>
          <w:tcPr>
            <w:tcW w:w="1418" w:type="dxa"/>
            <w:tcBorders>
              <w:top w:val="single" w:sz="4" w:space="0" w:color="auto"/>
              <w:bottom w:val="single" w:sz="4" w:space="0" w:color="auto"/>
            </w:tcBorders>
          </w:tcPr>
          <w:p w:rsidR="00A450D2" w:rsidRDefault="00A450D2" w:rsidP="00076D27">
            <w:pPr>
              <w:jc w:val="center"/>
              <w:rPr>
                <w:lang w:val="es-ES_tradnl"/>
              </w:rPr>
            </w:pPr>
          </w:p>
        </w:tc>
      </w:tr>
    </w:tbl>
    <w:p w:rsidR="0040521A" w:rsidRDefault="0040521A">
      <w:pPr>
        <w:spacing w:after="200" w:line="276" w:lineRule="auto"/>
        <w:rPr>
          <w:rFonts w:ascii="Arial Rounded MT Bold" w:hAnsi="Arial Rounded MT Bold"/>
          <w:b/>
          <w:spacing w:val="80"/>
          <w:sz w:val="36"/>
          <w:lang w:val="es-ES_tradnl"/>
        </w:rPr>
      </w:pPr>
    </w:p>
    <w:p w:rsidR="007972E6" w:rsidRDefault="007972E6" w:rsidP="007972E6">
      <w:pPr>
        <w:jc w:val="center"/>
        <w:rPr>
          <w:b/>
          <w:lang w:val="es-ES_tradnl"/>
        </w:rPr>
      </w:pPr>
    </w:p>
    <w:tbl>
      <w:tblPr>
        <w:tblW w:w="14459"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98"/>
        <w:gridCol w:w="236"/>
        <w:gridCol w:w="3170"/>
        <w:gridCol w:w="2835"/>
        <w:gridCol w:w="3402"/>
        <w:gridCol w:w="1418"/>
      </w:tblGrid>
      <w:tr w:rsidR="007972E6" w:rsidTr="00076D27">
        <w:trPr>
          <w:trHeight w:val="118"/>
        </w:trPr>
        <w:tc>
          <w:tcPr>
            <w:tcW w:w="3398" w:type="dxa"/>
            <w:tcBorders>
              <w:bottom w:val="single" w:sz="4" w:space="0" w:color="auto"/>
            </w:tcBorders>
            <w:shd w:val="clear" w:color="auto" w:fill="00B050"/>
            <w:vAlign w:val="center"/>
          </w:tcPr>
          <w:p w:rsidR="007972E6" w:rsidRPr="0006173C" w:rsidRDefault="007972E6" w:rsidP="0006173C">
            <w:pPr>
              <w:widowControl w:val="0"/>
              <w:autoSpaceDE w:val="0"/>
              <w:autoSpaceDN w:val="0"/>
              <w:adjustRightInd w:val="0"/>
              <w:spacing w:before="14" w:line="230" w:lineRule="exact"/>
              <w:rPr>
                <w:rFonts w:cs="Arial"/>
                <w:b/>
                <w:sz w:val="20"/>
              </w:rPr>
            </w:pPr>
            <w:r w:rsidRPr="0006173C">
              <w:rPr>
                <w:rFonts w:cs="Arial"/>
                <w:b/>
                <w:sz w:val="20"/>
              </w:rPr>
              <w:t>NOMBRE DE LA UNIDAD:</w:t>
            </w:r>
            <w:r w:rsidR="001A15EC">
              <w:rPr>
                <w:rFonts w:cs="Arial"/>
                <w:b/>
                <w:sz w:val="20"/>
              </w:rPr>
              <w:t xml:space="preserve"> 2</w:t>
            </w:r>
          </w:p>
        </w:tc>
        <w:tc>
          <w:tcPr>
            <w:tcW w:w="11061" w:type="dxa"/>
            <w:gridSpan w:val="5"/>
            <w:tcBorders>
              <w:bottom w:val="single" w:sz="4" w:space="0" w:color="auto"/>
            </w:tcBorders>
            <w:vAlign w:val="center"/>
          </w:tcPr>
          <w:p w:rsidR="007972E6" w:rsidRPr="000C1942" w:rsidRDefault="000C1942" w:rsidP="000C1942">
            <w:pPr>
              <w:widowControl w:val="0"/>
              <w:autoSpaceDE w:val="0"/>
              <w:autoSpaceDN w:val="0"/>
              <w:adjustRightInd w:val="0"/>
              <w:spacing w:before="14" w:line="230" w:lineRule="exact"/>
              <w:rPr>
                <w:rFonts w:cs="Arial"/>
                <w:b/>
                <w:sz w:val="20"/>
              </w:rPr>
            </w:pPr>
            <w:r w:rsidRPr="000C1942">
              <w:rPr>
                <w:rFonts w:cs="Arial"/>
                <w:b/>
                <w:sz w:val="20"/>
              </w:rPr>
              <w:t xml:space="preserve"> Factores determinantes del autocuidado</w:t>
            </w:r>
          </w:p>
        </w:tc>
      </w:tr>
      <w:tr w:rsidR="007972E6" w:rsidTr="00076D27">
        <w:trPr>
          <w:trHeight w:val="118"/>
        </w:trPr>
        <w:tc>
          <w:tcPr>
            <w:tcW w:w="3398" w:type="dxa"/>
            <w:tcBorders>
              <w:bottom w:val="single" w:sz="4" w:space="0" w:color="auto"/>
            </w:tcBorders>
            <w:shd w:val="clear" w:color="auto" w:fill="00B050"/>
            <w:vAlign w:val="center"/>
          </w:tcPr>
          <w:p w:rsidR="007972E6" w:rsidRDefault="007972E6" w:rsidP="00076D27">
            <w:pPr>
              <w:rPr>
                <w:b/>
                <w:lang w:val="es-ES_tradnl"/>
              </w:rPr>
            </w:pPr>
            <w:r>
              <w:rPr>
                <w:b/>
                <w:lang w:val="es-ES_tradnl"/>
              </w:rPr>
              <w:t>PROPÓSITO:</w:t>
            </w:r>
          </w:p>
        </w:tc>
        <w:tc>
          <w:tcPr>
            <w:tcW w:w="11061" w:type="dxa"/>
            <w:gridSpan w:val="5"/>
            <w:tcBorders>
              <w:bottom w:val="single" w:sz="4" w:space="0" w:color="auto"/>
            </w:tcBorders>
            <w:vAlign w:val="center"/>
          </w:tcPr>
          <w:p w:rsidR="007972E6" w:rsidRPr="00F03D82" w:rsidRDefault="007972E6" w:rsidP="00304D08">
            <w:pPr>
              <w:rPr>
                <w:sz w:val="20"/>
                <w:lang w:val="es-ES_tradnl"/>
              </w:rPr>
            </w:pPr>
            <w:r w:rsidRPr="00F03D82">
              <w:rPr>
                <w:sz w:val="20"/>
                <w:lang w:val="es-ES_tradnl"/>
              </w:rPr>
              <w:t xml:space="preserve">Al finalizar la unidad el participante conocerá y comprenderá </w:t>
            </w:r>
            <w:r w:rsidR="00304D08">
              <w:rPr>
                <w:sz w:val="20"/>
                <w:lang w:val="es-ES_tradnl"/>
              </w:rPr>
              <w:t>cuáles son los factores internos o personales del autocuidado y cuáles son los factores externos o ambientales.</w:t>
            </w:r>
          </w:p>
        </w:tc>
      </w:tr>
      <w:tr w:rsidR="007972E6" w:rsidTr="00076D27">
        <w:trPr>
          <w:cantSplit/>
          <w:trHeight w:val="118"/>
        </w:trPr>
        <w:tc>
          <w:tcPr>
            <w:tcW w:w="3634" w:type="dxa"/>
            <w:gridSpan w:val="2"/>
            <w:tcBorders>
              <w:top w:val="single" w:sz="4" w:space="0" w:color="auto"/>
              <w:left w:val="single" w:sz="4" w:space="0" w:color="auto"/>
              <w:bottom w:val="single" w:sz="4" w:space="0" w:color="auto"/>
              <w:right w:val="single" w:sz="4" w:space="0" w:color="auto"/>
            </w:tcBorders>
            <w:shd w:val="clear" w:color="auto" w:fill="00B050"/>
          </w:tcPr>
          <w:p w:rsidR="007972E6" w:rsidRDefault="007972E6" w:rsidP="00076D27">
            <w:pPr>
              <w:pStyle w:val="Ttulo4"/>
            </w:pPr>
            <w:r>
              <w:t>DESARROLLO TEMÁTICO</w:t>
            </w:r>
          </w:p>
        </w:tc>
        <w:tc>
          <w:tcPr>
            <w:tcW w:w="3170" w:type="dxa"/>
            <w:tcBorders>
              <w:top w:val="single" w:sz="4" w:space="0" w:color="auto"/>
              <w:left w:val="single" w:sz="4" w:space="0" w:color="auto"/>
              <w:bottom w:val="single" w:sz="4" w:space="0" w:color="auto"/>
              <w:right w:val="single" w:sz="4" w:space="0" w:color="auto"/>
            </w:tcBorders>
            <w:shd w:val="clear" w:color="auto" w:fill="00B050"/>
          </w:tcPr>
          <w:p w:rsidR="007972E6" w:rsidRDefault="007972E6" w:rsidP="00076D27">
            <w:pPr>
              <w:pStyle w:val="Ttulo4"/>
            </w:pPr>
            <w:r>
              <w:t>ESTRATEGIA DIDÁCTICA</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7972E6" w:rsidRDefault="007972E6" w:rsidP="00076D27">
            <w:pPr>
              <w:jc w:val="center"/>
              <w:rPr>
                <w:b/>
                <w:lang w:val="es-ES_tradnl"/>
              </w:rPr>
            </w:pPr>
            <w:r>
              <w:rPr>
                <w:b/>
                <w:lang w:val="es-ES_tradnl"/>
              </w:rPr>
              <w:t>APOYO DIDÁCTICO</w:t>
            </w:r>
          </w:p>
        </w:tc>
        <w:tc>
          <w:tcPr>
            <w:tcW w:w="3402" w:type="dxa"/>
            <w:tcBorders>
              <w:top w:val="single" w:sz="4" w:space="0" w:color="auto"/>
              <w:left w:val="single" w:sz="4" w:space="0" w:color="auto"/>
              <w:bottom w:val="single" w:sz="4" w:space="0" w:color="auto"/>
              <w:right w:val="single" w:sz="4" w:space="0" w:color="auto"/>
            </w:tcBorders>
            <w:shd w:val="clear" w:color="auto" w:fill="00B050"/>
          </w:tcPr>
          <w:p w:rsidR="007972E6" w:rsidRDefault="007972E6" w:rsidP="00076D27">
            <w:pPr>
              <w:jc w:val="center"/>
              <w:rPr>
                <w:b/>
                <w:lang w:val="es-ES_tradnl"/>
              </w:rPr>
            </w:pPr>
            <w:r>
              <w:rPr>
                <w:b/>
                <w:lang w:val="es-ES_tradnl"/>
              </w:rPr>
              <w:t>CRITERIO DE EVALUACIÓN</w:t>
            </w:r>
          </w:p>
        </w:tc>
        <w:tc>
          <w:tcPr>
            <w:tcW w:w="1418" w:type="dxa"/>
            <w:tcBorders>
              <w:top w:val="single" w:sz="4" w:space="0" w:color="auto"/>
              <w:left w:val="single" w:sz="4" w:space="0" w:color="auto"/>
              <w:bottom w:val="single" w:sz="4" w:space="0" w:color="auto"/>
              <w:right w:val="single" w:sz="4" w:space="0" w:color="auto"/>
            </w:tcBorders>
            <w:shd w:val="clear" w:color="auto" w:fill="00B050"/>
          </w:tcPr>
          <w:p w:rsidR="007972E6" w:rsidRDefault="007972E6" w:rsidP="00076D27">
            <w:pPr>
              <w:jc w:val="center"/>
              <w:rPr>
                <w:b/>
                <w:lang w:val="es-ES_tradnl"/>
              </w:rPr>
            </w:pPr>
            <w:r>
              <w:rPr>
                <w:b/>
                <w:lang w:val="es-ES_tradnl"/>
              </w:rPr>
              <w:t>TIEMPO</w:t>
            </w:r>
          </w:p>
        </w:tc>
      </w:tr>
      <w:tr w:rsidR="007972E6" w:rsidTr="00076D27">
        <w:trPr>
          <w:cantSplit/>
          <w:trHeight w:val="7611"/>
        </w:trPr>
        <w:tc>
          <w:tcPr>
            <w:tcW w:w="3634" w:type="dxa"/>
            <w:gridSpan w:val="2"/>
            <w:tcBorders>
              <w:top w:val="single" w:sz="4" w:space="0" w:color="auto"/>
              <w:bottom w:val="single" w:sz="4" w:space="0" w:color="auto"/>
            </w:tcBorders>
          </w:tcPr>
          <w:p w:rsidR="0006173C" w:rsidRPr="0006173C" w:rsidRDefault="0006173C" w:rsidP="0006173C">
            <w:pPr>
              <w:widowControl w:val="0"/>
              <w:autoSpaceDE w:val="0"/>
              <w:autoSpaceDN w:val="0"/>
              <w:adjustRightInd w:val="0"/>
              <w:spacing w:before="14" w:line="230" w:lineRule="exact"/>
              <w:rPr>
                <w:rFonts w:cs="Arial"/>
                <w:sz w:val="20"/>
              </w:rPr>
            </w:pPr>
          </w:p>
          <w:p w:rsidR="000C1942" w:rsidRDefault="000C1942" w:rsidP="000C1942">
            <w:pPr>
              <w:widowControl w:val="0"/>
              <w:autoSpaceDE w:val="0"/>
              <w:autoSpaceDN w:val="0"/>
              <w:adjustRightInd w:val="0"/>
              <w:spacing w:before="14" w:line="230" w:lineRule="exact"/>
              <w:rPr>
                <w:rFonts w:cs="Arial"/>
                <w:b/>
                <w:sz w:val="20"/>
              </w:rPr>
            </w:pPr>
          </w:p>
          <w:p w:rsidR="000C1942" w:rsidRPr="000C1942" w:rsidRDefault="000C1942" w:rsidP="000C1942">
            <w:pPr>
              <w:widowControl w:val="0"/>
              <w:autoSpaceDE w:val="0"/>
              <w:autoSpaceDN w:val="0"/>
              <w:adjustRightInd w:val="0"/>
              <w:spacing w:before="14" w:line="230" w:lineRule="exact"/>
              <w:rPr>
                <w:rFonts w:cs="Arial"/>
                <w:b/>
                <w:sz w:val="20"/>
              </w:rPr>
            </w:pPr>
            <w:r w:rsidRPr="000C1942">
              <w:rPr>
                <w:rFonts w:cs="Arial"/>
                <w:b/>
                <w:sz w:val="20"/>
              </w:rPr>
              <w:t>2.1 Factores internos o personales</w:t>
            </w:r>
          </w:p>
          <w:p w:rsidR="000C1942" w:rsidRDefault="000C1942" w:rsidP="000C1942">
            <w:pPr>
              <w:widowControl w:val="0"/>
              <w:autoSpaceDE w:val="0"/>
              <w:autoSpaceDN w:val="0"/>
              <w:adjustRightInd w:val="0"/>
              <w:spacing w:before="14" w:line="230" w:lineRule="exact"/>
              <w:rPr>
                <w:rFonts w:cs="Arial"/>
                <w:sz w:val="20"/>
              </w:rPr>
            </w:pPr>
          </w:p>
          <w:p w:rsidR="000C1942" w:rsidRPr="000C1942" w:rsidRDefault="000C1942" w:rsidP="000C1942">
            <w:pPr>
              <w:widowControl w:val="0"/>
              <w:autoSpaceDE w:val="0"/>
              <w:autoSpaceDN w:val="0"/>
              <w:adjustRightInd w:val="0"/>
              <w:spacing w:before="14" w:line="230" w:lineRule="exact"/>
              <w:rPr>
                <w:rFonts w:cs="Arial"/>
                <w:sz w:val="20"/>
              </w:rPr>
            </w:pPr>
            <w:r w:rsidRPr="000C1942">
              <w:rPr>
                <w:rFonts w:cs="Arial"/>
                <w:sz w:val="20"/>
              </w:rPr>
              <w:t>2.1.1 Conocimientos</w:t>
            </w:r>
          </w:p>
          <w:p w:rsidR="000C1942" w:rsidRPr="000C1942" w:rsidRDefault="000C1942" w:rsidP="000C1942">
            <w:pPr>
              <w:widowControl w:val="0"/>
              <w:autoSpaceDE w:val="0"/>
              <w:autoSpaceDN w:val="0"/>
              <w:adjustRightInd w:val="0"/>
              <w:spacing w:before="14" w:line="230" w:lineRule="exact"/>
              <w:rPr>
                <w:rFonts w:cs="Arial"/>
                <w:sz w:val="20"/>
              </w:rPr>
            </w:pPr>
            <w:r w:rsidRPr="000C1942">
              <w:rPr>
                <w:rFonts w:cs="Arial"/>
                <w:sz w:val="20"/>
              </w:rPr>
              <w:t>2.1.2 Voluntad</w:t>
            </w:r>
          </w:p>
          <w:p w:rsidR="000C1942" w:rsidRPr="000C1942" w:rsidRDefault="000C1942" w:rsidP="000C1942">
            <w:pPr>
              <w:widowControl w:val="0"/>
              <w:autoSpaceDE w:val="0"/>
              <w:autoSpaceDN w:val="0"/>
              <w:adjustRightInd w:val="0"/>
              <w:spacing w:before="14" w:line="230" w:lineRule="exact"/>
              <w:rPr>
                <w:rFonts w:cs="Arial"/>
                <w:sz w:val="20"/>
              </w:rPr>
            </w:pPr>
            <w:r w:rsidRPr="000C1942">
              <w:rPr>
                <w:rFonts w:cs="Arial"/>
                <w:sz w:val="20"/>
              </w:rPr>
              <w:t>2.1.3 Actitudes</w:t>
            </w:r>
            <w:r w:rsidRPr="000C1942">
              <w:rPr>
                <w:rFonts w:cs="Arial"/>
                <w:sz w:val="20"/>
              </w:rPr>
              <w:tab/>
            </w:r>
            <w:r w:rsidRPr="000C1942">
              <w:rPr>
                <w:rFonts w:cs="Arial"/>
                <w:sz w:val="20"/>
              </w:rPr>
              <w:tab/>
            </w:r>
          </w:p>
          <w:p w:rsidR="000C1942" w:rsidRPr="000C1942" w:rsidRDefault="000C1942" w:rsidP="000C1942">
            <w:pPr>
              <w:widowControl w:val="0"/>
              <w:autoSpaceDE w:val="0"/>
              <w:autoSpaceDN w:val="0"/>
              <w:adjustRightInd w:val="0"/>
              <w:spacing w:before="14" w:line="230" w:lineRule="exact"/>
              <w:rPr>
                <w:rFonts w:cs="Arial"/>
                <w:sz w:val="20"/>
              </w:rPr>
            </w:pPr>
            <w:r w:rsidRPr="000C1942">
              <w:rPr>
                <w:rFonts w:cs="Arial"/>
                <w:sz w:val="20"/>
              </w:rPr>
              <w:t>21.4 Hábitos</w:t>
            </w:r>
          </w:p>
          <w:p w:rsidR="000C1942" w:rsidRDefault="000C1942" w:rsidP="000C1942">
            <w:pPr>
              <w:widowControl w:val="0"/>
              <w:autoSpaceDE w:val="0"/>
              <w:autoSpaceDN w:val="0"/>
              <w:adjustRightInd w:val="0"/>
              <w:spacing w:before="14" w:line="230" w:lineRule="exact"/>
              <w:rPr>
                <w:rFonts w:cs="Arial"/>
                <w:sz w:val="20"/>
              </w:rPr>
            </w:pPr>
          </w:p>
          <w:p w:rsidR="000C1942" w:rsidRDefault="000C1942" w:rsidP="000C1942">
            <w:pPr>
              <w:widowControl w:val="0"/>
              <w:autoSpaceDE w:val="0"/>
              <w:autoSpaceDN w:val="0"/>
              <w:adjustRightInd w:val="0"/>
              <w:spacing w:before="14" w:line="230" w:lineRule="exact"/>
              <w:rPr>
                <w:rFonts w:cs="Arial"/>
                <w:sz w:val="20"/>
              </w:rPr>
            </w:pPr>
          </w:p>
          <w:p w:rsidR="000C1942" w:rsidRPr="000C1942" w:rsidRDefault="000C1942" w:rsidP="000C1942">
            <w:pPr>
              <w:widowControl w:val="0"/>
              <w:autoSpaceDE w:val="0"/>
              <w:autoSpaceDN w:val="0"/>
              <w:adjustRightInd w:val="0"/>
              <w:spacing w:before="14" w:line="230" w:lineRule="exact"/>
              <w:rPr>
                <w:rFonts w:cs="Arial"/>
                <w:b/>
                <w:sz w:val="20"/>
              </w:rPr>
            </w:pPr>
            <w:r w:rsidRPr="000C1942">
              <w:rPr>
                <w:rFonts w:cs="Arial"/>
                <w:b/>
                <w:sz w:val="20"/>
              </w:rPr>
              <w:t>2.2 Factores externos o ambientales</w:t>
            </w:r>
          </w:p>
          <w:p w:rsidR="000C1942" w:rsidRDefault="000C1942" w:rsidP="000C1942">
            <w:pPr>
              <w:widowControl w:val="0"/>
              <w:autoSpaceDE w:val="0"/>
              <w:autoSpaceDN w:val="0"/>
              <w:adjustRightInd w:val="0"/>
              <w:spacing w:before="14" w:line="230" w:lineRule="exact"/>
              <w:rPr>
                <w:rFonts w:cs="Arial"/>
                <w:sz w:val="20"/>
              </w:rPr>
            </w:pPr>
          </w:p>
          <w:p w:rsidR="000C1942" w:rsidRPr="000C1942" w:rsidRDefault="000C1942" w:rsidP="000C1942">
            <w:pPr>
              <w:widowControl w:val="0"/>
              <w:autoSpaceDE w:val="0"/>
              <w:autoSpaceDN w:val="0"/>
              <w:adjustRightInd w:val="0"/>
              <w:spacing w:before="14" w:line="230" w:lineRule="exact"/>
              <w:rPr>
                <w:rFonts w:cs="Arial"/>
                <w:sz w:val="20"/>
              </w:rPr>
            </w:pPr>
            <w:r w:rsidRPr="000C1942">
              <w:rPr>
                <w:rFonts w:cs="Arial"/>
                <w:sz w:val="20"/>
              </w:rPr>
              <w:t>2.2.1 Cultural</w:t>
            </w:r>
          </w:p>
          <w:p w:rsidR="000C1942" w:rsidRPr="000C1942" w:rsidRDefault="000C1942" w:rsidP="000C1942">
            <w:pPr>
              <w:widowControl w:val="0"/>
              <w:autoSpaceDE w:val="0"/>
              <w:autoSpaceDN w:val="0"/>
              <w:adjustRightInd w:val="0"/>
              <w:spacing w:before="14" w:line="230" w:lineRule="exact"/>
              <w:rPr>
                <w:rFonts w:cs="Arial"/>
                <w:sz w:val="20"/>
              </w:rPr>
            </w:pPr>
            <w:r w:rsidRPr="000C1942">
              <w:rPr>
                <w:rFonts w:cs="Arial"/>
                <w:sz w:val="20"/>
              </w:rPr>
              <w:t>2.2.2 De género</w:t>
            </w:r>
          </w:p>
          <w:p w:rsidR="000C1942" w:rsidRPr="000C1942" w:rsidRDefault="000C1942" w:rsidP="000C1942">
            <w:pPr>
              <w:widowControl w:val="0"/>
              <w:autoSpaceDE w:val="0"/>
              <w:autoSpaceDN w:val="0"/>
              <w:adjustRightInd w:val="0"/>
              <w:spacing w:before="14" w:line="230" w:lineRule="exact"/>
              <w:rPr>
                <w:rFonts w:cs="Arial"/>
                <w:sz w:val="20"/>
              </w:rPr>
            </w:pPr>
            <w:r w:rsidRPr="000C1942">
              <w:rPr>
                <w:rFonts w:cs="Arial"/>
                <w:sz w:val="20"/>
              </w:rPr>
              <w:t>2.2.3 Científico y tecnológico</w:t>
            </w:r>
          </w:p>
          <w:p w:rsidR="000C1942" w:rsidRPr="000C1942" w:rsidRDefault="000C1942" w:rsidP="000C1942">
            <w:pPr>
              <w:widowControl w:val="0"/>
              <w:autoSpaceDE w:val="0"/>
              <w:autoSpaceDN w:val="0"/>
              <w:adjustRightInd w:val="0"/>
              <w:spacing w:before="14" w:line="230" w:lineRule="exact"/>
              <w:rPr>
                <w:rFonts w:cs="Arial"/>
                <w:sz w:val="20"/>
              </w:rPr>
            </w:pPr>
            <w:r w:rsidRPr="000C1942">
              <w:rPr>
                <w:rFonts w:cs="Arial"/>
                <w:sz w:val="20"/>
              </w:rPr>
              <w:t>2.2.4 Físico, económico, político, social</w:t>
            </w:r>
          </w:p>
          <w:p w:rsidR="007972E6" w:rsidRPr="00961DAA" w:rsidRDefault="007972E6" w:rsidP="00D97FB8">
            <w:pPr>
              <w:widowControl w:val="0"/>
              <w:autoSpaceDE w:val="0"/>
              <w:autoSpaceDN w:val="0"/>
              <w:adjustRightInd w:val="0"/>
              <w:spacing w:before="14" w:line="230" w:lineRule="exact"/>
              <w:rPr>
                <w:sz w:val="18"/>
                <w:szCs w:val="18"/>
                <w:lang w:val="es-ES_tradnl"/>
              </w:rPr>
            </w:pPr>
          </w:p>
        </w:tc>
        <w:tc>
          <w:tcPr>
            <w:tcW w:w="3170" w:type="dxa"/>
            <w:tcBorders>
              <w:top w:val="single" w:sz="4" w:space="0" w:color="auto"/>
              <w:bottom w:val="single" w:sz="4" w:space="0" w:color="auto"/>
            </w:tcBorders>
          </w:tcPr>
          <w:p w:rsidR="007972E6" w:rsidRPr="00EA6DF1" w:rsidRDefault="007972E6" w:rsidP="00076D27">
            <w:pPr>
              <w:pStyle w:val="Prrafodelista"/>
              <w:ind w:left="265" w:hanging="142"/>
              <w:rPr>
                <w:sz w:val="20"/>
              </w:rPr>
            </w:pPr>
          </w:p>
          <w:p w:rsidR="007972E6" w:rsidRDefault="007972E6" w:rsidP="00076D27">
            <w:pPr>
              <w:widowControl w:val="0"/>
              <w:autoSpaceDE w:val="0"/>
              <w:autoSpaceDN w:val="0"/>
              <w:adjustRightInd w:val="0"/>
              <w:spacing w:before="14" w:line="230" w:lineRule="exact"/>
              <w:rPr>
                <w:rFonts w:cs="Arial"/>
                <w:b/>
                <w:sz w:val="20"/>
              </w:rPr>
            </w:pPr>
            <w:r w:rsidRPr="00AA4474">
              <w:rPr>
                <w:rFonts w:cs="Arial"/>
                <w:b/>
                <w:sz w:val="20"/>
              </w:rPr>
              <w:t>Contextualización:</w:t>
            </w:r>
          </w:p>
          <w:p w:rsidR="007972E6" w:rsidRPr="00AA68CE" w:rsidRDefault="000B1ACB" w:rsidP="00902789">
            <w:pPr>
              <w:pStyle w:val="Prrafodelista"/>
              <w:widowControl w:val="0"/>
              <w:numPr>
                <w:ilvl w:val="0"/>
                <w:numId w:val="16"/>
              </w:numPr>
              <w:autoSpaceDE w:val="0"/>
              <w:autoSpaceDN w:val="0"/>
              <w:adjustRightInd w:val="0"/>
              <w:spacing w:before="14" w:line="230" w:lineRule="exact"/>
              <w:ind w:left="407" w:hanging="142"/>
              <w:rPr>
                <w:rFonts w:cs="Arial"/>
                <w:b/>
                <w:sz w:val="20"/>
              </w:rPr>
            </w:pPr>
            <w:r>
              <w:rPr>
                <w:rFonts w:cs="Arial"/>
                <w:sz w:val="20"/>
              </w:rPr>
              <w:t xml:space="preserve">Hablar </w:t>
            </w:r>
            <w:r w:rsidR="00902789">
              <w:rPr>
                <w:rFonts w:cs="Arial"/>
                <w:sz w:val="20"/>
              </w:rPr>
              <w:t>del impacto de las decisiones que tomamos y la importancia de reconocer lo que nos motiva a tomar esas decisiones.</w:t>
            </w:r>
            <w:r w:rsidR="00E535F4">
              <w:rPr>
                <w:rFonts w:cs="Arial"/>
                <w:sz w:val="20"/>
              </w:rPr>
              <w:t xml:space="preserve"> Indagar conocimientos previos de los factores internos y externos</w:t>
            </w:r>
            <w:r w:rsidR="00AA68CE">
              <w:rPr>
                <w:rFonts w:cs="Arial"/>
                <w:sz w:val="20"/>
              </w:rPr>
              <w:t>.</w:t>
            </w:r>
          </w:p>
          <w:p w:rsidR="00AA68CE" w:rsidRDefault="00AA68CE" w:rsidP="00AA68CE">
            <w:pPr>
              <w:pStyle w:val="Prrafodelista"/>
              <w:widowControl w:val="0"/>
              <w:autoSpaceDE w:val="0"/>
              <w:autoSpaceDN w:val="0"/>
              <w:adjustRightInd w:val="0"/>
              <w:spacing w:before="14" w:line="230" w:lineRule="exact"/>
              <w:ind w:left="407"/>
              <w:rPr>
                <w:rFonts w:cs="Arial"/>
                <w:b/>
                <w:sz w:val="20"/>
              </w:rPr>
            </w:pPr>
          </w:p>
          <w:p w:rsidR="007972E6" w:rsidRDefault="007972E6" w:rsidP="00076D27">
            <w:pPr>
              <w:widowControl w:val="0"/>
              <w:autoSpaceDE w:val="0"/>
              <w:autoSpaceDN w:val="0"/>
              <w:adjustRightInd w:val="0"/>
              <w:spacing w:before="14" w:line="230" w:lineRule="exact"/>
              <w:ind w:hanging="166"/>
              <w:rPr>
                <w:rFonts w:cs="Arial"/>
                <w:b/>
                <w:sz w:val="20"/>
              </w:rPr>
            </w:pPr>
            <w:r>
              <w:rPr>
                <w:rFonts w:cs="Arial"/>
                <w:b/>
                <w:sz w:val="20"/>
              </w:rPr>
              <w:t xml:space="preserve">   </w:t>
            </w:r>
            <w:r w:rsidRPr="00AA4474">
              <w:rPr>
                <w:rFonts w:cs="Arial"/>
                <w:b/>
                <w:sz w:val="20"/>
              </w:rPr>
              <w:t>Teorización:</w:t>
            </w:r>
          </w:p>
          <w:p w:rsidR="0043070F" w:rsidRDefault="00307856" w:rsidP="0043070F">
            <w:pPr>
              <w:pStyle w:val="Prrafodelista"/>
              <w:widowControl w:val="0"/>
              <w:numPr>
                <w:ilvl w:val="0"/>
                <w:numId w:val="16"/>
              </w:numPr>
              <w:autoSpaceDE w:val="0"/>
              <w:autoSpaceDN w:val="0"/>
              <w:adjustRightInd w:val="0"/>
              <w:spacing w:before="14" w:line="230" w:lineRule="exact"/>
              <w:ind w:left="265" w:hanging="142"/>
              <w:rPr>
                <w:rFonts w:cs="Arial"/>
                <w:sz w:val="20"/>
              </w:rPr>
            </w:pPr>
            <w:r>
              <w:rPr>
                <w:rFonts w:cs="Arial"/>
                <w:sz w:val="20"/>
              </w:rPr>
              <w:t>Generar un diálogo para definir los conceptos</w:t>
            </w:r>
            <w:r w:rsidR="00D648C9">
              <w:rPr>
                <w:rFonts w:cs="Arial"/>
                <w:sz w:val="20"/>
              </w:rPr>
              <w:t xml:space="preserve"> relativos a los factores internos o personales: conocimientos, voluntad, actitudes y hábitos, reafirmar con diapositivas.</w:t>
            </w:r>
          </w:p>
          <w:p w:rsidR="00D648C9" w:rsidRDefault="004E08B9" w:rsidP="004E08B9">
            <w:pPr>
              <w:pStyle w:val="Prrafodelista"/>
              <w:widowControl w:val="0"/>
              <w:numPr>
                <w:ilvl w:val="0"/>
                <w:numId w:val="16"/>
              </w:numPr>
              <w:autoSpaceDE w:val="0"/>
              <w:autoSpaceDN w:val="0"/>
              <w:adjustRightInd w:val="0"/>
              <w:spacing w:before="14" w:line="230" w:lineRule="exact"/>
              <w:ind w:left="265" w:hanging="142"/>
              <w:rPr>
                <w:rFonts w:cs="Arial"/>
                <w:sz w:val="20"/>
              </w:rPr>
            </w:pPr>
            <w:r>
              <w:rPr>
                <w:rFonts w:cs="Arial"/>
                <w:sz w:val="20"/>
              </w:rPr>
              <w:t>Presentar por medio de casos, los factores externos o ambientales: Cultural, de género, científico y tecnológico y físico, económico, político y social.</w:t>
            </w:r>
            <w:r w:rsidR="001A15EC">
              <w:rPr>
                <w:rFonts w:cs="Arial"/>
                <w:sz w:val="20"/>
              </w:rPr>
              <w:t xml:space="preserve"> Aclarando dudas conforme se vayan presentando.</w:t>
            </w:r>
          </w:p>
          <w:p w:rsidR="004E08B9" w:rsidRDefault="004E08B9" w:rsidP="004E08B9">
            <w:pPr>
              <w:pStyle w:val="Prrafodelista"/>
              <w:widowControl w:val="0"/>
              <w:autoSpaceDE w:val="0"/>
              <w:autoSpaceDN w:val="0"/>
              <w:adjustRightInd w:val="0"/>
              <w:spacing w:before="14" w:line="230" w:lineRule="exact"/>
              <w:ind w:left="265"/>
              <w:rPr>
                <w:rFonts w:cs="Arial"/>
                <w:sz w:val="20"/>
              </w:rPr>
            </w:pPr>
          </w:p>
          <w:p w:rsidR="004E08B9" w:rsidRPr="001A15EC" w:rsidRDefault="004E08B9" w:rsidP="004E08B9">
            <w:pPr>
              <w:widowControl w:val="0"/>
              <w:autoSpaceDE w:val="0"/>
              <w:autoSpaceDN w:val="0"/>
              <w:adjustRightInd w:val="0"/>
              <w:spacing w:before="14" w:line="230" w:lineRule="exact"/>
              <w:rPr>
                <w:rFonts w:cs="Arial"/>
                <w:b/>
                <w:sz w:val="20"/>
              </w:rPr>
            </w:pPr>
            <w:r w:rsidRPr="001A15EC">
              <w:rPr>
                <w:rFonts w:cs="Arial"/>
                <w:b/>
                <w:sz w:val="20"/>
              </w:rPr>
              <w:t>Ejercitación</w:t>
            </w:r>
          </w:p>
          <w:p w:rsidR="004E08B9" w:rsidRDefault="00156C42" w:rsidP="004E08B9">
            <w:pPr>
              <w:pStyle w:val="Prrafodelista"/>
              <w:widowControl w:val="0"/>
              <w:numPr>
                <w:ilvl w:val="0"/>
                <w:numId w:val="16"/>
              </w:numPr>
              <w:autoSpaceDE w:val="0"/>
              <w:autoSpaceDN w:val="0"/>
              <w:adjustRightInd w:val="0"/>
              <w:spacing w:before="14" w:line="230" w:lineRule="exact"/>
              <w:ind w:left="265" w:hanging="142"/>
              <w:rPr>
                <w:rFonts w:cs="Arial"/>
                <w:sz w:val="20"/>
              </w:rPr>
            </w:pPr>
            <w:r>
              <w:rPr>
                <w:rFonts w:cs="Arial"/>
                <w:sz w:val="20"/>
              </w:rPr>
              <w:t xml:space="preserve">Realizar un esquema </w:t>
            </w:r>
            <w:r w:rsidR="00931058">
              <w:rPr>
                <w:rFonts w:cs="Arial"/>
                <w:sz w:val="20"/>
              </w:rPr>
              <w:t xml:space="preserve">individual </w:t>
            </w:r>
            <w:r>
              <w:rPr>
                <w:rFonts w:cs="Arial"/>
                <w:sz w:val="20"/>
              </w:rPr>
              <w:t>con los factores internos o personales: Conocimientos, voluntad, actitudes y hábitos.</w:t>
            </w:r>
          </w:p>
          <w:p w:rsidR="004E08B9" w:rsidRPr="00357CEE" w:rsidRDefault="004E08B9" w:rsidP="004E08B9">
            <w:pPr>
              <w:pStyle w:val="Prrafodelista"/>
              <w:widowControl w:val="0"/>
              <w:autoSpaceDE w:val="0"/>
              <w:autoSpaceDN w:val="0"/>
              <w:adjustRightInd w:val="0"/>
              <w:spacing w:before="14" w:line="230" w:lineRule="exact"/>
              <w:ind w:left="265"/>
              <w:rPr>
                <w:rFonts w:cs="Arial"/>
                <w:sz w:val="20"/>
              </w:rPr>
            </w:pPr>
          </w:p>
        </w:tc>
        <w:tc>
          <w:tcPr>
            <w:tcW w:w="2835" w:type="dxa"/>
            <w:tcBorders>
              <w:top w:val="single" w:sz="4" w:space="0" w:color="auto"/>
              <w:bottom w:val="single" w:sz="4" w:space="0" w:color="auto"/>
            </w:tcBorders>
          </w:tcPr>
          <w:p w:rsidR="007972E6" w:rsidRDefault="007972E6" w:rsidP="00076D27">
            <w:pPr>
              <w:widowControl w:val="0"/>
              <w:autoSpaceDE w:val="0"/>
              <w:autoSpaceDN w:val="0"/>
              <w:adjustRightInd w:val="0"/>
              <w:spacing w:before="14" w:line="230" w:lineRule="exact"/>
              <w:rPr>
                <w:rFonts w:cs="Arial"/>
                <w:b/>
                <w:sz w:val="20"/>
              </w:rPr>
            </w:pPr>
          </w:p>
          <w:p w:rsidR="007972E6" w:rsidRPr="00AA4474" w:rsidRDefault="007972E6" w:rsidP="00076D27">
            <w:pPr>
              <w:widowControl w:val="0"/>
              <w:autoSpaceDE w:val="0"/>
              <w:autoSpaceDN w:val="0"/>
              <w:adjustRightInd w:val="0"/>
              <w:spacing w:before="14" w:line="230" w:lineRule="exact"/>
              <w:rPr>
                <w:rFonts w:cs="Arial"/>
                <w:b/>
                <w:sz w:val="20"/>
              </w:rPr>
            </w:pPr>
            <w:r w:rsidRPr="00AA4474">
              <w:rPr>
                <w:rFonts w:cs="Arial"/>
                <w:b/>
                <w:sz w:val="20"/>
              </w:rPr>
              <w:t>Instalaciones:</w:t>
            </w:r>
          </w:p>
          <w:p w:rsidR="007972E6" w:rsidRPr="006835E4" w:rsidRDefault="007972E6" w:rsidP="00076D27">
            <w:pPr>
              <w:widowControl w:val="0"/>
              <w:autoSpaceDE w:val="0"/>
              <w:autoSpaceDN w:val="0"/>
              <w:adjustRightInd w:val="0"/>
              <w:spacing w:before="14" w:line="230" w:lineRule="exact"/>
              <w:rPr>
                <w:rFonts w:cs="Arial"/>
                <w:sz w:val="20"/>
              </w:rPr>
            </w:pPr>
            <w:r w:rsidRPr="006835E4">
              <w:rPr>
                <w:rFonts w:cs="Arial"/>
                <w:sz w:val="20"/>
              </w:rPr>
              <w:t>Aula</w:t>
            </w:r>
            <w:r>
              <w:rPr>
                <w:rFonts w:cs="Arial"/>
                <w:sz w:val="20"/>
              </w:rPr>
              <w:t xml:space="preserve"> </w:t>
            </w:r>
          </w:p>
          <w:p w:rsidR="007972E6" w:rsidRPr="00AA4474" w:rsidRDefault="007972E6" w:rsidP="00076D27">
            <w:pPr>
              <w:widowControl w:val="0"/>
              <w:autoSpaceDE w:val="0"/>
              <w:autoSpaceDN w:val="0"/>
              <w:adjustRightInd w:val="0"/>
              <w:spacing w:before="14" w:line="230" w:lineRule="exact"/>
              <w:rPr>
                <w:rFonts w:cs="Arial"/>
                <w:b/>
                <w:sz w:val="20"/>
              </w:rPr>
            </w:pPr>
          </w:p>
          <w:p w:rsidR="007972E6" w:rsidRDefault="007972E6" w:rsidP="00076D27">
            <w:pPr>
              <w:widowControl w:val="0"/>
              <w:autoSpaceDE w:val="0"/>
              <w:autoSpaceDN w:val="0"/>
              <w:adjustRightInd w:val="0"/>
              <w:spacing w:before="14" w:line="230" w:lineRule="exact"/>
              <w:rPr>
                <w:rFonts w:cs="Arial"/>
                <w:b/>
                <w:sz w:val="20"/>
              </w:rPr>
            </w:pPr>
            <w:r w:rsidRPr="00AA4474">
              <w:rPr>
                <w:rFonts w:cs="Arial"/>
                <w:b/>
                <w:sz w:val="20"/>
              </w:rPr>
              <w:t>Mobiliario:</w:t>
            </w:r>
          </w:p>
          <w:p w:rsidR="007972E6" w:rsidRPr="00B65784" w:rsidRDefault="007972E6" w:rsidP="00076D27">
            <w:pPr>
              <w:widowControl w:val="0"/>
              <w:autoSpaceDE w:val="0"/>
              <w:autoSpaceDN w:val="0"/>
              <w:adjustRightInd w:val="0"/>
              <w:spacing w:before="14" w:line="230" w:lineRule="exact"/>
              <w:rPr>
                <w:rFonts w:cs="Arial"/>
                <w:sz w:val="20"/>
              </w:rPr>
            </w:pPr>
            <w:r w:rsidRPr="00B65784">
              <w:rPr>
                <w:rFonts w:cs="Arial"/>
                <w:sz w:val="20"/>
              </w:rPr>
              <w:t>Mesas de trabajo</w:t>
            </w:r>
          </w:p>
          <w:p w:rsidR="007972E6" w:rsidRPr="00B65784" w:rsidRDefault="007972E6" w:rsidP="00076D27">
            <w:pPr>
              <w:widowControl w:val="0"/>
              <w:autoSpaceDE w:val="0"/>
              <w:autoSpaceDN w:val="0"/>
              <w:adjustRightInd w:val="0"/>
              <w:spacing w:before="14" w:line="230" w:lineRule="exact"/>
              <w:rPr>
                <w:rFonts w:cs="Arial"/>
                <w:sz w:val="20"/>
              </w:rPr>
            </w:pPr>
            <w:r w:rsidRPr="00B65784">
              <w:rPr>
                <w:rFonts w:cs="Arial"/>
                <w:sz w:val="20"/>
              </w:rPr>
              <w:t>Sillas</w:t>
            </w:r>
          </w:p>
          <w:p w:rsidR="007972E6" w:rsidRPr="0072336E" w:rsidRDefault="007972E6" w:rsidP="00076D27">
            <w:pPr>
              <w:widowControl w:val="0"/>
              <w:autoSpaceDE w:val="0"/>
              <w:autoSpaceDN w:val="0"/>
              <w:adjustRightInd w:val="0"/>
              <w:spacing w:before="14" w:line="230" w:lineRule="exact"/>
              <w:rPr>
                <w:rFonts w:cs="Arial"/>
                <w:sz w:val="20"/>
              </w:rPr>
            </w:pPr>
            <w:r w:rsidRPr="0072336E">
              <w:rPr>
                <w:rFonts w:cs="Arial"/>
                <w:sz w:val="20"/>
              </w:rPr>
              <w:t>Pintarrón</w:t>
            </w:r>
          </w:p>
          <w:p w:rsidR="007972E6" w:rsidRPr="0072336E" w:rsidRDefault="007972E6" w:rsidP="00076D27">
            <w:pPr>
              <w:widowControl w:val="0"/>
              <w:autoSpaceDE w:val="0"/>
              <w:autoSpaceDN w:val="0"/>
              <w:adjustRightInd w:val="0"/>
              <w:spacing w:before="14" w:line="230" w:lineRule="exact"/>
              <w:rPr>
                <w:rFonts w:cs="Arial"/>
                <w:sz w:val="20"/>
              </w:rPr>
            </w:pPr>
            <w:r w:rsidRPr="0072336E">
              <w:rPr>
                <w:rFonts w:cs="Arial"/>
                <w:sz w:val="20"/>
              </w:rPr>
              <w:t>Porta Rotafolio</w:t>
            </w:r>
          </w:p>
          <w:p w:rsidR="007972E6" w:rsidRPr="00AA4474" w:rsidRDefault="007972E6" w:rsidP="00076D27">
            <w:pPr>
              <w:widowControl w:val="0"/>
              <w:autoSpaceDE w:val="0"/>
              <w:autoSpaceDN w:val="0"/>
              <w:adjustRightInd w:val="0"/>
              <w:spacing w:before="14" w:line="230" w:lineRule="exact"/>
              <w:rPr>
                <w:rFonts w:cs="Arial"/>
                <w:b/>
                <w:sz w:val="20"/>
              </w:rPr>
            </w:pPr>
          </w:p>
          <w:p w:rsidR="007972E6" w:rsidRDefault="007972E6" w:rsidP="00076D27">
            <w:pPr>
              <w:widowControl w:val="0"/>
              <w:autoSpaceDE w:val="0"/>
              <w:autoSpaceDN w:val="0"/>
              <w:adjustRightInd w:val="0"/>
              <w:spacing w:before="14" w:line="230" w:lineRule="exact"/>
              <w:rPr>
                <w:rFonts w:cs="Arial"/>
                <w:b/>
                <w:sz w:val="20"/>
              </w:rPr>
            </w:pPr>
            <w:r w:rsidRPr="00452551">
              <w:rPr>
                <w:rFonts w:cs="Arial"/>
                <w:b/>
                <w:sz w:val="20"/>
              </w:rPr>
              <w:t>Equipo:</w:t>
            </w:r>
          </w:p>
          <w:p w:rsidR="007972E6" w:rsidRPr="003D5CD9" w:rsidRDefault="007972E6" w:rsidP="00076D27">
            <w:pPr>
              <w:widowControl w:val="0"/>
              <w:autoSpaceDE w:val="0"/>
              <w:autoSpaceDN w:val="0"/>
              <w:adjustRightInd w:val="0"/>
              <w:spacing w:before="14" w:line="230" w:lineRule="exact"/>
              <w:rPr>
                <w:rFonts w:cs="Arial"/>
                <w:sz w:val="20"/>
              </w:rPr>
            </w:pPr>
            <w:r w:rsidRPr="003D5CD9">
              <w:rPr>
                <w:rFonts w:cs="Arial"/>
                <w:sz w:val="20"/>
              </w:rPr>
              <w:t>Proyector</w:t>
            </w:r>
          </w:p>
          <w:p w:rsidR="007972E6" w:rsidRPr="000C7A71" w:rsidRDefault="007972E6" w:rsidP="00076D27">
            <w:pPr>
              <w:widowControl w:val="0"/>
              <w:autoSpaceDE w:val="0"/>
              <w:autoSpaceDN w:val="0"/>
              <w:adjustRightInd w:val="0"/>
              <w:spacing w:before="14" w:line="230" w:lineRule="exact"/>
              <w:rPr>
                <w:rFonts w:cs="Arial"/>
                <w:sz w:val="20"/>
              </w:rPr>
            </w:pPr>
            <w:r w:rsidRPr="000C7A71">
              <w:rPr>
                <w:rFonts w:cs="Arial"/>
                <w:sz w:val="20"/>
              </w:rPr>
              <w:t>Computadora</w:t>
            </w:r>
          </w:p>
          <w:p w:rsidR="007972E6" w:rsidRDefault="007972E6" w:rsidP="00076D27">
            <w:pPr>
              <w:widowControl w:val="0"/>
              <w:autoSpaceDE w:val="0"/>
              <w:autoSpaceDN w:val="0"/>
              <w:adjustRightInd w:val="0"/>
              <w:spacing w:before="14" w:line="230" w:lineRule="exact"/>
              <w:rPr>
                <w:rFonts w:cs="Arial"/>
                <w:b/>
                <w:sz w:val="20"/>
              </w:rPr>
            </w:pPr>
          </w:p>
          <w:p w:rsidR="007972E6" w:rsidRPr="00AA4474" w:rsidRDefault="007972E6" w:rsidP="00076D27">
            <w:pPr>
              <w:widowControl w:val="0"/>
              <w:autoSpaceDE w:val="0"/>
              <w:autoSpaceDN w:val="0"/>
              <w:adjustRightInd w:val="0"/>
              <w:spacing w:before="14" w:line="230" w:lineRule="exact"/>
              <w:rPr>
                <w:rFonts w:cs="Arial"/>
                <w:b/>
                <w:sz w:val="20"/>
              </w:rPr>
            </w:pPr>
            <w:r w:rsidRPr="00AA4474">
              <w:rPr>
                <w:rFonts w:cs="Arial"/>
                <w:b/>
                <w:sz w:val="20"/>
              </w:rPr>
              <w:t>Material:</w:t>
            </w:r>
          </w:p>
          <w:p w:rsidR="007972E6" w:rsidRDefault="007972E6" w:rsidP="00076D27">
            <w:pPr>
              <w:widowControl w:val="0"/>
              <w:autoSpaceDE w:val="0"/>
              <w:autoSpaceDN w:val="0"/>
              <w:adjustRightInd w:val="0"/>
              <w:spacing w:before="14" w:line="230" w:lineRule="exact"/>
              <w:rPr>
                <w:rFonts w:cs="Arial"/>
                <w:sz w:val="20"/>
              </w:rPr>
            </w:pPr>
            <w:r w:rsidRPr="0042640C">
              <w:rPr>
                <w:rFonts w:cs="Arial"/>
                <w:sz w:val="20"/>
              </w:rPr>
              <w:t>Plumones</w:t>
            </w:r>
          </w:p>
          <w:p w:rsidR="007972E6" w:rsidRPr="0042640C" w:rsidRDefault="007972E6" w:rsidP="00076D27">
            <w:pPr>
              <w:widowControl w:val="0"/>
              <w:autoSpaceDE w:val="0"/>
              <w:autoSpaceDN w:val="0"/>
              <w:adjustRightInd w:val="0"/>
              <w:spacing w:before="14" w:line="230" w:lineRule="exact"/>
              <w:rPr>
                <w:rFonts w:cs="Arial"/>
                <w:sz w:val="20"/>
              </w:rPr>
            </w:pPr>
            <w:r>
              <w:rPr>
                <w:rFonts w:cs="Arial"/>
                <w:sz w:val="20"/>
              </w:rPr>
              <w:t>Plumones de pintarrón</w:t>
            </w:r>
          </w:p>
          <w:p w:rsidR="007972E6" w:rsidRPr="00652E94" w:rsidRDefault="007972E6" w:rsidP="00076D27">
            <w:pPr>
              <w:widowControl w:val="0"/>
              <w:autoSpaceDE w:val="0"/>
              <w:autoSpaceDN w:val="0"/>
              <w:adjustRightInd w:val="0"/>
              <w:spacing w:before="14" w:line="230" w:lineRule="exact"/>
              <w:rPr>
                <w:rFonts w:cs="Arial"/>
                <w:sz w:val="20"/>
              </w:rPr>
            </w:pPr>
            <w:r w:rsidRPr="00652E94">
              <w:rPr>
                <w:rFonts w:cs="Arial"/>
                <w:sz w:val="20"/>
              </w:rPr>
              <w:t>Láminas de papel</w:t>
            </w:r>
          </w:p>
          <w:p w:rsidR="007972E6" w:rsidRPr="009633BE" w:rsidRDefault="007972E6" w:rsidP="00076D27">
            <w:pPr>
              <w:widowControl w:val="0"/>
              <w:autoSpaceDE w:val="0"/>
              <w:autoSpaceDN w:val="0"/>
              <w:adjustRightInd w:val="0"/>
              <w:spacing w:before="14" w:line="230" w:lineRule="exact"/>
              <w:rPr>
                <w:rFonts w:cs="Arial"/>
                <w:sz w:val="20"/>
              </w:rPr>
            </w:pPr>
            <w:r w:rsidRPr="009633BE">
              <w:rPr>
                <w:rFonts w:cs="Arial"/>
                <w:sz w:val="20"/>
              </w:rPr>
              <w:t>Tijeras</w:t>
            </w:r>
          </w:p>
          <w:p w:rsidR="007972E6" w:rsidRDefault="007972E6" w:rsidP="00076D27">
            <w:pPr>
              <w:widowControl w:val="0"/>
              <w:autoSpaceDE w:val="0"/>
              <w:autoSpaceDN w:val="0"/>
              <w:adjustRightInd w:val="0"/>
              <w:spacing w:before="14" w:line="230" w:lineRule="exact"/>
              <w:rPr>
                <w:rFonts w:cs="Arial"/>
                <w:sz w:val="20"/>
              </w:rPr>
            </w:pPr>
            <w:r w:rsidRPr="009633BE">
              <w:rPr>
                <w:rFonts w:cs="Arial"/>
                <w:sz w:val="20"/>
              </w:rPr>
              <w:t>Cinta adhesiva</w:t>
            </w:r>
          </w:p>
          <w:p w:rsidR="007972E6" w:rsidRDefault="007972E6" w:rsidP="00076D27">
            <w:pPr>
              <w:widowControl w:val="0"/>
              <w:autoSpaceDE w:val="0"/>
              <w:autoSpaceDN w:val="0"/>
              <w:adjustRightInd w:val="0"/>
              <w:spacing w:before="14" w:line="230" w:lineRule="exact"/>
              <w:rPr>
                <w:rFonts w:cs="Arial"/>
                <w:sz w:val="20"/>
              </w:rPr>
            </w:pPr>
            <w:r>
              <w:rPr>
                <w:rFonts w:cs="Arial"/>
                <w:sz w:val="20"/>
              </w:rPr>
              <w:t>Diapositivas</w:t>
            </w:r>
          </w:p>
          <w:p w:rsidR="007972E6" w:rsidRDefault="007972E6" w:rsidP="00076D27">
            <w:pPr>
              <w:widowControl w:val="0"/>
              <w:autoSpaceDE w:val="0"/>
              <w:autoSpaceDN w:val="0"/>
              <w:adjustRightInd w:val="0"/>
              <w:spacing w:before="14" w:line="230" w:lineRule="exact"/>
              <w:rPr>
                <w:rFonts w:cs="Arial"/>
                <w:sz w:val="20"/>
              </w:rPr>
            </w:pPr>
            <w:r>
              <w:rPr>
                <w:rFonts w:cs="Arial"/>
                <w:sz w:val="20"/>
              </w:rPr>
              <w:t>Revistas</w:t>
            </w:r>
          </w:p>
          <w:p w:rsidR="007972E6" w:rsidRPr="00E01B6B" w:rsidRDefault="007972E6" w:rsidP="00851122">
            <w:pPr>
              <w:widowControl w:val="0"/>
              <w:autoSpaceDE w:val="0"/>
              <w:autoSpaceDN w:val="0"/>
              <w:adjustRightInd w:val="0"/>
              <w:spacing w:before="14" w:line="230" w:lineRule="exact"/>
              <w:rPr>
                <w:rFonts w:cs="Arial"/>
                <w:sz w:val="20"/>
              </w:rPr>
            </w:pPr>
          </w:p>
        </w:tc>
        <w:tc>
          <w:tcPr>
            <w:tcW w:w="3402" w:type="dxa"/>
            <w:tcBorders>
              <w:top w:val="single" w:sz="4" w:space="0" w:color="auto"/>
              <w:bottom w:val="single" w:sz="4" w:space="0" w:color="auto"/>
            </w:tcBorders>
          </w:tcPr>
          <w:p w:rsidR="007972E6" w:rsidRPr="00AA4474" w:rsidRDefault="007972E6" w:rsidP="00076D27">
            <w:pPr>
              <w:widowControl w:val="0"/>
              <w:autoSpaceDE w:val="0"/>
              <w:autoSpaceDN w:val="0"/>
              <w:adjustRightInd w:val="0"/>
              <w:spacing w:before="14" w:line="230" w:lineRule="exact"/>
              <w:rPr>
                <w:rFonts w:cs="Arial"/>
                <w:b/>
                <w:sz w:val="20"/>
              </w:rPr>
            </w:pPr>
          </w:p>
          <w:p w:rsidR="007972E6" w:rsidRPr="00AA4474" w:rsidRDefault="007972E6" w:rsidP="00076D27">
            <w:pPr>
              <w:widowControl w:val="0"/>
              <w:autoSpaceDE w:val="0"/>
              <w:autoSpaceDN w:val="0"/>
              <w:adjustRightInd w:val="0"/>
              <w:spacing w:before="14" w:line="230" w:lineRule="exact"/>
              <w:ind w:left="63" w:right="817"/>
              <w:rPr>
                <w:rFonts w:cs="Arial"/>
                <w:b/>
                <w:sz w:val="20"/>
              </w:rPr>
            </w:pPr>
            <w:r w:rsidRPr="00AA4474">
              <w:rPr>
                <w:rFonts w:cs="Arial"/>
                <w:b/>
                <w:sz w:val="20"/>
              </w:rPr>
              <w:t xml:space="preserve">Evaluación diagnóstica: </w:t>
            </w:r>
          </w:p>
          <w:p w:rsidR="007972E6" w:rsidRPr="00420810" w:rsidRDefault="007972E6" w:rsidP="00420810">
            <w:pPr>
              <w:pStyle w:val="Prrafodelista"/>
              <w:widowControl w:val="0"/>
              <w:numPr>
                <w:ilvl w:val="0"/>
                <w:numId w:val="16"/>
              </w:numPr>
              <w:autoSpaceDE w:val="0"/>
              <w:autoSpaceDN w:val="0"/>
              <w:adjustRightInd w:val="0"/>
              <w:spacing w:before="14" w:line="230" w:lineRule="exact"/>
              <w:ind w:left="214" w:hanging="142"/>
              <w:rPr>
                <w:rFonts w:cs="Arial"/>
                <w:sz w:val="20"/>
              </w:rPr>
            </w:pPr>
            <w:r w:rsidRPr="00420810">
              <w:rPr>
                <w:rFonts w:cs="Arial"/>
                <w:sz w:val="20"/>
              </w:rPr>
              <w:t>Cuestionario</w:t>
            </w:r>
          </w:p>
          <w:p w:rsidR="007972E6" w:rsidRDefault="007972E6" w:rsidP="00076D27">
            <w:pPr>
              <w:widowControl w:val="0"/>
              <w:autoSpaceDE w:val="0"/>
              <w:autoSpaceDN w:val="0"/>
              <w:adjustRightInd w:val="0"/>
              <w:spacing w:before="14" w:line="230" w:lineRule="exact"/>
              <w:ind w:left="63" w:right="963"/>
              <w:rPr>
                <w:rFonts w:cs="Arial"/>
                <w:b/>
                <w:sz w:val="20"/>
              </w:rPr>
            </w:pPr>
          </w:p>
          <w:p w:rsidR="007972E6" w:rsidRDefault="007972E6" w:rsidP="00076D27">
            <w:pPr>
              <w:widowControl w:val="0"/>
              <w:autoSpaceDE w:val="0"/>
              <w:autoSpaceDN w:val="0"/>
              <w:adjustRightInd w:val="0"/>
              <w:spacing w:before="14" w:line="230" w:lineRule="exact"/>
              <w:ind w:left="63" w:right="963"/>
              <w:rPr>
                <w:rFonts w:cs="Arial"/>
                <w:b/>
                <w:sz w:val="20"/>
              </w:rPr>
            </w:pPr>
            <w:r w:rsidRPr="00AA4474">
              <w:rPr>
                <w:rFonts w:cs="Arial"/>
                <w:b/>
                <w:sz w:val="20"/>
              </w:rPr>
              <w:t xml:space="preserve">Evaluación formativa: </w:t>
            </w:r>
          </w:p>
          <w:p w:rsidR="007972E6" w:rsidRPr="00B36A5A" w:rsidRDefault="009177AA" w:rsidP="00B36A5A">
            <w:pPr>
              <w:pStyle w:val="Prrafodelista"/>
              <w:numPr>
                <w:ilvl w:val="0"/>
                <w:numId w:val="21"/>
              </w:numPr>
              <w:ind w:left="214" w:hanging="142"/>
              <w:rPr>
                <w:rFonts w:cs="Arial"/>
                <w:sz w:val="20"/>
              </w:rPr>
            </w:pPr>
            <w:r w:rsidRPr="00B36A5A">
              <w:rPr>
                <w:rFonts w:cs="Arial"/>
                <w:sz w:val="20"/>
              </w:rPr>
              <w:t>Participación en “pantomima”</w:t>
            </w:r>
          </w:p>
          <w:p w:rsidR="009177AA" w:rsidRPr="00B36A5A" w:rsidRDefault="009177AA" w:rsidP="00B36A5A">
            <w:pPr>
              <w:pStyle w:val="Prrafodelista"/>
              <w:numPr>
                <w:ilvl w:val="0"/>
                <w:numId w:val="21"/>
              </w:numPr>
              <w:ind w:left="214" w:hanging="142"/>
              <w:rPr>
                <w:rFonts w:cs="Arial"/>
                <w:sz w:val="20"/>
              </w:rPr>
            </w:pPr>
            <w:r w:rsidRPr="00B36A5A">
              <w:rPr>
                <w:rFonts w:cs="Arial"/>
                <w:sz w:val="20"/>
              </w:rPr>
              <w:t>Proyecto colaborativo</w:t>
            </w:r>
          </w:p>
          <w:p w:rsidR="009177AA" w:rsidRPr="00B36A5A" w:rsidRDefault="009177AA" w:rsidP="00B36A5A">
            <w:pPr>
              <w:pStyle w:val="Prrafodelista"/>
              <w:numPr>
                <w:ilvl w:val="0"/>
                <w:numId w:val="21"/>
              </w:numPr>
              <w:ind w:left="214" w:hanging="142"/>
              <w:rPr>
                <w:rFonts w:cs="Arial"/>
                <w:sz w:val="20"/>
              </w:rPr>
            </w:pPr>
            <w:r w:rsidRPr="00B36A5A">
              <w:rPr>
                <w:rFonts w:cs="Arial"/>
                <w:sz w:val="20"/>
              </w:rPr>
              <w:t>Collage de valores</w:t>
            </w:r>
          </w:p>
          <w:p w:rsidR="009177AA" w:rsidRPr="00B36A5A" w:rsidRDefault="009177AA" w:rsidP="00B36A5A">
            <w:pPr>
              <w:pStyle w:val="Prrafodelista"/>
              <w:numPr>
                <w:ilvl w:val="0"/>
                <w:numId w:val="21"/>
              </w:numPr>
              <w:ind w:left="214" w:hanging="142"/>
              <w:rPr>
                <w:rFonts w:cs="Arial"/>
                <w:sz w:val="20"/>
              </w:rPr>
            </w:pPr>
            <w:r w:rsidRPr="00B36A5A">
              <w:rPr>
                <w:rFonts w:cs="Arial"/>
                <w:sz w:val="20"/>
              </w:rPr>
              <w:t>Análisis de Comercial de TV</w:t>
            </w:r>
          </w:p>
          <w:p w:rsidR="009177AA" w:rsidRPr="00B36A5A" w:rsidRDefault="009177AA" w:rsidP="00B36A5A">
            <w:pPr>
              <w:pStyle w:val="Prrafodelista"/>
              <w:numPr>
                <w:ilvl w:val="0"/>
                <w:numId w:val="21"/>
              </w:numPr>
              <w:ind w:left="214" w:hanging="142"/>
              <w:rPr>
                <w:rFonts w:cs="Arial"/>
                <w:sz w:val="20"/>
              </w:rPr>
            </w:pPr>
            <w:r w:rsidRPr="00B36A5A">
              <w:rPr>
                <w:rFonts w:cs="Arial"/>
                <w:sz w:val="20"/>
              </w:rPr>
              <w:t>Esquema de factores de protección y riesgo</w:t>
            </w:r>
          </w:p>
          <w:p w:rsidR="007972E6" w:rsidRPr="00B619F7" w:rsidRDefault="007972E6" w:rsidP="00076D27">
            <w:pPr>
              <w:rPr>
                <w:rFonts w:cs="Arial"/>
                <w:sz w:val="20"/>
              </w:rPr>
            </w:pPr>
          </w:p>
          <w:p w:rsidR="007972E6" w:rsidRPr="00B619F7" w:rsidRDefault="007972E6" w:rsidP="00076D27">
            <w:pPr>
              <w:rPr>
                <w:rFonts w:cs="Arial"/>
                <w:sz w:val="20"/>
              </w:rPr>
            </w:pPr>
          </w:p>
          <w:p w:rsidR="007972E6" w:rsidRPr="00B619F7" w:rsidRDefault="007972E6" w:rsidP="00076D27">
            <w:pPr>
              <w:rPr>
                <w:rFonts w:cs="Arial"/>
                <w:sz w:val="20"/>
              </w:rPr>
            </w:pPr>
          </w:p>
          <w:p w:rsidR="007972E6" w:rsidRPr="00B619F7" w:rsidRDefault="007972E6" w:rsidP="00076D27">
            <w:pPr>
              <w:rPr>
                <w:rFonts w:cs="Arial"/>
                <w:sz w:val="20"/>
              </w:rPr>
            </w:pPr>
          </w:p>
          <w:p w:rsidR="007972E6" w:rsidRPr="00B619F7" w:rsidRDefault="007972E6" w:rsidP="00076D27">
            <w:pPr>
              <w:rPr>
                <w:rFonts w:cs="Arial"/>
                <w:sz w:val="20"/>
              </w:rPr>
            </w:pPr>
          </w:p>
          <w:p w:rsidR="007972E6" w:rsidRPr="00B619F7" w:rsidRDefault="007972E6" w:rsidP="00076D27">
            <w:pPr>
              <w:rPr>
                <w:rFonts w:cs="Arial"/>
                <w:sz w:val="20"/>
              </w:rPr>
            </w:pPr>
          </w:p>
          <w:p w:rsidR="007972E6" w:rsidRDefault="007972E6" w:rsidP="00076D27">
            <w:pPr>
              <w:rPr>
                <w:rFonts w:cs="Arial"/>
                <w:sz w:val="20"/>
              </w:rPr>
            </w:pPr>
          </w:p>
          <w:p w:rsidR="007972E6" w:rsidRDefault="007972E6" w:rsidP="00076D27">
            <w:pPr>
              <w:rPr>
                <w:rFonts w:cs="Arial"/>
                <w:sz w:val="20"/>
              </w:rPr>
            </w:pPr>
          </w:p>
          <w:p w:rsidR="007972E6" w:rsidRPr="00B619F7" w:rsidRDefault="007972E6" w:rsidP="00076D27">
            <w:pPr>
              <w:jc w:val="center"/>
              <w:rPr>
                <w:rFonts w:cs="Arial"/>
                <w:sz w:val="20"/>
              </w:rPr>
            </w:pPr>
          </w:p>
        </w:tc>
        <w:tc>
          <w:tcPr>
            <w:tcW w:w="1418" w:type="dxa"/>
            <w:tcBorders>
              <w:top w:val="single" w:sz="4" w:space="0" w:color="auto"/>
              <w:bottom w:val="single" w:sz="4" w:space="0" w:color="auto"/>
            </w:tcBorders>
          </w:tcPr>
          <w:p w:rsidR="007972E6" w:rsidRPr="00F26BDB" w:rsidRDefault="007972E6" w:rsidP="00076D27">
            <w:pPr>
              <w:jc w:val="center"/>
              <w:rPr>
                <w:sz w:val="20"/>
                <w:lang w:val="es-ES_tradnl"/>
              </w:rPr>
            </w:pPr>
          </w:p>
          <w:p w:rsidR="007972E6" w:rsidRPr="00F26BDB" w:rsidRDefault="007972E6" w:rsidP="00076D27">
            <w:pPr>
              <w:jc w:val="center"/>
              <w:rPr>
                <w:sz w:val="20"/>
                <w:lang w:val="es-ES_tradnl"/>
              </w:rPr>
            </w:pPr>
          </w:p>
          <w:p w:rsidR="007972E6" w:rsidRDefault="007972E6" w:rsidP="00076D27">
            <w:pPr>
              <w:jc w:val="center"/>
              <w:rPr>
                <w:lang w:val="es-ES_tradnl"/>
              </w:rPr>
            </w:pPr>
          </w:p>
          <w:p w:rsidR="007972E6" w:rsidRDefault="007972E6" w:rsidP="00076D27">
            <w:pPr>
              <w:rPr>
                <w:lang w:val="es-ES_tradnl"/>
              </w:rPr>
            </w:pPr>
          </w:p>
          <w:p w:rsidR="007972E6" w:rsidRDefault="001B3C0B" w:rsidP="00076D27">
            <w:pPr>
              <w:jc w:val="center"/>
              <w:rPr>
                <w:lang w:val="es-ES_tradnl"/>
              </w:rPr>
            </w:pPr>
            <w:r>
              <w:rPr>
                <w:lang w:val="es-ES_tradnl"/>
              </w:rPr>
              <w:t>10</w:t>
            </w:r>
            <w:r w:rsidR="007972E6">
              <w:rPr>
                <w:lang w:val="es-ES_tradnl"/>
              </w:rPr>
              <w:t xml:space="preserve"> hora</w:t>
            </w:r>
            <w:r w:rsidR="00D77522">
              <w:rPr>
                <w:lang w:val="es-ES_tradnl"/>
              </w:rPr>
              <w:t>s</w:t>
            </w:r>
          </w:p>
        </w:tc>
      </w:tr>
    </w:tbl>
    <w:p w:rsidR="001A15EC" w:rsidRDefault="001A15EC">
      <w:r>
        <w:br w:type="page"/>
      </w:r>
    </w:p>
    <w:tbl>
      <w:tblPr>
        <w:tblW w:w="14459"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98"/>
        <w:gridCol w:w="236"/>
        <w:gridCol w:w="3170"/>
        <w:gridCol w:w="2835"/>
        <w:gridCol w:w="3402"/>
        <w:gridCol w:w="1418"/>
      </w:tblGrid>
      <w:tr w:rsidR="001A15EC" w:rsidTr="00E74C04">
        <w:trPr>
          <w:trHeight w:val="118"/>
        </w:trPr>
        <w:tc>
          <w:tcPr>
            <w:tcW w:w="3398" w:type="dxa"/>
            <w:tcBorders>
              <w:bottom w:val="single" w:sz="4" w:space="0" w:color="auto"/>
            </w:tcBorders>
            <w:shd w:val="clear" w:color="auto" w:fill="00B050"/>
            <w:vAlign w:val="center"/>
          </w:tcPr>
          <w:p w:rsidR="001A15EC" w:rsidRPr="0006173C" w:rsidRDefault="001A15EC" w:rsidP="00E74C04">
            <w:pPr>
              <w:widowControl w:val="0"/>
              <w:autoSpaceDE w:val="0"/>
              <w:autoSpaceDN w:val="0"/>
              <w:adjustRightInd w:val="0"/>
              <w:spacing w:before="14" w:line="230" w:lineRule="exact"/>
              <w:rPr>
                <w:rFonts w:cs="Arial"/>
                <w:b/>
                <w:sz w:val="20"/>
              </w:rPr>
            </w:pPr>
            <w:r w:rsidRPr="0006173C">
              <w:rPr>
                <w:rFonts w:cs="Arial"/>
                <w:b/>
                <w:sz w:val="20"/>
              </w:rPr>
              <w:lastRenderedPageBreak/>
              <w:t>NOMBRE DE LA UNIDAD:</w:t>
            </w:r>
            <w:r>
              <w:rPr>
                <w:rFonts w:cs="Arial"/>
                <w:b/>
                <w:sz w:val="20"/>
              </w:rPr>
              <w:t xml:space="preserve"> 2</w:t>
            </w:r>
          </w:p>
        </w:tc>
        <w:tc>
          <w:tcPr>
            <w:tcW w:w="11061" w:type="dxa"/>
            <w:gridSpan w:val="5"/>
            <w:tcBorders>
              <w:bottom w:val="single" w:sz="4" w:space="0" w:color="auto"/>
            </w:tcBorders>
            <w:vAlign w:val="center"/>
          </w:tcPr>
          <w:p w:rsidR="001A15EC" w:rsidRPr="000C1942" w:rsidRDefault="001A15EC" w:rsidP="00E74C04">
            <w:pPr>
              <w:widowControl w:val="0"/>
              <w:autoSpaceDE w:val="0"/>
              <w:autoSpaceDN w:val="0"/>
              <w:adjustRightInd w:val="0"/>
              <w:spacing w:before="14" w:line="230" w:lineRule="exact"/>
              <w:rPr>
                <w:rFonts w:cs="Arial"/>
                <w:b/>
                <w:sz w:val="20"/>
              </w:rPr>
            </w:pPr>
            <w:r w:rsidRPr="000C1942">
              <w:rPr>
                <w:rFonts w:cs="Arial"/>
                <w:b/>
                <w:sz w:val="20"/>
              </w:rPr>
              <w:t xml:space="preserve"> Factores determinantes del autocuidado</w:t>
            </w:r>
          </w:p>
        </w:tc>
      </w:tr>
      <w:tr w:rsidR="001A15EC" w:rsidTr="00E74C04">
        <w:trPr>
          <w:trHeight w:val="118"/>
        </w:trPr>
        <w:tc>
          <w:tcPr>
            <w:tcW w:w="3398" w:type="dxa"/>
            <w:tcBorders>
              <w:bottom w:val="single" w:sz="4" w:space="0" w:color="auto"/>
            </w:tcBorders>
            <w:shd w:val="clear" w:color="auto" w:fill="00B050"/>
            <w:vAlign w:val="center"/>
          </w:tcPr>
          <w:p w:rsidR="001A15EC" w:rsidRDefault="001A15EC" w:rsidP="00E74C04">
            <w:pPr>
              <w:rPr>
                <w:b/>
                <w:lang w:val="es-ES_tradnl"/>
              </w:rPr>
            </w:pPr>
            <w:r>
              <w:rPr>
                <w:b/>
                <w:lang w:val="es-ES_tradnl"/>
              </w:rPr>
              <w:t>PROPÓSITO:</w:t>
            </w:r>
          </w:p>
        </w:tc>
        <w:tc>
          <w:tcPr>
            <w:tcW w:w="11061" w:type="dxa"/>
            <w:gridSpan w:val="5"/>
            <w:tcBorders>
              <w:bottom w:val="single" w:sz="4" w:space="0" w:color="auto"/>
            </w:tcBorders>
            <w:vAlign w:val="center"/>
          </w:tcPr>
          <w:p w:rsidR="001A15EC" w:rsidRPr="00F03D82" w:rsidRDefault="001A15EC" w:rsidP="00E74C04">
            <w:pPr>
              <w:rPr>
                <w:sz w:val="20"/>
                <w:lang w:val="es-ES_tradnl"/>
              </w:rPr>
            </w:pPr>
            <w:r w:rsidRPr="00F03D82">
              <w:rPr>
                <w:sz w:val="20"/>
                <w:lang w:val="es-ES_tradnl"/>
              </w:rPr>
              <w:t xml:space="preserve">Al finalizar la unidad el participante conocerá y comprenderá </w:t>
            </w:r>
            <w:r>
              <w:rPr>
                <w:sz w:val="20"/>
                <w:lang w:val="es-ES_tradnl"/>
              </w:rPr>
              <w:t>cuáles son los factores internos o personales del autocuidado y cuáles son los factores externos o ambientales.</w:t>
            </w:r>
          </w:p>
        </w:tc>
      </w:tr>
      <w:tr w:rsidR="007972E6" w:rsidTr="00076D27">
        <w:trPr>
          <w:cantSplit/>
          <w:trHeight w:val="118"/>
        </w:trPr>
        <w:tc>
          <w:tcPr>
            <w:tcW w:w="3634" w:type="dxa"/>
            <w:gridSpan w:val="2"/>
            <w:tcBorders>
              <w:top w:val="single" w:sz="4" w:space="0" w:color="auto"/>
              <w:left w:val="single" w:sz="4" w:space="0" w:color="auto"/>
              <w:bottom w:val="single" w:sz="4" w:space="0" w:color="auto"/>
              <w:right w:val="single" w:sz="4" w:space="0" w:color="auto"/>
            </w:tcBorders>
            <w:shd w:val="clear" w:color="auto" w:fill="00B050"/>
          </w:tcPr>
          <w:p w:rsidR="007972E6" w:rsidRDefault="007972E6" w:rsidP="00076D27">
            <w:pPr>
              <w:pStyle w:val="Ttulo4"/>
            </w:pPr>
            <w:r>
              <w:t>DESARROLLO TEMÁTICO</w:t>
            </w:r>
          </w:p>
        </w:tc>
        <w:tc>
          <w:tcPr>
            <w:tcW w:w="3170" w:type="dxa"/>
            <w:tcBorders>
              <w:top w:val="single" w:sz="4" w:space="0" w:color="auto"/>
              <w:left w:val="single" w:sz="4" w:space="0" w:color="auto"/>
              <w:bottom w:val="single" w:sz="4" w:space="0" w:color="auto"/>
              <w:right w:val="single" w:sz="4" w:space="0" w:color="auto"/>
            </w:tcBorders>
            <w:shd w:val="clear" w:color="auto" w:fill="00B050"/>
          </w:tcPr>
          <w:p w:rsidR="007972E6" w:rsidRDefault="007972E6" w:rsidP="00076D27">
            <w:pPr>
              <w:pStyle w:val="Ttulo4"/>
            </w:pPr>
            <w:r>
              <w:t>ESTRATEGIA DIDÁCTICA</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7972E6" w:rsidRDefault="007972E6" w:rsidP="00076D27">
            <w:pPr>
              <w:jc w:val="center"/>
              <w:rPr>
                <w:b/>
                <w:lang w:val="es-ES_tradnl"/>
              </w:rPr>
            </w:pPr>
            <w:r>
              <w:rPr>
                <w:b/>
                <w:lang w:val="es-ES_tradnl"/>
              </w:rPr>
              <w:t>APOYO DIDÁCTICO</w:t>
            </w:r>
          </w:p>
        </w:tc>
        <w:tc>
          <w:tcPr>
            <w:tcW w:w="3402" w:type="dxa"/>
            <w:tcBorders>
              <w:top w:val="single" w:sz="4" w:space="0" w:color="auto"/>
              <w:left w:val="single" w:sz="4" w:space="0" w:color="auto"/>
              <w:bottom w:val="single" w:sz="4" w:space="0" w:color="auto"/>
              <w:right w:val="single" w:sz="4" w:space="0" w:color="auto"/>
            </w:tcBorders>
            <w:shd w:val="clear" w:color="auto" w:fill="00B050"/>
          </w:tcPr>
          <w:p w:rsidR="007972E6" w:rsidRDefault="007972E6" w:rsidP="00076D27">
            <w:pPr>
              <w:jc w:val="center"/>
              <w:rPr>
                <w:b/>
                <w:lang w:val="es-ES_tradnl"/>
              </w:rPr>
            </w:pPr>
            <w:r>
              <w:rPr>
                <w:b/>
                <w:lang w:val="es-ES_tradnl"/>
              </w:rPr>
              <w:t>CRITERIO DE EVALUACIÓN</w:t>
            </w:r>
          </w:p>
        </w:tc>
        <w:tc>
          <w:tcPr>
            <w:tcW w:w="1418" w:type="dxa"/>
            <w:tcBorders>
              <w:top w:val="single" w:sz="4" w:space="0" w:color="auto"/>
              <w:left w:val="single" w:sz="4" w:space="0" w:color="auto"/>
              <w:bottom w:val="single" w:sz="4" w:space="0" w:color="auto"/>
              <w:right w:val="single" w:sz="4" w:space="0" w:color="auto"/>
            </w:tcBorders>
            <w:shd w:val="clear" w:color="auto" w:fill="00B050"/>
          </w:tcPr>
          <w:p w:rsidR="007972E6" w:rsidRDefault="007972E6" w:rsidP="00076D27">
            <w:pPr>
              <w:jc w:val="center"/>
              <w:rPr>
                <w:b/>
                <w:lang w:val="es-ES_tradnl"/>
              </w:rPr>
            </w:pPr>
            <w:r>
              <w:rPr>
                <w:b/>
                <w:lang w:val="es-ES_tradnl"/>
              </w:rPr>
              <w:t>TIEMPO</w:t>
            </w:r>
          </w:p>
        </w:tc>
      </w:tr>
      <w:tr w:rsidR="007972E6" w:rsidTr="00076D27">
        <w:trPr>
          <w:cantSplit/>
          <w:trHeight w:val="7611"/>
        </w:trPr>
        <w:tc>
          <w:tcPr>
            <w:tcW w:w="3634" w:type="dxa"/>
            <w:gridSpan w:val="2"/>
            <w:tcBorders>
              <w:top w:val="single" w:sz="4" w:space="0" w:color="auto"/>
              <w:bottom w:val="single" w:sz="4" w:space="0" w:color="auto"/>
            </w:tcBorders>
          </w:tcPr>
          <w:p w:rsidR="007972E6" w:rsidRPr="00961DAA" w:rsidRDefault="007972E6" w:rsidP="00076D27">
            <w:pPr>
              <w:widowControl w:val="0"/>
              <w:autoSpaceDE w:val="0"/>
              <w:autoSpaceDN w:val="0"/>
              <w:adjustRightInd w:val="0"/>
              <w:spacing w:before="14" w:line="230" w:lineRule="exact"/>
              <w:rPr>
                <w:sz w:val="18"/>
                <w:szCs w:val="18"/>
                <w:lang w:val="es-ES_tradnl"/>
              </w:rPr>
            </w:pPr>
          </w:p>
        </w:tc>
        <w:tc>
          <w:tcPr>
            <w:tcW w:w="3170" w:type="dxa"/>
            <w:tcBorders>
              <w:top w:val="single" w:sz="4" w:space="0" w:color="auto"/>
              <w:bottom w:val="single" w:sz="4" w:space="0" w:color="auto"/>
            </w:tcBorders>
          </w:tcPr>
          <w:p w:rsidR="007972E6" w:rsidRDefault="00931058" w:rsidP="00076D27">
            <w:pPr>
              <w:pStyle w:val="Prrafodelista"/>
              <w:widowControl w:val="0"/>
              <w:numPr>
                <w:ilvl w:val="0"/>
                <w:numId w:val="17"/>
              </w:numPr>
              <w:autoSpaceDE w:val="0"/>
              <w:autoSpaceDN w:val="0"/>
              <w:adjustRightInd w:val="0"/>
              <w:spacing w:before="14" w:line="230" w:lineRule="exact"/>
              <w:ind w:left="265" w:hanging="142"/>
              <w:rPr>
                <w:rFonts w:cs="Arial"/>
                <w:sz w:val="20"/>
              </w:rPr>
            </w:pPr>
            <w:r>
              <w:rPr>
                <w:rFonts w:cs="Arial"/>
                <w:sz w:val="20"/>
              </w:rPr>
              <w:t>Realizar un collage en equipos, con los factores externos o ambientales.</w:t>
            </w:r>
          </w:p>
          <w:p w:rsidR="007972E6" w:rsidRDefault="007972E6" w:rsidP="00076D27">
            <w:pPr>
              <w:pStyle w:val="Prrafodelista"/>
              <w:widowControl w:val="0"/>
              <w:autoSpaceDE w:val="0"/>
              <w:autoSpaceDN w:val="0"/>
              <w:adjustRightInd w:val="0"/>
              <w:spacing w:before="14" w:line="230" w:lineRule="exact"/>
              <w:ind w:left="265"/>
              <w:rPr>
                <w:rFonts w:cs="Arial"/>
                <w:sz w:val="20"/>
              </w:rPr>
            </w:pPr>
          </w:p>
          <w:p w:rsidR="007972E6" w:rsidRDefault="00931058" w:rsidP="00076D27">
            <w:pPr>
              <w:widowControl w:val="0"/>
              <w:autoSpaceDE w:val="0"/>
              <w:autoSpaceDN w:val="0"/>
              <w:adjustRightInd w:val="0"/>
              <w:spacing w:before="14" w:line="230" w:lineRule="exact"/>
              <w:ind w:left="123"/>
              <w:rPr>
                <w:rFonts w:cs="Arial"/>
                <w:b/>
                <w:sz w:val="20"/>
              </w:rPr>
            </w:pPr>
            <w:r w:rsidRPr="00A450D2">
              <w:rPr>
                <w:rFonts w:cs="Arial"/>
                <w:b/>
                <w:sz w:val="20"/>
              </w:rPr>
              <w:t>R</w:t>
            </w:r>
            <w:r>
              <w:rPr>
                <w:rFonts w:cs="Arial"/>
                <w:b/>
                <w:sz w:val="20"/>
              </w:rPr>
              <w:t>eflexión</w:t>
            </w:r>
          </w:p>
          <w:p w:rsidR="007972E6" w:rsidRPr="00A450D2" w:rsidRDefault="007972E6" w:rsidP="00076D27">
            <w:pPr>
              <w:widowControl w:val="0"/>
              <w:autoSpaceDE w:val="0"/>
              <w:autoSpaceDN w:val="0"/>
              <w:adjustRightInd w:val="0"/>
              <w:spacing w:before="14" w:line="230" w:lineRule="exact"/>
              <w:ind w:left="123"/>
              <w:rPr>
                <w:rFonts w:cs="Arial"/>
                <w:b/>
                <w:sz w:val="20"/>
              </w:rPr>
            </w:pPr>
          </w:p>
          <w:p w:rsidR="00491975" w:rsidRPr="00A450D2" w:rsidRDefault="00931058" w:rsidP="00931058">
            <w:pPr>
              <w:pStyle w:val="Prrafodelista"/>
              <w:widowControl w:val="0"/>
              <w:numPr>
                <w:ilvl w:val="0"/>
                <w:numId w:val="18"/>
              </w:numPr>
              <w:autoSpaceDE w:val="0"/>
              <w:autoSpaceDN w:val="0"/>
              <w:adjustRightInd w:val="0"/>
              <w:spacing w:before="14" w:line="230" w:lineRule="exact"/>
              <w:ind w:left="265" w:hanging="142"/>
              <w:rPr>
                <w:rFonts w:cs="Arial"/>
                <w:sz w:val="20"/>
              </w:rPr>
            </w:pPr>
            <w:r>
              <w:rPr>
                <w:rFonts w:cs="Arial"/>
                <w:sz w:val="20"/>
              </w:rPr>
              <w:t>Analizar de manera individual los factores internos y externos  personales de los participantes y reflexionar sobre las fortalezas y debilidades en cada uno de los casos.</w:t>
            </w:r>
          </w:p>
        </w:tc>
        <w:tc>
          <w:tcPr>
            <w:tcW w:w="2835" w:type="dxa"/>
            <w:tcBorders>
              <w:top w:val="single" w:sz="4" w:space="0" w:color="auto"/>
              <w:bottom w:val="single" w:sz="4" w:space="0" w:color="auto"/>
            </w:tcBorders>
          </w:tcPr>
          <w:p w:rsidR="007972E6" w:rsidRPr="00E01B6B" w:rsidRDefault="007972E6" w:rsidP="00076D27">
            <w:pPr>
              <w:widowControl w:val="0"/>
              <w:autoSpaceDE w:val="0"/>
              <w:autoSpaceDN w:val="0"/>
              <w:adjustRightInd w:val="0"/>
              <w:spacing w:line="242" w:lineRule="exact"/>
              <w:ind w:left="63" w:right="-20"/>
              <w:rPr>
                <w:rFonts w:cs="Arial"/>
                <w:sz w:val="20"/>
              </w:rPr>
            </w:pPr>
          </w:p>
        </w:tc>
        <w:tc>
          <w:tcPr>
            <w:tcW w:w="3402" w:type="dxa"/>
            <w:tcBorders>
              <w:top w:val="single" w:sz="4" w:space="0" w:color="auto"/>
              <w:bottom w:val="single" w:sz="4" w:space="0" w:color="auto"/>
            </w:tcBorders>
          </w:tcPr>
          <w:p w:rsidR="007972E6" w:rsidRPr="00B619F7" w:rsidRDefault="007972E6" w:rsidP="00076D27">
            <w:pPr>
              <w:jc w:val="center"/>
              <w:rPr>
                <w:rFonts w:cs="Arial"/>
                <w:sz w:val="20"/>
              </w:rPr>
            </w:pPr>
          </w:p>
        </w:tc>
        <w:tc>
          <w:tcPr>
            <w:tcW w:w="1418" w:type="dxa"/>
            <w:tcBorders>
              <w:top w:val="single" w:sz="4" w:space="0" w:color="auto"/>
              <w:bottom w:val="single" w:sz="4" w:space="0" w:color="auto"/>
            </w:tcBorders>
          </w:tcPr>
          <w:p w:rsidR="007972E6" w:rsidRDefault="007972E6" w:rsidP="00076D27">
            <w:pPr>
              <w:jc w:val="center"/>
              <w:rPr>
                <w:lang w:val="es-ES_tradnl"/>
              </w:rPr>
            </w:pPr>
          </w:p>
        </w:tc>
      </w:tr>
    </w:tbl>
    <w:p w:rsidR="007972E6" w:rsidRDefault="007972E6" w:rsidP="007972E6">
      <w:pPr>
        <w:spacing w:after="200" w:line="276" w:lineRule="auto"/>
        <w:rPr>
          <w:rFonts w:ascii="Arial Rounded MT Bold" w:hAnsi="Arial Rounded MT Bold"/>
          <w:b/>
          <w:spacing w:val="80"/>
          <w:sz w:val="36"/>
          <w:lang w:val="es-ES_tradnl"/>
        </w:rPr>
      </w:pPr>
    </w:p>
    <w:p w:rsidR="00491975" w:rsidRDefault="00C0298D" w:rsidP="00931058">
      <w:pPr>
        <w:spacing w:after="200" w:line="276" w:lineRule="auto"/>
        <w:rPr>
          <w:rFonts w:ascii="Arial Rounded MT Bold" w:hAnsi="Arial Rounded MT Bold"/>
          <w:b/>
          <w:spacing w:val="80"/>
          <w:sz w:val="36"/>
          <w:lang w:val="es-ES_tradnl"/>
        </w:rPr>
      </w:pPr>
      <w:r>
        <w:rPr>
          <w:rFonts w:ascii="Arial Rounded MT Bold" w:hAnsi="Arial Rounded MT Bold"/>
          <w:b/>
          <w:spacing w:val="80"/>
          <w:sz w:val="36"/>
          <w:lang w:val="es-ES_tradnl"/>
        </w:rPr>
        <w:br w:type="page"/>
      </w:r>
    </w:p>
    <w:p w:rsidR="008A7E5E" w:rsidRDefault="008A7E5E" w:rsidP="008A7E5E">
      <w:pPr>
        <w:rPr>
          <w:b/>
          <w:lang w:val="es-ES_tradnl"/>
        </w:rPr>
      </w:pPr>
    </w:p>
    <w:tbl>
      <w:tblPr>
        <w:tblW w:w="14459"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98"/>
        <w:gridCol w:w="236"/>
        <w:gridCol w:w="3170"/>
        <w:gridCol w:w="2835"/>
        <w:gridCol w:w="3402"/>
        <w:gridCol w:w="1418"/>
      </w:tblGrid>
      <w:tr w:rsidR="008A7E5E" w:rsidTr="00076D27">
        <w:trPr>
          <w:trHeight w:val="118"/>
        </w:trPr>
        <w:tc>
          <w:tcPr>
            <w:tcW w:w="3398" w:type="dxa"/>
            <w:tcBorders>
              <w:bottom w:val="single" w:sz="4" w:space="0" w:color="auto"/>
            </w:tcBorders>
            <w:shd w:val="clear" w:color="auto" w:fill="00B050"/>
            <w:vAlign w:val="center"/>
          </w:tcPr>
          <w:p w:rsidR="008A7E5E" w:rsidRDefault="008A7E5E" w:rsidP="00076D27">
            <w:pPr>
              <w:rPr>
                <w:b/>
                <w:lang w:val="es-ES_tradnl"/>
              </w:rPr>
            </w:pPr>
            <w:r>
              <w:rPr>
                <w:b/>
                <w:lang w:val="es-ES_tradnl"/>
              </w:rPr>
              <w:t>NOMBRE DE LA UNIDAD:</w:t>
            </w:r>
            <w:r w:rsidR="001A15EC">
              <w:rPr>
                <w:b/>
                <w:lang w:val="es-ES_tradnl"/>
              </w:rPr>
              <w:t xml:space="preserve"> 3</w:t>
            </w:r>
          </w:p>
        </w:tc>
        <w:tc>
          <w:tcPr>
            <w:tcW w:w="11061" w:type="dxa"/>
            <w:gridSpan w:val="5"/>
            <w:tcBorders>
              <w:bottom w:val="single" w:sz="4" w:space="0" w:color="auto"/>
            </w:tcBorders>
            <w:vAlign w:val="center"/>
          </w:tcPr>
          <w:p w:rsidR="008A7E5E" w:rsidRPr="00A34D8C" w:rsidRDefault="00A34D8C" w:rsidP="00304327">
            <w:pPr>
              <w:widowControl w:val="0"/>
              <w:autoSpaceDE w:val="0"/>
              <w:autoSpaceDN w:val="0"/>
              <w:adjustRightInd w:val="0"/>
              <w:spacing w:before="14" w:line="230" w:lineRule="exact"/>
              <w:rPr>
                <w:rFonts w:cs="Arial"/>
                <w:b/>
                <w:sz w:val="20"/>
              </w:rPr>
            </w:pPr>
            <w:r w:rsidRPr="00A34D8C">
              <w:rPr>
                <w:rFonts w:cs="Arial"/>
                <w:b/>
                <w:sz w:val="20"/>
              </w:rPr>
              <w:t xml:space="preserve"> Fomento y Promoción del autocuidado en los jóvenes</w:t>
            </w:r>
          </w:p>
        </w:tc>
      </w:tr>
      <w:tr w:rsidR="008A7E5E" w:rsidTr="00076D27">
        <w:trPr>
          <w:trHeight w:val="118"/>
        </w:trPr>
        <w:tc>
          <w:tcPr>
            <w:tcW w:w="3398" w:type="dxa"/>
            <w:tcBorders>
              <w:bottom w:val="single" w:sz="4" w:space="0" w:color="auto"/>
            </w:tcBorders>
            <w:shd w:val="clear" w:color="auto" w:fill="00B050"/>
            <w:vAlign w:val="center"/>
          </w:tcPr>
          <w:p w:rsidR="008A7E5E" w:rsidRDefault="008A7E5E" w:rsidP="00076D27">
            <w:pPr>
              <w:rPr>
                <w:b/>
                <w:lang w:val="es-ES_tradnl"/>
              </w:rPr>
            </w:pPr>
            <w:r>
              <w:rPr>
                <w:b/>
                <w:lang w:val="es-ES_tradnl"/>
              </w:rPr>
              <w:t>PROPÓSITO:</w:t>
            </w:r>
          </w:p>
        </w:tc>
        <w:tc>
          <w:tcPr>
            <w:tcW w:w="11061" w:type="dxa"/>
            <w:gridSpan w:val="5"/>
            <w:tcBorders>
              <w:bottom w:val="single" w:sz="4" w:space="0" w:color="auto"/>
            </w:tcBorders>
            <w:vAlign w:val="center"/>
          </w:tcPr>
          <w:p w:rsidR="008A7E5E" w:rsidRPr="00F03D82" w:rsidRDefault="008A7E5E" w:rsidP="00CB48AE">
            <w:pPr>
              <w:rPr>
                <w:sz w:val="20"/>
                <w:lang w:val="es-ES_tradnl"/>
              </w:rPr>
            </w:pPr>
            <w:r w:rsidRPr="00F03D82">
              <w:rPr>
                <w:sz w:val="20"/>
                <w:lang w:val="es-ES_tradnl"/>
              </w:rPr>
              <w:t xml:space="preserve">Al finalizar la unidad el participante </w:t>
            </w:r>
            <w:r w:rsidR="00584121">
              <w:rPr>
                <w:sz w:val="20"/>
                <w:lang w:val="es-ES_tradnl"/>
              </w:rPr>
              <w:t xml:space="preserve">conocerá, comprenderá y </w:t>
            </w:r>
            <w:r w:rsidR="00CB48AE">
              <w:rPr>
                <w:sz w:val="20"/>
                <w:lang w:val="es-ES_tradnl"/>
              </w:rPr>
              <w:t>aplicará los principios del autocuidado y conocerá las cualidades del promotor del autocuidado en los jóvenes.</w:t>
            </w:r>
          </w:p>
        </w:tc>
      </w:tr>
      <w:tr w:rsidR="008A7E5E" w:rsidTr="00076D27">
        <w:trPr>
          <w:cantSplit/>
          <w:trHeight w:val="118"/>
        </w:trPr>
        <w:tc>
          <w:tcPr>
            <w:tcW w:w="3634" w:type="dxa"/>
            <w:gridSpan w:val="2"/>
            <w:tcBorders>
              <w:top w:val="single" w:sz="4" w:space="0" w:color="auto"/>
              <w:left w:val="single" w:sz="4" w:space="0" w:color="auto"/>
              <w:bottom w:val="single" w:sz="4" w:space="0" w:color="auto"/>
              <w:right w:val="single" w:sz="4" w:space="0" w:color="auto"/>
            </w:tcBorders>
            <w:shd w:val="clear" w:color="auto" w:fill="00B050"/>
          </w:tcPr>
          <w:p w:rsidR="008A7E5E" w:rsidRDefault="008A7E5E" w:rsidP="00076D27">
            <w:pPr>
              <w:pStyle w:val="Ttulo4"/>
            </w:pPr>
            <w:r>
              <w:t>DESARROLLO TEMÁTICO</w:t>
            </w:r>
          </w:p>
        </w:tc>
        <w:tc>
          <w:tcPr>
            <w:tcW w:w="3170" w:type="dxa"/>
            <w:tcBorders>
              <w:top w:val="single" w:sz="4" w:space="0" w:color="auto"/>
              <w:left w:val="single" w:sz="4" w:space="0" w:color="auto"/>
              <w:bottom w:val="single" w:sz="4" w:space="0" w:color="auto"/>
              <w:right w:val="single" w:sz="4" w:space="0" w:color="auto"/>
            </w:tcBorders>
            <w:shd w:val="clear" w:color="auto" w:fill="00B050"/>
          </w:tcPr>
          <w:p w:rsidR="008A7E5E" w:rsidRDefault="008A7E5E" w:rsidP="00076D27">
            <w:pPr>
              <w:pStyle w:val="Ttulo4"/>
            </w:pPr>
            <w:r>
              <w:t>ESTRATEGIA DIDÁCTICA</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8A7E5E" w:rsidRDefault="008A7E5E" w:rsidP="00076D27">
            <w:pPr>
              <w:jc w:val="center"/>
              <w:rPr>
                <w:b/>
                <w:lang w:val="es-ES_tradnl"/>
              </w:rPr>
            </w:pPr>
            <w:r>
              <w:rPr>
                <w:b/>
                <w:lang w:val="es-ES_tradnl"/>
              </w:rPr>
              <w:t>APOYO DIDÁCTICO</w:t>
            </w:r>
          </w:p>
        </w:tc>
        <w:tc>
          <w:tcPr>
            <w:tcW w:w="3402" w:type="dxa"/>
            <w:tcBorders>
              <w:top w:val="single" w:sz="4" w:space="0" w:color="auto"/>
              <w:left w:val="single" w:sz="4" w:space="0" w:color="auto"/>
              <w:bottom w:val="single" w:sz="4" w:space="0" w:color="auto"/>
              <w:right w:val="single" w:sz="4" w:space="0" w:color="auto"/>
            </w:tcBorders>
            <w:shd w:val="clear" w:color="auto" w:fill="00B050"/>
          </w:tcPr>
          <w:p w:rsidR="008A7E5E" w:rsidRDefault="008A7E5E" w:rsidP="00076D27">
            <w:pPr>
              <w:jc w:val="center"/>
              <w:rPr>
                <w:b/>
                <w:lang w:val="es-ES_tradnl"/>
              </w:rPr>
            </w:pPr>
            <w:r>
              <w:rPr>
                <w:b/>
                <w:lang w:val="es-ES_tradnl"/>
              </w:rPr>
              <w:t>CRITERIO DE EVALUACIÓN</w:t>
            </w:r>
          </w:p>
        </w:tc>
        <w:tc>
          <w:tcPr>
            <w:tcW w:w="1418" w:type="dxa"/>
            <w:tcBorders>
              <w:top w:val="single" w:sz="4" w:space="0" w:color="auto"/>
              <w:left w:val="single" w:sz="4" w:space="0" w:color="auto"/>
              <w:bottom w:val="single" w:sz="4" w:space="0" w:color="auto"/>
              <w:right w:val="single" w:sz="4" w:space="0" w:color="auto"/>
            </w:tcBorders>
            <w:shd w:val="clear" w:color="auto" w:fill="00B050"/>
          </w:tcPr>
          <w:p w:rsidR="008A7E5E" w:rsidRDefault="008A7E5E" w:rsidP="00076D27">
            <w:pPr>
              <w:jc w:val="center"/>
              <w:rPr>
                <w:b/>
                <w:lang w:val="es-ES_tradnl"/>
              </w:rPr>
            </w:pPr>
            <w:r>
              <w:rPr>
                <w:b/>
                <w:lang w:val="es-ES_tradnl"/>
              </w:rPr>
              <w:t>TIEMPO</w:t>
            </w:r>
          </w:p>
        </w:tc>
      </w:tr>
      <w:tr w:rsidR="008A7E5E" w:rsidTr="00076D27">
        <w:trPr>
          <w:cantSplit/>
          <w:trHeight w:val="7611"/>
        </w:trPr>
        <w:tc>
          <w:tcPr>
            <w:tcW w:w="3634" w:type="dxa"/>
            <w:gridSpan w:val="2"/>
            <w:tcBorders>
              <w:top w:val="single" w:sz="4" w:space="0" w:color="auto"/>
              <w:bottom w:val="single" w:sz="4" w:space="0" w:color="auto"/>
            </w:tcBorders>
          </w:tcPr>
          <w:p w:rsidR="0006173C" w:rsidRDefault="0006173C" w:rsidP="0006173C">
            <w:pPr>
              <w:widowControl w:val="0"/>
              <w:autoSpaceDE w:val="0"/>
              <w:autoSpaceDN w:val="0"/>
              <w:adjustRightInd w:val="0"/>
              <w:spacing w:before="14" w:line="230" w:lineRule="exact"/>
              <w:rPr>
                <w:rFonts w:cs="Arial"/>
                <w:b/>
                <w:sz w:val="20"/>
              </w:rPr>
            </w:pPr>
          </w:p>
          <w:p w:rsidR="00A34D8C" w:rsidRPr="00A34D8C" w:rsidRDefault="00A34D8C" w:rsidP="00A34D8C">
            <w:pPr>
              <w:widowControl w:val="0"/>
              <w:autoSpaceDE w:val="0"/>
              <w:autoSpaceDN w:val="0"/>
              <w:adjustRightInd w:val="0"/>
              <w:spacing w:before="14" w:line="230" w:lineRule="exact"/>
              <w:rPr>
                <w:rFonts w:cs="Arial"/>
                <w:b/>
                <w:sz w:val="20"/>
              </w:rPr>
            </w:pPr>
            <w:r w:rsidRPr="00A34D8C">
              <w:rPr>
                <w:rFonts w:cs="Arial"/>
                <w:b/>
                <w:sz w:val="20"/>
              </w:rPr>
              <w:t>3.1 Fomento del autocuidado</w:t>
            </w:r>
          </w:p>
          <w:p w:rsidR="00420353" w:rsidRDefault="00420353" w:rsidP="00A34D8C">
            <w:pPr>
              <w:widowControl w:val="0"/>
              <w:autoSpaceDE w:val="0"/>
              <w:autoSpaceDN w:val="0"/>
              <w:adjustRightInd w:val="0"/>
              <w:spacing w:before="14" w:line="230" w:lineRule="exact"/>
              <w:rPr>
                <w:rFonts w:cs="Arial"/>
                <w:sz w:val="20"/>
              </w:rPr>
            </w:pPr>
          </w:p>
          <w:p w:rsidR="00A34D8C" w:rsidRPr="00A34D8C" w:rsidRDefault="00A34D8C" w:rsidP="00A34D8C">
            <w:pPr>
              <w:widowControl w:val="0"/>
              <w:autoSpaceDE w:val="0"/>
              <w:autoSpaceDN w:val="0"/>
              <w:adjustRightInd w:val="0"/>
              <w:spacing w:before="14" w:line="230" w:lineRule="exact"/>
              <w:rPr>
                <w:rFonts w:cs="Arial"/>
                <w:sz w:val="20"/>
              </w:rPr>
            </w:pPr>
            <w:r w:rsidRPr="00A34D8C">
              <w:rPr>
                <w:rFonts w:cs="Arial"/>
                <w:sz w:val="20"/>
              </w:rPr>
              <w:t>3.1.1 Información</w:t>
            </w:r>
          </w:p>
          <w:p w:rsidR="00A34D8C" w:rsidRPr="00A34D8C" w:rsidRDefault="00A34D8C" w:rsidP="00A34D8C">
            <w:pPr>
              <w:widowControl w:val="0"/>
              <w:autoSpaceDE w:val="0"/>
              <w:autoSpaceDN w:val="0"/>
              <w:adjustRightInd w:val="0"/>
              <w:spacing w:before="14" w:line="230" w:lineRule="exact"/>
              <w:rPr>
                <w:rFonts w:cs="Arial"/>
                <w:sz w:val="20"/>
              </w:rPr>
            </w:pPr>
            <w:r w:rsidRPr="00A34D8C">
              <w:rPr>
                <w:rFonts w:cs="Arial"/>
                <w:sz w:val="20"/>
              </w:rPr>
              <w:t>3.1.2 Educación</w:t>
            </w:r>
          </w:p>
          <w:p w:rsidR="00A34D8C" w:rsidRPr="00A34D8C" w:rsidRDefault="00A34D8C" w:rsidP="00A34D8C">
            <w:pPr>
              <w:widowControl w:val="0"/>
              <w:autoSpaceDE w:val="0"/>
              <w:autoSpaceDN w:val="0"/>
              <w:adjustRightInd w:val="0"/>
              <w:spacing w:before="14" w:line="230" w:lineRule="exact"/>
              <w:rPr>
                <w:rFonts w:cs="Arial"/>
                <w:sz w:val="20"/>
              </w:rPr>
            </w:pPr>
            <w:r w:rsidRPr="00A34D8C">
              <w:rPr>
                <w:rFonts w:cs="Arial"/>
                <w:sz w:val="20"/>
              </w:rPr>
              <w:t>3.1.3 Comunicación Social</w:t>
            </w:r>
          </w:p>
          <w:p w:rsidR="00685426" w:rsidRDefault="00685426" w:rsidP="00A34D8C">
            <w:pPr>
              <w:widowControl w:val="0"/>
              <w:autoSpaceDE w:val="0"/>
              <w:autoSpaceDN w:val="0"/>
              <w:adjustRightInd w:val="0"/>
              <w:spacing w:before="14" w:line="230" w:lineRule="exact"/>
              <w:rPr>
                <w:rFonts w:cs="Arial"/>
                <w:b/>
                <w:sz w:val="20"/>
              </w:rPr>
            </w:pPr>
          </w:p>
          <w:p w:rsidR="00420353" w:rsidRDefault="00420353" w:rsidP="00A34D8C">
            <w:pPr>
              <w:widowControl w:val="0"/>
              <w:autoSpaceDE w:val="0"/>
              <w:autoSpaceDN w:val="0"/>
              <w:adjustRightInd w:val="0"/>
              <w:spacing w:before="14" w:line="230" w:lineRule="exact"/>
              <w:rPr>
                <w:rFonts w:cs="Arial"/>
                <w:b/>
                <w:sz w:val="20"/>
              </w:rPr>
            </w:pPr>
          </w:p>
          <w:p w:rsidR="00A34D8C" w:rsidRPr="00A34D8C" w:rsidRDefault="00A34D8C" w:rsidP="00A34D8C">
            <w:pPr>
              <w:widowControl w:val="0"/>
              <w:autoSpaceDE w:val="0"/>
              <w:autoSpaceDN w:val="0"/>
              <w:adjustRightInd w:val="0"/>
              <w:spacing w:before="14" w:line="230" w:lineRule="exact"/>
              <w:rPr>
                <w:rFonts w:cs="Arial"/>
                <w:b/>
                <w:sz w:val="20"/>
              </w:rPr>
            </w:pPr>
            <w:r w:rsidRPr="00685426">
              <w:rPr>
                <w:rFonts w:cs="Arial"/>
                <w:b/>
                <w:sz w:val="20"/>
              </w:rPr>
              <w:t>3</w:t>
            </w:r>
            <w:r w:rsidRPr="00A34D8C">
              <w:rPr>
                <w:rFonts w:cs="Arial"/>
                <w:b/>
                <w:sz w:val="20"/>
              </w:rPr>
              <w:t xml:space="preserve">.2 Cualidades del promotor de </w:t>
            </w:r>
            <w:r>
              <w:rPr>
                <w:rFonts w:cs="Arial"/>
                <w:b/>
                <w:sz w:val="20"/>
              </w:rPr>
              <w:t>autocuidado en los jóvenes</w:t>
            </w:r>
          </w:p>
          <w:p w:rsidR="00420353" w:rsidRDefault="00420353" w:rsidP="00A34D8C">
            <w:pPr>
              <w:widowControl w:val="0"/>
              <w:autoSpaceDE w:val="0"/>
              <w:autoSpaceDN w:val="0"/>
              <w:adjustRightInd w:val="0"/>
              <w:spacing w:before="14" w:line="230" w:lineRule="exact"/>
              <w:rPr>
                <w:rFonts w:cs="Arial"/>
                <w:sz w:val="20"/>
              </w:rPr>
            </w:pPr>
          </w:p>
          <w:p w:rsidR="00A34D8C" w:rsidRPr="00A34D8C" w:rsidRDefault="00A34D8C" w:rsidP="00A34D8C">
            <w:pPr>
              <w:widowControl w:val="0"/>
              <w:autoSpaceDE w:val="0"/>
              <w:autoSpaceDN w:val="0"/>
              <w:adjustRightInd w:val="0"/>
              <w:spacing w:before="14" w:line="230" w:lineRule="exact"/>
              <w:rPr>
                <w:rFonts w:cs="Arial"/>
                <w:sz w:val="20"/>
              </w:rPr>
            </w:pPr>
            <w:r w:rsidRPr="00A34D8C">
              <w:rPr>
                <w:rFonts w:cs="Arial"/>
                <w:sz w:val="20"/>
              </w:rPr>
              <w:t>3.2.1 Empatía</w:t>
            </w:r>
          </w:p>
          <w:p w:rsidR="00A34D8C" w:rsidRPr="00A34D8C" w:rsidRDefault="00A34D8C" w:rsidP="00A34D8C">
            <w:pPr>
              <w:widowControl w:val="0"/>
              <w:autoSpaceDE w:val="0"/>
              <w:autoSpaceDN w:val="0"/>
              <w:adjustRightInd w:val="0"/>
              <w:spacing w:before="14" w:line="230" w:lineRule="exact"/>
              <w:rPr>
                <w:rFonts w:cs="Arial"/>
                <w:sz w:val="20"/>
              </w:rPr>
            </w:pPr>
            <w:r w:rsidRPr="00A34D8C">
              <w:rPr>
                <w:rFonts w:cs="Arial"/>
                <w:sz w:val="20"/>
              </w:rPr>
              <w:t>3.2.2 Conocimiento de sí mismo</w:t>
            </w:r>
          </w:p>
          <w:p w:rsidR="00A34D8C" w:rsidRPr="00A34D8C" w:rsidRDefault="00A34D8C" w:rsidP="00A34D8C">
            <w:pPr>
              <w:widowControl w:val="0"/>
              <w:autoSpaceDE w:val="0"/>
              <w:autoSpaceDN w:val="0"/>
              <w:adjustRightInd w:val="0"/>
              <w:spacing w:before="14" w:line="230" w:lineRule="exact"/>
              <w:rPr>
                <w:rFonts w:cs="Arial"/>
                <w:sz w:val="20"/>
              </w:rPr>
            </w:pPr>
            <w:r w:rsidRPr="00A34D8C">
              <w:rPr>
                <w:rFonts w:cs="Arial"/>
                <w:sz w:val="20"/>
              </w:rPr>
              <w:t xml:space="preserve">3.2.3 Flexibilidad </w:t>
            </w:r>
          </w:p>
          <w:p w:rsidR="00A34D8C" w:rsidRPr="00A34D8C" w:rsidRDefault="00A34D8C" w:rsidP="00A34D8C">
            <w:pPr>
              <w:widowControl w:val="0"/>
              <w:autoSpaceDE w:val="0"/>
              <w:autoSpaceDN w:val="0"/>
              <w:adjustRightInd w:val="0"/>
              <w:spacing w:before="14" w:line="230" w:lineRule="exact"/>
              <w:rPr>
                <w:rFonts w:cs="Arial"/>
                <w:sz w:val="20"/>
              </w:rPr>
            </w:pPr>
            <w:r w:rsidRPr="00A34D8C">
              <w:rPr>
                <w:rFonts w:cs="Arial"/>
                <w:sz w:val="20"/>
              </w:rPr>
              <w:t>3.2.4 Manejo de frustración</w:t>
            </w:r>
          </w:p>
          <w:p w:rsidR="00A34D8C" w:rsidRPr="00A34D8C" w:rsidRDefault="00A34D8C" w:rsidP="00A34D8C">
            <w:pPr>
              <w:widowControl w:val="0"/>
              <w:autoSpaceDE w:val="0"/>
              <w:autoSpaceDN w:val="0"/>
              <w:adjustRightInd w:val="0"/>
              <w:spacing w:before="14" w:line="230" w:lineRule="exact"/>
              <w:rPr>
                <w:rFonts w:cs="Arial"/>
                <w:sz w:val="20"/>
              </w:rPr>
            </w:pPr>
            <w:r w:rsidRPr="00A34D8C">
              <w:rPr>
                <w:rFonts w:cs="Arial"/>
                <w:sz w:val="20"/>
              </w:rPr>
              <w:t>3.2.5 Apertura</w:t>
            </w:r>
          </w:p>
          <w:p w:rsidR="008A7E5E" w:rsidRPr="00961DAA" w:rsidRDefault="008A7E5E" w:rsidP="00D97FB8">
            <w:pPr>
              <w:widowControl w:val="0"/>
              <w:autoSpaceDE w:val="0"/>
              <w:autoSpaceDN w:val="0"/>
              <w:adjustRightInd w:val="0"/>
              <w:spacing w:before="14" w:line="230" w:lineRule="exact"/>
              <w:rPr>
                <w:sz w:val="18"/>
                <w:szCs w:val="18"/>
                <w:lang w:val="es-ES_tradnl"/>
              </w:rPr>
            </w:pPr>
          </w:p>
        </w:tc>
        <w:tc>
          <w:tcPr>
            <w:tcW w:w="3170" w:type="dxa"/>
            <w:tcBorders>
              <w:top w:val="single" w:sz="4" w:space="0" w:color="auto"/>
              <w:bottom w:val="single" w:sz="4" w:space="0" w:color="auto"/>
            </w:tcBorders>
          </w:tcPr>
          <w:p w:rsidR="008A7E5E" w:rsidRPr="00EA6DF1" w:rsidRDefault="008A7E5E" w:rsidP="00076D27">
            <w:pPr>
              <w:widowControl w:val="0"/>
              <w:autoSpaceDE w:val="0"/>
              <w:autoSpaceDN w:val="0"/>
              <w:adjustRightInd w:val="0"/>
              <w:spacing w:before="14" w:line="230" w:lineRule="exact"/>
              <w:rPr>
                <w:sz w:val="20"/>
              </w:rPr>
            </w:pPr>
          </w:p>
          <w:p w:rsidR="00D77522" w:rsidRDefault="00D77522" w:rsidP="00D77522">
            <w:pPr>
              <w:widowControl w:val="0"/>
              <w:autoSpaceDE w:val="0"/>
              <w:autoSpaceDN w:val="0"/>
              <w:adjustRightInd w:val="0"/>
              <w:spacing w:before="14" w:line="230" w:lineRule="exact"/>
              <w:ind w:hanging="166"/>
              <w:rPr>
                <w:rFonts w:cs="Arial"/>
                <w:b/>
                <w:sz w:val="20"/>
              </w:rPr>
            </w:pPr>
            <w:r>
              <w:rPr>
                <w:rFonts w:cs="Arial"/>
                <w:b/>
                <w:sz w:val="20"/>
              </w:rPr>
              <w:t xml:space="preserve">   Contextualización</w:t>
            </w:r>
          </w:p>
          <w:p w:rsidR="00D77522" w:rsidRPr="00357CEE" w:rsidRDefault="000A043A" w:rsidP="00D77522">
            <w:pPr>
              <w:pStyle w:val="Prrafodelista"/>
              <w:widowControl w:val="0"/>
              <w:numPr>
                <w:ilvl w:val="0"/>
                <w:numId w:val="16"/>
              </w:numPr>
              <w:autoSpaceDE w:val="0"/>
              <w:autoSpaceDN w:val="0"/>
              <w:adjustRightInd w:val="0"/>
              <w:spacing w:before="14" w:line="230" w:lineRule="exact"/>
              <w:ind w:left="265" w:hanging="142"/>
              <w:rPr>
                <w:rFonts w:cs="Arial"/>
                <w:b/>
                <w:sz w:val="20"/>
              </w:rPr>
            </w:pPr>
            <w:r>
              <w:rPr>
                <w:rFonts w:cs="Arial"/>
                <w:sz w:val="20"/>
              </w:rPr>
              <w:t>Hablar de la importancia de promover el autocuidado en uno mismo y también con los integrantes de la familia</w:t>
            </w:r>
            <w:r w:rsidR="00816B81">
              <w:rPr>
                <w:rFonts w:cs="Arial"/>
                <w:sz w:val="20"/>
              </w:rPr>
              <w:t xml:space="preserve"> y que</w:t>
            </w:r>
            <w:r>
              <w:rPr>
                <w:rFonts w:cs="Arial"/>
                <w:sz w:val="20"/>
              </w:rPr>
              <w:t xml:space="preserve"> como jóvenes se debe tener un compromiso con uno mismo y con los demás jóvenes para favorecer una mejor calidad de vida.</w:t>
            </w:r>
          </w:p>
          <w:p w:rsidR="00D77522" w:rsidRDefault="008A7E5E" w:rsidP="00076D27">
            <w:pPr>
              <w:widowControl w:val="0"/>
              <w:autoSpaceDE w:val="0"/>
              <w:autoSpaceDN w:val="0"/>
              <w:adjustRightInd w:val="0"/>
              <w:spacing w:before="14" w:line="230" w:lineRule="exact"/>
              <w:ind w:hanging="166"/>
              <w:rPr>
                <w:rFonts w:cs="Arial"/>
                <w:b/>
                <w:sz w:val="20"/>
              </w:rPr>
            </w:pPr>
            <w:r>
              <w:rPr>
                <w:rFonts w:cs="Arial"/>
                <w:b/>
                <w:sz w:val="20"/>
              </w:rPr>
              <w:t xml:space="preserve">  </w:t>
            </w:r>
          </w:p>
          <w:p w:rsidR="008A7E5E" w:rsidRDefault="008A7E5E" w:rsidP="00076D27">
            <w:pPr>
              <w:widowControl w:val="0"/>
              <w:autoSpaceDE w:val="0"/>
              <w:autoSpaceDN w:val="0"/>
              <w:adjustRightInd w:val="0"/>
              <w:spacing w:before="14" w:line="230" w:lineRule="exact"/>
              <w:ind w:hanging="166"/>
              <w:rPr>
                <w:rFonts w:cs="Arial"/>
                <w:b/>
                <w:sz w:val="20"/>
              </w:rPr>
            </w:pPr>
            <w:r>
              <w:rPr>
                <w:rFonts w:cs="Arial"/>
                <w:b/>
                <w:sz w:val="20"/>
              </w:rPr>
              <w:t xml:space="preserve">   </w:t>
            </w:r>
            <w:r w:rsidRPr="00AA4474">
              <w:rPr>
                <w:rFonts w:cs="Arial"/>
                <w:b/>
                <w:sz w:val="20"/>
              </w:rPr>
              <w:t>Teorización:</w:t>
            </w:r>
          </w:p>
          <w:p w:rsidR="00DB3139" w:rsidRDefault="00816B81" w:rsidP="009E1EDD">
            <w:pPr>
              <w:pStyle w:val="Prrafodelista"/>
              <w:widowControl w:val="0"/>
              <w:numPr>
                <w:ilvl w:val="0"/>
                <w:numId w:val="16"/>
              </w:numPr>
              <w:autoSpaceDE w:val="0"/>
              <w:autoSpaceDN w:val="0"/>
              <w:adjustRightInd w:val="0"/>
              <w:spacing w:before="14" w:line="230" w:lineRule="exact"/>
              <w:ind w:left="265" w:hanging="142"/>
              <w:rPr>
                <w:rFonts w:cs="Arial"/>
                <w:sz w:val="20"/>
              </w:rPr>
            </w:pPr>
            <w:r>
              <w:rPr>
                <w:rFonts w:cs="Arial"/>
                <w:sz w:val="20"/>
              </w:rPr>
              <w:t>Explicar los elementos del fomento del autocuidado: información, educación y comunicación social.</w:t>
            </w:r>
          </w:p>
          <w:p w:rsidR="00816B81" w:rsidRDefault="00816B81" w:rsidP="009E1EDD">
            <w:pPr>
              <w:pStyle w:val="Prrafodelista"/>
              <w:widowControl w:val="0"/>
              <w:numPr>
                <w:ilvl w:val="0"/>
                <w:numId w:val="16"/>
              </w:numPr>
              <w:autoSpaceDE w:val="0"/>
              <w:autoSpaceDN w:val="0"/>
              <w:adjustRightInd w:val="0"/>
              <w:spacing w:before="14" w:line="230" w:lineRule="exact"/>
              <w:ind w:left="265" w:hanging="142"/>
              <w:rPr>
                <w:rFonts w:cs="Arial"/>
                <w:sz w:val="20"/>
              </w:rPr>
            </w:pPr>
            <w:r>
              <w:rPr>
                <w:rFonts w:cs="Arial"/>
                <w:sz w:val="20"/>
              </w:rPr>
              <w:t>Generar un diálogo para definir las cualidades del promotor de autocuidado en los jóvenes: Empatía, conocimiento de sí mismo, flexibilidad, manejo de frustración y apertura.</w:t>
            </w:r>
          </w:p>
          <w:p w:rsidR="00BF23B9" w:rsidRDefault="00BF23B9" w:rsidP="00BF23B9">
            <w:pPr>
              <w:pStyle w:val="Prrafodelista"/>
              <w:widowControl w:val="0"/>
              <w:autoSpaceDE w:val="0"/>
              <w:autoSpaceDN w:val="0"/>
              <w:adjustRightInd w:val="0"/>
              <w:spacing w:before="14" w:line="230" w:lineRule="exact"/>
              <w:ind w:left="265"/>
              <w:rPr>
                <w:rFonts w:cs="Arial"/>
                <w:sz w:val="20"/>
              </w:rPr>
            </w:pPr>
          </w:p>
          <w:p w:rsidR="00BF23B9" w:rsidRPr="00BF23B9" w:rsidRDefault="00BF23B9" w:rsidP="00BF23B9">
            <w:pPr>
              <w:widowControl w:val="0"/>
              <w:autoSpaceDE w:val="0"/>
              <w:autoSpaceDN w:val="0"/>
              <w:adjustRightInd w:val="0"/>
              <w:spacing w:before="14" w:line="230" w:lineRule="exact"/>
              <w:rPr>
                <w:rFonts w:cs="Arial"/>
                <w:b/>
                <w:sz w:val="20"/>
              </w:rPr>
            </w:pPr>
            <w:r w:rsidRPr="00BF23B9">
              <w:rPr>
                <w:rFonts w:cs="Arial"/>
                <w:b/>
                <w:sz w:val="20"/>
              </w:rPr>
              <w:t>Ejercitación</w:t>
            </w:r>
          </w:p>
          <w:p w:rsidR="00BF23B9" w:rsidRPr="00357CEE" w:rsidRDefault="00BF23B9" w:rsidP="009E1EDD">
            <w:pPr>
              <w:pStyle w:val="Prrafodelista"/>
              <w:widowControl w:val="0"/>
              <w:numPr>
                <w:ilvl w:val="0"/>
                <w:numId w:val="16"/>
              </w:numPr>
              <w:autoSpaceDE w:val="0"/>
              <w:autoSpaceDN w:val="0"/>
              <w:adjustRightInd w:val="0"/>
              <w:spacing w:before="14" w:line="230" w:lineRule="exact"/>
              <w:ind w:left="265" w:hanging="142"/>
              <w:rPr>
                <w:rFonts w:cs="Arial"/>
                <w:sz w:val="20"/>
              </w:rPr>
            </w:pPr>
            <w:r>
              <w:rPr>
                <w:rFonts w:cs="Arial"/>
                <w:sz w:val="20"/>
              </w:rPr>
              <w:t>Analizar un caso por equipos y determinar los elementos que intervienen: información, educación y comunicación social.</w:t>
            </w:r>
            <w:r w:rsidR="009E2B63">
              <w:rPr>
                <w:rFonts w:cs="Arial"/>
                <w:sz w:val="20"/>
              </w:rPr>
              <w:t xml:space="preserve"> Exponer en plenaria.</w:t>
            </w:r>
          </w:p>
        </w:tc>
        <w:tc>
          <w:tcPr>
            <w:tcW w:w="2835" w:type="dxa"/>
            <w:tcBorders>
              <w:top w:val="single" w:sz="4" w:space="0" w:color="auto"/>
              <w:bottom w:val="single" w:sz="4" w:space="0" w:color="auto"/>
            </w:tcBorders>
          </w:tcPr>
          <w:p w:rsidR="008A7E5E" w:rsidRDefault="008A7E5E" w:rsidP="00076D27">
            <w:pPr>
              <w:widowControl w:val="0"/>
              <w:autoSpaceDE w:val="0"/>
              <w:autoSpaceDN w:val="0"/>
              <w:adjustRightInd w:val="0"/>
              <w:spacing w:before="14" w:line="230" w:lineRule="exact"/>
              <w:rPr>
                <w:rFonts w:cs="Arial"/>
                <w:b/>
                <w:sz w:val="20"/>
              </w:rPr>
            </w:pPr>
          </w:p>
          <w:p w:rsidR="008A7E5E" w:rsidRPr="00AA4474" w:rsidRDefault="008A7E5E" w:rsidP="00076D27">
            <w:pPr>
              <w:widowControl w:val="0"/>
              <w:autoSpaceDE w:val="0"/>
              <w:autoSpaceDN w:val="0"/>
              <w:adjustRightInd w:val="0"/>
              <w:spacing w:before="14" w:line="230" w:lineRule="exact"/>
              <w:rPr>
                <w:rFonts w:cs="Arial"/>
                <w:b/>
                <w:sz w:val="20"/>
              </w:rPr>
            </w:pPr>
            <w:r w:rsidRPr="00AA4474">
              <w:rPr>
                <w:rFonts w:cs="Arial"/>
                <w:b/>
                <w:sz w:val="20"/>
              </w:rPr>
              <w:t>Instalaciones:</w:t>
            </w:r>
          </w:p>
          <w:p w:rsidR="008A7E5E" w:rsidRPr="006835E4" w:rsidRDefault="008A7E5E" w:rsidP="00076D27">
            <w:pPr>
              <w:widowControl w:val="0"/>
              <w:autoSpaceDE w:val="0"/>
              <w:autoSpaceDN w:val="0"/>
              <w:adjustRightInd w:val="0"/>
              <w:spacing w:before="14" w:line="230" w:lineRule="exact"/>
              <w:rPr>
                <w:rFonts w:cs="Arial"/>
                <w:sz w:val="20"/>
              </w:rPr>
            </w:pPr>
            <w:r w:rsidRPr="006835E4">
              <w:rPr>
                <w:rFonts w:cs="Arial"/>
                <w:sz w:val="20"/>
              </w:rPr>
              <w:t>Aula</w:t>
            </w:r>
            <w:r>
              <w:rPr>
                <w:rFonts w:cs="Arial"/>
                <w:sz w:val="20"/>
              </w:rPr>
              <w:t xml:space="preserve"> </w:t>
            </w:r>
          </w:p>
          <w:p w:rsidR="008A7E5E" w:rsidRPr="00AA4474" w:rsidRDefault="008A7E5E" w:rsidP="00076D27">
            <w:pPr>
              <w:widowControl w:val="0"/>
              <w:autoSpaceDE w:val="0"/>
              <w:autoSpaceDN w:val="0"/>
              <w:adjustRightInd w:val="0"/>
              <w:spacing w:before="14" w:line="230" w:lineRule="exact"/>
              <w:rPr>
                <w:rFonts w:cs="Arial"/>
                <w:b/>
                <w:sz w:val="20"/>
              </w:rPr>
            </w:pPr>
          </w:p>
          <w:p w:rsidR="008A7E5E" w:rsidRDefault="008A7E5E" w:rsidP="00076D27">
            <w:pPr>
              <w:widowControl w:val="0"/>
              <w:autoSpaceDE w:val="0"/>
              <w:autoSpaceDN w:val="0"/>
              <w:adjustRightInd w:val="0"/>
              <w:spacing w:before="14" w:line="230" w:lineRule="exact"/>
              <w:rPr>
                <w:rFonts w:cs="Arial"/>
                <w:b/>
                <w:sz w:val="20"/>
              </w:rPr>
            </w:pPr>
            <w:r w:rsidRPr="00AA4474">
              <w:rPr>
                <w:rFonts w:cs="Arial"/>
                <w:b/>
                <w:sz w:val="20"/>
              </w:rPr>
              <w:t>Mobiliario:</w:t>
            </w:r>
          </w:p>
          <w:p w:rsidR="008A7E5E" w:rsidRPr="00B65784" w:rsidRDefault="008A7E5E" w:rsidP="00076D27">
            <w:pPr>
              <w:widowControl w:val="0"/>
              <w:autoSpaceDE w:val="0"/>
              <w:autoSpaceDN w:val="0"/>
              <w:adjustRightInd w:val="0"/>
              <w:spacing w:before="14" w:line="230" w:lineRule="exact"/>
              <w:rPr>
                <w:rFonts w:cs="Arial"/>
                <w:sz w:val="20"/>
              </w:rPr>
            </w:pPr>
            <w:r w:rsidRPr="00B65784">
              <w:rPr>
                <w:rFonts w:cs="Arial"/>
                <w:sz w:val="20"/>
              </w:rPr>
              <w:t>Mesas de trabajo</w:t>
            </w:r>
          </w:p>
          <w:p w:rsidR="008A7E5E" w:rsidRPr="00B65784" w:rsidRDefault="008A7E5E" w:rsidP="00076D27">
            <w:pPr>
              <w:widowControl w:val="0"/>
              <w:autoSpaceDE w:val="0"/>
              <w:autoSpaceDN w:val="0"/>
              <w:adjustRightInd w:val="0"/>
              <w:spacing w:before="14" w:line="230" w:lineRule="exact"/>
              <w:rPr>
                <w:rFonts w:cs="Arial"/>
                <w:sz w:val="20"/>
              </w:rPr>
            </w:pPr>
            <w:r w:rsidRPr="00B65784">
              <w:rPr>
                <w:rFonts w:cs="Arial"/>
                <w:sz w:val="20"/>
              </w:rPr>
              <w:t>Sillas</w:t>
            </w:r>
          </w:p>
          <w:p w:rsidR="008A7E5E" w:rsidRPr="0072336E" w:rsidRDefault="008A7E5E" w:rsidP="00076D27">
            <w:pPr>
              <w:widowControl w:val="0"/>
              <w:autoSpaceDE w:val="0"/>
              <w:autoSpaceDN w:val="0"/>
              <w:adjustRightInd w:val="0"/>
              <w:spacing w:before="14" w:line="230" w:lineRule="exact"/>
              <w:rPr>
                <w:rFonts w:cs="Arial"/>
                <w:sz w:val="20"/>
              </w:rPr>
            </w:pPr>
            <w:r w:rsidRPr="0072336E">
              <w:rPr>
                <w:rFonts w:cs="Arial"/>
                <w:sz w:val="20"/>
              </w:rPr>
              <w:t>Pintarrón</w:t>
            </w:r>
          </w:p>
          <w:p w:rsidR="008A7E5E" w:rsidRPr="0072336E" w:rsidRDefault="008A7E5E" w:rsidP="00076D27">
            <w:pPr>
              <w:widowControl w:val="0"/>
              <w:autoSpaceDE w:val="0"/>
              <w:autoSpaceDN w:val="0"/>
              <w:adjustRightInd w:val="0"/>
              <w:spacing w:before="14" w:line="230" w:lineRule="exact"/>
              <w:rPr>
                <w:rFonts w:cs="Arial"/>
                <w:sz w:val="20"/>
              </w:rPr>
            </w:pPr>
            <w:r w:rsidRPr="0072336E">
              <w:rPr>
                <w:rFonts w:cs="Arial"/>
                <w:sz w:val="20"/>
              </w:rPr>
              <w:t>Porta Rotafolio</w:t>
            </w:r>
          </w:p>
          <w:p w:rsidR="008A7E5E" w:rsidRPr="00AA4474" w:rsidRDefault="008A7E5E" w:rsidP="00076D27">
            <w:pPr>
              <w:widowControl w:val="0"/>
              <w:autoSpaceDE w:val="0"/>
              <w:autoSpaceDN w:val="0"/>
              <w:adjustRightInd w:val="0"/>
              <w:spacing w:before="14" w:line="230" w:lineRule="exact"/>
              <w:rPr>
                <w:rFonts w:cs="Arial"/>
                <w:b/>
                <w:sz w:val="20"/>
              </w:rPr>
            </w:pPr>
          </w:p>
          <w:p w:rsidR="008A7E5E" w:rsidRDefault="008A7E5E" w:rsidP="00076D27">
            <w:pPr>
              <w:widowControl w:val="0"/>
              <w:autoSpaceDE w:val="0"/>
              <w:autoSpaceDN w:val="0"/>
              <w:adjustRightInd w:val="0"/>
              <w:spacing w:before="14" w:line="230" w:lineRule="exact"/>
              <w:rPr>
                <w:rFonts w:cs="Arial"/>
                <w:b/>
                <w:sz w:val="20"/>
              </w:rPr>
            </w:pPr>
            <w:r w:rsidRPr="00452551">
              <w:rPr>
                <w:rFonts w:cs="Arial"/>
                <w:b/>
                <w:sz w:val="20"/>
              </w:rPr>
              <w:t>Equipo:</w:t>
            </w:r>
          </w:p>
          <w:p w:rsidR="008A7E5E" w:rsidRPr="003D5CD9" w:rsidRDefault="008A7E5E" w:rsidP="00076D27">
            <w:pPr>
              <w:widowControl w:val="0"/>
              <w:autoSpaceDE w:val="0"/>
              <w:autoSpaceDN w:val="0"/>
              <w:adjustRightInd w:val="0"/>
              <w:spacing w:before="14" w:line="230" w:lineRule="exact"/>
              <w:rPr>
                <w:rFonts w:cs="Arial"/>
                <w:sz w:val="20"/>
              </w:rPr>
            </w:pPr>
            <w:r w:rsidRPr="003D5CD9">
              <w:rPr>
                <w:rFonts w:cs="Arial"/>
                <w:sz w:val="20"/>
              </w:rPr>
              <w:t>Proyector</w:t>
            </w:r>
          </w:p>
          <w:p w:rsidR="008A7E5E" w:rsidRPr="000C7A71" w:rsidRDefault="008A7E5E" w:rsidP="00076D27">
            <w:pPr>
              <w:widowControl w:val="0"/>
              <w:autoSpaceDE w:val="0"/>
              <w:autoSpaceDN w:val="0"/>
              <w:adjustRightInd w:val="0"/>
              <w:spacing w:before="14" w:line="230" w:lineRule="exact"/>
              <w:rPr>
                <w:rFonts w:cs="Arial"/>
                <w:sz w:val="20"/>
              </w:rPr>
            </w:pPr>
            <w:r w:rsidRPr="000C7A71">
              <w:rPr>
                <w:rFonts w:cs="Arial"/>
                <w:sz w:val="20"/>
              </w:rPr>
              <w:t>Computadora</w:t>
            </w:r>
          </w:p>
          <w:p w:rsidR="008A7E5E" w:rsidRDefault="008A7E5E" w:rsidP="00076D27">
            <w:pPr>
              <w:widowControl w:val="0"/>
              <w:autoSpaceDE w:val="0"/>
              <w:autoSpaceDN w:val="0"/>
              <w:adjustRightInd w:val="0"/>
              <w:spacing w:before="14" w:line="230" w:lineRule="exact"/>
              <w:rPr>
                <w:rFonts w:cs="Arial"/>
                <w:b/>
                <w:sz w:val="20"/>
              </w:rPr>
            </w:pPr>
          </w:p>
          <w:p w:rsidR="008A7E5E" w:rsidRPr="00AA4474" w:rsidRDefault="008A7E5E" w:rsidP="00076D27">
            <w:pPr>
              <w:widowControl w:val="0"/>
              <w:autoSpaceDE w:val="0"/>
              <w:autoSpaceDN w:val="0"/>
              <w:adjustRightInd w:val="0"/>
              <w:spacing w:before="14" w:line="230" w:lineRule="exact"/>
              <w:rPr>
                <w:rFonts w:cs="Arial"/>
                <w:b/>
                <w:sz w:val="20"/>
              </w:rPr>
            </w:pPr>
            <w:r w:rsidRPr="00AA4474">
              <w:rPr>
                <w:rFonts w:cs="Arial"/>
                <w:b/>
                <w:sz w:val="20"/>
              </w:rPr>
              <w:t>Material:</w:t>
            </w:r>
          </w:p>
          <w:p w:rsidR="008A7E5E" w:rsidRPr="0042640C" w:rsidRDefault="008A7E5E" w:rsidP="00076D27">
            <w:pPr>
              <w:widowControl w:val="0"/>
              <w:autoSpaceDE w:val="0"/>
              <w:autoSpaceDN w:val="0"/>
              <w:adjustRightInd w:val="0"/>
              <w:spacing w:before="14" w:line="230" w:lineRule="exact"/>
              <w:rPr>
                <w:rFonts w:cs="Arial"/>
                <w:sz w:val="20"/>
              </w:rPr>
            </w:pPr>
            <w:r>
              <w:rPr>
                <w:rFonts w:cs="Arial"/>
                <w:sz w:val="20"/>
              </w:rPr>
              <w:t>Plumones de pintarrón</w:t>
            </w:r>
          </w:p>
          <w:p w:rsidR="008A7E5E" w:rsidRPr="00652E94" w:rsidRDefault="008A7E5E" w:rsidP="00076D27">
            <w:pPr>
              <w:widowControl w:val="0"/>
              <w:autoSpaceDE w:val="0"/>
              <w:autoSpaceDN w:val="0"/>
              <w:adjustRightInd w:val="0"/>
              <w:spacing w:before="14" w:line="230" w:lineRule="exact"/>
              <w:rPr>
                <w:rFonts w:cs="Arial"/>
                <w:sz w:val="20"/>
              </w:rPr>
            </w:pPr>
            <w:r w:rsidRPr="00652E94">
              <w:rPr>
                <w:rFonts w:cs="Arial"/>
                <w:sz w:val="20"/>
              </w:rPr>
              <w:t>Láminas de papel</w:t>
            </w:r>
          </w:p>
          <w:p w:rsidR="008A7E5E" w:rsidRDefault="008A7E5E" w:rsidP="00076D27">
            <w:pPr>
              <w:widowControl w:val="0"/>
              <w:autoSpaceDE w:val="0"/>
              <w:autoSpaceDN w:val="0"/>
              <w:adjustRightInd w:val="0"/>
              <w:spacing w:before="14" w:line="230" w:lineRule="exact"/>
              <w:rPr>
                <w:rFonts w:cs="Arial"/>
                <w:sz w:val="20"/>
              </w:rPr>
            </w:pPr>
            <w:r>
              <w:rPr>
                <w:rFonts w:cs="Arial"/>
                <w:sz w:val="20"/>
              </w:rPr>
              <w:t>Diapositivas</w:t>
            </w:r>
          </w:p>
          <w:p w:rsidR="008A7E5E" w:rsidRPr="00AA4474" w:rsidRDefault="008A7E5E" w:rsidP="00076D27">
            <w:pPr>
              <w:widowControl w:val="0"/>
              <w:autoSpaceDE w:val="0"/>
              <w:autoSpaceDN w:val="0"/>
              <w:adjustRightInd w:val="0"/>
              <w:spacing w:before="14" w:line="230" w:lineRule="exact"/>
              <w:rPr>
                <w:rFonts w:cs="Arial"/>
                <w:b/>
                <w:sz w:val="20"/>
              </w:rPr>
            </w:pPr>
          </w:p>
          <w:p w:rsidR="008A7E5E" w:rsidRPr="00E01B6B" w:rsidRDefault="008A7E5E" w:rsidP="00076D27">
            <w:pPr>
              <w:widowControl w:val="0"/>
              <w:autoSpaceDE w:val="0"/>
              <w:autoSpaceDN w:val="0"/>
              <w:adjustRightInd w:val="0"/>
              <w:spacing w:line="242" w:lineRule="exact"/>
              <w:ind w:left="63" w:right="-20"/>
              <w:rPr>
                <w:rFonts w:cs="Arial"/>
                <w:sz w:val="20"/>
              </w:rPr>
            </w:pPr>
          </w:p>
        </w:tc>
        <w:tc>
          <w:tcPr>
            <w:tcW w:w="3402" w:type="dxa"/>
            <w:tcBorders>
              <w:top w:val="single" w:sz="4" w:space="0" w:color="auto"/>
              <w:bottom w:val="single" w:sz="4" w:space="0" w:color="auto"/>
            </w:tcBorders>
          </w:tcPr>
          <w:p w:rsidR="008A7E5E" w:rsidRPr="00AA4474" w:rsidRDefault="008A7E5E" w:rsidP="00076D27">
            <w:pPr>
              <w:widowControl w:val="0"/>
              <w:autoSpaceDE w:val="0"/>
              <w:autoSpaceDN w:val="0"/>
              <w:adjustRightInd w:val="0"/>
              <w:spacing w:before="14" w:line="230" w:lineRule="exact"/>
              <w:rPr>
                <w:rFonts w:cs="Arial"/>
                <w:b/>
                <w:sz w:val="20"/>
              </w:rPr>
            </w:pPr>
          </w:p>
          <w:p w:rsidR="008A7E5E" w:rsidRPr="00AA4474" w:rsidRDefault="008A7E5E" w:rsidP="00076D27">
            <w:pPr>
              <w:widowControl w:val="0"/>
              <w:autoSpaceDE w:val="0"/>
              <w:autoSpaceDN w:val="0"/>
              <w:adjustRightInd w:val="0"/>
              <w:spacing w:before="14" w:line="230" w:lineRule="exact"/>
              <w:ind w:left="63" w:right="817"/>
              <w:rPr>
                <w:rFonts w:cs="Arial"/>
                <w:b/>
                <w:sz w:val="20"/>
              </w:rPr>
            </w:pPr>
            <w:r w:rsidRPr="00AA4474">
              <w:rPr>
                <w:rFonts w:cs="Arial"/>
                <w:b/>
                <w:sz w:val="20"/>
              </w:rPr>
              <w:t xml:space="preserve">Evaluación diagnóstica: </w:t>
            </w:r>
          </w:p>
          <w:p w:rsidR="008A7E5E" w:rsidRPr="00420810" w:rsidRDefault="008A7E5E" w:rsidP="00420810">
            <w:pPr>
              <w:pStyle w:val="Prrafodelista"/>
              <w:widowControl w:val="0"/>
              <w:numPr>
                <w:ilvl w:val="0"/>
                <w:numId w:val="16"/>
              </w:numPr>
              <w:autoSpaceDE w:val="0"/>
              <w:autoSpaceDN w:val="0"/>
              <w:adjustRightInd w:val="0"/>
              <w:spacing w:before="14" w:line="230" w:lineRule="exact"/>
              <w:ind w:left="355" w:hanging="283"/>
              <w:rPr>
                <w:rFonts w:cs="Arial"/>
                <w:sz w:val="20"/>
              </w:rPr>
            </w:pPr>
            <w:r w:rsidRPr="00420810">
              <w:rPr>
                <w:rFonts w:cs="Arial"/>
                <w:sz w:val="20"/>
              </w:rPr>
              <w:t>Cuestionario</w:t>
            </w:r>
          </w:p>
          <w:p w:rsidR="008A7E5E" w:rsidRDefault="008A7E5E" w:rsidP="00076D27">
            <w:pPr>
              <w:widowControl w:val="0"/>
              <w:autoSpaceDE w:val="0"/>
              <w:autoSpaceDN w:val="0"/>
              <w:adjustRightInd w:val="0"/>
              <w:spacing w:before="14" w:line="230" w:lineRule="exact"/>
              <w:ind w:left="63" w:right="963"/>
              <w:rPr>
                <w:rFonts w:cs="Arial"/>
                <w:b/>
                <w:sz w:val="20"/>
              </w:rPr>
            </w:pPr>
          </w:p>
          <w:p w:rsidR="008A7E5E" w:rsidRDefault="008A7E5E" w:rsidP="00076D27">
            <w:pPr>
              <w:widowControl w:val="0"/>
              <w:autoSpaceDE w:val="0"/>
              <w:autoSpaceDN w:val="0"/>
              <w:adjustRightInd w:val="0"/>
              <w:spacing w:before="14" w:line="230" w:lineRule="exact"/>
              <w:ind w:left="63" w:right="963"/>
              <w:rPr>
                <w:rFonts w:cs="Arial"/>
                <w:b/>
                <w:sz w:val="20"/>
              </w:rPr>
            </w:pPr>
            <w:r w:rsidRPr="00AA4474">
              <w:rPr>
                <w:rFonts w:cs="Arial"/>
                <w:b/>
                <w:sz w:val="20"/>
              </w:rPr>
              <w:t xml:space="preserve">Evaluación formativa: </w:t>
            </w:r>
          </w:p>
          <w:p w:rsidR="00BF00F7" w:rsidRDefault="009E2B63" w:rsidP="003249D8">
            <w:pPr>
              <w:pStyle w:val="Prrafodelista"/>
              <w:numPr>
                <w:ilvl w:val="0"/>
                <w:numId w:val="20"/>
              </w:numPr>
              <w:ind w:left="355" w:hanging="283"/>
              <w:rPr>
                <w:rFonts w:cs="Arial"/>
                <w:sz w:val="20"/>
              </w:rPr>
            </w:pPr>
            <w:r>
              <w:rPr>
                <w:rFonts w:cs="Arial"/>
                <w:sz w:val="20"/>
              </w:rPr>
              <w:t>Exposición de caso</w:t>
            </w:r>
          </w:p>
          <w:p w:rsidR="009E2B63" w:rsidRPr="003249D8" w:rsidRDefault="009E2B63" w:rsidP="003249D8">
            <w:pPr>
              <w:pStyle w:val="Prrafodelista"/>
              <w:numPr>
                <w:ilvl w:val="0"/>
                <w:numId w:val="20"/>
              </w:numPr>
              <w:ind w:left="355" w:hanging="283"/>
              <w:rPr>
                <w:rFonts w:cs="Arial"/>
                <w:sz w:val="20"/>
              </w:rPr>
            </w:pPr>
            <w:r>
              <w:rPr>
                <w:rFonts w:cs="Arial"/>
                <w:sz w:val="20"/>
              </w:rPr>
              <w:t>Esquema de cualidades del promotor</w:t>
            </w:r>
          </w:p>
          <w:p w:rsidR="008A7E5E" w:rsidRPr="00B619F7" w:rsidRDefault="008A7E5E" w:rsidP="00076D27">
            <w:pPr>
              <w:rPr>
                <w:rFonts w:cs="Arial"/>
                <w:sz w:val="20"/>
              </w:rPr>
            </w:pPr>
          </w:p>
          <w:p w:rsidR="008A7E5E" w:rsidRPr="00B619F7" w:rsidRDefault="008A7E5E" w:rsidP="00076D27">
            <w:pPr>
              <w:rPr>
                <w:rFonts w:cs="Arial"/>
                <w:sz w:val="20"/>
              </w:rPr>
            </w:pPr>
          </w:p>
          <w:p w:rsidR="008A7E5E" w:rsidRDefault="00420810" w:rsidP="00076D27">
            <w:pPr>
              <w:rPr>
                <w:rFonts w:cs="Arial"/>
                <w:sz w:val="20"/>
              </w:rPr>
            </w:pPr>
            <w:r w:rsidRPr="00420810">
              <w:rPr>
                <w:rFonts w:cs="Arial"/>
                <w:b/>
                <w:sz w:val="20"/>
              </w:rPr>
              <w:t>Evaluación Final</w:t>
            </w:r>
            <w:r>
              <w:rPr>
                <w:rFonts w:cs="Arial"/>
                <w:sz w:val="20"/>
              </w:rPr>
              <w:t>:</w:t>
            </w:r>
          </w:p>
          <w:p w:rsidR="00420810" w:rsidRPr="00420810" w:rsidRDefault="00420810" w:rsidP="00420810">
            <w:pPr>
              <w:pStyle w:val="Prrafodelista"/>
              <w:numPr>
                <w:ilvl w:val="0"/>
                <w:numId w:val="20"/>
              </w:numPr>
              <w:ind w:left="355" w:hanging="283"/>
              <w:rPr>
                <w:rFonts w:cs="Arial"/>
                <w:sz w:val="20"/>
              </w:rPr>
            </w:pPr>
            <w:r w:rsidRPr="00420810">
              <w:rPr>
                <w:rFonts w:cs="Arial"/>
                <w:sz w:val="20"/>
              </w:rPr>
              <w:t>Cuestionario</w:t>
            </w:r>
          </w:p>
          <w:p w:rsidR="008A7E5E" w:rsidRPr="00B619F7" w:rsidRDefault="008A7E5E" w:rsidP="00076D27">
            <w:pPr>
              <w:rPr>
                <w:rFonts w:cs="Arial"/>
                <w:sz w:val="20"/>
              </w:rPr>
            </w:pPr>
          </w:p>
          <w:p w:rsidR="008A7E5E" w:rsidRDefault="008A7E5E" w:rsidP="00076D27">
            <w:pPr>
              <w:rPr>
                <w:rFonts w:cs="Arial"/>
                <w:sz w:val="20"/>
              </w:rPr>
            </w:pPr>
          </w:p>
          <w:p w:rsidR="008A7E5E" w:rsidRDefault="008A7E5E" w:rsidP="00076D27">
            <w:pPr>
              <w:rPr>
                <w:rFonts w:cs="Arial"/>
                <w:sz w:val="20"/>
              </w:rPr>
            </w:pPr>
          </w:p>
          <w:p w:rsidR="008A7E5E" w:rsidRPr="00B619F7" w:rsidRDefault="008A7E5E" w:rsidP="00076D27">
            <w:pPr>
              <w:jc w:val="center"/>
              <w:rPr>
                <w:rFonts w:cs="Arial"/>
                <w:sz w:val="20"/>
              </w:rPr>
            </w:pPr>
          </w:p>
        </w:tc>
        <w:tc>
          <w:tcPr>
            <w:tcW w:w="1418" w:type="dxa"/>
            <w:tcBorders>
              <w:top w:val="single" w:sz="4" w:space="0" w:color="auto"/>
              <w:bottom w:val="single" w:sz="4" w:space="0" w:color="auto"/>
            </w:tcBorders>
          </w:tcPr>
          <w:p w:rsidR="008A7E5E" w:rsidRPr="00F26BDB" w:rsidRDefault="008A7E5E" w:rsidP="00076D27">
            <w:pPr>
              <w:jc w:val="center"/>
              <w:rPr>
                <w:sz w:val="20"/>
                <w:lang w:val="es-ES_tradnl"/>
              </w:rPr>
            </w:pPr>
          </w:p>
          <w:p w:rsidR="008A7E5E" w:rsidRPr="00F26BDB" w:rsidRDefault="008A7E5E" w:rsidP="00076D27">
            <w:pPr>
              <w:jc w:val="center"/>
              <w:rPr>
                <w:sz w:val="20"/>
                <w:lang w:val="es-ES_tradnl"/>
              </w:rPr>
            </w:pPr>
          </w:p>
          <w:p w:rsidR="008A7E5E" w:rsidRDefault="008A7E5E" w:rsidP="00076D27">
            <w:pPr>
              <w:jc w:val="center"/>
              <w:rPr>
                <w:lang w:val="es-ES_tradnl"/>
              </w:rPr>
            </w:pPr>
          </w:p>
          <w:p w:rsidR="008A7E5E" w:rsidRDefault="008A7E5E" w:rsidP="00076D27">
            <w:pPr>
              <w:rPr>
                <w:lang w:val="es-ES_tradnl"/>
              </w:rPr>
            </w:pPr>
          </w:p>
          <w:p w:rsidR="008A7E5E" w:rsidRDefault="00D77522" w:rsidP="00076D27">
            <w:pPr>
              <w:jc w:val="center"/>
              <w:rPr>
                <w:lang w:val="es-ES_tradnl"/>
              </w:rPr>
            </w:pPr>
            <w:r>
              <w:rPr>
                <w:lang w:val="es-ES_tradnl"/>
              </w:rPr>
              <w:t>10</w:t>
            </w:r>
            <w:r w:rsidR="008A7E5E">
              <w:rPr>
                <w:lang w:val="es-ES_tradnl"/>
              </w:rPr>
              <w:t xml:space="preserve"> hora</w:t>
            </w:r>
            <w:r>
              <w:rPr>
                <w:lang w:val="es-ES_tradnl"/>
              </w:rPr>
              <w:t>s</w:t>
            </w:r>
          </w:p>
        </w:tc>
      </w:tr>
    </w:tbl>
    <w:p w:rsidR="00D56CCD" w:rsidRDefault="00D56CCD">
      <w:r>
        <w:br w:type="page"/>
      </w:r>
    </w:p>
    <w:tbl>
      <w:tblPr>
        <w:tblW w:w="14459"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98"/>
        <w:gridCol w:w="236"/>
        <w:gridCol w:w="3170"/>
        <w:gridCol w:w="2835"/>
        <w:gridCol w:w="3402"/>
        <w:gridCol w:w="1418"/>
      </w:tblGrid>
      <w:tr w:rsidR="00D56CCD" w:rsidTr="00E74C04">
        <w:trPr>
          <w:trHeight w:val="118"/>
        </w:trPr>
        <w:tc>
          <w:tcPr>
            <w:tcW w:w="3398" w:type="dxa"/>
            <w:tcBorders>
              <w:bottom w:val="single" w:sz="4" w:space="0" w:color="auto"/>
            </w:tcBorders>
            <w:shd w:val="clear" w:color="auto" w:fill="00B050"/>
            <w:vAlign w:val="center"/>
          </w:tcPr>
          <w:p w:rsidR="00D56CCD" w:rsidRDefault="00D56CCD" w:rsidP="00E74C04">
            <w:pPr>
              <w:rPr>
                <w:b/>
                <w:lang w:val="es-ES_tradnl"/>
              </w:rPr>
            </w:pPr>
            <w:r>
              <w:rPr>
                <w:b/>
                <w:lang w:val="es-ES_tradnl"/>
              </w:rPr>
              <w:lastRenderedPageBreak/>
              <w:t>NOMBRE DE LA UNIDAD: 3</w:t>
            </w:r>
          </w:p>
        </w:tc>
        <w:tc>
          <w:tcPr>
            <w:tcW w:w="11061" w:type="dxa"/>
            <w:gridSpan w:val="5"/>
            <w:tcBorders>
              <w:bottom w:val="single" w:sz="4" w:space="0" w:color="auto"/>
            </w:tcBorders>
            <w:vAlign w:val="center"/>
          </w:tcPr>
          <w:p w:rsidR="00D56CCD" w:rsidRPr="00A34D8C" w:rsidRDefault="00D56CCD" w:rsidP="00E74C04">
            <w:pPr>
              <w:widowControl w:val="0"/>
              <w:autoSpaceDE w:val="0"/>
              <w:autoSpaceDN w:val="0"/>
              <w:adjustRightInd w:val="0"/>
              <w:spacing w:before="14" w:line="230" w:lineRule="exact"/>
              <w:rPr>
                <w:rFonts w:cs="Arial"/>
                <w:b/>
                <w:sz w:val="20"/>
              </w:rPr>
            </w:pPr>
            <w:r w:rsidRPr="00A34D8C">
              <w:rPr>
                <w:rFonts w:cs="Arial"/>
                <w:b/>
                <w:sz w:val="20"/>
              </w:rPr>
              <w:t xml:space="preserve"> Fomento y Promoción del autocuidado en los jóvenes</w:t>
            </w:r>
          </w:p>
        </w:tc>
      </w:tr>
      <w:tr w:rsidR="00D56CCD" w:rsidTr="00E74C04">
        <w:trPr>
          <w:trHeight w:val="118"/>
        </w:trPr>
        <w:tc>
          <w:tcPr>
            <w:tcW w:w="3398" w:type="dxa"/>
            <w:tcBorders>
              <w:bottom w:val="single" w:sz="4" w:space="0" w:color="auto"/>
            </w:tcBorders>
            <w:shd w:val="clear" w:color="auto" w:fill="00B050"/>
            <w:vAlign w:val="center"/>
          </w:tcPr>
          <w:p w:rsidR="00D56CCD" w:rsidRDefault="00D56CCD" w:rsidP="00E74C04">
            <w:pPr>
              <w:rPr>
                <w:b/>
                <w:lang w:val="es-ES_tradnl"/>
              </w:rPr>
            </w:pPr>
            <w:r>
              <w:rPr>
                <w:b/>
                <w:lang w:val="es-ES_tradnl"/>
              </w:rPr>
              <w:t>PROPÓSITO:</w:t>
            </w:r>
          </w:p>
        </w:tc>
        <w:tc>
          <w:tcPr>
            <w:tcW w:w="11061" w:type="dxa"/>
            <w:gridSpan w:val="5"/>
            <w:tcBorders>
              <w:bottom w:val="single" w:sz="4" w:space="0" w:color="auto"/>
            </w:tcBorders>
            <w:vAlign w:val="center"/>
          </w:tcPr>
          <w:p w:rsidR="00D56CCD" w:rsidRPr="00F03D82" w:rsidRDefault="00D56CCD" w:rsidP="00D56CCD">
            <w:pPr>
              <w:rPr>
                <w:sz w:val="20"/>
                <w:lang w:val="es-ES_tradnl"/>
              </w:rPr>
            </w:pPr>
            <w:r w:rsidRPr="00F03D82">
              <w:rPr>
                <w:sz w:val="20"/>
                <w:lang w:val="es-ES_tradnl"/>
              </w:rPr>
              <w:t xml:space="preserve">Al finalizar la unidad el participante </w:t>
            </w:r>
            <w:r>
              <w:rPr>
                <w:sz w:val="20"/>
                <w:lang w:val="es-ES_tradnl"/>
              </w:rPr>
              <w:t>aplicará los principios del autocuidado y las cualidades del promotor del autocuidado en los jóvenes.</w:t>
            </w:r>
          </w:p>
        </w:tc>
      </w:tr>
      <w:tr w:rsidR="008A7E5E" w:rsidTr="00076D27">
        <w:trPr>
          <w:cantSplit/>
          <w:trHeight w:val="118"/>
        </w:trPr>
        <w:tc>
          <w:tcPr>
            <w:tcW w:w="3634" w:type="dxa"/>
            <w:gridSpan w:val="2"/>
            <w:tcBorders>
              <w:top w:val="single" w:sz="4" w:space="0" w:color="auto"/>
              <w:left w:val="single" w:sz="4" w:space="0" w:color="auto"/>
              <w:bottom w:val="single" w:sz="4" w:space="0" w:color="auto"/>
              <w:right w:val="single" w:sz="4" w:space="0" w:color="auto"/>
            </w:tcBorders>
            <w:shd w:val="clear" w:color="auto" w:fill="00B050"/>
          </w:tcPr>
          <w:p w:rsidR="008A7E5E" w:rsidRDefault="008A7E5E" w:rsidP="00076D27">
            <w:pPr>
              <w:pStyle w:val="Ttulo4"/>
            </w:pPr>
            <w:r>
              <w:t>DESARROLLO TEMÁTICO</w:t>
            </w:r>
          </w:p>
        </w:tc>
        <w:tc>
          <w:tcPr>
            <w:tcW w:w="3170" w:type="dxa"/>
            <w:tcBorders>
              <w:top w:val="single" w:sz="4" w:space="0" w:color="auto"/>
              <w:left w:val="single" w:sz="4" w:space="0" w:color="auto"/>
              <w:bottom w:val="single" w:sz="4" w:space="0" w:color="auto"/>
              <w:right w:val="single" w:sz="4" w:space="0" w:color="auto"/>
            </w:tcBorders>
            <w:shd w:val="clear" w:color="auto" w:fill="00B050"/>
          </w:tcPr>
          <w:p w:rsidR="008A7E5E" w:rsidRDefault="008A7E5E" w:rsidP="00076D27">
            <w:pPr>
              <w:pStyle w:val="Ttulo4"/>
            </w:pPr>
            <w:r>
              <w:t>ESTRATEGIA DIDÁCTICA</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8A7E5E" w:rsidRDefault="008A7E5E" w:rsidP="00076D27">
            <w:pPr>
              <w:jc w:val="center"/>
              <w:rPr>
                <w:b/>
                <w:lang w:val="es-ES_tradnl"/>
              </w:rPr>
            </w:pPr>
            <w:r>
              <w:rPr>
                <w:b/>
                <w:lang w:val="es-ES_tradnl"/>
              </w:rPr>
              <w:t>APOYO DIDÁCTICO</w:t>
            </w:r>
          </w:p>
        </w:tc>
        <w:tc>
          <w:tcPr>
            <w:tcW w:w="3402" w:type="dxa"/>
            <w:tcBorders>
              <w:top w:val="single" w:sz="4" w:space="0" w:color="auto"/>
              <w:left w:val="single" w:sz="4" w:space="0" w:color="auto"/>
              <w:bottom w:val="single" w:sz="4" w:space="0" w:color="auto"/>
              <w:right w:val="single" w:sz="4" w:space="0" w:color="auto"/>
            </w:tcBorders>
            <w:shd w:val="clear" w:color="auto" w:fill="00B050"/>
          </w:tcPr>
          <w:p w:rsidR="008A7E5E" w:rsidRDefault="008A7E5E" w:rsidP="00076D27">
            <w:pPr>
              <w:jc w:val="center"/>
              <w:rPr>
                <w:b/>
                <w:lang w:val="es-ES_tradnl"/>
              </w:rPr>
            </w:pPr>
            <w:r>
              <w:rPr>
                <w:b/>
                <w:lang w:val="es-ES_tradnl"/>
              </w:rPr>
              <w:t>CRITERIO DE EVALUACIÓN</w:t>
            </w:r>
          </w:p>
        </w:tc>
        <w:tc>
          <w:tcPr>
            <w:tcW w:w="1418" w:type="dxa"/>
            <w:tcBorders>
              <w:top w:val="single" w:sz="4" w:space="0" w:color="auto"/>
              <w:left w:val="single" w:sz="4" w:space="0" w:color="auto"/>
              <w:bottom w:val="single" w:sz="4" w:space="0" w:color="auto"/>
              <w:right w:val="single" w:sz="4" w:space="0" w:color="auto"/>
            </w:tcBorders>
            <w:shd w:val="clear" w:color="auto" w:fill="00B050"/>
          </w:tcPr>
          <w:p w:rsidR="008A7E5E" w:rsidRDefault="008A7E5E" w:rsidP="00076D27">
            <w:pPr>
              <w:jc w:val="center"/>
              <w:rPr>
                <w:b/>
                <w:lang w:val="es-ES_tradnl"/>
              </w:rPr>
            </w:pPr>
            <w:r>
              <w:rPr>
                <w:b/>
                <w:lang w:val="es-ES_tradnl"/>
              </w:rPr>
              <w:t>TIEMPO</w:t>
            </w:r>
          </w:p>
        </w:tc>
      </w:tr>
      <w:tr w:rsidR="008A7E5E" w:rsidTr="00076D27">
        <w:trPr>
          <w:cantSplit/>
          <w:trHeight w:val="7611"/>
        </w:trPr>
        <w:tc>
          <w:tcPr>
            <w:tcW w:w="3634" w:type="dxa"/>
            <w:gridSpan w:val="2"/>
            <w:tcBorders>
              <w:top w:val="single" w:sz="4" w:space="0" w:color="auto"/>
              <w:bottom w:val="single" w:sz="4" w:space="0" w:color="auto"/>
            </w:tcBorders>
          </w:tcPr>
          <w:p w:rsidR="009833A4" w:rsidRDefault="009833A4" w:rsidP="00F65D2F">
            <w:pPr>
              <w:widowControl w:val="0"/>
              <w:autoSpaceDE w:val="0"/>
              <w:autoSpaceDN w:val="0"/>
              <w:adjustRightInd w:val="0"/>
              <w:spacing w:before="14" w:line="230" w:lineRule="exact"/>
              <w:rPr>
                <w:rFonts w:cs="Arial"/>
                <w:b/>
                <w:sz w:val="20"/>
              </w:rPr>
            </w:pPr>
          </w:p>
          <w:p w:rsidR="008A7E5E" w:rsidRPr="00961DAA" w:rsidRDefault="008A7E5E" w:rsidP="00F65D2F">
            <w:pPr>
              <w:widowControl w:val="0"/>
              <w:autoSpaceDE w:val="0"/>
              <w:autoSpaceDN w:val="0"/>
              <w:adjustRightInd w:val="0"/>
              <w:spacing w:before="14" w:line="230" w:lineRule="exact"/>
              <w:rPr>
                <w:sz w:val="18"/>
                <w:szCs w:val="18"/>
                <w:lang w:val="es-ES_tradnl"/>
              </w:rPr>
            </w:pPr>
          </w:p>
        </w:tc>
        <w:tc>
          <w:tcPr>
            <w:tcW w:w="3170" w:type="dxa"/>
            <w:tcBorders>
              <w:top w:val="single" w:sz="4" w:space="0" w:color="auto"/>
              <w:bottom w:val="single" w:sz="4" w:space="0" w:color="auto"/>
            </w:tcBorders>
          </w:tcPr>
          <w:p w:rsidR="008A7E5E" w:rsidRPr="000F3E82" w:rsidRDefault="008A7E5E" w:rsidP="000F3E82">
            <w:pPr>
              <w:widowControl w:val="0"/>
              <w:autoSpaceDE w:val="0"/>
              <w:autoSpaceDN w:val="0"/>
              <w:adjustRightInd w:val="0"/>
              <w:spacing w:before="14" w:line="230" w:lineRule="exact"/>
              <w:rPr>
                <w:rFonts w:cs="Arial"/>
                <w:sz w:val="20"/>
              </w:rPr>
            </w:pPr>
          </w:p>
          <w:p w:rsidR="000F3E82" w:rsidRDefault="007A7B7D" w:rsidP="000F3E82">
            <w:pPr>
              <w:pStyle w:val="Prrafodelista"/>
              <w:widowControl w:val="0"/>
              <w:numPr>
                <w:ilvl w:val="0"/>
                <w:numId w:val="18"/>
              </w:numPr>
              <w:autoSpaceDE w:val="0"/>
              <w:autoSpaceDN w:val="0"/>
              <w:adjustRightInd w:val="0"/>
              <w:spacing w:before="14" w:line="230" w:lineRule="exact"/>
              <w:ind w:left="265" w:hanging="142"/>
              <w:rPr>
                <w:rFonts w:cs="Arial"/>
                <w:sz w:val="20"/>
              </w:rPr>
            </w:pPr>
            <w:r>
              <w:rPr>
                <w:rFonts w:cs="Arial"/>
                <w:sz w:val="20"/>
              </w:rPr>
              <w:t>Realizar un esquema de manera individual con  las cualidades del promotor del autocuidado en los jóvenes con los aspectos de: Empatía, conocimiento de sí mismo, flexibilidad, manejo de frustración y apertura y registrar en él nuestras fortalezas y debilidades. Comentar en plenaria las conclusiones.</w:t>
            </w:r>
          </w:p>
          <w:p w:rsidR="00D37B77" w:rsidRDefault="00D37B77" w:rsidP="00D37B77">
            <w:pPr>
              <w:widowControl w:val="0"/>
              <w:autoSpaceDE w:val="0"/>
              <w:autoSpaceDN w:val="0"/>
              <w:adjustRightInd w:val="0"/>
              <w:spacing w:before="14" w:line="230" w:lineRule="exact"/>
              <w:rPr>
                <w:rFonts w:cs="Arial"/>
                <w:sz w:val="20"/>
              </w:rPr>
            </w:pPr>
          </w:p>
          <w:p w:rsidR="00D37B77" w:rsidRPr="00D56CCD" w:rsidRDefault="00D37B77" w:rsidP="00D37B77">
            <w:pPr>
              <w:widowControl w:val="0"/>
              <w:autoSpaceDE w:val="0"/>
              <w:autoSpaceDN w:val="0"/>
              <w:adjustRightInd w:val="0"/>
              <w:spacing w:before="14" w:line="230" w:lineRule="exact"/>
              <w:rPr>
                <w:rFonts w:cs="Arial"/>
                <w:b/>
                <w:sz w:val="20"/>
              </w:rPr>
            </w:pPr>
            <w:r w:rsidRPr="00D56CCD">
              <w:rPr>
                <w:rFonts w:cs="Arial"/>
                <w:b/>
                <w:sz w:val="20"/>
              </w:rPr>
              <w:t>Reflexión</w:t>
            </w:r>
          </w:p>
          <w:p w:rsidR="00D37B77" w:rsidRPr="00D37B77" w:rsidRDefault="00557CF8" w:rsidP="00D37B77">
            <w:pPr>
              <w:pStyle w:val="Prrafodelista"/>
              <w:widowControl w:val="0"/>
              <w:numPr>
                <w:ilvl w:val="0"/>
                <w:numId w:val="18"/>
              </w:numPr>
              <w:autoSpaceDE w:val="0"/>
              <w:autoSpaceDN w:val="0"/>
              <w:adjustRightInd w:val="0"/>
              <w:spacing w:before="14" w:line="230" w:lineRule="exact"/>
              <w:ind w:left="265" w:hanging="142"/>
              <w:rPr>
                <w:rFonts w:cs="Arial"/>
                <w:sz w:val="20"/>
              </w:rPr>
            </w:pPr>
            <w:r>
              <w:rPr>
                <w:rFonts w:cs="Arial"/>
                <w:sz w:val="20"/>
              </w:rPr>
              <w:t>Se analizará la importancia de fomentar el autocuidado en los jóvenes y se revisará el esquema de las cualidades del promotor para reflexionar sobre las fortalezas y debilidades personales y establecer un compromiso para mejorar.</w:t>
            </w:r>
          </w:p>
        </w:tc>
        <w:tc>
          <w:tcPr>
            <w:tcW w:w="2835" w:type="dxa"/>
            <w:tcBorders>
              <w:top w:val="single" w:sz="4" w:space="0" w:color="auto"/>
              <w:bottom w:val="single" w:sz="4" w:space="0" w:color="auto"/>
            </w:tcBorders>
          </w:tcPr>
          <w:p w:rsidR="008A7E5E" w:rsidRPr="00E01B6B" w:rsidRDefault="008A7E5E" w:rsidP="00076D27">
            <w:pPr>
              <w:widowControl w:val="0"/>
              <w:autoSpaceDE w:val="0"/>
              <w:autoSpaceDN w:val="0"/>
              <w:adjustRightInd w:val="0"/>
              <w:spacing w:line="242" w:lineRule="exact"/>
              <w:ind w:left="63" w:right="-20"/>
              <w:rPr>
                <w:rFonts w:cs="Arial"/>
                <w:sz w:val="20"/>
              </w:rPr>
            </w:pPr>
          </w:p>
        </w:tc>
        <w:tc>
          <w:tcPr>
            <w:tcW w:w="3402" w:type="dxa"/>
            <w:tcBorders>
              <w:top w:val="single" w:sz="4" w:space="0" w:color="auto"/>
              <w:bottom w:val="single" w:sz="4" w:space="0" w:color="auto"/>
            </w:tcBorders>
          </w:tcPr>
          <w:p w:rsidR="008A7E5E" w:rsidRPr="00B619F7" w:rsidRDefault="008A7E5E" w:rsidP="00076D27">
            <w:pPr>
              <w:jc w:val="center"/>
              <w:rPr>
                <w:rFonts w:cs="Arial"/>
                <w:sz w:val="20"/>
              </w:rPr>
            </w:pPr>
          </w:p>
        </w:tc>
        <w:tc>
          <w:tcPr>
            <w:tcW w:w="1418" w:type="dxa"/>
            <w:tcBorders>
              <w:top w:val="single" w:sz="4" w:space="0" w:color="auto"/>
              <w:bottom w:val="single" w:sz="4" w:space="0" w:color="auto"/>
            </w:tcBorders>
          </w:tcPr>
          <w:p w:rsidR="008A7E5E" w:rsidRDefault="008A7E5E" w:rsidP="00076D27">
            <w:pPr>
              <w:jc w:val="center"/>
              <w:rPr>
                <w:lang w:val="es-ES_tradnl"/>
              </w:rPr>
            </w:pPr>
          </w:p>
        </w:tc>
      </w:tr>
    </w:tbl>
    <w:p w:rsidR="008A7E5E" w:rsidRDefault="008A7E5E" w:rsidP="008A7E5E">
      <w:pPr>
        <w:spacing w:after="200" w:line="276" w:lineRule="auto"/>
        <w:rPr>
          <w:rFonts w:ascii="Arial Rounded MT Bold" w:hAnsi="Arial Rounded MT Bold"/>
          <w:b/>
          <w:spacing w:val="80"/>
          <w:sz w:val="36"/>
          <w:lang w:val="es-ES_tradnl"/>
        </w:rPr>
      </w:pPr>
    </w:p>
    <w:p w:rsidR="008A7E5E" w:rsidRDefault="008A7E5E">
      <w:pPr>
        <w:spacing w:after="200" w:line="276" w:lineRule="auto"/>
        <w:rPr>
          <w:rFonts w:ascii="Arial Rounded MT Bold" w:hAnsi="Arial Rounded MT Bold"/>
          <w:b/>
          <w:spacing w:val="80"/>
          <w:sz w:val="36"/>
          <w:lang w:val="es-ES_tradnl"/>
        </w:rPr>
      </w:pPr>
    </w:p>
    <w:p w:rsidR="009B12FA" w:rsidRDefault="0006173C" w:rsidP="00D56CCD">
      <w:pPr>
        <w:spacing w:after="200" w:line="276" w:lineRule="auto"/>
        <w:jc w:val="center"/>
        <w:rPr>
          <w:rFonts w:ascii="Arial Rounded MT Bold" w:hAnsi="Arial Rounded MT Bold"/>
          <w:b/>
          <w:spacing w:val="80"/>
          <w:sz w:val="36"/>
          <w:lang w:val="es-ES_tradnl"/>
        </w:rPr>
      </w:pPr>
      <w:r>
        <w:rPr>
          <w:rFonts w:ascii="Arial Rounded MT Bold" w:hAnsi="Arial Rounded MT Bold"/>
          <w:b/>
          <w:spacing w:val="80"/>
          <w:sz w:val="36"/>
          <w:lang w:val="es-ES_tradnl"/>
        </w:rPr>
        <w:br w:type="page"/>
      </w:r>
      <w:r w:rsidR="009B12FA">
        <w:rPr>
          <w:rFonts w:ascii="Arial Rounded MT Bold" w:hAnsi="Arial Rounded MT Bold"/>
          <w:b/>
          <w:spacing w:val="80"/>
          <w:sz w:val="36"/>
          <w:lang w:val="es-ES_tradnl"/>
        </w:rPr>
        <w:lastRenderedPageBreak/>
        <w:t>DISTRIBUCIÓN DE CARGA HORARIA</w:t>
      </w:r>
    </w:p>
    <w:p w:rsidR="009B12FA" w:rsidRDefault="009B12FA" w:rsidP="009B12F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9B12FA" w:rsidTr="00DF0482">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9B12FA" w:rsidRDefault="009B12FA" w:rsidP="00DF0482">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9B12FA" w:rsidRDefault="009B12FA" w:rsidP="00DF0482">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9B12FA" w:rsidRDefault="009B12FA" w:rsidP="00DF0482">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9B12FA" w:rsidRDefault="009B12FA" w:rsidP="00DF0482">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9B12FA" w:rsidRDefault="009B12FA" w:rsidP="00DF0482">
            <w:pPr>
              <w:jc w:val="center"/>
              <w:rPr>
                <w:b/>
                <w:sz w:val="28"/>
                <w:lang w:val="es-ES_tradnl"/>
              </w:rPr>
            </w:pPr>
            <w:r>
              <w:rPr>
                <w:b/>
                <w:sz w:val="28"/>
                <w:lang w:val="es-ES_tradnl"/>
              </w:rPr>
              <w:t>HORAS DE PRÁCTICA</w:t>
            </w:r>
          </w:p>
        </w:tc>
      </w:tr>
      <w:tr w:rsidR="009B12FA" w:rsidTr="00DF0482">
        <w:trPr>
          <w:trHeight w:val="1076"/>
          <w:jc w:val="center"/>
        </w:trPr>
        <w:tc>
          <w:tcPr>
            <w:tcW w:w="2172" w:type="dxa"/>
            <w:tcBorders>
              <w:top w:val="thinThickSmallGap" w:sz="12" w:space="0" w:color="auto"/>
              <w:bottom w:val="single" w:sz="4" w:space="0" w:color="auto"/>
            </w:tcBorders>
            <w:vAlign w:val="center"/>
          </w:tcPr>
          <w:p w:rsidR="009B12FA" w:rsidRDefault="009B12FA" w:rsidP="00DF0482">
            <w:pPr>
              <w:jc w:val="center"/>
              <w:rPr>
                <w:sz w:val="40"/>
                <w:lang w:val="es-ES_tradnl"/>
              </w:rPr>
            </w:pPr>
            <w:r>
              <w:rPr>
                <w:sz w:val="40"/>
                <w:lang w:val="es-ES_tradnl"/>
              </w:rPr>
              <w:t>1</w:t>
            </w:r>
          </w:p>
        </w:tc>
        <w:tc>
          <w:tcPr>
            <w:tcW w:w="2457" w:type="dxa"/>
            <w:tcBorders>
              <w:top w:val="thinThickSmallGap" w:sz="12" w:space="0" w:color="auto"/>
              <w:bottom w:val="single" w:sz="4" w:space="0" w:color="auto"/>
            </w:tcBorders>
            <w:vAlign w:val="center"/>
          </w:tcPr>
          <w:p w:rsidR="009B12FA" w:rsidRDefault="00145155" w:rsidP="00DF0482">
            <w:pPr>
              <w:jc w:val="center"/>
              <w:rPr>
                <w:sz w:val="40"/>
                <w:lang w:val="es-ES_tradnl"/>
              </w:rPr>
            </w:pPr>
            <w:r>
              <w:rPr>
                <w:sz w:val="40"/>
                <w:lang w:val="es-ES_tradnl"/>
              </w:rPr>
              <w:t>4</w:t>
            </w:r>
          </w:p>
        </w:tc>
        <w:tc>
          <w:tcPr>
            <w:tcW w:w="2457" w:type="dxa"/>
            <w:tcBorders>
              <w:top w:val="thinThickSmallGap" w:sz="12" w:space="0" w:color="auto"/>
              <w:bottom w:val="single" w:sz="4" w:space="0" w:color="auto"/>
            </w:tcBorders>
            <w:vAlign w:val="center"/>
          </w:tcPr>
          <w:p w:rsidR="009B12FA" w:rsidRDefault="00145155" w:rsidP="00BC446E">
            <w:pPr>
              <w:jc w:val="center"/>
              <w:rPr>
                <w:sz w:val="40"/>
                <w:lang w:val="es-ES_tradnl"/>
              </w:rPr>
            </w:pPr>
            <w:r>
              <w:rPr>
                <w:sz w:val="40"/>
                <w:lang w:val="es-ES_tradnl"/>
              </w:rPr>
              <w:t>10</w:t>
            </w:r>
          </w:p>
        </w:tc>
        <w:tc>
          <w:tcPr>
            <w:tcW w:w="4071" w:type="dxa"/>
            <w:tcBorders>
              <w:top w:val="thinThickSmallGap" w:sz="12" w:space="0" w:color="auto"/>
              <w:bottom w:val="single" w:sz="4" w:space="0" w:color="auto"/>
            </w:tcBorders>
            <w:vAlign w:val="center"/>
          </w:tcPr>
          <w:p w:rsidR="009B12FA" w:rsidRDefault="001B3C0B" w:rsidP="00DF0482">
            <w:pPr>
              <w:jc w:val="center"/>
              <w:rPr>
                <w:sz w:val="40"/>
                <w:lang w:val="es-ES_tradnl"/>
              </w:rPr>
            </w:pPr>
            <w:r>
              <w:rPr>
                <w:sz w:val="40"/>
                <w:lang w:val="es-ES_tradnl"/>
              </w:rPr>
              <w:t>20</w:t>
            </w:r>
          </w:p>
        </w:tc>
        <w:tc>
          <w:tcPr>
            <w:tcW w:w="2637" w:type="dxa"/>
            <w:tcBorders>
              <w:top w:val="thinThickSmallGap" w:sz="12" w:space="0" w:color="auto"/>
              <w:bottom w:val="single" w:sz="4" w:space="0" w:color="auto"/>
            </w:tcBorders>
            <w:vAlign w:val="center"/>
          </w:tcPr>
          <w:p w:rsidR="009B12FA" w:rsidRDefault="001B3C0B" w:rsidP="00DF0482">
            <w:pPr>
              <w:jc w:val="center"/>
              <w:rPr>
                <w:sz w:val="40"/>
                <w:lang w:val="es-ES_tradnl"/>
              </w:rPr>
            </w:pPr>
            <w:r>
              <w:rPr>
                <w:sz w:val="40"/>
                <w:lang w:val="es-ES_tradnl"/>
              </w:rPr>
              <w:t>16</w:t>
            </w:r>
          </w:p>
        </w:tc>
      </w:tr>
      <w:tr w:rsidR="009B12FA" w:rsidTr="00DF0482">
        <w:trPr>
          <w:trHeight w:val="1076"/>
          <w:jc w:val="center"/>
        </w:trPr>
        <w:tc>
          <w:tcPr>
            <w:tcW w:w="2172" w:type="dxa"/>
            <w:tcBorders>
              <w:top w:val="single" w:sz="4" w:space="0" w:color="auto"/>
              <w:bottom w:val="single" w:sz="4" w:space="0" w:color="auto"/>
            </w:tcBorders>
            <w:vAlign w:val="center"/>
          </w:tcPr>
          <w:p w:rsidR="009B12FA" w:rsidRDefault="009B12FA" w:rsidP="00DF0482">
            <w:pPr>
              <w:jc w:val="center"/>
              <w:rPr>
                <w:sz w:val="40"/>
                <w:lang w:val="es-ES_tradnl"/>
              </w:rPr>
            </w:pPr>
            <w:r>
              <w:rPr>
                <w:sz w:val="40"/>
                <w:lang w:val="es-ES_tradnl"/>
              </w:rPr>
              <w:t>2</w:t>
            </w:r>
          </w:p>
        </w:tc>
        <w:tc>
          <w:tcPr>
            <w:tcW w:w="2457" w:type="dxa"/>
            <w:tcBorders>
              <w:top w:val="single" w:sz="4" w:space="0" w:color="auto"/>
              <w:bottom w:val="single" w:sz="4" w:space="0" w:color="auto"/>
            </w:tcBorders>
            <w:vAlign w:val="center"/>
          </w:tcPr>
          <w:p w:rsidR="009B12FA" w:rsidRDefault="00145155" w:rsidP="00DF0482">
            <w:pPr>
              <w:jc w:val="center"/>
              <w:rPr>
                <w:sz w:val="40"/>
                <w:lang w:val="es-ES_tradnl"/>
              </w:rPr>
            </w:pPr>
            <w:r>
              <w:rPr>
                <w:sz w:val="40"/>
                <w:lang w:val="es-ES_tradnl"/>
              </w:rPr>
              <w:t>2</w:t>
            </w:r>
          </w:p>
        </w:tc>
        <w:tc>
          <w:tcPr>
            <w:tcW w:w="2457" w:type="dxa"/>
            <w:tcBorders>
              <w:top w:val="single" w:sz="4" w:space="0" w:color="auto"/>
              <w:bottom w:val="single" w:sz="4" w:space="0" w:color="auto"/>
            </w:tcBorders>
            <w:vAlign w:val="center"/>
          </w:tcPr>
          <w:p w:rsidR="009B12FA" w:rsidRDefault="00145155" w:rsidP="00DF0482">
            <w:pPr>
              <w:jc w:val="center"/>
              <w:rPr>
                <w:sz w:val="40"/>
                <w:lang w:val="es-ES_tradnl"/>
              </w:rPr>
            </w:pPr>
            <w:r>
              <w:rPr>
                <w:sz w:val="40"/>
                <w:lang w:val="es-ES_tradnl"/>
              </w:rPr>
              <w:t>8</w:t>
            </w:r>
          </w:p>
        </w:tc>
        <w:tc>
          <w:tcPr>
            <w:tcW w:w="4071" w:type="dxa"/>
            <w:tcBorders>
              <w:top w:val="single" w:sz="4" w:space="0" w:color="auto"/>
              <w:bottom w:val="single" w:sz="4" w:space="0" w:color="auto"/>
            </w:tcBorders>
            <w:vAlign w:val="center"/>
          </w:tcPr>
          <w:p w:rsidR="009B12FA" w:rsidRDefault="001B3C0B" w:rsidP="009B12FA">
            <w:pPr>
              <w:jc w:val="center"/>
              <w:rPr>
                <w:sz w:val="40"/>
                <w:lang w:val="es-ES_tradnl"/>
              </w:rPr>
            </w:pPr>
            <w:r>
              <w:rPr>
                <w:sz w:val="40"/>
                <w:lang w:val="es-ES_tradnl"/>
              </w:rPr>
              <w:t>10</w:t>
            </w:r>
          </w:p>
        </w:tc>
        <w:tc>
          <w:tcPr>
            <w:tcW w:w="2637" w:type="dxa"/>
            <w:tcBorders>
              <w:top w:val="single" w:sz="4" w:space="0" w:color="auto"/>
              <w:bottom w:val="single" w:sz="4" w:space="0" w:color="auto"/>
            </w:tcBorders>
            <w:vAlign w:val="center"/>
          </w:tcPr>
          <w:p w:rsidR="009B12FA" w:rsidRDefault="001B3C0B" w:rsidP="00DF0482">
            <w:pPr>
              <w:jc w:val="center"/>
              <w:rPr>
                <w:sz w:val="40"/>
                <w:lang w:val="es-ES_tradnl"/>
              </w:rPr>
            </w:pPr>
            <w:r>
              <w:rPr>
                <w:sz w:val="40"/>
                <w:lang w:val="es-ES_tradnl"/>
              </w:rPr>
              <w:t>8</w:t>
            </w:r>
          </w:p>
        </w:tc>
      </w:tr>
      <w:tr w:rsidR="00BC446E" w:rsidTr="00DF0482">
        <w:trPr>
          <w:trHeight w:val="1076"/>
          <w:jc w:val="center"/>
        </w:trPr>
        <w:tc>
          <w:tcPr>
            <w:tcW w:w="2172" w:type="dxa"/>
            <w:tcBorders>
              <w:top w:val="single" w:sz="4" w:space="0" w:color="auto"/>
              <w:bottom w:val="single" w:sz="4" w:space="0" w:color="auto"/>
            </w:tcBorders>
            <w:vAlign w:val="center"/>
          </w:tcPr>
          <w:p w:rsidR="00BC446E" w:rsidRDefault="00BC446E" w:rsidP="00DF0482">
            <w:pPr>
              <w:jc w:val="center"/>
              <w:rPr>
                <w:sz w:val="40"/>
                <w:lang w:val="es-ES_tradnl"/>
              </w:rPr>
            </w:pPr>
            <w:r>
              <w:rPr>
                <w:sz w:val="40"/>
                <w:lang w:val="es-ES_tradnl"/>
              </w:rPr>
              <w:t>3</w:t>
            </w:r>
          </w:p>
        </w:tc>
        <w:tc>
          <w:tcPr>
            <w:tcW w:w="2457" w:type="dxa"/>
            <w:tcBorders>
              <w:top w:val="single" w:sz="4" w:space="0" w:color="auto"/>
              <w:bottom w:val="single" w:sz="4" w:space="0" w:color="auto"/>
            </w:tcBorders>
            <w:vAlign w:val="center"/>
          </w:tcPr>
          <w:p w:rsidR="00BC446E" w:rsidRDefault="00AE5131" w:rsidP="00DF0482">
            <w:pPr>
              <w:jc w:val="center"/>
              <w:rPr>
                <w:sz w:val="40"/>
                <w:lang w:val="es-ES_tradnl"/>
              </w:rPr>
            </w:pPr>
            <w:r>
              <w:rPr>
                <w:sz w:val="40"/>
                <w:lang w:val="es-ES_tradnl"/>
              </w:rPr>
              <w:t>2</w:t>
            </w:r>
          </w:p>
        </w:tc>
        <w:tc>
          <w:tcPr>
            <w:tcW w:w="2457" w:type="dxa"/>
            <w:tcBorders>
              <w:top w:val="single" w:sz="4" w:space="0" w:color="auto"/>
              <w:bottom w:val="single" w:sz="4" w:space="0" w:color="auto"/>
            </w:tcBorders>
            <w:vAlign w:val="center"/>
          </w:tcPr>
          <w:p w:rsidR="00BC446E" w:rsidRDefault="00145155" w:rsidP="00DF0482">
            <w:pPr>
              <w:jc w:val="center"/>
              <w:rPr>
                <w:sz w:val="40"/>
                <w:lang w:val="es-ES_tradnl"/>
              </w:rPr>
            </w:pPr>
            <w:r>
              <w:rPr>
                <w:sz w:val="40"/>
                <w:lang w:val="es-ES_tradnl"/>
              </w:rPr>
              <w:t>8</w:t>
            </w:r>
          </w:p>
        </w:tc>
        <w:tc>
          <w:tcPr>
            <w:tcW w:w="4071" w:type="dxa"/>
            <w:tcBorders>
              <w:top w:val="single" w:sz="4" w:space="0" w:color="auto"/>
              <w:bottom w:val="single" w:sz="4" w:space="0" w:color="auto"/>
            </w:tcBorders>
            <w:vAlign w:val="center"/>
          </w:tcPr>
          <w:p w:rsidR="00BC446E" w:rsidRDefault="00AE5131" w:rsidP="00CE05D2">
            <w:pPr>
              <w:jc w:val="center"/>
              <w:rPr>
                <w:sz w:val="40"/>
                <w:lang w:val="es-ES_tradnl"/>
              </w:rPr>
            </w:pPr>
            <w:r>
              <w:rPr>
                <w:sz w:val="40"/>
                <w:lang w:val="es-ES_tradnl"/>
              </w:rPr>
              <w:t>10</w:t>
            </w:r>
          </w:p>
        </w:tc>
        <w:tc>
          <w:tcPr>
            <w:tcW w:w="2637" w:type="dxa"/>
            <w:tcBorders>
              <w:top w:val="single" w:sz="4" w:space="0" w:color="auto"/>
              <w:bottom w:val="single" w:sz="4" w:space="0" w:color="auto"/>
            </w:tcBorders>
            <w:vAlign w:val="center"/>
          </w:tcPr>
          <w:p w:rsidR="00BC446E" w:rsidRDefault="00CE05D2" w:rsidP="00DF0482">
            <w:pPr>
              <w:jc w:val="center"/>
              <w:rPr>
                <w:sz w:val="40"/>
                <w:lang w:val="es-ES_tradnl"/>
              </w:rPr>
            </w:pPr>
            <w:r>
              <w:rPr>
                <w:sz w:val="40"/>
                <w:lang w:val="es-ES_tradnl"/>
              </w:rPr>
              <w:t>8</w:t>
            </w:r>
          </w:p>
        </w:tc>
      </w:tr>
      <w:tr w:rsidR="009B12FA" w:rsidTr="00DF0482">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00B050"/>
            <w:vAlign w:val="center"/>
          </w:tcPr>
          <w:p w:rsidR="009B12FA" w:rsidRDefault="009B12FA" w:rsidP="00DF0482">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9B12FA" w:rsidRDefault="00145155" w:rsidP="00DF0482">
            <w:pPr>
              <w:jc w:val="center"/>
              <w:rPr>
                <w:b/>
                <w:bCs/>
                <w:sz w:val="40"/>
                <w:lang w:val="es-ES_tradnl"/>
              </w:rPr>
            </w:pPr>
            <w:r>
              <w:rPr>
                <w:b/>
                <w:bCs/>
                <w:sz w:val="40"/>
                <w:lang w:val="es-ES_tradnl"/>
              </w:rPr>
              <w:t>8</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9B12FA" w:rsidRDefault="00145155" w:rsidP="00DF0482">
            <w:pPr>
              <w:jc w:val="center"/>
              <w:rPr>
                <w:b/>
                <w:bCs/>
                <w:sz w:val="40"/>
                <w:lang w:val="es-ES_tradnl"/>
              </w:rPr>
            </w:pPr>
            <w:r>
              <w:rPr>
                <w:b/>
                <w:bCs/>
                <w:sz w:val="40"/>
                <w:lang w:val="es-ES_tradnl"/>
              </w:rPr>
              <w:t>26</w:t>
            </w:r>
          </w:p>
        </w:tc>
        <w:tc>
          <w:tcPr>
            <w:tcW w:w="4071" w:type="dxa"/>
            <w:tcBorders>
              <w:top w:val="single" w:sz="4" w:space="0" w:color="auto"/>
              <w:left w:val="single" w:sz="4" w:space="0" w:color="auto"/>
              <w:bottom w:val="single" w:sz="4" w:space="0" w:color="auto"/>
              <w:right w:val="single" w:sz="4" w:space="0" w:color="auto"/>
            </w:tcBorders>
            <w:shd w:val="clear" w:color="auto" w:fill="00B050"/>
            <w:vAlign w:val="center"/>
          </w:tcPr>
          <w:p w:rsidR="009B12FA" w:rsidRDefault="00BC446E" w:rsidP="00DF0482">
            <w:pPr>
              <w:jc w:val="center"/>
              <w:rPr>
                <w:b/>
                <w:bCs/>
                <w:sz w:val="40"/>
                <w:lang w:val="es-ES_tradnl"/>
              </w:rPr>
            </w:pPr>
            <w:r>
              <w:rPr>
                <w:b/>
                <w:bCs/>
                <w:sz w:val="40"/>
                <w:lang w:val="es-ES_tradnl"/>
              </w:rPr>
              <w:t>40</w:t>
            </w:r>
          </w:p>
        </w:tc>
        <w:tc>
          <w:tcPr>
            <w:tcW w:w="2637" w:type="dxa"/>
            <w:tcBorders>
              <w:top w:val="single" w:sz="4" w:space="0" w:color="auto"/>
              <w:left w:val="single" w:sz="4" w:space="0" w:color="auto"/>
              <w:bottom w:val="single" w:sz="4" w:space="0" w:color="auto"/>
              <w:right w:val="single" w:sz="4" w:space="0" w:color="auto"/>
            </w:tcBorders>
            <w:shd w:val="clear" w:color="auto" w:fill="00B050"/>
            <w:vAlign w:val="center"/>
          </w:tcPr>
          <w:p w:rsidR="009B12FA" w:rsidRDefault="00BC446E" w:rsidP="00DF0482">
            <w:pPr>
              <w:jc w:val="center"/>
              <w:rPr>
                <w:b/>
                <w:bCs/>
                <w:sz w:val="40"/>
                <w:lang w:val="es-ES_tradnl"/>
              </w:rPr>
            </w:pPr>
            <w:r>
              <w:rPr>
                <w:b/>
                <w:bCs/>
                <w:sz w:val="40"/>
                <w:lang w:val="es-ES_tradnl"/>
              </w:rPr>
              <w:t>32</w:t>
            </w:r>
          </w:p>
        </w:tc>
      </w:tr>
    </w:tbl>
    <w:p w:rsidR="00550B9F" w:rsidRDefault="00550B9F">
      <w:pPr>
        <w:spacing w:after="200" w:line="276" w:lineRule="auto"/>
        <w:rPr>
          <w:rFonts w:ascii="Arial Rounded MT Bold" w:hAnsi="Arial Rounded MT Bold"/>
          <w:b/>
          <w:spacing w:val="80"/>
          <w:lang w:val="es-ES_tradnl"/>
        </w:rPr>
      </w:pPr>
    </w:p>
    <w:p w:rsidR="00047D4F" w:rsidRDefault="00047D4F" w:rsidP="00047D4F">
      <w:pPr>
        <w:jc w:val="center"/>
        <w:rPr>
          <w:b/>
          <w:lang w:val="es-ES_tradnl"/>
        </w:rPr>
      </w:pPr>
    </w:p>
    <w:p w:rsidR="00FA131E" w:rsidRDefault="00FA131E" w:rsidP="00047D4F">
      <w:pPr>
        <w:jc w:val="center"/>
        <w:rPr>
          <w:b/>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047D4F" w:rsidTr="00197AC3">
        <w:tc>
          <w:tcPr>
            <w:tcW w:w="14033" w:type="dxa"/>
            <w:shd w:val="clear" w:color="auto" w:fill="00B050"/>
          </w:tcPr>
          <w:p w:rsidR="00047D4F" w:rsidRDefault="00047D4F" w:rsidP="00197AC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047D4F" w:rsidTr="00197AC3">
        <w:trPr>
          <w:trHeight w:val="8788"/>
        </w:trPr>
        <w:tc>
          <w:tcPr>
            <w:tcW w:w="14033" w:type="dxa"/>
          </w:tcPr>
          <w:p w:rsidR="00047D4F" w:rsidRDefault="00047D4F" w:rsidP="00197AC3">
            <w:pPr>
              <w:spacing w:line="360" w:lineRule="auto"/>
              <w:ind w:left="567" w:right="639"/>
              <w:rPr>
                <w:rFonts w:ascii="Arial Rounded MT Bold" w:hAnsi="Arial Rounded MT Bold"/>
                <w:sz w:val="28"/>
              </w:rPr>
            </w:pPr>
          </w:p>
          <w:p w:rsidR="001679CC" w:rsidRPr="005B2D38" w:rsidRDefault="001679CC" w:rsidP="001679CC">
            <w:pPr>
              <w:spacing w:line="360" w:lineRule="auto"/>
              <w:ind w:left="780" w:right="922"/>
              <w:jc w:val="both"/>
              <w:rPr>
                <w:color w:val="000000"/>
                <w:sz w:val="28"/>
                <w:szCs w:val="28"/>
              </w:rPr>
            </w:pPr>
            <w:r w:rsidRPr="005B2D38">
              <w:rPr>
                <w:color w:val="000000"/>
                <w:sz w:val="28"/>
                <w:szCs w:val="28"/>
              </w:rPr>
              <w:t>Talleres Comunitarios para</w:t>
            </w:r>
            <w:r w:rsidR="005B2D38" w:rsidRPr="005B2D38">
              <w:rPr>
                <w:color w:val="000000"/>
                <w:sz w:val="28"/>
                <w:szCs w:val="28"/>
              </w:rPr>
              <w:t xml:space="preserve"> </w:t>
            </w:r>
            <w:r w:rsidRPr="005B2D38">
              <w:rPr>
                <w:color w:val="000000"/>
                <w:sz w:val="28"/>
                <w:szCs w:val="28"/>
              </w:rPr>
              <w:t>el Autocuidado de la Salud</w:t>
            </w:r>
            <w:r w:rsidR="005B2D38">
              <w:rPr>
                <w:color w:val="000000"/>
                <w:sz w:val="28"/>
                <w:szCs w:val="28"/>
              </w:rPr>
              <w:t xml:space="preserve">. </w:t>
            </w:r>
            <w:r w:rsidRPr="005B2D38">
              <w:rPr>
                <w:color w:val="000000"/>
                <w:sz w:val="28"/>
                <w:szCs w:val="28"/>
              </w:rPr>
              <w:t>Manual para la Elaboración del Plan de</w:t>
            </w:r>
            <w:r w:rsidR="005B2D38" w:rsidRPr="005B2D38">
              <w:rPr>
                <w:color w:val="000000"/>
                <w:sz w:val="28"/>
                <w:szCs w:val="28"/>
              </w:rPr>
              <w:t xml:space="preserve"> </w:t>
            </w:r>
            <w:r w:rsidRPr="005B2D38">
              <w:rPr>
                <w:color w:val="000000"/>
                <w:sz w:val="28"/>
                <w:szCs w:val="28"/>
              </w:rPr>
              <w:t>Comunicación Indígena</w:t>
            </w:r>
            <w:r w:rsidR="00924B11">
              <w:rPr>
                <w:color w:val="000000"/>
                <w:sz w:val="28"/>
                <w:szCs w:val="28"/>
              </w:rPr>
              <w:t>.</w:t>
            </w:r>
            <w:r w:rsidR="005B2D38" w:rsidRPr="005B2D38">
              <w:rPr>
                <w:color w:val="000000"/>
                <w:sz w:val="28"/>
                <w:szCs w:val="28"/>
              </w:rPr>
              <w:t xml:space="preserve"> </w:t>
            </w:r>
            <w:r w:rsidRPr="005B2D38">
              <w:rPr>
                <w:color w:val="000000"/>
                <w:sz w:val="28"/>
                <w:szCs w:val="28"/>
              </w:rPr>
              <w:t>Primera Edición: 2008</w:t>
            </w:r>
            <w:r w:rsidR="005B2D38">
              <w:rPr>
                <w:color w:val="000000"/>
                <w:sz w:val="28"/>
                <w:szCs w:val="28"/>
              </w:rPr>
              <w:t>.</w:t>
            </w:r>
            <w:r w:rsidR="005B2D38" w:rsidRPr="005B2D38">
              <w:rPr>
                <w:color w:val="000000"/>
                <w:sz w:val="28"/>
                <w:szCs w:val="28"/>
              </w:rPr>
              <w:t xml:space="preserve"> </w:t>
            </w:r>
            <w:r w:rsidRPr="005B2D38">
              <w:rPr>
                <w:color w:val="000000"/>
                <w:sz w:val="28"/>
                <w:szCs w:val="28"/>
              </w:rPr>
              <w:t>Secretaría de Salud</w:t>
            </w:r>
            <w:r w:rsidR="005B2D38" w:rsidRPr="005B2D38">
              <w:rPr>
                <w:color w:val="000000"/>
                <w:sz w:val="28"/>
                <w:szCs w:val="28"/>
              </w:rPr>
              <w:t xml:space="preserve"> </w:t>
            </w:r>
            <w:r w:rsidRPr="005B2D38">
              <w:rPr>
                <w:color w:val="000000"/>
                <w:sz w:val="28"/>
                <w:szCs w:val="28"/>
              </w:rPr>
              <w:t>Comisión Nacional de Protección Social en Salud</w:t>
            </w:r>
            <w:r w:rsidR="005B2D38">
              <w:rPr>
                <w:color w:val="000000"/>
                <w:sz w:val="28"/>
                <w:szCs w:val="28"/>
              </w:rPr>
              <w:t>. Gobierno del Distrito Federal,</w:t>
            </w:r>
            <w:r w:rsidR="005B2D38" w:rsidRPr="005B2D38">
              <w:rPr>
                <w:color w:val="000000"/>
                <w:sz w:val="28"/>
                <w:szCs w:val="28"/>
              </w:rPr>
              <w:t xml:space="preserve"> México</w:t>
            </w:r>
            <w:r w:rsidR="005B2D38">
              <w:rPr>
                <w:color w:val="000000"/>
                <w:sz w:val="28"/>
                <w:szCs w:val="28"/>
              </w:rPr>
              <w:t>.</w:t>
            </w:r>
          </w:p>
          <w:p w:rsidR="00924B11" w:rsidRDefault="00924B11" w:rsidP="001679CC">
            <w:pPr>
              <w:spacing w:line="360" w:lineRule="auto"/>
              <w:ind w:left="780" w:right="922"/>
              <w:jc w:val="both"/>
              <w:rPr>
                <w:color w:val="000000"/>
                <w:sz w:val="28"/>
                <w:szCs w:val="28"/>
              </w:rPr>
            </w:pPr>
          </w:p>
          <w:p w:rsidR="001679CC" w:rsidRDefault="006134D9" w:rsidP="001679CC">
            <w:pPr>
              <w:spacing w:line="360" w:lineRule="auto"/>
              <w:ind w:left="780" w:right="922"/>
              <w:jc w:val="both"/>
              <w:rPr>
                <w:color w:val="000000"/>
                <w:sz w:val="28"/>
                <w:szCs w:val="28"/>
              </w:rPr>
            </w:pPr>
            <w:r w:rsidRPr="005B2D38">
              <w:rPr>
                <w:color w:val="000000"/>
                <w:sz w:val="28"/>
                <w:szCs w:val="28"/>
              </w:rPr>
              <w:t>El Autocuidado y los ambientes protectores en el contexto adolescente. Asignatura Estatal, Programa de estudio de Educación Básica. San Luis Potosí. México 2010.</w:t>
            </w:r>
          </w:p>
          <w:p w:rsidR="00924B11" w:rsidRDefault="00924B11" w:rsidP="001679CC">
            <w:pPr>
              <w:spacing w:line="360" w:lineRule="auto"/>
              <w:ind w:left="780" w:right="922"/>
              <w:jc w:val="both"/>
              <w:rPr>
                <w:color w:val="000000"/>
                <w:sz w:val="28"/>
                <w:szCs w:val="28"/>
              </w:rPr>
            </w:pPr>
          </w:p>
          <w:p w:rsidR="00187E2E" w:rsidRDefault="001679CC" w:rsidP="00187E2E">
            <w:pPr>
              <w:spacing w:line="360" w:lineRule="auto"/>
              <w:ind w:left="780" w:right="922"/>
              <w:jc w:val="both"/>
              <w:rPr>
                <w:color w:val="000000"/>
                <w:sz w:val="28"/>
                <w:szCs w:val="28"/>
              </w:rPr>
            </w:pPr>
            <w:r w:rsidRPr="005B2D38">
              <w:rPr>
                <w:color w:val="000000"/>
                <w:sz w:val="28"/>
                <w:szCs w:val="28"/>
              </w:rPr>
              <w:t>CARTA DE OTTAWA. Primera conferencia internacional sobre promoción de la salud. Canadá, noviembre 1986.</w:t>
            </w:r>
          </w:p>
          <w:p w:rsidR="00924B11" w:rsidRPr="005B2D38" w:rsidRDefault="00924B11" w:rsidP="00187E2E">
            <w:pPr>
              <w:spacing w:line="360" w:lineRule="auto"/>
              <w:ind w:left="780" w:right="922"/>
              <w:jc w:val="both"/>
              <w:rPr>
                <w:color w:val="000000"/>
                <w:sz w:val="28"/>
                <w:szCs w:val="28"/>
              </w:rPr>
            </w:pPr>
          </w:p>
          <w:p w:rsidR="001679CC" w:rsidRPr="005B2D38" w:rsidRDefault="001679CC" w:rsidP="00187E2E">
            <w:pPr>
              <w:spacing w:line="360" w:lineRule="auto"/>
              <w:ind w:left="780" w:right="922"/>
              <w:jc w:val="both"/>
              <w:rPr>
                <w:rFonts w:ascii="Arial Rounded MT Bold" w:hAnsi="Arial Rounded MT Bold"/>
                <w:sz w:val="28"/>
                <w:szCs w:val="28"/>
              </w:rPr>
            </w:pPr>
            <w:r w:rsidRPr="005B2D38">
              <w:rPr>
                <w:color w:val="000000"/>
                <w:sz w:val="28"/>
                <w:szCs w:val="28"/>
              </w:rPr>
              <w:t xml:space="preserve">CHOPRA, Deepak. Como crear salud: </w:t>
            </w:r>
            <w:r w:rsidR="00924B11" w:rsidRPr="005B2D38">
              <w:rPr>
                <w:color w:val="000000"/>
                <w:sz w:val="28"/>
                <w:szCs w:val="28"/>
              </w:rPr>
              <w:t>más</w:t>
            </w:r>
            <w:r w:rsidRPr="005B2D38">
              <w:rPr>
                <w:color w:val="000000"/>
                <w:sz w:val="28"/>
                <w:szCs w:val="28"/>
              </w:rPr>
              <w:t xml:space="preserve"> allá de la prevención y hacia la perfección. Boston: Grijalbo. 1987.</w:t>
            </w:r>
          </w:p>
          <w:p w:rsidR="00187E2E" w:rsidRPr="005B2D38" w:rsidRDefault="00187E2E" w:rsidP="00197AC3">
            <w:pPr>
              <w:spacing w:line="360" w:lineRule="auto"/>
              <w:ind w:left="780" w:right="922"/>
              <w:jc w:val="center"/>
              <w:rPr>
                <w:rFonts w:ascii="Arial Rounded MT Bold" w:hAnsi="Arial Rounded MT Bold"/>
                <w:sz w:val="28"/>
                <w:szCs w:val="28"/>
              </w:rPr>
            </w:pPr>
          </w:p>
          <w:p w:rsidR="00047D4F" w:rsidRDefault="00047D4F" w:rsidP="00197AC3">
            <w:pPr>
              <w:spacing w:line="360" w:lineRule="auto"/>
              <w:ind w:left="780" w:right="922"/>
              <w:rPr>
                <w:rFonts w:ascii="Arial Rounded MT Bold" w:hAnsi="Arial Rounded MT Bold"/>
                <w:sz w:val="28"/>
              </w:rPr>
            </w:pPr>
          </w:p>
          <w:p w:rsidR="00047D4F" w:rsidRDefault="00047D4F" w:rsidP="00197AC3">
            <w:pPr>
              <w:jc w:val="center"/>
              <w:rPr>
                <w:b/>
              </w:rPr>
            </w:pPr>
          </w:p>
        </w:tc>
      </w:tr>
    </w:tbl>
    <w:p w:rsidR="00047D4F" w:rsidRDefault="00047D4F" w:rsidP="00047D4F">
      <w:pPr>
        <w:jc w:val="center"/>
        <w:rPr>
          <w:b/>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047D4F" w:rsidTr="00197AC3">
        <w:tc>
          <w:tcPr>
            <w:tcW w:w="14033" w:type="dxa"/>
            <w:shd w:val="clear" w:color="auto" w:fill="00B050"/>
          </w:tcPr>
          <w:p w:rsidR="00047D4F" w:rsidRDefault="00047D4F" w:rsidP="00197AC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047D4F" w:rsidTr="00197AC3">
        <w:trPr>
          <w:trHeight w:val="8788"/>
        </w:trPr>
        <w:tc>
          <w:tcPr>
            <w:tcW w:w="14033" w:type="dxa"/>
          </w:tcPr>
          <w:p w:rsidR="00047D4F" w:rsidRDefault="00047D4F" w:rsidP="00197AC3">
            <w:pPr>
              <w:spacing w:line="360" w:lineRule="auto"/>
              <w:ind w:left="567" w:right="639"/>
              <w:jc w:val="center"/>
              <w:rPr>
                <w:rFonts w:ascii="Arial Rounded MT Bold" w:hAnsi="Arial Rounded MT Bold"/>
                <w:sz w:val="28"/>
              </w:rPr>
            </w:pPr>
          </w:p>
          <w:p w:rsidR="00047D4F" w:rsidRPr="00175121" w:rsidRDefault="00047D4F" w:rsidP="00175121">
            <w:pPr>
              <w:spacing w:line="360" w:lineRule="auto"/>
              <w:ind w:left="567" w:right="639"/>
              <w:jc w:val="center"/>
              <w:rPr>
                <w:rFonts w:ascii="Arial Rounded MT Bold" w:hAnsi="Arial Rounded MT Bold"/>
                <w:sz w:val="28"/>
                <w:szCs w:val="28"/>
              </w:rPr>
            </w:pPr>
          </w:p>
          <w:p w:rsidR="00047D4F" w:rsidRPr="00175121" w:rsidRDefault="00047D4F" w:rsidP="00175121">
            <w:pPr>
              <w:spacing w:line="360" w:lineRule="auto"/>
              <w:ind w:left="567" w:right="639"/>
              <w:jc w:val="center"/>
              <w:rPr>
                <w:rFonts w:ascii="Arial Rounded MT Bold" w:hAnsi="Arial Rounded MT Bold"/>
                <w:sz w:val="28"/>
                <w:szCs w:val="28"/>
              </w:rPr>
            </w:pPr>
          </w:p>
          <w:p w:rsidR="00047D4F" w:rsidRPr="00175121" w:rsidRDefault="00047D4F" w:rsidP="00175121">
            <w:pPr>
              <w:jc w:val="center"/>
              <w:rPr>
                <w:rFonts w:ascii="Arial Rounded MT Bold" w:hAnsi="Arial Rounded MT Bold"/>
                <w:sz w:val="28"/>
                <w:szCs w:val="28"/>
              </w:rPr>
            </w:pPr>
          </w:p>
          <w:p w:rsidR="00175121" w:rsidRPr="00175121" w:rsidRDefault="00175121" w:rsidP="00175121">
            <w:pPr>
              <w:autoSpaceDE w:val="0"/>
              <w:autoSpaceDN w:val="0"/>
              <w:adjustRightInd w:val="0"/>
              <w:jc w:val="center"/>
              <w:rPr>
                <w:rFonts w:eastAsiaTheme="minorHAnsi" w:cs="Arial"/>
                <w:b/>
                <w:bCs/>
                <w:sz w:val="28"/>
                <w:szCs w:val="28"/>
                <w:lang w:val="es-MX" w:eastAsia="en-US"/>
              </w:rPr>
            </w:pPr>
            <w:r w:rsidRPr="00175121">
              <w:rPr>
                <w:rFonts w:eastAsiaTheme="minorHAnsi" w:cs="Arial"/>
                <w:b/>
                <w:bCs/>
                <w:sz w:val="28"/>
                <w:szCs w:val="28"/>
                <w:lang w:val="es-MX" w:eastAsia="en-US"/>
              </w:rPr>
              <w:t>INSTITUTO DE CAPACITACIÓN PARA EL TRABAJO DEL ESTADO DE QUINTANA ROO</w:t>
            </w:r>
          </w:p>
          <w:p w:rsidR="00175121" w:rsidRDefault="00175121" w:rsidP="00175121">
            <w:pPr>
              <w:autoSpaceDE w:val="0"/>
              <w:autoSpaceDN w:val="0"/>
              <w:adjustRightInd w:val="0"/>
              <w:jc w:val="center"/>
              <w:rPr>
                <w:rFonts w:eastAsiaTheme="minorHAnsi" w:cs="Arial"/>
                <w:b/>
                <w:bCs/>
                <w:sz w:val="28"/>
                <w:szCs w:val="28"/>
                <w:lang w:val="es-MX" w:eastAsia="en-US"/>
              </w:rPr>
            </w:pPr>
          </w:p>
          <w:p w:rsidR="00175121" w:rsidRDefault="00175121" w:rsidP="00175121">
            <w:pPr>
              <w:autoSpaceDE w:val="0"/>
              <w:autoSpaceDN w:val="0"/>
              <w:adjustRightInd w:val="0"/>
              <w:jc w:val="center"/>
              <w:rPr>
                <w:rFonts w:eastAsiaTheme="minorHAnsi" w:cs="Arial"/>
                <w:b/>
                <w:bCs/>
                <w:sz w:val="28"/>
                <w:szCs w:val="28"/>
                <w:lang w:val="es-MX" w:eastAsia="en-US"/>
              </w:rPr>
            </w:pPr>
          </w:p>
          <w:p w:rsidR="00175121" w:rsidRDefault="00175121" w:rsidP="00175121">
            <w:pPr>
              <w:autoSpaceDE w:val="0"/>
              <w:autoSpaceDN w:val="0"/>
              <w:adjustRightInd w:val="0"/>
              <w:jc w:val="center"/>
              <w:rPr>
                <w:rFonts w:eastAsiaTheme="minorHAnsi" w:cs="Arial"/>
                <w:b/>
                <w:bCs/>
                <w:sz w:val="28"/>
                <w:szCs w:val="28"/>
                <w:lang w:val="es-MX" w:eastAsia="en-US"/>
              </w:rPr>
            </w:pPr>
            <w:r w:rsidRPr="00175121">
              <w:rPr>
                <w:rFonts w:eastAsiaTheme="minorHAnsi" w:cs="Arial"/>
                <w:b/>
                <w:bCs/>
                <w:sz w:val="28"/>
                <w:szCs w:val="28"/>
                <w:lang w:val="es-MX" w:eastAsia="en-US"/>
              </w:rPr>
              <w:t>ELABORÓ:</w:t>
            </w:r>
          </w:p>
          <w:p w:rsidR="00175121" w:rsidRPr="00175121" w:rsidRDefault="00175121" w:rsidP="00175121">
            <w:pPr>
              <w:autoSpaceDE w:val="0"/>
              <w:autoSpaceDN w:val="0"/>
              <w:adjustRightInd w:val="0"/>
              <w:jc w:val="center"/>
              <w:rPr>
                <w:rFonts w:eastAsiaTheme="minorHAnsi" w:cs="Arial"/>
                <w:b/>
                <w:bCs/>
                <w:sz w:val="28"/>
                <w:szCs w:val="28"/>
                <w:lang w:val="es-MX" w:eastAsia="en-US"/>
              </w:rPr>
            </w:pPr>
          </w:p>
          <w:p w:rsidR="00175121" w:rsidRPr="00175121" w:rsidRDefault="006D6F77" w:rsidP="00175121">
            <w:pPr>
              <w:autoSpaceDE w:val="0"/>
              <w:autoSpaceDN w:val="0"/>
              <w:adjustRightInd w:val="0"/>
              <w:jc w:val="center"/>
              <w:rPr>
                <w:rFonts w:eastAsiaTheme="minorHAnsi" w:cs="Arial"/>
                <w:b/>
                <w:bCs/>
                <w:sz w:val="28"/>
                <w:szCs w:val="28"/>
                <w:lang w:val="es-MX" w:eastAsia="en-US"/>
              </w:rPr>
            </w:pPr>
            <w:r>
              <w:rPr>
                <w:rFonts w:eastAsiaTheme="minorHAnsi" w:cs="Arial"/>
                <w:b/>
                <w:bCs/>
                <w:sz w:val="28"/>
                <w:szCs w:val="28"/>
                <w:lang w:val="es-MX" w:eastAsia="en-US"/>
              </w:rPr>
              <w:t>ÁNGEL</w:t>
            </w:r>
            <w:r w:rsidR="00175121">
              <w:rPr>
                <w:rFonts w:eastAsiaTheme="minorHAnsi" w:cs="Arial"/>
                <w:b/>
                <w:bCs/>
                <w:sz w:val="28"/>
                <w:szCs w:val="28"/>
                <w:lang w:val="es-MX" w:eastAsia="en-US"/>
              </w:rPr>
              <w:t xml:space="preserve"> JESÚS SULUB SANTOS</w:t>
            </w:r>
          </w:p>
          <w:p w:rsidR="00175121" w:rsidRDefault="00175121" w:rsidP="00175121">
            <w:pPr>
              <w:autoSpaceDE w:val="0"/>
              <w:autoSpaceDN w:val="0"/>
              <w:adjustRightInd w:val="0"/>
              <w:jc w:val="center"/>
              <w:rPr>
                <w:rFonts w:eastAsiaTheme="minorHAnsi" w:cs="Arial"/>
                <w:b/>
                <w:bCs/>
                <w:sz w:val="28"/>
                <w:szCs w:val="28"/>
                <w:lang w:val="es-MX" w:eastAsia="en-US"/>
              </w:rPr>
            </w:pPr>
          </w:p>
          <w:p w:rsidR="00175121" w:rsidRDefault="00175121" w:rsidP="00175121">
            <w:pPr>
              <w:autoSpaceDE w:val="0"/>
              <w:autoSpaceDN w:val="0"/>
              <w:adjustRightInd w:val="0"/>
              <w:jc w:val="center"/>
              <w:rPr>
                <w:rFonts w:eastAsiaTheme="minorHAnsi" w:cs="Arial"/>
                <w:b/>
                <w:bCs/>
                <w:sz w:val="28"/>
                <w:szCs w:val="28"/>
                <w:lang w:val="es-MX" w:eastAsia="en-US"/>
              </w:rPr>
            </w:pPr>
          </w:p>
          <w:p w:rsidR="00175121" w:rsidRDefault="00175121" w:rsidP="00175121">
            <w:pPr>
              <w:autoSpaceDE w:val="0"/>
              <w:autoSpaceDN w:val="0"/>
              <w:adjustRightInd w:val="0"/>
              <w:jc w:val="center"/>
              <w:rPr>
                <w:rFonts w:eastAsiaTheme="minorHAnsi" w:cs="Arial"/>
                <w:b/>
                <w:bCs/>
                <w:sz w:val="28"/>
                <w:szCs w:val="28"/>
                <w:lang w:val="es-MX" w:eastAsia="en-US"/>
              </w:rPr>
            </w:pPr>
          </w:p>
          <w:p w:rsidR="00175121" w:rsidRPr="00175121" w:rsidRDefault="00175121" w:rsidP="00175121">
            <w:pPr>
              <w:autoSpaceDE w:val="0"/>
              <w:autoSpaceDN w:val="0"/>
              <w:adjustRightInd w:val="0"/>
              <w:jc w:val="center"/>
              <w:rPr>
                <w:rFonts w:eastAsiaTheme="minorHAnsi" w:cs="Arial"/>
                <w:b/>
                <w:bCs/>
                <w:sz w:val="28"/>
                <w:szCs w:val="28"/>
                <w:lang w:val="es-MX" w:eastAsia="en-US"/>
              </w:rPr>
            </w:pPr>
            <w:r w:rsidRPr="00175121">
              <w:rPr>
                <w:rFonts w:eastAsiaTheme="minorHAnsi" w:cs="Arial"/>
                <w:b/>
                <w:bCs/>
                <w:sz w:val="28"/>
                <w:szCs w:val="28"/>
                <w:lang w:val="es-MX" w:eastAsia="en-US"/>
              </w:rPr>
              <w:t>REVISÓ:</w:t>
            </w:r>
          </w:p>
          <w:p w:rsidR="00175121" w:rsidRDefault="00175121" w:rsidP="00175121">
            <w:pPr>
              <w:jc w:val="center"/>
              <w:rPr>
                <w:rFonts w:ascii="Arial Rounded MT Bold" w:hAnsi="Arial Rounded MT Bold"/>
                <w:sz w:val="28"/>
              </w:rPr>
            </w:pPr>
          </w:p>
          <w:p w:rsidR="00D646AA" w:rsidRPr="000B6FD7" w:rsidRDefault="00D646AA" w:rsidP="00175121">
            <w:pPr>
              <w:jc w:val="center"/>
              <w:rPr>
                <w:rFonts w:ascii="Arial Rounded MT Bold" w:hAnsi="Arial Rounded MT Bold"/>
                <w:sz w:val="28"/>
              </w:rPr>
            </w:pPr>
            <w:r>
              <w:rPr>
                <w:rFonts w:ascii="Arial Rounded MT Bold" w:hAnsi="Arial Rounded MT Bold"/>
                <w:sz w:val="28"/>
              </w:rPr>
              <w:t>TERESA DE JESÚS CASTILLO CONRRADO.</w:t>
            </w:r>
          </w:p>
        </w:tc>
      </w:tr>
    </w:tbl>
    <w:p w:rsidR="00047D4F" w:rsidRDefault="00047D4F" w:rsidP="00047D4F">
      <w:pPr>
        <w:rPr>
          <w:lang w:val="es-ES_tradnl"/>
        </w:rPr>
      </w:pPr>
    </w:p>
    <w:p w:rsidR="00BF36B9" w:rsidRDefault="00BF36B9"/>
    <w:sectPr w:rsidR="00BF36B9" w:rsidSect="00197AC3">
      <w:pgSz w:w="15842" w:h="12242" w:orient="landscape" w:code="1"/>
      <w:pgMar w:top="1134"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55F" w:rsidRDefault="0040755F" w:rsidP="00881222">
      <w:r>
        <w:separator/>
      </w:r>
    </w:p>
  </w:endnote>
  <w:endnote w:type="continuationSeparator" w:id="0">
    <w:p w:rsidR="0040755F" w:rsidRDefault="0040755F" w:rsidP="00881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55F" w:rsidRDefault="0040755F" w:rsidP="00881222">
      <w:r>
        <w:separator/>
      </w:r>
    </w:p>
  </w:footnote>
  <w:footnote w:type="continuationSeparator" w:id="0">
    <w:p w:rsidR="0040755F" w:rsidRDefault="0040755F" w:rsidP="008812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D3B98"/>
    <w:multiLevelType w:val="hybridMultilevel"/>
    <w:tmpl w:val="004493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65A66DE"/>
    <w:multiLevelType w:val="multilevel"/>
    <w:tmpl w:val="7CDCA936"/>
    <w:lvl w:ilvl="0">
      <w:start w:val="1"/>
      <w:numFmt w:val="decimal"/>
      <w:lvlText w:val="%1."/>
      <w:lvlJc w:val="left"/>
      <w:pPr>
        <w:ind w:left="720" w:hanging="360"/>
      </w:pPr>
      <w:rPr>
        <w:rFonts w:hint="default"/>
      </w:rPr>
    </w:lvl>
    <w:lvl w:ilvl="1">
      <w:start w:val="4"/>
      <w:numFmt w:val="decimal"/>
      <w:isLgl/>
      <w:lvlText w:val="%1.%2"/>
      <w:lvlJc w:val="left"/>
      <w:pPr>
        <w:ind w:left="870" w:hanging="51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A1863F9"/>
    <w:multiLevelType w:val="multilevel"/>
    <w:tmpl w:val="0AF0FB14"/>
    <w:lvl w:ilvl="0">
      <w:start w:val="1"/>
      <w:numFmt w:val="decimal"/>
      <w:lvlText w:val="%1."/>
      <w:lvlJc w:val="left"/>
      <w:pPr>
        <w:ind w:left="720" w:hanging="360"/>
      </w:pPr>
      <w:rPr>
        <w:rFonts w:hint="default"/>
      </w:rPr>
    </w:lvl>
    <w:lvl w:ilvl="1">
      <w:start w:val="5"/>
      <w:numFmt w:val="decimal"/>
      <w:isLgl/>
      <w:lvlText w:val="%1.%2"/>
      <w:lvlJc w:val="left"/>
      <w:pPr>
        <w:ind w:left="870" w:hanging="51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10A632A"/>
    <w:multiLevelType w:val="hybridMultilevel"/>
    <w:tmpl w:val="0FA45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1AC31C5"/>
    <w:multiLevelType w:val="multilevel"/>
    <w:tmpl w:val="5AC8323A"/>
    <w:lvl w:ilvl="0">
      <w:start w:val="1"/>
      <w:numFmt w:val="decimal"/>
      <w:lvlText w:val="%1."/>
      <w:lvlJc w:val="left"/>
      <w:pPr>
        <w:ind w:left="720" w:hanging="360"/>
      </w:pPr>
      <w:rPr>
        <w:rFonts w:hint="default"/>
      </w:rPr>
    </w:lvl>
    <w:lvl w:ilvl="1">
      <w:start w:val="5"/>
      <w:numFmt w:val="decimal"/>
      <w:isLgl/>
      <w:lvlText w:val="%1.%2"/>
      <w:lvlJc w:val="left"/>
      <w:pPr>
        <w:ind w:left="870" w:hanging="51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262E59A4"/>
    <w:multiLevelType w:val="hybridMultilevel"/>
    <w:tmpl w:val="10F4E2E4"/>
    <w:lvl w:ilvl="0" w:tplc="080A0001">
      <w:start w:val="1"/>
      <w:numFmt w:val="bullet"/>
      <w:lvlText w:val=""/>
      <w:lvlJc w:val="left"/>
      <w:pPr>
        <w:ind w:left="702" w:hanging="360"/>
      </w:pPr>
      <w:rPr>
        <w:rFonts w:ascii="Symbol" w:hAnsi="Symbol" w:hint="default"/>
      </w:rPr>
    </w:lvl>
    <w:lvl w:ilvl="1" w:tplc="080A0003" w:tentative="1">
      <w:start w:val="1"/>
      <w:numFmt w:val="bullet"/>
      <w:lvlText w:val="o"/>
      <w:lvlJc w:val="left"/>
      <w:pPr>
        <w:ind w:left="1422" w:hanging="360"/>
      </w:pPr>
      <w:rPr>
        <w:rFonts w:ascii="Courier New" w:hAnsi="Courier New" w:cs="Courier New" w:hint="default"/>
      </w:rPr>
    </w:lvl>
    <w:lvl w:ilvl="2" w:tplc="080A0005" w:tentative="1">
      <w:start w:val="1"/>
      <w:numFmt w:val="bullet"/>
      <w:lvlText w:val=""/>
      <w:lvlJc w:val="left"/>
      <w:pPr>
        <w:ind w:left="2142" w:hanging="360"/>
      </w:pPr>
      <w:rPr>
        <w:rFonts w:ascii="Wingdings" w:hAnsi="Wingdings" w:hint="default"/>
      </w:rPr>
    </w:lvl>
    <w:lvl w:ilvl="3" w:tplc="080A0001" w:tentative="1">
      <w:start w:val="1"/>
      <w:numFmt w:val="bullet"/>
      <w:lvlText w:val=""/>
      <w:lvlJc w:val="left"/>
      <w:pPr>
        <w:ind w:left="2862" w:hanging="360"/>
      </w:pPr>
      <w:rPr>
        <w:rFonts w:ascii="Symbol" w:hAnsi="Symbol" w:hint="default"/>
      </w:rPr>
    </w:lvl>
    <w:lvl w:ilvl="4" w:tplc="080A0003" w:tentative="1">
      <w:start w:val="1"/>
      <w:numFmt w:val="bullet"/>
      <w:lvlText w:val="o"/>
      <w:lvlJc w:val="left"/>
      <w:pPr>
        <w:ind w:left="3582" w:hanging="360"/>
      </w:pPr>
      <w:rPr>
        <w:rFonts w:ascii="Courier New" w:hAnsi="Courier New" w:cs="Courier New" w:hint="default"/>
      </w:rPr>
    </w:lvl>
    <w:lvl w:ilvl="5" w:tplc="080A0005" w:tentative="1">
      <w:start w:val="1"/>
      <w:numFmt w:val="bullet"/>
      <w:lvlText w:val=""/>
      <w:lvlJc w:val="left"/>
      <w:pPr>
        <w:ind w:left="4302" w:hanging="360"/>
      </w:pPr>
      <w:rPr>
        <w:rFonts w:ascii="Wingdings" w:hAnsi="Wingdings" w:hint="default"/>
      </w:rPr>
    </w:lvl>
    <w:lvl w:ilvl="6" w:tplc="080A0001" w:tentative="1">
      <w:start w:val="1"/>
      <w:numFmt w:val="bullet"/>
      <w:lvlText w:val=""/>
      <w:lvlJc w:val="left"/>
      <w:pPr>
        <w:ind w:left="5022" w:hanging="360"/>
      </w:pPr>
      <w:rPr>
        <w:rFonts w:ascii="Symbol" w:hAnsi="Symbol" w:hint="default"/>
      </w:rPr>
    </w:lvl>
    <w:lvl w:ilvl="7" w:tplc="080A0003" w:tentative="1">
      <w:start w:val="1"/>
      <w:numFmt w:val="bullet"/>
      <w:lvlText w:val="o"/>
      <w:lvlJc w:val="left"/>
      <w:pPr>
        <w:ind w:left="5742" w:hanging="360"/>
      </w:pPr>
      <w:rPr>
        <w:rFonts w:ascii="Courier New" w:hAnsi="Courier New" w:cs="Courier New" w:hint="default"/>
      </w:rPr>
    </w:lvl>
    <w:lvl w:ilvl="8" w:tplc="080A0005" w:tentative="1">
      <w:start w:val="1"/>
      <w:numFmt w:val="bullet"/>
      <w:lvlText w:val=""/>
      <w:lvlJc w:val="left"/>
      <w:pPr>
        <w:ind w:left="6462" w:hanging="360"/>
      </w:pPr>
      <w:rPr>
        <w:rFonts w:ascii="Wingdings" w:hAnsi="Wingdings" w:hint="default"/>
      </w:rPr>
    </w:lvl>
  </w:abstractNum>
  <w:abstractNum w:abstractNumId="6">
    <w:nsid w:val="2F9E0D2C"/>
    <w:multiLevelType w:val="hybridMultilevel"/>
    <w:tmpl w:val="F88224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4E4544D"/>
    <w:multiLevelType w:val="hybridMultilevel"/>
    <w:tmpl w:val="FE56D7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7A44152"/>
    <w:multiLevelType w:val="hybridMultilevel"/>
    <w:tmpl w:val="72604C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A756D69"/>
    <w:multiLevelType w:val="hybridMultilevel"/>
    <w:tmpl w:val="F7D66112"/>
    <w:lvl w:ilvl="0" w:tplc="739471EC">
      <w:start w:val="1"/>
      <w:numFmt w:val="decimal"/>
      <w:lvlText w:val="%1."/>
      <w:lvlJc w:val="left"/>
      <w:pPr>
        <w:ind w:left="720" w:hanging="360"/>
      </w:pPr>
      <w:rPr>
        <w:rFonts w:cs="Arial" w:hint="default"/>
        <w:b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3AD00DE0"/>
    <w:multiLevelType w:val="hybridMultilevel"/>
    <w:tmpl w:val="372291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053635F"/>
    <w:multiLevelType w:val="hybridMultilevel"/>
    <w:tmpl w:val="F0207F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427606D"/>
    <w:multiLevelType w:val="hybridMultilevel"/>
    <w:tmpl w:val="15746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A697311"/>
    <w:multiLevelType w:val="hybridMultilevel"/>
    <w:tmpl w:val="5DAC2C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6A24CB4"/>
    <w:multiLevelType w:val="hybridMultilevel"/>
    <w:tmpl w:val="A224C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D170AFD"/>
    <w:multiLevelType w:val="hybridMultilevel"/>
    <w:tmpl w:val="816A5BC2"/>
    <w:lvl w:ilvl="0" w:tplc="F690BAEC">
      <w:start w:val="1"/>
      <w:numFmt w:val="bullet"/>
      <w:lvlText w:val=""/>
      <w:lvlJc w:val="left"/>
      <w:pPr>
        <w:ind w:left="1490" w:hanging="360"/>
      </w:pPr>
      <w:rPr>
        <w:rFonts w:ascii="Symbol" w:hAnsi="Symbol" w:hint="default"/>
      </w:rPr>
    </w:lvl>
    <w:lvl w:ilvl="1" w:tplc="080A0003" w:tentative="1">
      <w:start w:val="1"/>
      <w:numFmt w:val="bullet"/>
      <w:lvlText w:val="o"/>
      <w:lvlJc w:val="left"/>
      <w:pPr>
        <w:ind w:left="2210" w:hanging="360"/>
      </w:pPr>
      <w:rPr>
        <w:rFonts w:ascii="Courier New" w:hAnsi="Courier New" w:cs="Courier New" w:hint="default"/>
      </w:rPr>
    </w:lvl>
    <w:lvl w:ilvl="2" w:tplc="080A0005" w:tentative="1">
      <w:start w:val="1"/>
      <w:numFmt w:val="bullet"/>
      <w:lvlText w:val=""/>
      <w:lvlJc w:val="left"/>
      <w:pPr>
        <w:ind w:left="2930" w:hanging="360"/>
      </w:pPr>
      <w:rPr>
        <w:rFonts w:ascii="Wingdings" w:hAnsi="Wingdings" w:hint="default"/>
      </w:rPr>
    </w:lvl>
    <w:lvl w:ilvl="3" w:tplc="080A0001" w:tentative="1">
      <w:start w:val="1"/>
      <w:numFmt w:val="bullet"/>
      <w:lvlText w:val=""/>
      <w:lvlJc w:val="left"/>
      <w:pPr>
        <w:ind w:left="3650" w:hanging="360"/>
      </w:pPr>
      <w:rPr>
        <w:rFonts w:ascii="Symbol" w:hAnsi="Symbol" w:hint="default"/>
      </w:rPr>
    </w:lvl>
    <w:lvl w:ilvl="4" w:tplc="080A0003" w:tentative="1">
      <w:start w:val="1"/>
      <w:numFmt w:val="bullet"/>
      <w:lvlText w:val="o"/>
      <w:lvlJc w:val="left"/>
      <w:pPr>
        <w:ind w:left="4370" w:hanging="360"/>
      </w:pPr>
      <w:rPr>
        <w:rFonts w:ascii="Courier New" w:hAnsi="Courier New" w:cs="Courier New" w:hint="default"/>
      </w:rPr>
    </w:lvl>
    <w:lvl w:ilvl="5" w:tplc="080A0005" w:tentative="1">
      <w:start w:val="1"/>
      <w:numFmt w:val="bullet"/>
      <w:lvlText w:val=""/>
      <w:lvlJc w:val="left"/>
      <w:pPr>
        <w:ind w:left="5090" w:hanging="360"/>
      </w:pPr>
      <w:rPr>
        <w:rFonts w:ascii="Wingdings" w:hAnsi="Wingdings" w:hint="default"/>
      </w:rPr>
    </w:lvl>
    <w:lvl w:ilvl="6" w:tplc="080A0001" w:tentative="1">
      <w:start w:val="1"/>
      <w:numFmt w:val="bullet"/>
      <w:lvlText w:val=""/>
      <w:lvlJc w:val="left"/>
      <w:pPr>
        <w:ind w:left="5810" w:hanging="360"/>
      </w:pPr>
      <w:rPr>
        <w:rFonts w:ascii="Symbol" w:hAnsi="Symbol" w:hint="default"/>
      </w:rPr>
    </w:lvl>
    <w:lvl w:ilvl="7" w:tplc="080A0003" w:tentative="1">
      <w:start w:val="1"/>
      <w:numFmt w:val="bullet"/>
      <w:lvlText w:val="o"/>
      <w:lvlJc w:val="left"/>
      <w:pPr>
        <w:ind w:left="6530" w:hanging="360"/>
      </w:pPr>
      <w:rPr>
        <w:rFonts w:ascii="Courier New" w:hAnsi="Courier New" w:cs="Courier New" w:hint="default"/>
      </w:rPr>
    </w:lvl>
    <w:lvl w:ilvl="8" w:tplc="080A0005" w:tentative="1">
      <w:start w:val="1"/>
      <w:numFmt w:val="bullet"/>
      <w:lvlText w:val=""/>
      <w:lvlJc w:val="left"/>
      <w:pPr>
        <w:ind w:left="7250" w:hanging="360"/>
      </w:pPr>
      <w:rPr>
        <w:rFonts w:ascii="Wingdings" w:hAnsi="Wingdings" w:hint="default"/>
      </w:rPr>
    </w:lvl>
  </w:abstractNum>
  <w:abstractNum w:abstractNumId="16">
    <w:nsid w:val="67C074BD"/>
    <w:multiLevelType w:val="hybridMultilevel"/>
    <w:tmpl w:val="A366F3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8026193"/>
    <w:multiLevelType w:val="hybridMultilevel"/>
    <w:tmpl w:val="25A6D8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03A2E6C"/>
    <w:multiLevelType w:val="hybridMultilevel"/>
    <w:tmpl w:val="F7D66112"/>
    <w:lvl w:ilvl="0" w:tplc="739471EC">
      <w:start w:val="1"/>
      <w:numFmt w:val="decimal"/>
      <w:lvlText w:val="%1."/>
      <w:lvlJc w:val="left"/>
      <w:pPr>
        <w:ind w:left="720" w:hanging="360"/>
      </w:pPr>
      <w:rPr>
        <w:rFonts w:cs="Arial" w:hint="default"/>
        <w:b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776A79B0"/>
    <w:multiLevelType w:val="hybridMultilevel"/>
    <w:tmpl w:val="62A019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98B2894"/>
    <w:multiLevelType w:val="hybridMultilevel"/>
    <w:tmpl w:val="1A404E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9922141"/>
    <w:multiLevelType w:val="hybridMultilevel"/>
    <w:tmpl w:val="CDEEDA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14"/>
  </w:num>
  <w:num w:numId="5">
    <w:abstractNumId w:val="20"/>
  </w:num>
  <w:num w:numId="6">
    <w:abstractNumId w:val="2"/>
  </w:num>
  <w:num w:numId="7">
    <w:abstractNumId w:val="21"/>
  </w:num>
  <w:num w:numId="8">
    <w:abstractNumId w:val="16"/>
  </w:num>
  <w:num w:numId="9">
    <w:abstractNumId w:val="10"/>
  </w:num>
  <w:num w:numId="10">
    <w:abstractNumId w:val="6"/>
  </w:num>
  <w:num w:numId="11">
    <w:abstractNumId w:val="19"/>
  </w:num>
  <w:num w:numId="12">
    <w:abstractNumId w:val="12"/>
  </w:num>
  <w:num w:numId="13">
    <w:abstractNumId w:val="17"/>
  </w:num>
  <w:num w:numId="14">
    <w:abstractNumId w:val="9"/>
  </w:num>
  <w:num w:numId="15">
    <w:abstractNumId w:val="18"/>
  </w:num>
  <w:num w:numId="16">
    <w:abstractNumId w:val="5"/>
  </w:num>
  <w:num w:numId="17">
    <w:abstractNumId w:val="3"/>
  </w:num>
  <w:num w:numId="18">
    <w:abstractNumId w:val="11"/>
  </w:num>
  <w:num w:numId="19">
    <w:abstractNumId w:val="8"/>
  </w:num>
  <w:num w:numId="20">
    <w:abstractNumId w:val="7"/>
  </w:num>
  <w:num w:numId="21">
    <w:abstractNumId w:val="1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47D4F"/>
    <w:rsid w:val="00000DF3"/>
    <w:rsid w:val="00002887"/>
    <w:rsid w:val="0000613B"/>
    <w:rsid w:val="00012C2F"/>
    <w:rsid w:val="000270EA"/>
    <w:rsid w:val="000300BD"/>
    <w:rsid w:val="000322BA"/>
    <w:rsid w:val="00043A10"/>
    <w:rsid w:val="00043BA9"/>
    <w:rsid w:val="000460B6"/>
    <w:rsid w:val="00047D4F"/>
    <w:rsid w:val="00053822"/>
    <w:rsid w:val="000542D8"/>
    <w:rsid w:val="00055CD0"/>
    <w:rsid w:val="0006173C"/>
    <w:rsid w:val="00062F46"/>
    <w:rsid w:val="00076D27"/>
    <w:rsid w:val="00086461"/>
    <w:rsid w:val="00087071"/>
    <w:rsid w:val="00092D7C"/>
    <w:rsid w:val="00094089"/>
    <w:rsid w:val="000A043A"/>
    <w:rsid w:val="000A62BF"/>
    <w:rsid w:val="000B1ACB"/>
    <w:rsid w:val="000B62E0"/>
    <w:rsid w:val="000B794D"/>
    <w:rsid w:val="000C1942"/>
    <w:rsid w:val="000C6B74"/>
    <w:rsid w:val="000C7A71"/>
    <w:rsid w:val="000D6A74"/>
    <w:rsid w:val="000D7D3B"/>
    <w:rsid w:val="000E0E7F"/>
    <w:rsid w:val="000F3E82"/>
    <w:rsid w:val="000F67D7"/>
    <w:rsid w:val="00101858"/>
    <w:rsid w:val="00112C05"/>
    <w:rsid w:val="001130F8"/>
    <w:rsid w:val="00114C6C"/>
    <w:rsid w:val="00124B31"/>
    <w:rsid w:val="00126C41"/>
    <w:rsid w:val="00132880"/>
    <w:rsid w:val="00141708"/>
    <w:rsid w:val="00143867"/>
    <w:rsid w:val="00145155"/>
    <w:rsid w:val="0014568F"/>
    <w:rsid w:val="00155B35"/>
    <w:rsid w:val="00156A0A"/>
    <w:rsid w:val="00156C42"/>
    <w:rsid w:val="00161ABE"/>
    <w:rsid w:val="001679CC"/>
    <w:rsid w:val="00167D57"/>
    <w:rsid w:val="00175121"/>
    <w:rsid w:val="00187E2E"/>
    <w:rsid w:val="001900AF"/>
    <w:rsid w:val="00191857"/>
    <w:rsid w:val="001959B6"/>
    <w:rsid w:val="00196B76"/>
    <w:rsid w:val="00197AC3"/>
    <w:rsid w:val="001A15EC"/>
    <w:rsid w:val="001A50F0"/>
    <w:rsid w:val="001A5FEF"/>
    <w:rsid w:val="001A60D6"/>
    <w:rsid w:val="001B3C0B"/>
    <w:rsid w:val="001E203D"/>
    <w:rsid w:val="001E4737"/>
    <w:rsid w:val="001E5BF8"/>
    <w:rsid w:val="001F2F19"/>
    <w:rsid w:val="002143F4"/>
    <w:rsid w:val="00215661"/>
    <w:rsid w:val="00220F27"/>
    <w:rsid w:val="002222A7"/>
    <w:rsid w:val="00223525"/>
    <w:rsid w:val="00242491"/>
    <w:rsid w:val="00243E70"/>
    <w:rsid w:val="00250D06"/>
    <w:rsid w:val="00256A5F"/>
    <w:rsid w:val="00260B10"/>
    <w:rsid w:val="00265A96"/>
    <w:rsid w:val="00266F31"/>
    <w:rsid w:val="00275DA2"/>
    <w:rsid w:val="002901D8"/>
    <w:rsid w:val="00292D82"/>
    <w:rsid w:val="002A4455"/>
    <w:rsid w:val="002A6B9C"/>
    <w:rsid w:val="002B114A"/>
    <w:rsid w:val="002B5811"/>
    <w:rsid w:val="002B65B8"/>
    <w:rsid w:val="002B77FD"/>
    <w:rsid w:val="002C3AF4"/>
    <w:rsid w:val="002D3A52"/>
    <w:rsid w:val="002D3F5A"/>
    <w:rsid w:val="002D77F3"/>
    <w:rsid w:val="002E13B4"/>
    <w:rsid w:val="002F5638"/>
    <w:rsid w:val="00304327"/>
    <w:rsid w:val="00304D08"/>
    <w:rsid w:val="00307856"/>
    <w:rsid w:val="0031242E"/>
    <w:rsid w:val="00314F48"/>
    <w:rsid w:val="003161D7"/>
    <w:rsid w:val="00320518"/>
    <w:rsid w:val="003249D8"/>
    <w:rsid w:val="00325311"/>
    <w:rsid w:val="00332F55"/>
    <w:rsid w:val="00357CEE"/>
    <w:rsid w:val="00363369"/>
    <w:rsid w:val="003639D1"/>
    <w:rsid w:val="00373104"/>
    <w:rsid w:val="003802D8"/>
    <w:rsid w:val="003807BC"/>
    <w:rsid w:val="00382FC4"/>
    <w:rsid w:val="0038306B"/>
    <w:rsid w:val="0038435E"/>
    <w:rsid w:val="00392DB9"/>
    <w:rsid w:val="003930B8"/>
    <w:rsid w:val="00397BF5"/>
    <w:rsid w:val="003A6EE5"/>
    <w:rsid w:val="003B2908"/>
    <w:rsid w:val="003B3DF9"/>
    <w:rsid w:val="003D440E"/>
    <w:rsid w:val="003D4692"/>
    <w:rsid w:val="003D5CD9"/>
    <w:rsid w:val="003E2DBB"/>
    <w:rsid w:val="003E3AFF"/>
    <w:rsid w:val="003F1957"/>
    <w:rsid w:val="003F78B3"/>
    <w:rsid w:val="00400EFF"/>
    <w:rsid w:val="0040521A"/>
    <w:rsid w:val="0040755F"/>
    <w:rsid w:val="00407AB8"/>
    <w:rsid w:val="00407BA2"/>
    <w:rsid w:val="00410A76"/>
    <w:rsid w:val="00414B13"/>
    <w:rsid w:val="004201D5"/>
    <w:rsid w:val="00420353"/>
    <w:rsid w:val="00420810"/>
    <w:rsid w:val="0042640C"/>
    <w:rsid w:val="0043070F"/>
    <w:rsid w:val="00430DFC"/>
    <w:rsid w:val="004419ED"/>
    <w:rsid w:val="00446BF4"/>
    <w:rsid w:val="00447BA1"/>
    <w:rsid w:val="00456A23"/>
    <w:rsid w:val="0046364D"/>
    <w:rsid w:val="0046698E"/>
    <w:rsid w:val="004676AD"/>
    <w:rsid w:val="00477694"/>
    <w:rsid w:val="00485D8E"/>
    <w:rsid w:val="00491975"/>
    <w:rsid w:val="004A3CE0"/>
    <w:rsid w:val="004A49B5"/>
    <w:rsid w:val="004D0279"/>
    <w:rsid w:val="004D4F30"/>
    <w:rsid w:val="004E08B9"/>
    <w:rsid w:val="004E0EC3"/>
    <w:rsid w:val="004F0805"/>
    <w:rsid w:val="005018F4"/>
    <w:rsid w:val="0051335F"/>
    <w:rsid w:val="005207ED"/>
    <w:rsid w:val="005224D5"/>
    <w:rsid w:val="00525227"/>
    <w:rsid w:val="005271A4"/>
    <w:rsid w:val="00530A71"/>
    <w:rsid w:val="00550B9F"/>
    <w:rsid w:val="00557CF8"/>
    <w:rsid w:val="00561805"/>
    <w:rsid w:val="00561BFD"/>
    <w:rsid w:val="005621C7"/>
    <w:rsid w:val="00567F9F"/>
    <w:rsid w:val="005825B6"/>
    <w:rsid w:val="00584121"/>
    <w:rsid w:val="00593F33"/>
    <w:rsid w:val="005A1BE2"/>
    <w:rsid w:val="005B2D38"/>
    <w:rsid w:val="005C6EDA"/>
    <w:rsid w:val="005C70CC"/>
    <w:rsid w:val="005E0B5E"/>
    <w:rsid w:val="005E3541"/>
    <w:rsid w:val="005E46FF"/>
    <w:rsid w:val="005F5F75"/>
    <w:rsid w:val="0060606D"/>
    <w:rsid w:val="006071AE"/>
    <w:rsid w:val="00610603"/>
    <w:rsid w:val="006134D9"/>
    <w:rsid w:val="00616AC4"/>
    <w:rsid w:val="006212BD"/>
    <w:rsid w:val="0064125F"/>
    <w:rsid w:val="00644C98"/>
    <w:rsid w:val="00652E94"/>
    <w:rsid w:val="00666F67"/>
    <w:rsid w:val="00667D68"/>
    <w:rsid w:val="00680957"/>
    <w:rsid w:val="00681566"/>
    <w:rsid w:val="00681C5A"/>
    <w:rsid w:val="006835E4"/>
    <w:rsid w:val="00683D3F"/>
    <w:rsid w:val="00685426"/>
    <w:rsid w:val="00690584"/>
    <w:rsid w:val="00694D9F"/>
    <w:rsid w:val="006968AE"/>
    <w:rsid w:val="00697B32"/>
    <w:rsid w:val="006B304D"/>
    <w:rsid w:val="006B529B"/>
    <w:rsid w:val="006C3196"/>
    <w:rsid w:val="006C31A4"/>
    <w:rsid w:val="006C66F8"/>
    <w:rsid w:val="006C7FF7"/>
    <w:rsid w:val="006D4793"/>
    <w:rsid w:val="006D6F77"/>
    <w:rsid w:val="006E2998"/>
    <w:rsid w:val="006F453E"/>
    <w:rsid w:val="007002FC"/>
    <w:rsid w:val="00701414"/>
    <w:rsid w:val="00705463"/>
    <w:rsid w:val="007061F3"/>
    <w:rsid w:val="0071336D"/>
    <w:rsid w:val="00717EBF"/>
    <w:rsid w:val="0072336E"/>
    <w:rsid w:val="00725882"/>
    <w:rsid w:val="00725ECF"/>
    <w:rsid w:val="007264DF"/>
    <w:rsid w:val="00730329"/>
    <w:rsid w:val="00731F6B"/>
    <w:rsid w:val="00740256"/>
    <w:rsid w:val="007532C4"/>
    <w:rsid w:val="007564F6"/>
    <w:rsid w:val="007570D4"/>
    <w:rsid w:val="0076271E"/>
    <w:rsid w:val="00762DFC"/>
    <w:rsid w:val="00767AF2"/>
    <w:rsid w:val="0079163E"/>
    <w:rsid w:val="007917A2"/>
    <w:rsid w:val="00793B90"/>
    <w:rsid w:val="007972E6"/>
    <w:rsid w:val="007A4BE4"/>
    <w:rsid w:val="007A7B7D"/>
    <w:rsid w:val="007B279A"/>
    <w:rsid w:val="007B3BC4"/>
    <w:rsid w:val="007C4301"/>
    <w:rsid w:val="007C5210"/>
    <w:rsid w:val="007E11B1"/>
    <w:rsid w:val="007E4DB6"/>
    <w:rsid w:val="00816584"/>
    <w:rsid w:val="00816B81"/>
    <w:rsid w:val="008274F0"/>
    <w:rsid w:val="00827EE8"/>
    <w:rsid w:val="008334AE"/>
    <w:rsid w:val="008419D8"/>
    <w:rsid w:val="00846484"/>
    <w:rsid w:val="00851122"/>
    <w:rsid w:val="008612F5"/>
    <w:rsid w:val="0087620D"/>
    <w:rsid w:val="00881222"/>
    <w:rsid w:val="00884C13"/>
    <w:rsid w:val="008907E5"/>
    <w:rsid w:val="008A7E5E"/>
    <w:rsid w:val="008B344D"/>
    <w:rsid w:val="008B47B8"/>
    <w:rsid w:val="008B5645"/>
    <w:rsid w:val="008B760B"/>
    <w:rsid w:val="008C1093"/>
    <w:rsid w:val="008D0133"/>
    <w:rsid w:val="008D427D"/>
    <w:rsid w:val="008D454B"/>
    <w:rsid w:val="008D4807"/>
    <w:rsid w:val="008E2D61"/>
    <w:rsid w:val="008E5F13"/>
    <w:rsid w:val="00902789"/>
    <w:rsid w:val="00902CB1"/>
    <w:rsid w:val="00907838"/>
    <w:rsid w:val="009177AA"/>
    <w:rsid w:val="00924B11"/>
    <w:rsid w:val="00931058"/>
    <w:rsid w:val="00961DAA"/>
    <w:rsid w:val="0096219C"/>
    <w:rsid w:val="009633BE"/>
    <w:rsid w:val="00965945"/>
    <w:rsid w:val="009833A4"/>
    <w:rsid w:val="00984ADB"/>
    <w:rsid w:val="00996389"/>
    <w:rsid w:val="009965B4"/>
    <w:rsid w:val="009A3909"/>
    <w:rsid w:val="009B12FA"/>
    <w:rsid w:val="009B134F"/>
    <w:rsid w:val="009B6124"/>
    <w:rsid w:val="009B6DE7"/>
    <w:rsid w:val="009C7030"/>
    <w:rsid w:val="009C79D6"/>
    <w:rsid w:val="009D19FB"/>
    <w:rsid w:val="009D1B34"/>
    <w:rsid w:val="009D4993"/>
    <w:rsid w:val="009E1EDD"/>
    <w:rsid w:val="009E2B63"/>
    <w:rsid w:val="009F53F6"/>
    <w:rsid w:val="009F5C50"/>
    <w:rsid w:val="009F6645"/>
    <w:rsid w:val="00A06CFD"/>
    <w:rsid w:val="00A075AB"/>
    <w:rsid w:val="00A139C3"/>
    <w:rsid w:val="00A14CE5"/>
    <w:rsid w:val="00A201F0"/>
    <w:rsid w:val="00A25007"/>
    <w:rsid w:val="00A259EB"/>
    <w:rsid w:val="00A34D8C"/>
    <w:rsid w:val="00A4451A"/>
    <w:rsid w:val="00A450D2"/>
    <w:rsid w:val="00A51EBC"/>
    <w:rsid w:val="00A64328"/>
    <w:rsid w:val="00A66577"/>
    <w:rsid w:val="00A73363"/>
    <w:rsid w:val="00A74FBA"/>
    <w:rsid w:val="00A82A95"/>
    <w:rsid w:val="00A9022A"/>
    <w:rsid w:val="00A95508"/>
    <w:rsid w:val="00AA0FD7"/>
    <w:rsid w:val="00AA4D4E"/>
    <w:rsid w:val="00AA68CE"/>
    <w:rsid w:val="00AB148A"/>
    <w:rsid w:val="00AB195A"/>
    <w:rsid w:val="00AB36D6"/>
    <w:rsid w:val="00AB471B"/>
    <w:rsid w:val="00AB49EC"/>
    <w:rsid w:val="00AB5688"/>
    <w:rsid w:val="00AC2481"/>
    <w:rsid w:val="00AD7CBC"/>
    <w:rsid w:val="00AE5131"/>
    <w:rsid w:val="00AE5798"/>
    <w:rsid w:val="00AF31EC"/>
    <w:rsid w:val="00AF4A78"/>
    <w:rsid w:val="00B00CFB"/>
    <w:rsid w:val="00B023C3"/>
    <w:rsid w:val="00B07484"/>
    <w:rsid w:val="00B16EAA"/>
    <w:rsid w:val="00B24EF7"/>
    <w:rsid w:val="00B36A5A"/>
    <w:rsid w:val="00B4354C"/>
    <w:rsid w:val="00B60CE9"/>
    <w:rsid w:val="00B61698"/>
    <w:rsid w:val="00B619F7"/>
    <w:rsid w:val="00B64CF2"/>
    <w:rsid w:val="00B65784"/>
    <w:rsid w:val="00B671A3"/>
    <w:rsid w:val="00B74AC1"/>
    <w:rsid w:val="00B83094"/>
    <w:rsid w:val="00B94F5E"/>
    <w:rsid w:val="00B97088"/>
    <w:rsid w:val="00B979E8"/>
    <w:rsid w:val="00BA368C"/>
    <w:rsid w:val="00BC1249"/>
    <w:rsid w:val="00BC2D10"/>
    <w:rsid w:val="00BC446E"/>
    <w:rsid w:val="00BD00C4"/>
    <w:rsid w:val="00BD01F4"/>
    <w:rsid w:val="00BD7C2D"/>
    <w:rsid w:val="00BE20F2"/>
    <w:rsid w:val="00BE5742"/>
    <w:rsid w:val="00BE65E9"/>
    <w:rsid w:val="00BF00F7"/>
    <w:rsid w:val="00BF23B9"/>
    <w:rsid w:val="00BF36B9"/>
    <w:rsid w:val="00BF48F2"/>
    <w:rsid w:val="00C02487"/>
    <w:rsid w:val="00C0298D"/>
    <w:rsid w:val="00C0612A"/>
    <w:rsid w:val="00C06CD8"/>
    <w:rsid w:val="00C07BF9"/>
    <w:rsid w:val="00C11ABD"/>
    <w:rsid w:val="00C12A8C"/>
    <w:rsid w:val="00C1445A"/>
    <w:rsid w:val="00C30CFE"/>
    <w:rsid w:val="00C41B12"/>
    <w:rsid w:val="00C56393"/>
    <w:rsid w:val="00C74041"/>
    <w:rsid w:val="00C853F3"/>
    <w:rsid w:val="00C90909"/>
    <w:rsid w:val="00C93302"/>
    <w:rsid w:val="00C9509C"/>
    <w:rsid w:val="00CA1FF3"/>
    <w:rsid w:val="00CA5308"/>
    <w:rsid w:val="00CB48AE"/>
    <w:rsid w:val="00CB5305"/>
    <w:rsid w:val="00CC5C01"/>
    <w:rsid w:val="00CC6F76"/>
    <w:rsid w:val="00CE05D2"/>
    <w:rsid w:val="00CE7055"/>
    <w:rsid w:val="00D01A5B"/>
    <w:rsid w:val="00D029BD"/>
    <w:rsid w:val="00D03593"/>
    <w:rsid w:val="00D052D4"/>
    <w:rsid w:val="00D07ADB"/>
    <w:rsid w:val="00D2734A"/>
    <w:rsid w:val="00D301E7"/>
    <w:rsid w:val="00D3373D"/>
    <w:rsid w:val="00D37B77"/>
    <w:rsid w:val="00D41517"/>
    <w:rsid w:val="00D509BB"/>
    <w:rsid w:val="00D56429"/>
    <w:rsid w:val="00D56CCD"/>
    <w:rsid w:val="00D57991"/>
    <w:rsid w:val="00D57D5D"/>
    <w:rsid w:val="00D606C7"/>
    <w:rsid w:val="00D6415A"/>
    <w:rsid w:val="00D646AA"/>
    <w:rsid w:val="00D648C9"/>
    <w:rsid w:val="00D67141"/>
    <w:rsid w:val="00D77522"/>
    <w:rsid w:val="00D97FB8"/>
    <w:rsid w:val="00DB3139"/>
    <w:rsid w:val="00DB42CB"/>
    <w:rsid w:val="00DB76CD"/>
    <w:rsid w:val="00DC605E"/>
    <w:rsid w:val="00DC67EA"/>
    <w:rsid w:val="00DD1C9D"/>
    <w:rsid w:val="00DD3FB5"/>
    <w:rsid w:val="00DD4131"/>
    <w:rsid w:val="00DE6539"/>
    <w:rsid w:val="00DF0482"/>
    <w:rsid w:val="00DF0D8D"/>
    <w:rsid w:val="00DF1DCD"/>
    <w:rsid w:val="00E0008B"/>
    <w:rsid w:val="00E156E4"/>
    <w:rsid w:val="00E1689A"/>
    <w:rsid w:val="00E406CC"/>
    <w:rsid w:val="00E41021"/>
    <w:rsid w:val="00E4205A"/>
    <w:rsid w:val="00E4236D"/>
    <w:rsid w:val="00E4442C"/>
    <w:rsid w:val="00E470F3"/>
    <w:rsid w:val="00E535F4"/>
    <w:rsid w:val="00E53665"/>
    <w:rsid w:val="00E56A85"/>
    <w:rsid w:val="00E57216"/>
    <w:rsid w:val="00E612FA"/>
    <w:rsid w:val="00E62771"/>
    <w:rsid w:val="00E6353D"/>
    <w:rsid w:val="00E655F1"/>
    <w:rsid w:val="00E71507"/>
    <w:rsid w:val="00E836F5"/>
    <w:rsid w:val="00E85342"/>
    <w:rsid w:val="00E8783A"/>
    <w:rsid w:val="00E97469"/>
    <w:rsid w:val="00E97616"/>
    <w:rsid w:val="00EA0A1B"/>
    <w:rsid w:val="00EA11DD"/>
    <w:rsid w:val="00EA28D4"/>
    <w:rsid w:val="00EA35FA"/>
    <w:rsid w:val="00EA60BD"/>
    <w:rsid w:val="00EA61B0"/>
    <w:rsid w:val="00EA6DF1"/>
    <w:rsid w:val="00EB3FB8"/>
    <w:rsid w:val="00EC6D94"/>
    <w:rsid w:val="00ED005E"/>
    <w:rsid w:val="00ED1268"/>
    <w:rsid w:val="00ED34ED"/>
    <w:rsid w:val="00EE1F08"/>
    <w:rsid w:val="00EE4EE5"/>
    <w:rsid w:val="00EF5BCF"/>
    <w:rsid w:val="00F03749"/>
    <w:rsid w:val="00F03D82"/>
    <w:rsid w:val="00F1289D"/>
    <w:rsid w:val="00F2019A"/>
    <w:rsid w:val="00F20F46"/>
    <w:rsid w:val="00F35FAC"/>
    <w:rsid w:val="00F44F1F"/>
    <w:rsid w:val="00F6371B"/>
    <w:rsid w:val="00F65D2F"/>
    <w:rsid w:val="00F66B56"/>
    <w:rsid w:val="00F77C41"/>
    <w:rsid w:val="00F84188"/>
    <w:rsid w:val="00F87492"/>
    <w:rsid w:val="00F90637"/>
    <w:rsid w:val="00F974C3"/>
    <w:rsid w:val="00FA030D"/>
    <w:rsid w:val="00FA131E"/>
    <w:rsid w:val="00FA3FB7"/>
    <w:rsid w:val="00FB1E94"/>
    <w:rsid w:val="00FB6589"/>
    <w:rsid w:val="00FB6F02"/>
    <w:rsid w:val="00FC26B6"/>
    <w:rsid w:val="00FD646B"/>
    <w:rsid w:val="00FE67AB"/>
    <w:rsid w:val="00FE7FA3"/>
    <w:rsid w:val="00FF2CE8"/>
    <w:rsid w:val="00FF79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08875BB8-79A4-4D50-839F-6B8F133AF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D4F"/>
    <w:pPr>
      <w:spacing w:after="0" w:line="240" w:lineRule="auto"/>
    </w:pPr>
    <w:rPr>
      <w:rFonts w:ascii="Arial" w:eastAsia="Times New Roman" w:hAnsi="Arial" w:cs="Times New Roman"/>
      <w:sz w:val="24"/>
      <w:szCs w:val="20"/>
      <w:lang w:val="es-ES" w:eastAsia="es-ES"/>
    </w:rPr>
  </w:style>
  <w:style w:type="paragraph" w:styleId="Ttulo1">
    <w:name w:val="heading 1"/>
    <w:basedOn w:val="Normal"/>
    <w:next w:val="Normal"/>
    <w:link w:val="Ttulo1Car"/>
    <w:qFormat/>
    <w:rsid w:val="00047D4F"/>
    <w:pPr>
      <w:keepNext/>
      <w:jc w:val="center"/>
      <w:outlineLvl w:val="0"/>
    </w:pPr>
    <w:rPr>
      <w:rFonts w:ascii="Book Antiqua" w:hAnsi="Book Antiqua"/>
      <w:b/>
      <w:sz w:val="40"/>
      <w:lang w:val="es-ES_tradnl"/>
    </w:rPr>
  </w:style>
  <w:style w:type="paragraph" w:styleId="Ttulo3">
    <w:name w:val="heading 3"/>
    <w:basedOn w:val="Normal"/>
    <w:next w:val="Normal"/>
    <w:link w:val="Ttulo3Car"/>
    <w:qFormat/>
    <w:rsid w:val="00047D4F"/>
    <w:pPr>
      <w:keepNext/>
      <w:jc w:val="center"/>
      <w:outlineLvl w:val="2"/>
    </w:pPr>
    <w:rPr>
      <w:rFonts w:ascii="Comic Sans MS" w:hAnsi="Comic Sans MS"/>
      <w:b/>
      <w:sz w:val="36"/>
      <w:lang w:val="es-ES_tradnl"/>
    </w:rPr>
  </w:style>
  <w:style w:type="paragraph" w:styleId="Ttulo4">
    <w:name w:val="heading 4"/>
    <w:basedOn w:val="Normal"/>
    <w:next w:val="Normal"/>
    <w:link w:val="Ttulo4Car"/>
    <w:qFormat/>
    <w:rsid w:val="00047D4F"/>
    <w:pPr>
      <w:keepNext/>
      <w:jc w:val="center"/>
      <w:outlineLvl w:val="3"/>
    </w:pPr>
    <w:rPr>
      <w:b/>
      <w:lang w:val="es-ES_tradnl"/>
    </w:rPr>
  </w:style>
  <w:style w:type="paragraph" w:styleId="Ttulo5">
    <w:name w:val="heading 5"/>
    <w:basedOn w:val="Normal"/>
    <w:next w:val="Normal"/>
    <w:link w:val="Ttulo5Car"/>
    <w:qFormat/>
    <w:rsid w:val="00047D4F"/>
    <w:pPr>
      <w:keepNext/>
      <w:jc w:val="center"/>
      <w:outlineLvl w:val="4"/>
    </w:pPr>
    <w:rPr>
      <w:b/>
      <w:sz w:val="28"/>
      <w:lang w:val="es-ES_tradnl"/>
    </w:rPr>
  </w:style>
  <w:style w:type="paragraph" w:styleId="Ttulo7">
    <w:name w:val="heading 7"/>
    <w:basedOn w:val="Normal"/>
    <w:next w:val="Normal"/>
    <w:link w:val="Ttulo7Car"/>
    <w:qFormat/>
    <w:rsid w:val="00047D4F"/>
    <w:pPr>
      <w:keepNext/>
      <w:jc w:val="center"/>
      <w:outlineLvl w:val="6"/>
    </w:pPr>
    <w:rPr>
      <w:rFonts w:ascii="Book Antiqua" w:hAnsi="Book Antiqua"/>
      <w:b/>
      <w:sz w:val="3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47D4F"/>
    <w:rPr>
      <w:rFonts w:ascii="Book Antiqua" w:eastAsia="Times New Roman" w:hAnsi="Book Antiqua" w:cs="Times New Roman"/>
      <w:b/>
      <w:sz w:val="40"/>
      <w:szCs w:val="20"/>
      <w:lang w:val="es-ES_tradnl" w:eastAsia="es-ES"/>
    </w:rPr>
  </w:style>
  <w:style w:type="character" w:customStyle="1" w:styleId="Ttulo3Car">
    <w:name w:val="Título 3 Car"/>
    <w:basedOn w:val="Fuentedeprrafopredeter"/>
    <w:link w:val="Ttulo3"/>
    <w:rsid w:val="00047D4F"/>
    <w:rPr>
      <w:rFonts w:ascii="Comic Sans MS" w:eastAsia="Times New Roman" w:hAnsi="Comic Sans MS" w:cs="Times New Roman"/>
      <w:b/>
      <w:sz w:val="36"/>
      <w:szCs w:val="20"/>
      <w:lang w:val="es-ES_tradnl" w:eastAsia="es-ES"/>
    </w:rPr>
  </w:style>
  <w:style w:type="character" w:customStyle="1" w:styleId="Ttulo4Car">
    <w:name w:val="Título 4 Car"/>
    <w:basedOn w:val="Fuentedeprrafopredeter"/>
    <w:link w:val="Ttulo4"/>
    <w:rsid w:val="00047D4F"/>
    <w:rPr>
      <w:rFonts w:ascii="Arial" w:eastAsia="Times New Roman" w:hAnsi="Arial" w:cs="Times New Roman"/>
      <w:b/>
      <w:sz w:val="24"/>
      <w:szCs w:val="20"/>
      <w:lang w:val="es-ES_tradnl" w:eastAsia="es-ES"/>
    </w:rPr>
  </w:style>
  <w:style w:type="character" w:customStyle="1" w:styleId="Ttulo5Car">
    <w:name w:val="Título 5 Car"/>
    <w:basedOn w:val="Fuentedeprrafopredeter"/>
    <w:link w:val="Ttulo5"/>
    <w:rsid w:val="00047D4F"/>
    <w:rPr>
      <w:rFonts w:ascii="Arial" w:eastAsia="Times New Roman" w:hAnsi="Arial" w:cs="Times New Roman"/>
      <w:b/>
      <w:sz w:val="28"/>
      <w:szCs w:val="20"/>
      <w:lang w:val="es-ES_tradnl" w:eastAsia="es-ES"/>
    </w:rPr>
  </w:style>
  <w:style w:type="character" w:customStyle="1" w:styleId="Ttulo7Car">
    <w:name w:val="Título 7 Car"/>
    <w:basedOn w:val="Fuentedeprrafopredeter"/>
    <w:link w:val="Ttulo7"/>
    <w:rsid w:val="00047D4F"/>
    <w:rPr>
      <w:rFonts w:ascii="Book Antiqua" w:eastAsia="Times New Roman" w:hAnsi="Book Antiqua" w:cs="Times New Roman"/>
      <w:b/>
      <w:sz w:val="38"/>
      <w:szCs w:val="20"/>
      <w:lang w:val="es-ES_tradnl" w:eastAsia="es-ES"/>
    </w:rPr>
  </w:style>
  <w:style w:type="paragraph" w:styleId="Puesto">
    <w:name w:val="Title"/>
    <w:basedOn w:val="Normal"/>
    <w:link w:val="PuestoCar"/>
    <w:qFormat/>
    <w:rsid w:val="00047D4F"/>
    <w:pPr>
      <w:jc w:val="center"/>
    </w:pPr>
    <w:rPr>
      <w:rFonts w:ascii="Book Antiqua" w:hAnsi="Book Antiqua"/>
      <w:b/>
      <w:sz w:val="40"/>
      <w:lang w:val="es-ES_tradnl"/>
    </w:rPr>
  </w:style>
  <w:style w:type="character" w:customStyle="1" w:styleId="PuestoCar">
    <w:name w:val="Puesto Car"/>
    <w:basedOn w:val="Fuentedeprrafopredeter"/>
    <w:link w:val="Puesto"/>
    <w:rsid w:val="00047D4F"/>
    <w:rPr>
      <w:rFonts w:ascii="Book Antiqua" w:eastAsia="Times New Roman" w:hAnsi="Book Antiqua" w:cs="Times New Roman"/>
      <w:b/>
      <w:sz w:val="40"/>
      <w:szCs w:val="20"/>
      <w:lang w:val="es-ES_tradnl" w:eastAsia="es-ES"/>
    </w:rPr>
  </w:style>
  <w:style w:type="paragraph" w:styleId="Subttulo">
    <w:name w:val="Subtitle"/>
    <w:basedOn w:val="Normal"/>
    <w:link w:val="SubttuloCar"/>
    <w:qFormat/>
    <w:rsid w:val="00047D4F"/>
    <w:pPr>
      <w:jc w:val="center"/>
    </w:pPr>
    <w:rPr>
      <w:rFonts w:ascii="Verdana" w:hAnsi="Verdana"/>
      <w:b/>
      <w:smallCaps/>
      <w:sz w:val="38"/>
      <w:lang w:val="es-ES_tradnl"/>
    </w:rPr>
  </w:style>
  <w:style w:type="character" w:customStyle="1" w:styleId="SubttuloCar">
    <w:name w:val="Subtítulo Car"/>
    <w:basedOn w:val="Fuentedeprrafopredeter"/>
    <w:link w:val="Subttulo"/>
    <w:rsid w:val="00047D4F"/>
    <w:rPr>
      <w:rFonts w:ascii="Verdana" w:eastAsia="Times New Roman" w:hAnsi="Verdana" w:cs="Times New Roman"/>
      <w:b/>
      <w:smallCaps/>
      <w:sz w:val="38"/>
      <w:szCs w:val="20"/>
      <w:lang w:val="es-ES_tradnl" w:eastAsia="es-ES"/>
    </w:rPr>
  </w:style>
  <w:style w:type="paragraph" w:styleId="Textoindependiente3">
    <w:name w:val="Body Text 3"/>
    <w:basedOn w:val="Normal"/>
    <w:link w:val="Textoindependiente3Car"/>
    <w:rsid w:val="00047D4F"/>
    <w:rPr>
      <w:sz w:val="32"/>
      <w:lang w:val="es-MX"/>
    </w:rPr>
  </w:style>
  <w:style w:type="character" w:customStyle="1" w:styleId="Textoindependiente3Car">
    <w:name w:val="Texto independiente 3 Car"/>
    <w:basedOn w:val="Fuentedeprrafopredeter"/>
    <w:link w:val="Textoindependiente3"/>
    <w:rsid w:val="00047D4F"/>
    <w:rPr>
      <w:rFonts w:ascii="Arial" w:eastAsia="Times New Roman" w:hAnsi="Arial" w:cs="Times New Roman"/>
      <w:sz w:val="32"/>
      <w:szCs w:val="20"/>
      <w:lang w:eastAsia="es-ES"/>
    </w:rPr>
  </w:style>
  <w:style w:type="paragraph" w:styleId="Encabezado">
    <w:name w:val="header"/>
    <w:basedOn w:val="Normal"/>
    <w:link w:val="EncabezadoCar"/>
    <w:rsid w:val="00047D4F"/>
    <w:pPr>
      <w:tabs>
        <w:tab w:val="center" w:pos="4252"/>
        <w:tab w:val="right" w:pos="8504"/>
      </w:tabs>
    </w:pPr>
    <w:rPr>
      <w:rFonts w:ascii="Times New Roman" w:hAnsi="Times New Roman"/>
      <w:szCs w:val="24"/>
      <w:lang w:val="es-MX" w:eastAsia="es-MX"/>
    </w:rPr>
  </w:style>
  <w:style w:type="character" w:customStyle="1" w:styleId="EncabezadoCar">
    <w:name w:val="Encabezado Car"/>
    <w:basedOn w:val="Fuentedeprrafopredeter"/>
    <w:link w:val="Encabezado"/>
    <w:rsid w:val="00047D4F"/>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B07484"/>
    <w:rPr>
      <w:color w:val="0000FF"/>
      <w:u w:val="single"/>
    </w:rPr>
  </w:style>
  <w:style w:type="paragraph" w:styleId="NormalWeb">
    <w:name w:val="Normal (Web)"/>
    <w:basedOn w:val="Normal"/>
    <w:uiPriority w:val="99"/>
    <w:semiHidden/>
    <w:unhideWhenUsed/>
    <w:rsid w:val="00B07484"/>
    <w:pPr>
      <w:spacing w:before="100" w:beforeAutospacing="1" w:after="100" w:afterAutospacing="1"/>
    </w:pPr>
    <w:rPr>
      <w:rFonts w:ascii="Times New Roman" w:hAnsi="Times New Roman"/>
      <w:szCs w:val="24"/>
      <w:lang w:val="es-MX" w:eastAsia="es-MX"/>
    </w:rPr>
  </w:style>
  <w:style w:type="character" w:customStyle="1" w:styleId="corchete-llamada1">
    <w:name w:val="corchete-llamada1"/>
    <w:basedOn w:val="Fuentedeprrafopredeter"/>
    <w:rsid w:val="00B07484"/>
    <w:rPr>
      <w:vanish/>
      <w:webHidden w:val="0"/>
      <w:specVanish w:val="0"/>
    </w:rPr>
  </w:style>
  <w:style w:type="paragraph" w:customStyle="1" w:styleId="Default">
    <w:name w:val="Default"/>
    <w:rsid w:val="0079163E"/>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550B9F"/>
    <w:pPr>
      <w:ind w:left="720"/>
      <w:contextualSpacing/>
    </w:pPr>
  </w:style>
  <w:style w:type="character" w:styleId="Refdecomentario">
    <w:name w:val="annotation reference"/>
    <w:basedOn w:val="Fuentedeprrafopredeter"/>
    <w:uiPriority w:val="99"/>
    <w:semiHidden/>
    <w:unhideWhenUsed/>
    <w:rsid w:val="00D646AA"/>
    <w:rPr>
      <w:sz w:val="16"/>
      <w:szCs w:val="16"/>
    </w:rPr>
  </w:style>
  <w:style w:type="paragraph" w:styleId="Textocomentario">
    <w:name w:val="annotation text"/>
    <w:basedOn w:val="Normal"/>
    <w:link w:val="TextocomentarioCar"/>
    <w:uiPriority w:val="99"/>
    <w:semiHidden/>
    <w:unhideWhenUsed/>
    <w:rsid w:val="00D646AA"/>
    <w:rPr>
      <w:sz w:val="20"/>
    </w:rPr>
  </w:style>
  <w:style w:type="character" w:customStyle="1" w:styleId="TextocomentarioCar">
    <w:name w:val="Texto comentario Car"/>
    <w:basedOn w:val="Fuentedeprrafopredeter"/>
    <w:link w:val="Textocomentario"/>
    <w:uiPriority w:val="99"/>
    <w:semiHidden/>
    <w:rsid w:val="00D646AA"/>
    <w:rPr>
      <w:rFonts w:ascii="Arial" w:eastAsia="Times New Roman" w:hAnsi="Arial"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D646AA"/>
    <w:rPr>
      <w:b/>
      <w:bCs/>
    </w:rPr>
  </w:style>
  <w:style w:type="character" w:customStyle="1" w:styleId="AsuntodelcomentarioCar">
    <w:name w:val="Asunto del comentario Car"/>
    <w:basedOn w:val="TextocomentarioCar"/>
    <w:link w:val="Asuntodelcomentario"/>
    <w:uiPriority w:val="99"/>
    <w:semiHidden/>
    <w:rsid w:val="00D646AA"/>
    <w:rPr>
      <w:rFonts w:ascii="Arial" w:eastAsia="Times New Roman" w:hAnsi="Arial" w:cs="Times New Roman"/>
      <w:b/>
      <w:bCs/>
      <w:sz w:val="20"/>
      <w:szCs w:val="20"/>
      <w:lang w:val="es-ES" w:eastAsia="es-ES"/>
    </w:rPr>
  </w:style>
  <w:style w:type="paragraph" w:styleId="Textodeglobo">
    <w:name w:val="Balloon Text"/>
    <w:basedOn w:val="Normal"/>
    <w:link w:val="TextodegloboCar"/>
    <w:uiPriority w:val="99"/>
    <w:semiHidden/>
    <w:unhideWhenUsed/>
    <w:rsid w:val="00D646AA"/>
    <w:rPr>
      <w:rFonts w:ascii="Tahoma" w:hAnsi="Tahoma" w:cs="Tahoma"/>
      <w:sz w:val="16"/>
      <w:szCs w:val="16"/>
    </w:rPr>
  </w:style>
  <w:style w:type="character" w:customStyle="1" w:styleId="TextodegloboCar">
    <w:name w:val="Texto de globo Car"/>
    <w:basedOn w:val="Fuentedeprrafopredeter"/>
    <w:link w:val="Textodeglobo"/>
    <w:uiPriority w:val="99"/>
    <w:semiHidden/>
    <w:rsid w:val="00D646AA"/>
    <w:rPr>
      <w:rFonts w:ascii="Tahoma" w:eastAsia="Times New Roman" w:hAnsi="Tahoma" w:cs="Tahoma"/>
      <w:sz w:val="16"/>
      <w:szCs w:val="16"/>
      <w:lang w:val="es-ES" w:eastAsia="es-ES"/>
    </w:rPr>
  </w:style>
  <w:style w:type="paragraph" w:styleId="Textoindependiente">
    <w:name w:val="Body Text"/>
    <w:basedOn w:val="Normal"/>
    <w:link w:val="TextoindependienteCar"/>
    <w:uiPriority w:val="99"/>
    <w:unhideWhenUsed/>
    <w:rsid w:val="00242491"/>
    <w:pPr>
      <w:spacing w:after="120"/>
    </w:pPr>
  </w:style>
  <w:style w:type="character" w:customStyle="1" w:styleId="TextoindependienteCar">
    <w:name w:val="Texto independiente Car"/>
    <w:basedOn w:val="Fuentedeprrafopredeter"/>
    <w:link w:val="Textoindependiente"/>
    <w:uiPriority w:val="99"/>
    <w:rsid w:val="00242491"/>
    <w:rPr>
      <w:rFonts w:ascii="Arial" w:eastAsia="Times New Roman" w:hAnsi="Arial" w:cs="Times New Roman"/>
      <w:sz w:val="24"/>
      <w:szCs w:val="20"/>
      <w:lang w:val="es-ES" w:eastAsia="es-ES"/>
    </w:rPr>
  </w:style>
  <w:style w:type="character" w:styleId="Refdenotaalpie">
    <w:name w:val="footnote reference"/>
    <w:uiPriority w:val="99"/>
    <w:rsid w:val="00242491"/>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901849">
      <w:bodyDiv w:val="1"/>
      <w:marLeft w:val="0"/>
      <w:marRight w:val="0"/>
      <w:marTop w:val="0"/>
      <w:marBottom w:val="0"/>
      <w:divBdr>
        <w:top w:val="none" w:sz="0" w:space="0" w:color="auto"/>
        <w:left w:val="none" w:sz="0" w:space="0" w:color="auto"/>
        <w:bottom w:val="none" w:sz="0" w:space="0" w:color="auto"/>
        <w:right w:val="none" w:sz="0" w:space="0" w:color="auto"/>
      </w:divBdr>
      <w:divsChild>
        <w:div w:id="1303655942">
          <w:marLeft w:val="0"/>
          <w:marRight w:val="0"/>
          <w:marTop w:val="0"/>
          <w:marBottom w:val="0"/>
          <w:divBdr>
            <w:top w:val="none" w:sz="0" w:space="0" w:color="auto"/>
            <w:left w:val="none" w:sz="0" w:space="0" w:color="auto"/>
            <w:bottom w:val="none" w:sz="0" w:space="0" w:color="auto"/>
            <w:right w:val="none" w:sz="0" w:space="0" w:color="auto"/>
          </w:divBdr>
          <w:divsChild>
            <w:div w:id="449202507">
              <w:marLeft w:val="0"/>
              <w:marRight w:val="0"/>
              <w:marTop w:val="0"/>
              <w:marBottom w:val="0"/>
              <w:divBdr>
                <w:top w:val="none" w:sz="0" w:space="0" w:color="auto"/>
                <w:left w:val="none" w:sz="0" w:space="0" w:color="auto"/>
                <w:bottom w:val="none" w:sz="0" w:space="0" w:color="auto"/>
                <w:right w:val="none" w:sz="0" w:space="0" w:color="auto"/>
              </w:divBdr>
              <w:divsChild>
                <w:div w:id="8952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1338</TotalTime>
  <Pages>17</Pages>
  <Words>2454</Words>
  <Characters>13501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ICAT-QROO</Company>
  <LinksUpToDate>false</LinksUpToDate>
  <CharactersWithSpaces>15924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Jesús Sulub Santos</dc:creator>
  <cp:lastModifiedBy>PC</cp:lastModifiedBy>
  <cp:revision>322</cp:revision>
  <dcterms:created xsi:type="dcterms:W3CDTF">2013-10-20T20:03:00Z</dcterms:created>
  <dcterms:modified xsi:type="dcterms:W3CDTF">2017-09-05T18:36:00Z</dcterms:modified>
</cp:coreProperties>
</file>