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6E6620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572500" cy="6286500"/>
                <wp:effectExtent l="19050" t="19050" r="381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6286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954DD" id="Rectangle 4" o:spid="_x0000_s1026" style="position:absolute;margin-left:27pt;margin-top:0;width:675pt;height:4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36f" strokeweight="4.5pt">
                <v:stroke linestyle="thinThick"/>
              </v:rect>
            </w:pict>
          </mc:Fallback>
        </mc:AlternateContent>
      </w:r>
    </w:p>
    <w:p w:rsidR="00B73293" w:rsidRDefault="00804707" w:rsidP="00CD4938">
      <w:pPr>
        <w:pStyle w:val="Puesto"/>
        <w:rPr>
          <w:sz w:val="38"/>
        </w:rPr>
      </w:pPr>
      <w:r w:rsidRPr="00012E3D">
        <w:rPr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EC" w:rsidRDefault="00DA4AEC" w:rsidP="00CD4938">
      <w:pPr>
        <w:pStyle w:val="Puesto"/>
        <w:rPr>
          <w:sz w:val="38"/>
        </w:rPr>
      </w:pPr>
    </w:p>
    <w:p w:rsidR="00CD4938" w:rsidRPr="00D569FA" w:rsidRDefault="00CD4938" w:rsidP="00CD4938">
      <w:pPr>
        <w:pStyle w:val="Subttulo"/>
        <w:rPr>
          <w:rFonts w:ascii="Century Gothic" w:hAnsi="Century Gothic"/>
          <w:sz w:val="36"/>
          <w:szCs w:val="36"/>
        </w:rPr>
      </w:pPr>
      <w:r w:rsidRPr="00D569FA">
        <w:rPr>
          <w:rFonts w:ascii="Century Gothic" w:hAnsi="Century Gothic"/>
          <w:sz w:val="36"/>
          <w:szCs w:val="36"/>
        </w:rPr>
        <w:t>Instituto de Capacitación para el Trabajo</w:t>
      </w:r>
    </w:p>
    <w:p w:rsidR="003D7D8B" w:rsidRPr="00D569FA" w:rsidRDefault="00CD4938" w:rsidP="00CD4938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D569FA">
        <w:rPr>
          <w:rFonts w:ascii="Century Gothic" w:hAnsi="Century Gothic"/>
          <w:smallCaps/>
          <w:sz w:val="36"/>
          <w:szCs w:val="36"/>
        </w:rPr>
        <w:t xml:space="preserve">del Estado de </w:t>
      </w:r>
    </w:p>
    <w:p w:rsidR="00CD4938" w:rsidRPr="00D569FA" w:rsidRDefault="00CD4938" w:rsidP="00CD4938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D569FA">
        <w:rPr>
          <w:rFonts w:ascii="Century Gothic" w:hAnsi="Century Gothic"/>
          <w:smallCaps/>
          <w:sz w:val="36"/>
          <w:szCs w:val="36"/>
        </w:rPr>
        <w:t>Quintana Roo</w:t>
      </w:r>
    </w:p>
    <w:p w:rsidR="00CD4938" w:rsidRPr="00D569FA" w:rsidRDefault="00CD4938" w:rsidP="006B3002">
      <w:pPr>
        <w:pStyle w:val="Ttulo1"/>
        <w:rPr>
          <w:rFonts w:ascii="Century Gothic" w:hAnsi="Century Gothic"/>
          <w:smallCaps/>
          <w:sz w:val="36"/>
          <w:szCs w:val="36"/>
        </w:rPr>
      </w:pPr>
      <w:r w:rsidRPr="00D569FA">
        <w:rPr>
          <w:rFonts w:ascii="Century Gothic" w:hAnsi="Century Gothic"/>
          <w:smallCaps/>
          <w:sz w:val="36"/>
          <w:szCs w:val="36"/>
        </w:rPr>
        <w:t>Dirección General</w:t>
      </w:r>
    </w:p>
    <w:p w:rsidR="00C5259D" w:rsidRPr="00D569FA" w:rsidRDefault="006B3002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D569FA">
        <w:rPr>
          <w:rFonts w:ascii="Century Gothic" w:hAnsi="Century Gothic"/>
          <w:smallCaps/>
          <w:sz w:val="36"/>
          <w:szCs w:val="36"/>
        </w:rPr>
        <w:t>Dirección Técnica-Académica</w:t>
      </w:r>
    </w:p>
    <w:p w:rsidR="00C5259D" w:rsidRPr="00D569FA" w:rsidRDefault="00C5259D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</w:p>
    <w:p w:rsidR="00C5259D" w:rsidRPr="00D569FA" w:rsidRDefault="006E6620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D569FA">
        <w:rPr>
          <w:rFonts w:ascii="Century Gothic" w:hAnsi="Century Gothic"/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143510</wp:posOffset>
                </wp:positionV>
                <wp:extent cx="6210300" cy="1609090"/>
                <wp:effectExtent l="0" t="0" r="19050" b="1016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60909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4707" w:rsidRDefault="00C53E70" w:rsidP="00804707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entury Gothic" w:hAnsi="Century Gothic"/>
                                <w:b/>
                                <w:sz w:val="38"/>
                                <w:lang w:val="es-ES_tradnl"/>
                              </w:rPr>
                            </w:pPr>
                            <w:r w:rsidRPr="00D569FA">
                              <w:rPr>
                                <w:rFonts w:ascii="Century Gothic" w:hAnsi="Century Gothic"/>
                                <w:b/>
                                <w:sz w:val="38"/>
                                <w:lang w:val="es-ES_tradnl"/>
                              </w:rPr>
                              <w:t xml:space="preserve">PROGRAMA DE CURSO </w:t>
                            </w:r>
                            <w:r w:rsidR="00804707">
                              <w:rPr>
                                <w:rFonts w:ascii="Century Gothic" w:hAnsi="Century Gothic"/>
                                <w:b/>
                                <w:sz w:val="38"/>
                                <w:lang w:val="es-ES_tradnl"/>
                              </w:rPr>
                              <w:t>NO REGULAR</w:t>
                            </w:r>
                          </w:p>
                          <w:p w:rsidR="00C53E70" w:rsidRPr="00804707" w:rsidRDefault="00D569FA" w:rsidP="00804707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entury Gothic" w:hAnsi="Century Gothic"/>
                                <w:b/>
                                <w:sz w:val="38"/>
                                <w:lang w:val="es-ES_tradnl"/>
                              </w:rPr>
                            </w:pPr>
                            <w:bookmarkStart w:id="0" w:name="_GoBack"/>
                            <w:bookmarkEnd w:id="0"/>
                            <w:r w:rsidRPr="00D569FA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 xml:space="preserve"> </w:t>
                            </w:r>
                            <w:r w:rsidR="00C53E70" w:rsidRPr="00D569FA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>“</w:t>
                            </w:r>
                            <w:r w:rsidR="00390A71" w:rsidRPr="00D569FA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>SERVICIOS COSMETOLÓ</w:t>
                            </w:r>
                            <w:r w:rsidR="00B11155" w:rsidRPr="00D569FA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 xml:space="preserve">GICOS </w:t>
                            </w:r>
                            <w:r w:rsidR="00C53E70" w:rsidRPr="00D569FA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>FACIALES Y CORPORALES”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7.4pt;margin-top:11.3pt;width:489pt;height:12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" filled="f" strokecolor="white [3212]">
                <v:stroke dashstyle="1 1" endcap="round"/>
                <v:textbox>
                  <w:txbxContent>
                    <w:p w:rsidR="00804707" w:rsidRDefault="00C53E70" w:rsidP="00804707">
                      <w:pPr>
                        <w:shd w:val="clear" w:color="auto" w:fill="FFFFFF" w:themeFill="background1"/>
                        <w:jc w:val="center"/>
                        <w:rPr>
                          <w:rFonts w:ascii="Century Gothic" w:hAnsi="Century Gothic"/>
                          <w:b/>
                          <w:sz w:val="38"/>
                          <w:lang w:val="es-ES_tradnl"/>
                        </w:rPr>
                      </w:pPr>
                      <w:r w:rsidRPr="00D569FA">
                        <w:rPr>
                          <w:rFonts w:ascii="Century Gothic" w:hAnsi="Century Gothic"/>
                          <w:b/>
                          <w:sz w:val="38"/>
                          <w:lang w:val="es-ES_tradnl"/>
                        </w:rPr>
                        <w:t xml:space="preserve">PROGRAMA DE CURSO </w:t>
                      </w:r>
                      <w:r w:rsidR="00804707">
                        <w:rPr>
                          <w:rFonts w:ascii="Century Gothic" w:hAnsi="Century Gothic"/>
                          <w:b/>
                          <w:sz w:val="38"/>
                          <w:lang w:val="es-ES_tradnl"/>
                        </w:rPr>
                        <w:t>NO REGULAR</w:t>
                      </w:r>
                    </w:p>
                    <w:p w:rsidR="00C53E70" w:rsidRPr="00804707" w:rsidRDefault="00D569FA" w:rsidP="00804707">
                      <w:pPr>
                        <w:shd w:val="clear" w:color="auto" w:fill="FFFFFF" w:themeFill="background1"/>
                        <w:jc w:val="center"/>
                        <w:rPr>
                          <w:rFonts w:ascii="Century Gothic" w:hAnsi="Century Gothic"/>
                          <w:b/>
                          <w:sz w:val="38"/>
                          <w:lang w:val="es-ES_tradnl"/>
                        </w:rPr>
                      </w:pPr>
                      <w:bookmarkStart w:id="1" w:name="_GoBack"/>
                      <w:bookmarkEnd w:id="1"/>
                      <w:r w:rsidRPr="00D569FA">
                        <w:rPr>
                          <w:rFonts w:ascii="Century Gothic" w:hAnsi="Century Gothic"/>
                          <w:b/>
                          <w:sz w:val="36"/>
                          <w:szCs w:val="36"/>
                          <w:lang w:val="es-ES_tradnl"/>
                        </w:rPr>
                        <w:t xml:space="preserve"> </w:t>
                      </w:r>
                      <w:r w:rsidR="00C53E70" w:rsidRPr="00D569FA">
                        <w:rPr>
                          <w:rFonts w:ascii="Century Gothic" w:hAnsi="Century Gothic"/>
                          <w:b/>
                          <w:sz w:val="36"/>
                          <w:szCs w:val="36"/>
                          <w:lang w:val="es-ES_tradnl"/>
                        </w:rPr>
                        <w:t>“</w:t>
                      </w:r>
                      <w:r w:rsidR="00390A71" w:rsidRPr="00D569FA">
                        <w:rPr>
                          <w:rFonts w:ascii="Century Gothic" w:hAnsi="Century Gothic"/>
                          <w:b/>
                          <w:sz w:val="36"/>
                          <w:szCs w:val="36"/>
                          <w:lang w:val="es-ES_tradnl"/>
                        </w:rPr>
                        <w:t>SERVICIOS COSMETOLÓ</w:t>
                      </w:r>
                      <w:r w:rsidR="00B11155" w:rsidRPr="00D569FA">
                        <w:rPr>
                          <w:rFonts w:ascii="Century Gothic" w:hAnsi="Century Gothic"/>
                          <w:b/>
                          <w:sz w:val="36"/>
                          <w:szCs w:val="36"/>
                          <w:lang w:val="es-ES_tradnl"/>
                        </w:rPr>
                        <w:t xml:space="preserve">GICOS </w:t>
                      </w:r>
                      <w:r w:rsidR="00C53E70" w:rsidRPr="00D569FA">
                        <w:rPr>
                          <w:rFonts w:ascii="Century Gothic" w:hAnsi="Century Gothic"/>
                          <w:b/>
                          <w:sz w:val="36"/>
                          <w:szCs w:val="36"/>
                          <w:lang w:val="es-ES_tradnl"/>
                        </w:rPr>
                        <w:t>FACIALES Y CORPORALES”</w:t>
                      </w:r>
                    </w:p>
                  </w:txbxContent>
                </v:textbox>
              </v:shape>
            </w:pict>
          </mc:Fallback>
        </mc:AlternateContent>
      </w:r>
    </w:p>
    <w:p w:rsidR="00C5259D" w:rsidRPr="00D569FA" w:rsidRDefault="00C5259D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</w:p>
    <w:p w:rsidR="00C5259D" w:rsidRPr="00D569FA" w:rsidRDefault="00C5259D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</w:p>
    <w:p w:rsidR="00C5259D" w:rsidRPr="00D569FA" w:rsidRDefault="00C5259D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</w:p>
    <w:p w:rsidR="00C5259D" w:rsidRPr="00D569FA" w:rsidRDefault="00C5259D" w:rsidP="00C5259D">
      <w:pPr>
        <w:pStyle w:val="Ttulo7"/>
        <w:rPr>
          <w:rFonts w:ascii="Century Gothic" w:hAnsi="Century Gothic"/>
          <w:smallCaps/>
          <w:sz w:val="36"/>
          <w:szCs w:val="36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Default="00C5259D" w:rsidP="00C5259D">
      <w:pPr>
        <w:pStyle w:val="Ttulo7"/>
        <w:rPr>
          <w:sz w:val="28"/>
        </w:rPr>
      </w:pPr>
    </w:p>
    <w:p w:rsidR="00FD271A" w:rsidRDefault="00FD271A" w:rsidP="00B11155">
      <w:pPr>
        <w:pStyle w:val="Ttulo7"/>
        <w:rPr>
          <w:sz w:val="28"/>
        </w:rPr>
      </w:pPr>
    </w:p>
    <w:p w:rsidR="00CD4938" w:rsidRPr="00D569FA" w:rsidRDefault="00296BDE" w:rsidP="00FD271A">
      <w:pPr>
        <w:pStyle w:val="Ttulo7"/>
        <w:rPr>
          <w:rFonts w:ascii="Century Gothic" w:hAnsi="Century Gothic"/>
          <w:smallCaps/>
          <w:sz w:val="32"/>
        </w:rPr>
      </w:pPr>
      <w:r w:rsidRPr="00D569FA">
        <w:rPr>
          <w:rFonts w:ascii="Century Gothic" w:hAnsi="Century Gothic"/>
          <w:sz w:val="28"/>
        </w:rPr>
        <w:t>HORAS</w:t>
      </w:r>
      <w:r w:rsidR="00B11155" w:rsidRPr="00D569FA">
        <w:rPr>
          <w:rFonts w:ascii="Century Gothic" w:hAnsi="Century Gothic"/>
          <w:sz w:val="28"/>
        </w:rPr>
        <w:t>: 12</w:t>
      </w:r>
      <w:r w:rsidR="00FD271A" w:rsidRPr="00D569FA">
        <w:rPr>
          <w:rFonts w:ascii="Century Gothic" w:hAnsi="Century Gothic"/>
          <w:sz w:val="28"/>
        </w:rPr>
        <w:t>0</w:t>
      </w:r>
    </w:p>
    <w:p w:rsidR="00CD4938" w:rsidRPr="00D569FA" w:rsidRDefault="00CD4938" w:rsidP="00CD4938">
      <w:pPr>
        <w:rPr>
          <w:rFonts w:ascii="Century Gothic" w:hAnsi="Century Gothic"/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136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3"/>
        <w:gridCol w:w="13477"/>
      </w:tblGrid>
      <w:tr w:rsidR="00CD4938" w:rsidTr="00D569FA">
        <w:tc>
          <w:tcPr>
            <w:tcW w:w="13680" w:type="dxa"/>
            <w:gridSpan w:val="3"/>
            <w:shd w:val="clear" w:color="auto" w:fill="auto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2C4F19">
        <w:trPr>
          <w:trHeight w:val="8788"/>
        </w:trPr>
        <w:tc>
          <w:tcPr>
            <w:tcW w:w="13680" w:type="dxa"/>
            <w:gridSpan w:val="3"/>
          </w:tcPr>
          <w:p w:rsidR="004531A0" w:rsidRDefault="004531A0" w:rsidP="004531A0">
            <w:pPr>
              <w:spacing w:line="360" w:lineRule="auto"/>
              <w:ind w:left="924" w:right="924"/>
              <w:jc w:val="both"/>
              <w:rPr>
                <w:rFonts w:cs="Arial"/>
                <w:sz w:val="28"/>
                <w:szCs w:val="28"/>
              </w:rPr>
            </w:pPr>
          </w:p>
          <w:p w:rsidR="004531A0" w:rsidRDefault="004531A0" w:rsidP="004531A0">
            <w:pPr>
              <w:spacing w:line="360" w:lineRule="auto"/>
              <w:ind w:left="924" w:right="924"/>
              <w:jc w:val="both"/>
              <w:rPr>
                <w:rFonts w:cs="Arial"/>
                <w:sz w:val="28"/>
                <w:szCs w:val="28"/>
              </w:rPr>
            </w:pPr>
          </w:p>
          <w:p w:rsidR="00C71E04" w:rsidRPr="00B11155" w:rsidRDefault="005266A0" w:rsidP="00B11155">
            <w:pPr>
              <w:spacing w:line="360" w:lineRule="auto"/>
              <w:ind w:left="924" w:right="924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 w:rsidR="001F4DC0">
              <w:rPr>
                <w:rFonts w:cs="Arial"/>
                <w:sz w:val="28"/>
                <w:szCs w:val="28"/>
              </w:rPr>
              <w:t xml:space="preserve"> </w:t>
            </w:r>
            <w:r w:rsidRPr="00DA5801">
              <w:rPr>
                <w:sz w:val="28"/>
                <w:szCs w:val="28"/>
              </w:rPr>
              <w:t xml:space="preserve">Instituto </w:t>
            </w:r>
            <w:r w:rsidR="00F573F1">
              <w:rPr>
                <w:sz w:val="28"/>
                <w:szCs w:val="28"/>
              </w:rPr>
              <w:t xml:space="preserve">de </w:t>
            </w:r>
            <w:r w:rsidRPr="00DA5801">
              <w:rPr>
                <w:sz w:val="28"/>
                <w:szCs w:val="28"/>
              </w:rPr>
              <w:t xml:space="preserve">Capacitación para el Trabajo del Estado de Quintana Roo con  </w:t>
            </w:r>
            <w:r>
              <w:rPr>
                <w:sz w:val="28"/>
                <w:szCs w:val="28"/>
              </w:rPr>
              <w:t xml:space="preserve">base </w:t>
            </w:r>
            <w:r w:rsidR="006E5F54">
              <w:rPr>
                <w:sz w:val="28"/>
                <w:szCs w:val="28"/>
              </w:rPr>
              <w:t xml:space="preserve">en el </w:t>
            </w:r>
            <w:r>
              <w:rPr>
                <w:sz w:val="28"/>
                <w:szCs w:val="28"/>
              </w:rPr>
              <w:t>programa de estudios de</w:t>
            </w:r>
            <w:r w:rsidR="006E5F54">
              <w:rPr>
                <w:sz w:val="28"/>
                <w:szCs w:val="28"/>
              </w:rPr>
              <w:t xml:space="preserve"> la</w:t>
            </w:r>
            <w:r>
              <w:rPr>
                <w:sz w:val="28"/>
                <w:szCs w:val="28"/>
              </w:rPr>
              <w:t xml:space="preserve">  especialidad de </w:t>
            </w:r>
            <w:r w:rsidR="006E5F54" w:rsidRPr="006E5F54">
              <w:rPr>
                <w:i/>
                <w:sz w:val="28"/>
                <w:szCs w:val="28"/>
              </w:rPr>
              <w:t>“</w:t>
            </w:r>
            <w:r w:rsidR="002F04CC" w:rsidRPr="006E5F54">
              <w:rPr>
                <w:i/>
                <w:sz w:val="28"/>
                <w:szCs w:val="28"/>
              </w:rPr>
              <w:t xml:space="preserve">Estilismo y </w:t>
            </w:r>
            <w:r w:rsidR="006E5F54" w:rsidRPr="006E5F54">
              <w:rPr>
                <w:i/>
                <w:sz w:val="28"/>
                <w:szCs w:val="28"/>
              </w:rPr>
              <w:t>B</w:t>
            </w:r>
            <w:r w:rsidR="002F04CC" w:rsidRPr="006E5F54">
              <w:rPr>
                <w:i/>
                <w:sz w:val="28"/>
                <w:szCs w:val="28"/>
              </w:rPr>
              <w:t xml:space="preserve">ienestar </w:t>
            </w:r>
            <w:r w:rsidR="006E5F54" w:rsidRPr="006E5F54">
              <w:rPr>
                <w:i/>
                <w:sz w:val="28"/>
                <w:szCs w:val="28"/>
              </w:rPr>
              <w:t>P</w:t>
            </w:r>
            <w:r w:rsidR="002F04CC" w:rsidRPr="006E5F54">
              <w:rPr>
                <w:i/>
                <w:sz w:val="28"/>
                <w:szCs w:val="28"/>
              </w:rPr>
              <w:t>ersonal</w:t>
            </w:r>
            <w:r w:rsidR="006E5F54" w:rsidRPr="006E5F54">
              <w:rPr>
                <w:i/>
                <w:sz w:val="28"/>
                <w:szCs w:val="28"/>
              </w:rPr>
              <w:t>”</w:t>
            </w:r>
            <w:r w:rsidR="006E5F54">
              <w:rPr>
                <w:i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ha  </w:t>
            </w:r>
            <w:r w:rsidRPr="00DA5801">
              <w:rPr>
                <w:sz w:val="28"/>
                <w:szCs w:val="28"/>
              </w:rPr>
              <w:t>elaborado el curso</w:t>
            </w:r>
            <w:r w:rsidR="006E5F54">
              <w:rPr>
                <w:sz w:val="28"/>
                <w:szCs w:val="28"/>
              </w:rPr>
              <w:t xml:space="preserve"> de</w:t>
            </w:r>
            <w:r w:rsidR="00F573F1">
              <w:rPr>
                <w:sz w:val="28"/>
                <w:szCs w:val="28"/>
              </w:rPr>
              <w:t xml:space="preserve"> </w:t>
            </w:r>
            <w:r w:rsidRPr="006E5F54">
              <w:rPr>
                <w:i/>
                <w:sz w:val="28"/>
                <w:szCs w:val="28"/>
              </w:rPr>
              <w:t>“</w:t>
            </w:r>
            <w:r w:rsidR="001F4DC0" w:rsidRPr="00F573F1">
              <w:rPr>
                <w:b/>
                <w:i/>
                <w:sz w:val="28"/>
                <w:szCs w:val="28"/>
              </w:rPr>
              <w:t>S</w:t>
            </w:r>
            <w:r w:rsidR="00B11155" w:rsidRPr="00B11155">
              <w:rPr>
                <w:b/>
                <w:i/>
                <w:sz w:val="28"/>
                <w:szCs w:val="28"/>
              </w:rPr>
              <w:t>ervicios cosmetológicos</w:t>
            </w:r>
            <w:r w:rsidR="001F4DC0">
              <w:rPr>
                <w:b/>
                <w:i/>
                <w:sz w:val="28"/>
                <w:szCs w:val="28"/>
              </w:rPr>
              <w:t xml:space="preserve"> </w:t>
            </w:r>
            <w:r w:rsidRPr="006E5F54">
              <w:rPr>
                <w:b/>
                <w:i/>
                <w:sz w:val="28"/>
                <w:szCs w:val="28"/>
              </w:rPr>
              <w:t xml:space="preserve">Faciales y </w:t>
            </w:r>
            <w:r w:rsidR="006E5F54" w:rsidRPr="006E5F54">
              <w:rPr>
                <w:b/>
                <w:i/>
                <w:sz w:val="28"/>
                <w:szCs w:val="28"/>
              </w:rPr>
              <w:t>Corporales”</w:t>
            </w:r>
            <w:r w:rsidR="006E5F54" w:rsidRPr="005266A0">
              <w:rPr>
                <w:rFonts w:cs="Arial"/>
                <w:sz w:val="28"/>
                <w:szCs w:val="28"/>
              </w:rPr>
              <w:t xml:space="preserve"> con</w:t>
            </w:r>
            <w:r w:rsidR="004531A0" w:rsidRPr="005266A0">
              <w:rPr>
                <w:rFonts w:cs="Arial"/>
                <w:sz w:val="28"/>
                <w:szCs w:val="28"/>
              </w:rPr>
              <w:t xml:space="preserve"> el fin de brindar una opción más de  Cap</w:t>
            </w:r>
            <w:r w:rsidR="006E5F54">
              <w:rPr>
                <w:rFonts w:cs="Arial"/>
                <w:sz w:val="28"/>
                <w:szCs w:val="28"/>
              </w:rPr>
              <w:t>acitación al público en general i</w:t>
            </w:r>
            <w:r w:rsidR="004531A0">
              <w:rPr>
                <w:rFonts w:cs="Arial"/>
                <w:sz w:val="28"/>
                <w:szCs w:val="28"/>
              </w:rPr>
              <w:t>nteresado</w:t>
            </w:r>
            <w:r w:rsidR="001F4DC0">
              <w:rPr>
                <w:rFonts w:cs="Arial"/>
                <w:sz w:val="28"/>
                <w:szCs w:val="28"/>
              </w:rPr>
              <w:t xml:space="preserve"> </w:t>
            </w:r>
            <w:r w:rsidRPr="005266A0">
              <w:rPr>
                <w:rFonts w:cs="Arial"/>
                <w:iCs/>
                <w:sz w:val="28"/>
                <w:szCs w:val="28"/>
              </w:rPr>
              <w:t xml:space="preserve">en el aprendizaje de </w:t>
            </w:r>
            <w:r w:rsidR="006E5F54">
              <w:rPr>
                <w:rFonts w:cs="Arial"/>
                <w:iCs/>
                <w:sz w:val="28"/>
                <w:szCs w:val="28"/>
              </w:rPr>
              <w:t>esta</w:t>
            </w:r>
            <w:r w:rsidRPr="005266A0">
              <w:rPr>
                <w:rFonts w:cs="Arial"/>
                <w:iCs/>
                <w:sz w:val="28"/>
                <w:szCs w:val="28"/>
              </w:rPr>
              <w:t xml:space="preserve"> actividad</w:t>
            </w:r>
            <w:r w:rsidR="006E5F54">
              <w:rPr>
                <w:rFonts w:cs="Arial"/>
                <w:iCs/>
                <w:sz w:val="28"/>
                <w:szCs w:val="28"/>
              </w:rPr>
              <w:t>.</w:t>
            </w:r>
          </w:p>
          <w:p w:rsidR="00B11155" w:rsidRDefault="00B11155" w:rsidP="00B11155">
            <w:pPr>
              <w:spacing w:line="360" w:lineRule="auto"/>
              <w:ind w:left="924" w:right="924"/>
              <w:jc w:val="both"/>
              <w:rPr>
                <w:sz w:val="28"/>
                <w:szCs w:val="28"/>
              </w:rPr>
            </w:pPr>
          </w:p>
          <w:p w:rsidR="006E5F54" w:rsidRDefault="006E5F54" w:rsidP="00B11155">
            <w:pPr>
              <w:spacing w:line="360" w:lineRule="auto"/>
              <w:ind w:left="924" w:right="924"/>
              <w:jc w:val="both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DA5801">
              <w:rPr>
                <w:sz w:val="28"/>
                <w:szCs w:val="28"/>
              </w:rPr>
              <w:t>l curso</w:t>
            </w:r>
            <w:r>
              <w:rPr>
                <w:sz w:val="28"/>
                <w:szCs w:val="28"/>
              </w:rPr>
              <w:t xml:space="preserve"> de</w:t>
            </w:r>
            <w:r w:rsidR="00F573F1">
              <w:rPr>
                <w:sz w:val="28"/>
                <w:szCs w:val="28"/>
              </w:rPr>
              <w:t xml:space="preserve"> </w:t>
            </w:r>
            <w:r w:rsidRPr="006E5F54">
              <w:rPr>
                <w:i/>
                <w:sz w:val="28"/>
                <w:szCs w:val="28"/>
              </w:rPr>
              <w:t>“</w:t>
            </w:r>
            <w:r w:rsidR="00B11155" w:rsidRPr="00B11155">
              <w:rPr>
                <w:b/>
                <w:i/>
                <w:sz w:val="28"/>
                <w:szCs w:val="28"/>
              </w:rPr>
              <w:t>Servicios Cosmetológicos</w:t>
            </w:r>
            <w:r w:rsidR="001F4DC0">
              <w:rPr>
                <w:b/>
                <w:i/>
                <w:sz w:val="28"/>
                <w:szCs w:val="28"/>
              </w:rPr>
              <w:t xml:space="preserve"> </w:t>
            </w:r>
            <w:r w:rsidRPr="006E5F54">
              <w:rPr>
                <w:b/>
                <w:i/>
                <w:sz w:val="28"/>
                <w:szCs w:val="28"/>
              </w:rPr>
              <w:t>Faciales y Corporales”</w:t>
            </w:r>
            <w:r w:rsidR="001F4DC0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s</w:t>
            </w:r>
            <w:r w:rsidR="004531A0">
              <w:rPr>
                <w:rFonts w:cs="Arial"/>
                <w:sz w:val="28"/>
                <w:szCs w:val="28"/>
              </w:rPr>
              <w:t xml:space="preserve">e </w:t>
            </w:r>
            <w:r w:rsidR="00292B07">
              <w:rPr>
                <w:rFonts w:cs="Arial"/>
                <w:sz w:val="28"/>
                <w:szCs w:val="28"/>
              </w:rPr>
              <w:t>ha</w:t>
            </w:r>
            <w:r w:rsidR="004531A0">
              <w:rPr>
                <w:rFonts w:cs="Arial"/>
                <w:sz w:val="28"/>
                <w:szCs w:val="28"/>
              </w:rPr>
              <w:t xml:space="preserve"> diseñado en la modalidad</w:t>
            </w:r>
            <w:r w:rsidR="001F4DC0">
              <w:rPr>
                <w:rFonts w:cs="Arial"/>
                <w:sz w:val="28"/>
                <w:szCs w:val="28"/>
              </w:rPr>
              <w:t xml:space="preserve"> </w:t>
            </w:r>
            <w:r w:rsidR="002D111D">
              <w:rPr>
                <w:rFonts w:cs="Arial"/>
                <w:sz w:val="28"/>
                <w:szCs w:val="28"/>
              </w:rPr>
              <w:t xml:space="preserve">de </w:t>
            </w:r>
            <w:r w:rsidR="009875FE">
              <w:rPr>
                <w:rFonts w:cs="Arial"/>
                <w:sz w:val="28"/>
                <w:szCs w:val="28"/>
              </w:rPr>
              <w:t xml:space="preserve">20 % </w:t>
            </w:r>
            <w:r>
              <w:rPr>
                <w:rFonts w:cs="Arial"/>
                <w:sz w:val="28"/>
                <w:szCs w:val="28"/>
              </w:rPr>
              <w:t>teórica</w:t>
            </w:r>
            <w:r w:rsidR="009875FE">
              <w:rPr>
                <w:rFonts w:cs="Arial"/>
                <w:sz w:val="28"/>
                <w:szCs w:val="28"/>
              </w:rPr>
              <w:t xml:space="preserve"> y 80 % </w:t>
            </w:r>
            <w:r w:rsidR="004531A0">
              <w:rPr>
                <w:rFonts w:cs="Arial"/>
                <w:sz w:val="28"/>
                <w:szCs w:val="28"/>
              </w:rPr>
              <w:t>pr</w:t>
            </w:r>
            <w:r>
              <w:rPr>
                <w:rFonts w:cs="Arial"/>
                <w:sz w:val="28"/>
                <w:szCs w:val="28"/>
              </w:rPr>
              <w:t>á</w:t>
            </w:r>
            <w:r w:rsidR="004531A0">
              <w:rPr>
                <w:rFonts w:cs="Arial"/>
                <w:sz w:val="28"/>
                <w:szCs w:val="28"/>
              </w:rPr>
              <w:t>ctica y s</w:t>
            </w:r>
            <w:r w:rsidR="007C2CBE" w:rsidRPr="005266A0">
              <w:rPr>
                <w:rFonts w:cs="Arial"/>
                <w:sz w:val="28"/>
                <w:szCs w:val="28"/>
              </w:rPr>
              <w:t xml:space="preserve">e presenta en </w:t>
            </w:r>
            <w:r w:rsidR="00034ED1" w:rsidRPr="005266A0">
              <w:rPr>
                <w:rFonts w:cs="Arial"/>
                <w:sz w:val="28"/>
                <w:szCs w:val="28"/>
              </w:rPr>
              <w:t>dos</w:t>
            </w:r>
            <w:r w:rsidR="00E65453" w:rsidRPr="005266A0">
              <w:rPr>
                <w:rFonts w:cs="Arial"/>
                <w:sz w:val="28"/>
                <w:szCs w:val="28"/>
              </w:rPr>
              <w:t xml:space="preserve"> unidad</w:t>
            </w:r>
            <w:r w:rsidR="00034ED1" w:rsidRPr="005266A0">
              <w:rPr>
                <w:rFonts w:cs="Arial"/>
                <w:sz w:val="28"/>
                <w:szCs w:val="28"/>
              </w:rPr>
              <w:t>es</w:t>
            </w:r>
            <w:r w:rsidR="007C2CBE" w:rsidRPr="005266A0">
              <w:rPr>
                <w:rFonts w:cs="Arial"/>
                <w:sz w:val="28"/>
                <w:szCs w:val="28"/>
              </w:rPr>
              <w:t xml:space="preserve">, con una duración </w:t>
            </w:r>
            <w:r w:rsidR="00EA5778">
              <w:rPr>
                <w:rFonts w:cs="Arial"/>
                <w:sz w:val="28"/>
                <w:szCs w:val="28"/>
              </w:rPr>
              <w:t xml:space="preserve">total </w:t>
            </w:r>
            <w:r w:rsidR="007C2CBE" w:rsidRPr="005266A0">
              <w:rPr>
                <w:rFonts w:cs="Arial"/>
                <w:sz w:val="28"/>
                <w:szCs w:val="28"/>
              </w:rPr>
              <w:t xml:space="preserve">de </w:t>
            </w:r>
            <w:r w:rsidR="00B11155">
              <w:rPr>
                <w:rFonts w:cs="Arial"/>
                <w:sz w:val="28"/>
                <w:szCs w:val="28"/>
              </w:rPr>
              <w:t>12</w:t>
            </w:r>
            <w:r w:rsidR="009C1427" w:rsidRPr="005266A0">
              <w:rPr>
                <w:rFonts w:cs="Arial"/>
                <w:sz w:val="28"/>
                <w:szCs w:val="28"/>
              </w:rPr>
              <w:t>0</w:t>
            </w:r>
            <w:r w:rsidR="005266A0" w:rsidRPr="005266A0">
              <w:rPr>
                <w:rFonts w:cs="Arial"/>
                <w:sz w:val="28"/>
                <w:szCs w:val="28"/>
              </w:rPr>
              <w:t>hora</w:t>
            </w:r>
            <w:r w:rsidR="007C2CBE" w:rsidRPr="005266A0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>:</w:t>
            </w:r>
          </w:p>
          <w:p w:rsidR="00B11155" w:rsidRDefault="00B11155" w:rsidP="00EA5778">
            <w:pPr>
              <w:spacing w:line="360" w:lineRule="auto"/>
              <w:ind w:left="924" w:right="924"/>
              <w:jc w:val="both"/>
              <w:rPr>
                <w:sz w:val="28"/>
                <w:szCs w:val="28"/>
              </w:rPr>
            </w:pPr>
          </w:p>
          <w:p w:rsidR="006E5F54" w:rsidRDefault="006E5F54" w:rsidP="00EA5778">
            <w:pPr>
              <w:spacing w:line="360" w:lineRule="auto"/>
              <w:ind w:left="924" w:right="924"/>
              <w:jc w:val="both"/>
              <w:rPr>
                <w:sz w:val="28"/>
                <w:szCs w:val="28"/>
              </w:rPr>
            </w:pPr>
            <w:r w:rsidRPr="003573E6">
              <w:rPr>
                <w:sz w:val="28"/>
                <w:szCs w:val="28"/>
              </w:rPr>
              <w:t xml:space="preserve">1.- Tratamiento de Faciales y Corporales: Al </w:t>
            </w:r>
            <w:r w:rsidR="003573E6">
              <w:rPr>
                <w:sz w:val="28"/>
                <w:szCs w:val="28"/>
              </w:rPr>
              <w:t>término de la unidad</w:t>
            </w:r>
            <w:r w:rsidRPr="003573E6">
              <w:rPr>
                <w:sz w:val="28"/>
                <w:szCs w:val="28"/>
              </w:rPr>
              <w:t>, el participante proporcionará los servicios cosmetológicos faciales y</w:t>
            </w:r>
            <w:r w:rsidR="001F4DC0">
              <w:rPr>
                <w:sz w:val="28"/>
                <w:szCs w:val="28"/>
              </w:rPr>
              <w:t xml:space="preserve"> </w:t>
            </w:r>
            <w:r w:rsidRPr="003573E6">
              <w:rPr>
                <w:sz w:val="28"/>
                <w:szCs w:val="28"/>
              </w:rPr>
              <w:t xml:space="preserve">corporales, con base en el tipo de piel </w:t>
            </w:r>
            <w:r w:rsidR="002C4F19">
              <w:rPr>
                <w:sz w:val="28"/>
                <w:szCs w:val="28"/>
              </w:rPr>
              <w:t xml:space="preserve">de cada persona </w:t>
            </w:r>
            <w:r w:rsidRPr="003573E6">
              <w:rPr>
                <w:sz w:val="28"/>
                <w:szCs w:val="28"/>
              </w:rPr>
              <w:t xml:space="preserve">y </w:t>
            </w:r>
            <w:r w:rsidR="002C4F19">
              <w:rPr>
                <w:sz w:val="28"/>
                <w:szCs w:val="28"/>
              </w:rPr>
              <w:t xml:space="preserve">aplicará los </w:t>
            </w:r>
            <w:r w:rsidRPr="003573E6">
              <w:rPr>
                <w:sz w:val="28"/>
                <w:szCs w:val="28"/>
              </w:rPr>
              <w:t>productos cosméticos</w:t>
            </w:r>
            <w:r w:rsidR="002C4F19">
              <w:rPr>
                <w:sz w:val="28"/>
                <w:szCs w:val="28"/>
              </w:rPr>
              <w:t xml:space="preserve"> que correspondan</w:t>
            </w:r>
            <w:r w:rsidRPr="003573E6">
              <w:rPr>
                <w:sz w:val="28"/>
                <w:szCs w:val="28"/>
              </w:rPr>
              <w:t xml:space="preserve">, </w:t>
            </w:r>
            <w:r w:rsidR="002C4F19">
              <w:rPr>
                <w:sz w:val="28"/>
                <w:szCs w:val="28"/>
              </w:rPr>
              <w:t>con</w:t>
            </w:r>
            <w:r w:rsidR="001F4DC0">
              <w:rPr>
                <w:sz w:val="28"/>
                <w:szCs w:val="28"/>
              </w:rPr>
              <w:t xml:space="preserve"> </w:t>
            </w:r>
            <w:r w:rsidR="002C4F19">
              <w:rPr>
                <w:sz w:val="28"/>
                <w:szCs w:val="28"/>
              </w:rPr>
              <w:t>calidad, calidez,</w:t>
            </w:r>
            <w:r w:rsidRPr="003573E6">
              <w:rPr>
                <w:sz w:val="28"/>
                <w:szCs w:val="28"/>
              </w:rPr>
              <w:t xml:space="preserve"> seguridad e higiene.</w:t>
            </w:r>
            <w:r w:rsidR="00EA5778">
              <w:rPr>
                <w:sz w:val="28"/>
                <w:szCs w:val="28"/>
              </w:rPr>
              <w:t xml:space="preserve"> </w:t>
            </w:r>
            <w:r w:rsidR="00F573F1">
              <w:rPr>
                <w:sz w:val="28"/>
                <w:szCs w:val="28"/>
              </w:rPr>
              <w:t>Tiene</w:t>
            </w:r>
            <w:r w:rsidR="009875FE">
              <w:rPr>
                <w:sz w:val="28"/>
                <w:szCs w:val="28"/>
              </w:rPr>
              <w:t xml:space="preserve"> una duración de 120 horas, de las cuales 24 son teóricas y 96 son prácticas.</w:t>
            </w:r>
          </w:p>
          <w:p w:rsidR="003573E6" w:rsidRDefault="003573E6" w:rsidP="00EA5778">
            <w:pPr>
              <w:spacing w:line="360" w:lineRule="auto"/>
              <w:ind w:left="924" w:right="924"/>
              <w:jc w:val="both"/>
              <w:rPr>
                <w:sz w:val="28"/>
                <w:szCs w:val="28"/>
              </w:rPr>
            </w:pPr>
          </w:p>
          <w:p w:rsidR="003573E6" w:rsidRPr="009B1CBB" w:rsidRDefault="003573E6" w:rsidP="006E4971">
            <w:pPr>
              <w:spacing w:line="360" w:lineRule="auto"/>
              <w:ind w:left="924" w:right="924"/>
              <w:jc w:val="both"/>
              <w:rPr>
                <w:b/>
                <w:lang w:val="es-ES_tradnl"/>
              </w:rPr>
            </w:pPr>
          </w:p>
        </w:tc>
      </w:tr>
      <w:tr w:rsidR="00CD4938" w:rsidTr="00D569FA">
        <w:trPr>
          <w:gridBefore w:val="2"/>
          <w:wBefore w:w="203" w:type="dxa"/>
        </w:trPr>
        <w:tc>
          <w:tcPr>
            <w:tcW w:w="13477" w:type="dxa"/>
            <w:shd w:val="clear" w:color="auto" w:fill="auto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 w:rsidTr="002C4F19">
        <w:trPr>
          <w:gridBefore w:val="2"/>
          <w:wBefore w:w="203" w:type="dxa"/>
          <w:trHeight w:val="8788"/>
        </w:trPr>
        <w:tc>
          <w:tcPr>
            <w:tcW w:w="13477" w:type="dxa"/>
          </w:tcPr>
          <w:p w:rsidR="00122D12" w:rsidRDefault="00122D12" w:rsidP="00122D12">
            <w:pPr>
              <w:spacing w:line="360" w:lineRule="auto"/>
              <w:ind w:left="1021" w:right="567"/>
              <w:jc w:val="both"/>
              <w:rPr>
                <w:sz w:val="28"/>
                <w:szCs w:val="28"/>
              </w:rPr>
            </w:pPr>
          </w:p>
          <w:p w:rsidR="00122D12" w:rsidRDefault="00122D12" w:rsidP="0056268E">
            <w:pPr>
              <w:autoSpaceDE w:val="0"/>
              <w:autoSpaceDN w:val="0"/>
              <w:adjustRightInd w:val="0"/>
              <w:spacing w:line="360" w:lineRule="auto"/>
              <w:ind w:left="605"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</w:t>
            </w:r>
            <w:r w:rsidRPr="00DA5801">
              <w:rPr>
                <w:sz w:val="28"/>
                <w:szCs w:val="28"/>
              </w:rPr>
              <w:t xml:space="preserve"> Instituto </w:t>
            </w:r>
            <w:r>
              <w:rPr>
                <w:sz w:val="28"/>
                <w:szCs w:val="28"/>
              </w:rPr>
              <w:t xml:space="preserve">de </w:t>
            </w:r>
            <w:r w:rsidRPr="00DA5801">
              <w:rPr>
                <w:sz w:val="28"/>
                <w:szCs w:val="28"/>
              </w:rPr>
              <w:t>Capacitación para el Trabajo del Estado de Quintana Roo</w:t>
            </w:r>
            <w:r>
              <w:rPr>
                <w:sz w:val="28"/>
                <w:szCs w:val="28"/>
              </w:rPr>
              <w:t>,</w:t>
            </w:r>
            <w:r w:rsidR="00F573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coadyuva al desarrollo estatal en materia de servicios turísticos, en especial ante la </w:t>
            </w:r>
            <w:r w:rsidRPr="00B066C7">
              <w:rPr>
                <w:sz w:val="28"/>
                <w:szCs w:val="28"/>
              </w:rPr>
              <w:t>creciente gl</w:t>
            </w:r>
            <w:r w:rsidR="006760BE">
              <w:rPr>
                <w:sz w:val="28"/>
                <w:szCs w:val="28"/>
              </w:rPr>
              <w:t xml:space="preserve">obalización de los mercados, </w:t>
            </w:r>
            <w:r w:rsidRPr="00B066C7">
              <w:rPr>
                <w:sz w:val="28"/>
                <w:szCs w:val="28"/>
              </w:rPr>
              <w:t>aceler</w:t>
            </w:r>
            <w:r w:rsidR="006760BE">
              <w:rPr>
                <w:sz w:val="28"/>
                <w:szCs w:val="28"/>
              </w:rPr>
              <w:t xml:space="preserve">ada innovación tecnológica, </w:t>
            </w:r>
            <w:r w:rsidRPr="00B066C7">
              <w:rPr>
                <w:sz w:val="28"/>
                <w:szCs w:val="28"/>
              </w:rPr>
              <w:t>nuevas formas de organización</w:t>
            </w:r>
            <w:r w:rsidR="006760BE">
              <w:rPr>
                <w:sz w:val="28"/>
                <w:szCs w:val="28"/>
              </w:rPr>
              <w:t xml:space="preserve">, gestión del trabajo, especialización de los servicios que se demandan y ofertan, así como el aumento de la población mexicana que labora y </w:t>
            </w:r>
            <w:r w:rsidRPr="00B066C7">
              <w:rPr>
                <w:sz w:val="28"/>
                <w:szCs w:val="28"/>
              </w:rPr>
              <w:t xml:space="preserve">vive actualmente </w:t>
            </w:r>
            <w:r w:rsidR="006760BE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el turismo</w:t>
            </w:r>
            <w:r w:rsidRPr="00B066C7">
              <w:rPr>
                <w:sz w:val="28"/>
                <w:szCs w:val="28"/>
              </w:rPr>
              <w:t xml:space="preserve">, </w:t>
            </w:r>
            <w:r w:rsidR="006760BE">
              <w:rPr>
                <w:sz w:val="28"/>
                <w:szCs w:val="28"/>
              </w:rPr>
              <w:t>lo que plantea nuevos y grandes retos al estado y la sociedad</w:t>
            </w:r>
            <w:r w:rsidRPr="00B066C7">
              <w:rPr>
                <w:sz w:val="28"/>
                <w:szCs w:val="28"/>
              </w:rPr>
              <w:t>.</w:t>
            </w:r>
          </w:p>
          <w:p w:rsidR="00122D12" w:rsidRDefault="00122D12" w:rsidP="00122D12">
            <w:pPr>
              <w:autoSpaceDE w:val="0"/>
              <w:autoSpaceDN w:val="0"/>
              <w:adjustRightInd w:val="0"/>
              <w:spacing w:line="360" w:lineRule="auto"/>
              <w:ind w:left="1021" w:right="567"/>
              <w:jc w:val="both"/>
              <w:rPr>
                <w:sz w:val="28"/>
                <w:szCs w:val="28"/>
              </w:rPr>
            </w:pPr>
          </w:p>
          <w:p w:rsidR="00122D12" w:rsidRPr="001D1789" w:rsidRDefault="003C7DFD" w:rsidP="0056268E">
            <w:pPr>
              <w:tabs>
                <w:tab w:val="left" w:pos="888"/>
              </w:tabs>
              <w:autoSpaceDE w:val="0"/>
              <w:autoSpaceDN w:val="0"/>
              <w:adjustRightInd w:val="0"/>
              <w:spacing w:line="360" w:lineRule="auto"/>
              <w:ind w:left="605" w:right="567"/>
              <w:jc w:val="both"/>
              <w:rPr>
                <w:rFonts w:cs="Arial"/>
                <w:sz w:val="28"/>
              </w:rPr>
            </w:pPr>
            <w:r>
              <w:rPr>
                <w:sz w:val="28"/>
                <w:szCs w:val="28"/>
              </w:rPr>
              <w:t xml:space="preserve">El </w:t>
            </w:r>
            <w:r w:rsidR="00122D12" w:rsidRPr="00B066C7">
              <w:rPr>
                <w:sz w:val="28"/>
                <w:szCs w:val="28"/>
              </w:rPr>
              <w:t xml:space="preserve"> principal</w:t>
            </w:r>
            <w:r>
              <w:rPr>
                <w:sz w:val="28"/>
                <w:szCs w:val="28"/>
              </w:rPr>
              <w:t xml:space="preserve"> de estos retos</w:t>
            </w:r>
            <w:r w:rsidR="00122D12" w:rsidRPr="00B066C7">
              <w:rPr>
                <w:sz w:val="28"/>
                <w:szCs w:val="28"/>
              </w:rPr>
              <w:t>, es la necesidad imperiosa de elevar a un nivel internacional</w:t>
            </w:r>
            <w:r w:rsidR="001F4DC0">
              <w:rPr>
                <w:sz w:val="28"/>
                <w:szCs w:val="28"/>
              </w:rPr>
              <w:t xml:space="preserve"> </w:t>
            </w:r>
            <w:r w:rsidR="00122D12" w:rsidRPr="00B066C7">
              <w:rPr>
                <w:sz w:val="28"/>
                <w:szCs w:val="28"/>
              </w:rPr>
              <w:t>la</w:t>
            </w:r>
            <w:r w:rsidR="001F4DC0">
              <w:rPr>
                <w:sz w:val="28"/>
                <w:szCs w:val="28"/>
              </w:rPr>
              <w:t xml:space="preserve"> </w:t>
            </w:r>
            <w:r w:rsidR="00122D12" w:rsidRPr="00B066C7">
              <w:rPr>
                <w:sz w:val="28"/>
                <w:szCs w:val="28"/>
              </w:rPr>
              <w:t>competitividad y productividad del sector productivo, empresas y trabajadores, que</w:t>
            </w:r>
            <w:r w:rsidR="001F4DC0">
              <w:rPr>
                <w:sz w:val="28"/>
                <w:szCs w:val="28"/>
              </w:rPr>
              <w:t xml:space="preserve"> </w:t>
            </w:r>
            <w:r w:rsidR="00122D12" w:rsidRPr="00B066C7">
              <w:rPr>
                <w:sz w:val="28"/>
                <w:szCs w:val="28"/>
              </w:rPr>
              <w:t>representan los re</w:t>
            </w:r>
            <w:r>
              <w:rPr>
                <w:sz w:val="28"/>
                <w:szCs w:val="28"/>
              </w:rPr>
              <w:t xml:space="preserve">cursos más importantes del país y </w:t>
            </w:r>
            <w:r w:rsidR="00122D12" w:rsidRPr="001D1789">
              <w:rPr>
                <w:rFonts w:cs="Arial"/>
                <w:sz w:val="28"/>
              </w:rPr>
              <w:t>cuenten con los conocimientos básicos que les permita</w:t>
            </w:r>
            <w:r>
              <w:rPr>
                <w:rFonts w:cs="Arial"/>
                <w:sz w:val="28"/>
              </w:rPr>
              <w:t>n</w:t>
            </w:r>
            <w:r w:rsidR="00122D12" w:rsidRPr="001D1789">
              <w:rPr>
                <w:rFonts w:cs="Arial"/>
                <w:sz w:val="28"/>
              </w:rPr>
              <w:t xml:space="preserve"> integrarse al ámbito de la competitividad laboral. </w:t>
            </w:r>
          </w:p>
          <w:p w:rsidR="00C71E04" w:rsidRDefault="00C71E04" w:rsidP="002F04CC">
            <w:pPr>
              <w:tabs>
                <w:tab w:val="left" w:pos="12971"/>
              </w:tabs>
              <w:spacing w:line="360" w:lineRule="auto"/>
              <w:ind w:left="1021" w:right="567"/>
              <w:jc w:val="both"/>
              <w:rPr>
                <w:rFonts w:cs="Arial"/>
                <w:sz w:val="28"/>
                <w:szCs w:val="28"/>
              </w:rPr>
            </w:pPr>
          </w:p>
          <w:p w:rsidR="0056268E" w:rsidRPr="0056268E" w:rsidRDefault="00C71E04" w:rsidP="0056268E">
            <w:pPr>
              <w:tabs>
                <w:tab w:val="left" w:pos="12857"/>
              </w:tabs>
              <w:spacing w:line="360" w:lineRule="auto"/>
              <w:ind w:left="567" w:right="683"/>
              <w:jc w:val="both"/>
              <w:rPr>
                <w:sz w:val="28"/>
                <w:szCs w:val="28"/>
              </w:rPr>
            </w:pPr>
            <w:r w:rsidRPr="00B066C7">
              <w:rPr>
                <w:sz w:val="28"/>
                <w:szCs w:val="28"/>
              </w:rPr>
              <w:t xml:space="preserve">En este curso se retoman los temas </w:t>
            </w:r>
            <w:r w:rsidR="0056268E">
              <w:rPr>
                <w:sz w:val="28"/>
                <w:szCs w:val="28"/>
              </w:rPr>
              <w:t>y funciones básica</w:t>
            </w:r>
            <w:r w:rsidRPr="00B066C7">
              <w:rPr>
                <w:sz w:val="28"/>
                <w:szCs w:val="28"/>
              </w:rPr>
              <w:t>s más u</w:t>
            </w:r>
            <w:r w:rsidR="0056268E">
              <w:rPr>
                <w:sz w:val="28"/>
                <w:szCs w:val="28"/>
              </w:rPr>
              <w:t>tilizad</w:t>
            </w:r>
            <w:r w:rsidR="00532B8F">
              <w:rPr>
                <w:sz w:val="28"/>
                <w:szCs w:val="28"/>
              </w:rPr>
              <w:t>a</w:t>
            </w:r>
            <w:r w:rsidR="0056268E">
              <w:rPr>
                <w:sz w:val="28"/>
                <w:szCs w:val="28"/>
              </w:rPr>
              <w:t>s</w:t>
            </w:r>
            <w:r w:rsidR="001F4DC0">
              <w:rPr>
                <w:sz w:val="28"/>
                <w:szCs w:val="28"/>
              </w:rPr>
              <w:t xml:space="preserve"> </w:t>
            </w:r>
            <w:r w:rsidR="0056268E">
              <w:rPr>
                <w:sz w:val="28"/>
                <w:szCs w:val="28"/>
              </w:rPr>
              <w:t>por las</w:t>
            </w:r>
            <w:r w:rsidR="002F04CC">
              <w:rPr>
                <w:sz w:val="28"/>
                <w:szCs w:val="28"/>
              </w:rPr>
              <w:t xml:space="preserve"> trabajadoras del área de spas y clínicas de belleza</w:t>
            </w:r>
            <w:r w:rsidRPr="00B066C7">
              <w:rPr>
                <w:sz w:val="28"/>
                <w:szCs w:val="28"/>
              </w:rPr>
              <w:t xml:space="preserve">, que dada su importancia </w:t>
            </w:r>
            <w:r w:rsidR="0056268E">
              <w:rPr>
                <w:sz w:val="28"/>
                <w:szCs w:val="28"/>
              </w:rPr>
              <w:t xml:space="preserve">en los servicios turísticos </w:t>
            </w:r>
            <w:r w:rsidRPr="00B066C7">
              <w:rPr>
                <w:sz w:val="28"/>
                <w:szCs w:val="28"/>
              </w:rPr>
              <w:t xml:space="preserve">es indispensable </w:t>
            </w:r>
            <w:r w:rsidR="0056268E">
              <w:rPr>
                <w:sz w:val="28"/>
                <w:szCs w:val="28"/>
              </w:rPr>
              <w:t xml:space="preserve">contar con los </w:t>
            </w:r>
            <w:r w:rsidRPr="00B066C7">
              <w:rPr>
                <w:sz w:val="28"/>
                <w:szCs w:val="28"/>
              </w:rPr>
              <w:t xml:space="preserve">conocimiento y </w:t>
            </w:r>
            <w:r w:rsidR="0056268E">
              <w:rPr>
                <w:sz w:val="28"/>
                <w:szCs w:val="28"/>
              </w:rPr>
              <w:t xml:space="preserve">mejorar </w:t>
            </w:r>
            <w:r w:rsidR="002F04CC">
              <w:rPr>
                <w:sz w:val="28"/>
                <w:szCs w:val="28"/>
              </w:rPr>
              <w:t xml:space="preserve">el desempeño </w:t>
            </w:r>
            <w:r w:rsidRPr="00B066C7">
              <w:rPr>
                <w:sz w:val="28"/>
                <w:szCs w:val="28"/>
              </w:rPr>
              <w:t xml:space="preserve">de los </w:t>
            </w:r>
            <w:r w:rsidR="0056268E" w:rsidRPr="0056268E">
              <w:rPr>
                <w:sz w:val="28"/>
                <w:szCs w:val="28"/>
              </w:rPr>
              <w:t>servicio</w:t>
            </w:r>
            <w:r w:rsidR="00532B8F">
              <w:rPr>
                <w:sz w:val="28"/>
                <w:szCs w:val="28"/>
              </w:rPr>
              <w:t>s</w:t>
            </w:r>
            <w:r w:rsidR="0056268E" w:rsidRPr="0056268E">
              <w:rPr>
                <w:sz w:val="28"/>
                <w:szCs w:val="28"/>
              </w:rPr>
              <w:t xml:space="preserve"> de </w:t>
            </w:r>
            <w:r w:rsidR="00532B8F">
              <w:rPr>
                <w:sz w:val="28"/>
                <w:szCs w:val="28"/>
              </w:rPr>
              <w:t>cuidados faciales y corporales, ya que</w:t>
            </w:r>
            <w:r w:rsidR="0056268E" w:rsidRPr="0056268E">
              <w:rPr>
                <w:sz w:val="28"/>
                <w:szCs w:val="28"/>
              </w:rPr>
              <w:t xml:space="preserve"> es una excelente oportunidad de trabajo que permite a las personas tener su propio negocio, generando de esta forma el autoempleo y contribuir al gasto familiar. </w:t>
            </w:r>
          </w:p>
          <w:p w:rsidR="00C71E04" w:rsidRDefault="00C71E04" w:rsidP="002F04CC">
            <w:pPr>
              <w:tabs>
                <w:tab w:val="left" w:pos="12971"/>
              </w:tabs>
              <w:spacing w:line="360" w:lineRule="auto"/>
              <w:ind w:left="1021" w:right="567"/>
              <w:jc w:val="both"/>
              <w:rPr>
                <w:sz w:val="28"/>
                <w:szCs w:val="28"/>
              </w:rPr>
            </w:pPr>
          </w:p>
          <w:p w:rsidR="003A053F" w:rsidRPr="00B3086F" w:rsidRDefault="003A053F" w:rsidP="002F04CC">
            <w:pPr>
              <w:tabs>
                <w:tab w:val="left" w:pos="12857"/>
              </w:tabs>
              <w:spacing w:line="360" w:lineRule="auto"/>
              <w:ind w:left="1021" w:right="567"/>
              <w:jc w:val="both"/>
              <w:rPr>
                <w:rFonts w:cs="Arial"/>
              </w:rPr>
            </w:pPr>
          </w:p>
        </w:tc>
      </w:tr>
      <w:tr w:rsidR="00CD4938" w:rsidTr="00D569FA">
        <w:trPr>
          <w:gridBefore w:val="1"/>
          <w:wBefore w:w="180" w:type="dxa"/>
        </w:trPr>
        <w:tc>
          <w:tcPr>
            <w:tcW w:w="13500" w:type="dxa"/>
            <w:gridSpan w:val="2"/>
            <w:shd w:val="clear" w:color="auto" w:fill="auto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  <w:r w:rsidR="002D111D">
              <w:rPr>
                <w:rFonts w:ascii="Arial Rounded MT Bold" w:hAnsi="Arial Rounded MT Bold"/>
                <w:spacing w:val="80"/>
                <w:lang w:val="es-ES"/>
              </w:rPr>
              <w:t>S</w:t>
            </w:r>
          </w:p>
        </w:tc>
      </w:tr>
      <w:tr w:rsidR="00CD4938" w:rsidTr="002C4F19">
        <w:trPr>
          <w:gridBefore w:val="1"/>
          <w:wBefore w:w="180" w:type="dxa"/>
          <w:trHeight w:val="8788"/>
        </w:trPr>
        <w:tc>
          <w:tcPr>
            <w:tcW w:w="13500" w:type="dxa"/>
            <w:gridSpan w:val="2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E5459" w:rsidRDefault="00FE5459" w:rsidP="00FE5459">
            <w:pPr>
              <w:spacing w:line="480" w:lineRule="auto"/>
              <w:ind w:left="1489" w:right="1064"/>
              <w:jc w:val="both"/>
              <w:rPr>
                <w:rFonts w:ascii="Tahoma" w:hAnsi="Tahoma" w:cs="Tahoma"/>
              </w:rPr>
            </w:pPr>
          </w:p>
          <w:p w:rsidR="00FE5459" w:rsidRPr="00FE5459" w:rsidRDefault="00FE5459" w:rsidP="00534730">
            <w:pPr>
              <w:spacing w:line="360" w:lineRule="auto"/>
              <w:ind w:left="567" w:right="639"/>
              <w:jc w:val="both"/>
              <w:rPr>
                <w:sz w:val="28"/>
                <w:szCs w:val="28"/>
              </w:rPr>
            </w:pPr>
            <w:r w:rsidRPr="00FE5459">
              <w:rPr>
                <w:sz w:val="28"/>
                <w:szCs w:val="28"/>
              </w:rPr>
              <w:t>Al finalizar este curso, el capacitando adquirirá los conocimientos</w:t>
            </w:r>
            <w:r>
              <w:rPr>
                <w:sz w:val="28"/>
                <w:szCs w:val="28"/>
              </w:rPr>
              <w:t xml:space="preserve">, </w:t>
            </w:r>
            <w:r w:rsidRPr="00FE5459">
              <w:rPr>
                <w:sz w:val="28"/>
                <w:szCs w:val="28"/>
              </w:rPr>
              <w:t xml:space="preserve">habilidades básicas </w:t>
            </w:r>
            <w:r>
              <w:rPr>
                <w:sz w:val="28"/>
                <w:szCs w:val="28"/>
              </w:rPr>
              <w:t xml:space="preserve">y competencias </w:t>
            </w:r>
            <w:r w:rsidRPr="00FE5459">
              <w:rPr>
                <w:sz w:val="28"/>
                <w:szCs w:val="28"/>
              </w:rPr>
              <w:t xml:space="preserve">necesarias para realizar </w:t>
            </w:r>
            <w:r w:rsidR="00B11155">
              <w:rPr>
                <w:sz w:val="28"/>
                <w:szCs w:val="28"/>
              </w:rPr>
              <w:t>los servicios de servicios</w:t>
            </w:r>
            <w:r w:rsidR="001F4DC0">
              <w:rPr>
                <w:sz w:val="28"/>
                <w:szCs w:val="28"/>
              </w:rPr>
              <w:t xml:space="preserve"> </w:t>
            </w:r>
            <w:r w:rsidR="00534730" w:rsidRPr="000C53FA">
              <w:rPr>
                <w:rFonts w:cs="Arial"/>
                <w:sz w:val="28"/>
                <w:szCs w:val="28"/>
              </w:rPr>
              <w:t>cosmetológicos faciales</w:t>
            </w:r>
            <w:r w:rsidR="00B11155">
              <w:rPr>
                <w:rFonts w:cs="Arial"/>
                <w:sz w:val="28"/>
                <w:szCs w:val="28"/>
              </w:rPr>
              <w:t xml:space="preserve"> y</w:t>
            </w:r>
            <w:r w:rsidR="00534730">
              <w:rPr>
                <w:rFonts w:cs="Arial"/>
                <w:sz w:val="28"/>
                <w:szCs w:val="28"/>
              </w:rPr>
              <w:t>,</w:t>
            </w:r>
            <w:r w:rsidR="00B11155">
              <w:rPr>
                <w:rFonts w:cs="Arial"/>
                <w:sz w:val="28"/>
                <w:szCs w:val="28"/>
              </w:rPr>
              <w:t xml:space="preserve"> corporales</w:t>
            </w:r>
            <w:r w:rsidR="00534730" w:rsidRPr="000C53FA">
              <w:rPr>
                <w:rFonts w:cs="Arial"/>
                <w:sz w:val="28"/>
                <w:szCs w:val="28"/>
              </w:rPr>
              <w:t xml:space="preserve"> con base en el tipo de piel </w:t>
            </w:r>
            <w:r w:rsidR="00534730">
              <w:rPr>
                <w:rFonts w:cs="Arial"/>
                <w:sz w:val="28"/>
                <w:szCs w:val="28"/>
              </w:rPr>
              <w:t xml:space="preserve">de cada persona, </w:t>
            </w:r>
            <w:r w:rsidRPr="00FE5459">
              <w:rPr>
                <w:sz w:val="28"/>
                <w:szCs w:val="28"/>
              </w:rPr>
              <w:t>brinda</w:t>
            </w:r>
            <w:r w:rsidR="00534730">
              <w:rPr>
                <w:sz w:val="28"/>
                <w:szCs w:val="28"/>
              </w:rPr>
              <w:t>n</w:t>
            </w:r>
            <w:r w:rsidRPr="00FE5459">
              <w:rPr>
                <w:sz w:val="28"/>
                <w:szCs w:val="28"/>
              </w:rPr>
              <w:t>do este servicio con calidad</w:t>
            </w:r>
            <w:r w:rsidR="00534730">
              <w:rPr>
                <w:sz w:val="28"/>
                <w:szCs w:val="28"/>
              </w:rPr>
              <w:t xml:space="preserve">, </w:t>
            </w:r>
            <w:r w:rsidRPr="00FE5459">
              <w:rPr>
                <w:sz w:val="28"/>
                <w:szCs w:val="28"/>
              </w:rPr>
              <w:t>calidez</w:t>
            </w:r>
            <w:r w:rsidR="00534730">
              <w:rPr>
                <w:sz w:val="28"/>
                <w:szCs w:val="28"/>
              </w:rPr>
              <w:t xml:space="preserve">, </w:t>
            </w:r>
            <w:r w:rsidRPr="00FE5459">
              <w:rPr>
                <w:sz w:val="28"/>
                <w:szCs w:val="28"/>
              </w:rPr>
              <w:t>seguridad e higiene.</w:t>
            </w:r>
          </w:p>
          <w:p w:rsidR="00FE5459" w:rsidRDefault="00FE5459" w:rsidP="000C53FA">
            <w:pPr>
              <w:spacing w:line="360" w:lineRule="auto"/>
              <w:ind w:left="567" w:right="639"/>
              <w:jc w:val="both"/>
              <w:rPr>
                <w:rFonts w:cs="Arial"/>
                <w:sz w:val="28"/>
                <w:szCs w:val="28"/>
              </w:rPr>
            </w:pPr>
          </w:p>
          <w:p w:rsidR="008466C8" w:rsidRDefault="008466C8" w:rsidP="008466C8">
            <w:pPr>
              <w:ind w:left="628" w:right="967"/>
              <w:rPr>
                <w:rFonts w:ascii="Tahoma" w:hAnsi="Tahoma" w:cs="Tahoma"/>
              </w:rPr>
            </w:pPr>
          </w:p>
          <w:p w:rsidR="000C53FA" w:rsidRPr="008466C8" w:rsidRDefault="000C53FA" w:rsidP="00534730">
            <w:pPr>
              <w:spacing w:line="360" w:lineRule="auto"/>
              <w:ind w:left="924" w:right="924"/>
              <w:jc w:val="both"/>
              <w:rPr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D569FA">
        <w:tc>
          <w:tcPr>
            <w:tcW w:w="13500" w:type="dxa"/>
            <w:shd w:val="clear" w:color="auto" w:fill="auto"/>
          </w:tcPr>
          <w:p w:rsidR="00CD4938" w:rsidRDefault="00CD4938" w:rsidP="002D111D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 xml:space="preserve">DIRIGIDO 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2D111D" w:rsidRDefault="002D111D" w:rsidP="00F573F1">
            <w:pPr>
              <w:spacing w:line="360" w:lineRule="auto"/>
              <w:ind w:right="639"/>
              <w:jc w:val="both"/>
              <w:rPr>
                <w:sz w:val="28"/>
                <w:szCs w:val="28"/>
              </w:rPr>
            </w:pPr>
          </w:p>
          <w:p w:rsidR="004570A6" w:rsidRPr="00F573F1" w:rsidRDefault="002D111D" w:rsidP="00F573F1">
            <w:pPr>
              <w:spacing w:line="360" w:lineRule="auto"/>
              <w:ind w:left="567"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 xml:space="preserve">El curso de </w:t>
            </w:r>
            <w:r w:rsidRPr="00F573F1">
              <w:rPr>
                <w:i/>
                <w:szCs w:val="24"/>
              </w:rPr>
              <w:t>“</w:t>
            </w:r>
            <w:r w:rsidR="00B11155" w:rsidRPr="00F573F1">
              <w:rPr>
                <w:b/>
                <w:i/>
                <w:szCs w:val="24"/>
              </w:rPr>
              <w:t xml:space="preserve">Servicios Cosmetológicos </w:t>
            </w:r>
            <w:r w:rsidRPr="00F573F1">
              <w:rPr>
                <w:b/>
                <w:i/>
                <w:szCs w:val="24"/>
              </w:rPr>
              <w:t>Faciales y Corporales”</w:t>
            </w:r>
            <w:r w:rsidR="001F4DC0" w:rsidRPr="00F573F1">
              <w:rPr>
                <w:b/>
                <w:i/>
                <w:szCs w:val="24"/>
              </w:rPr>
              <w:t xml:space="preserve"> </w:t>
            </w:r>
            <w:r w:rsidRPr="00F573F1">
              <w:rPr>
                <w:szCs w:val="24"/>
              </w:rPr>
              <w:t>está dirigido al público en general.</w:t>
            </w:r>
          </w:p>
          <w:p w:rsidR="002D111D" w:rsidRPr="00F573F1" w:rsidRDefault="008466C8" w:rsidP="00F573F1">
            <w:pPr>
              <w:spacing w:line="360" w:lineRule="auto"/>
              <w:ind w:left="567"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E</w:t>
            </w:r>
            <w:r w:rsidR="007C2CBE" w:rsidRPr="00F573F1">
              <w:rPr>
                <w:szCs w:val="24"/>
              </w:rPr>
              <w:t>l</w:t>
            </w:r>
            <w:r w:rsidR="001F4DC0" w:rsidRPr="00F573F1">
              <w:rPr>
                <w:szCs w:val="24"/>
              </w:rPr>
              <w:t xml:space="preserve"> </w:t>
            </w:r>
            <w:r w:rsidR="00633AC3" w:rsidRPr="00F573F1">
              <w:rPr>
                <w:szCs w:val="24"/>
              </w:rPr>
              <w:t xml:space="preserve">aspirante que desee ingresar </w:t>
            </w:r>
            <w:r w:rsidR="002D111D" w:rsidRPr="00F573F1">
              <w:rPr>
                <w:szCs w:val="24"/>
              </w:rPr>
              <w:t>a este</w:t>
            </w:r>
            <w:r w:rsidR="001F4DC0" w:rsidRPr="00F573F1">
              <w:rPr>
                <w:szCs w:val="24"/>
              </w:rPr>
              <w:t xml:space="preserve"> </w:t>
            </w:r>
            <w:r w:rsidRPr="00F573F1">
              <w:rPr>
                <w:szCs w:val="24"/>
              </w:rPr>
              <w:t>curso</w:t>
            </w:r>
            <w:r w:rsidR="002958F5" w:rsidRPr="00F573F1">
              <w:rPr>
                <w:szCs w:val="24"/>
              </w:rPr>
              <w:t xml:space="preserve"> impartido por el Instituto de Capacitación para el Trabajo del Estado de Quintana Roo (ICATQR)</w:t>
            </w:r>
            <w:r w:rsidR="00AB0AA9" w:rsidRPr="00F573F1">
              <w:rPr>
                <w:szCs w:val="24"/>
              </w:rPr>
              <w:t>,</w:t>
            </w:r>
            <w:r w:rsidR="002958F5" w:rsidRPr="00F573F1">
              <w:rPr>
                <w:szCs w:val="24"/>
              </w:rPr>
              <w:t>deberá c</w:t>
            </w:r>
            <w:r w:rsidR="002D111D" w:rsidRPr="00F573F1">
              <w:rPr>
                <w:szCs w:val="24"/>
              </w:rPr>
              <w:t>ubrir los siguientes requisitos:</w:t>
            </w:r>
          </w:p>
          <w:p w:rsidR="008466C8" w:rsidRPr="00F573F1" w:rsidRDefault="008466C8" w:rsidP="002D111D">
            <w:pPr>
              <w:pStyle w:val="Prrafodelista"/>
              <w:numPr>
                <w:ilvl w:val="0"/>
                <w:numId w:val="39"/>
              </w:numPr>
              <w:spacing w:line="360" w:lineRule="auto"/>
              <w:ind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Aplicar la comunicación verbal.</w:t>
            </w:r>
          </w:p>
          <w:p w:rsidR="008466C8" w:rsidRPr="00F573F1" w:rsidRDefault="008466C8" w:rsidP="002D111D">
            <w:pPr>
              <w:pStyle w:val="Prrafodelista"/>
              <w:numPr>
                <w:ilvl w:val="0"/>
                <w:numId w:val="39"/>
              </w:numPr>
              <w:spacing w:line="360" w:lineRule="auto"/>
              <w:ind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Aplicar la comunicación escrita.</w:t>
            </w:r>
          </w:p>
          <w:p w:rsidR="002958F5" w:rsidRPr="00F573F1" w:rsidRDefault="002958F5" w:rsidP="002D111D">
            <w:pPr>
              <w:pStyle w:val="Prrafodelista"/>
              <w:numPr>
                <w:ilvl w:val="0"/>
                <w:numId w:val="39"/>
              </w:numPr>
              <w:spacing w:line="360" w:lineRule="auto"/>
              <w:ind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Aplicar las operaciones básicas de aritmética y geometría.</w:t>
            </w:r>
          </w:p>
          <w:p w:rsidR="002D111D" w:rsidRPr="00F573F1" w:rsidRDefault="002D111D" w:rsidP="002D111D">
            <w:pPr>
              <w:pStyle w:val="Prrafodelista"/>
              <w:numPr>
                <w:ilvl w:val="0"/>
                <w:numId w:val="39"/>
              </w:numPr>
              <w:spacing w:line="360" w:lineRule="auto"/>
              <w:ind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Tener 15 años cumplidos.</w:t>
            </w:r>
          </w:p>
          <w:p w:rsidR="008466C8" w:rsidRPr="00F573F1" w:rsidRDefault="002D111D" w:rsidP="002D111D">
            <w:pPr>
              <w:pStyle w:val="Prrafodelista"/>
              <w:numPr>
                <w:ilvl w:val="0"/>
                <w:numId w:val="39"/>
              </w:numPr>
              <w:spacing w:line="360" w:lineRule="auto"/>
              <w:ind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Contar con h</w:t>
            </w:r>
            <w:r w:rsidR="00DF69CA" w:rsidRPr="00F573F1">
              <w:rPr>
                <w:szCs w:val="24"/>
              </w:rPr>
              <w:t>abilidades psicomotoras</w:t>
            </w:r>
            <w:r w:rsidRPr="00F573F1">
              <w:rPr>
                <w:szCs w:val="24"/>
              </w:rPr>
              <w:t>.</w:t>
            </w:r>
          </w:p>
          <w:p w:rsidR="002D111D" w:rsidRPr="00F573F1" w:rsidRDefault="002D111D" w:rsidP="002D111D">
            <w:pPr>
              <w:pStyle w:val="Prrafodelista"/>
              <w:numPr>
                <w:ilvl w:val="0"/>
                <w:numId w:val="39"/>
              </w:numPr>
              <w:spacing w:line="360" w:lineRule="auto"/>
              <w:ind w:right="639"/>
              <w:jc w:val="both"/>
              <w:rPr>
                <w:szCs w:val="24"/>
              </w:rPr>
            </w:pPr>
            <w:r w:rsidRPr="00F573F1">
              <w:rPr>
                <w:szCs w:val="24"/>
              </w:rPr>
              <w:t>Contar con habilidades para propiciar un ambiente cordial y de confianza.</w:t>
            </w:r>
          </w:p>
          <w:p w:rsidR="004570A6" w:rsidRPr="0098498C" w:rsidRDefault="004570A6" w:rsidP="0098498C">
            <w:pPr>
              <w:spacing w:line="360" w:lineRule="auto"/>
              <w:ind w:left="567" w:right="639"/>
              <w:jc w:val="both"/>
              <w:rPr>
                <w:sz w:val="28"/>
                <w:szCs w:val="28"/>
              </w:rPr>
            </w:pPr>
          </w:p>
          <w:p w:rsidR="007D57F0" w:rsidRDefault="00F573F1" w:rsidP="007D57F0">
            <w:pPr>
              <w:spacing w:line="360" w:lineRule="auto"/>
              <w:ind w:left="780"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Además para poder inscribirse, el aspirante deberá entregar la documentación siguiente:</w:t>
            </w:r>
          </w:p>
          <w:p w:rsidR="00F573F1" w:rsidRDefault="00F573F1" w:rsidP="00F573F1">
            <w:pPr>
              <w:pStyle w:val="Prrafodelista"/>
              <w:numPr>
                <w:ilvl w:val="0"/>
                <w:numId w:val="50"/>
              </w:num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Acta de nacimiento</w:t>
            </w:r>
          </w:p>
          <w:p w:rsidR="00F573F1" w:rsidRDefault="00F573F1" w:rsidP="00F573F1">
            <w:pPr>
              <w:pStyle w:val="Prrafodelista"/>
              <w:numPr>
                <w:ilvl w:val="0"/>
                <w:numId w:val="50"/>
              </w:num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Comprobante de Domicilio</w:t>
            </w:r>
          </w:p>
          <w:p w:rsidR="00F573F1" w:rsidRDefault="00F573F1" w:rsidP="00F573F1">
            <w:pPr>
              <w:pStyle w:val="Prrafodelista"/>
              <w:numPr>
                <w:ilvl w:val="0"/>
                <w:numId w:val="50"/>
              </w:num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CURP</w:t>
            </w:r>
          </w:p>
          <w:p w:rsidR="00F573F1" w:rsidRDefault="00F573F1" w:rsidP="00F573F1">
            <w:pPr>
              <w:pStyle w:val="Prrafodelista"/>
              <w:numPr>
                <w:ilvl w:val="0"/>
                <w:numId w:val="50"/>
              </w:num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Solicitud de inscripción con los datos requeridos</w:t>
            </w:r>
          </w:p>
          <w:p w:rsidR="00F573F1" w:rsidRDefault="00F573F1" w:rsidP="00F573F1">
            <w:p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</w:p>
          <w:p w:rsidR="00F573F1" w:rsidRDefault="00F573F1" w:rsidP="00F573F1">
            <w:p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Lo anterior, de acuerdo con las Normas de Control Escolar de las Unidades de Capacitación para el            </w:t>
            </w:r>
          </w:p>
          <w:p w:rsidR="00F573F1" w:rsidRPr="00F573F1" w:rsidRDefault="00F573F1" w:rsidP="00F573F1">
            <w:pPr>
              <w:spacing w:line="360" w:lineRule="auto"/>
              <w:ind w:right="106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Trabajo, autorizadas por la Dirección General de Centros de Formación para el Trabajo (DGCFT)</w:t>
            </w:r>
          </w:p>
          <w:p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569FA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8BD" w:rsidRPr="00D03602" w:rsidRDefault="000968BD" w:rsidP="000968BD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68BD" w:rsidRPr="00D03602" w:rsidRDefault="000968BD" w:rsidP="000968BD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0968BD" w:rsidTr="00D569FA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68BD" w:rsidRPr="00D03602" w:rsidRDefault="000968BD" w:rsidP="000968BD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Default="000968BD" w:rsidP="000968BD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D82100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D82100" w:rsidRPr="0063640D" w:rsidRDefault="00D82100" w:rsidP="00D82100">
            <w:pPr>
              <w:jc w:val="center"/>
              <w:rPr>
                <w:b/>
                <w:szCs w:val="24"/>
                <w:lang w:val="es-ES_tradnl"/>
              </w:rPr>
            </w:pPr>
            <w:r w:rsidRPr="0063640D">
              <w:rPr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D82100" w:rsidRPr="00A41DA8" w:rsidRDefault="00D82100" w:rsidP="00D8210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D82100" w:rsidRPr="0063640D" w:rsidRDefault="00D82100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D82100" w:rsidRPr="000B000A" w:rsidRDefault="00C53E70" w:rsidP="00D8210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 xml:space="preserve">SERVICIOS </w:t>
            </w:r>
            <w:r w:rsidR="00B45FA0" w:rsidRPr="000B000A">
              <w:rPr>
                <w:rFonts w:cs="Arial"/>
                <w:b/>
                <w:bCs/>
                <w:iCs/>
                <w:szCs w:val="24"/>
              </w:rPr>
              <w:t>FACIALE</w:t>
            </w:r>
            <w:r w:rsidR="00A91F6B">
              <w:rPr>
                <w:rFonts w:cs="Arial"/>
                <w:b/>
                <w:bCs/>
                <w:iCs/>
                <w:szCs w:val="24"/>
              </w:rPr>
              <w:t>S</w:t>
            </w:r>
          </w:p>
        </w:tc>
      </w:tr>
      <w:tr w:rsidR="00A91F6B" w:rsidRPr="009F3BF4" w:rsidTr="005227AE">
        <w:trPr>
          <w:trHeight w:val="477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A41DA8" w:rsidRDefault="00A91F6B" w:rsidP="00A91F6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A41DA8">
              <w:rPr>
                <w:rFonts w:cs="Arial"/>
                <w:b/>
                <w:szCs w:val="24"/>
                <w:lang w:val="es-ES_tradnl"/>
              </w:rPr>
              <w:t>1.1.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C53E70" w:rsidRDefault="00A91F6B" w:rsidP="00A91F6B">
            <w:pPr>
              <w:rPr>
                <w:rFonts w:ascii="Candara" w:hAnsi="Candara" w:cs="Mufferaw"/>
                <w:b/>
                <w:bCs/>
                <w:color w:val="000000"/>
                <w:lang w:eastAsia="es-MX"/>
              </w:rPr>
            </w:pPr>
            <w:r w:rsidRPr="00C53E70">
              <w:rPr>
                <w:rFonts w:ascii="Candara" w:hAnsi="Candara" w:cs="Mufferaw"/>
                <w:color w:val="000000"/>
                <w:lang w:eastAsia="es-MX"/>
              </w:rPr>
              <w:t>Reconocimiento y esterilización de herramientas.</w:t>
            </w:r>
          </w:p>
          <w:p w:rsidR="00A91F6B" w:rsidRPr="000B000A" w:rsidRDefault="00A91F6B" w:rsidP="00A91F6B">
            <w:pPr>
              <w:autoSpaceDE w:val="0"/>
              <w:autoSpaceDN w:val="0"/>
              <w:adjustRightInd w:val="0"/>
              <w:rPr>
                <w:rFonts w:cs="Arial"/>
                <w:bCs/>
                <w:iCs/>
                <w:szCs w:val="24"/>
              </w:rPr>
            </w:pP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A41DA8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A41DA8">
              <w:rPr>
                <w:rFonts w:cs="Arial"/>
                <w:szCs w:val="24"/>
                <w:lang w:val="es-ES_tradnl"/>
              </w:rPr>
              <w:t>1.2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Preparación de mesa de trabajo.</w:t>
            </w:r>
          </w:p>
        </w:tc>
      </w:tr>
      <w:tr w:rsidR="00A91F6B" w:rsidRPr="009F3BF4" w:rsidTr="003362CB">
        <w:trPr>
          <w:trHeight w:val="561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szCs w:val="24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Análisis de la piel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szCs w:val="24"/>
              </w:rPr>
            </w:pPr>
            <w:r w:rsidRPr="0063640D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Identificar  tipos de piel</w:t>
            </w:r>
          </w:p>
        </w:tc>
      </w:tr>
      <w:tr w:rsidR="00A91F6B" w:rsidRPr="009F3BF4" w:rsidTr="0009238D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1.5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szCs w:val="24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A41DA8" w:rsidRDefault="00A91F6B" w:rsidP="00A91F6B">
            <w:pPr>
              <w:autoSpaceDE w:val="0"/>
              <w:autoSpaceDN w:val="0"/>
              <w:adjustRightInd w:val="0"/>
              <w:rPr>
                <w:rFonts w:cs="Arial"/>
                <w:bCs/>
                <w:iCs/>
                <w:szCs w:val="24"/>
              </w:rPr>
            </w:pPr>
            <w:r w:rsidRPr="00A41DA8">
              <w:rPr>
                <w:rFonts w:cs="Arial"/>
                <w:bCs/>
                <w:iCs/>
                <w:szCs w:val="24"/>
              </w:rPr>
              <w:t>Normas de higiene</w:t>
            </w:r>
            <w:r>
              <w:rPr>
                <w:rFonts w:cs="Arial"/>
                <w:bCs/>
                <w:iCs/>
                <w:szCs w:val="24"/>
              </w:rPr>
              <w:t xml:space="preserve"> y </w:t>
            </w:r>
            <w:r w:rsidR="005227AE">
              <w:rPr>
                <w:rFonts w:cs="Arial"/>
                <w:bCs/>
                <w:iCs/>
                <w:szCs w:val="24"/>
              </w:rPr>
              <w:t>levantamiento de diagnostico clí</w:t>
            </w:r>
            <w:r>
              <w:rPr>
                <w:rFonts w:cs="Arial"/>
                <w:bCs/>
                <w:iCs/>
                <w:szCs w:val="24"/>
              </w:rPr>
              <w:t>nico</w:t>
            </w:r>
          </w:p>
        </w:tc>
      </w:tr>
      <w:tr w:rsidR="00A91F6B" w:rsidRPr="009F3BF4" w:rsidTr="0009238D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A41DA8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A41DA8">
              <w:rPr>
                <w:rFonts w:cs="Arial"/>
                <w:szCs w:val="24"/>
                <w:lang w:val="es-ES_tradnl"/>
              </w:rPr>
              <w:t>1.6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jc w:val="center"/>
              <w:rPr>
                <w:szCs w:val="24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Conocimiento de productos</w:t>
            </w:r>
            <w:r w:rsidR="00AA2F86">
              <w:rPr>
                <w:rFonts w:cs="Arial"/>
                <w:szCs w:val="24"/>
              </w:rPr>
              <w:t xml:space="preserve"> y principios activos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1.7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szCs w:val="24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Aplicación de productos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1.8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szCs w:val="24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Técnica de masaje facial.</w:t>
            </w:r>
          </w:p>
        </w:tc>
      </w:tr>
      <w:tr w:rsidR="00A91F6B" w:rsidRPr="009F3BF4" w:rsidTr="0009238D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rPr>
                <w:szCs w:val="24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1.9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szCs w:val="24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0B000A" w:rsidRDefault="00A91F6B" w:rsidP="00A91F6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Cs w:val="24"/>
              </w:rPr>
            </w:pPr>
            <w:r w:rsidRPr="00A41DA8">
              <w:rPr>
                <w:rFonts w:cs="Arial"/>
                <w:bCs/>
                <w:iCs/>
                <w:szCs w:val="24"/>
              </w:rPr>
              <w:t>Manejo de lenguaje técnico</w:t>
            </w:r>
            <w:r w:rsidRPr="00C53E70">
              <w:rPr>
                <w:rFonts w:cs="Arial"/>
                <w:b/>
                <w:bCs/>
                <w:iCs/>
                <w:szCs w:val="24"/>
              </w:rPr>
              <w:t>.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A41DA8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A41DA8">
              <w:rPr>
                <w:rFonts w:cs="Arial"/>
                <w:szCs w:val="24"/>
                <w:lang w:val="es-ES_tradnl"/>
              </w:rPr>
              <w:t>1.10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 xml:space="preserve">Prácticas individuales y a terceros     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2</w:t>
            </w: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A41DA8" w:rsidRDefault="00A91F6B" w:rsidP="00A91F6B">
            <w:pPr>
              <w:autoSpaceDE w:val="0"/>
              <w:autoSpaceDN w:val="0"/>
              <w:adjustRightInd w:val="0"/>
              <w:rPr>
                <w:rFonts w:cs="Arial"/>
                <w:b/>
                <w:szCs w:val="24"/>
              </w:rPr>
            </w:pPr>
            <w:r w:rsidRPr="00A41DA8">
              <w:rPr>
                <w:rFonts w:cs="Arial"/>
                <w:b/>
                <w:szCs w:val="24"/>
              </w:rPr>
              <w:t>Facial y Corporal.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C53E70">
              <w:rPr>
                <w:rFonts w:cs="Arial"/>
                <w:szCs w:val="24"/>
              </w:rPr>
              <w:t>Uso apropiado de productos y herramientas para realizar faciales y corporales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A41DA8" w:rsidRDefault="00A91F6B" w:rsidP="00A91F6B">
            <w:pPr>
              <w:autoSpaceDE w:val="0"/>
              <w:autoSpaceDN w:val="0"/>
              <w:adjustRightInd w:val="0"/>
              <w:rPr>
                <w:rFonts w:cs="Arial"/>
                <w:bCs/>
                <w:iCs/>
                <w:szCs w:val="24"/>
              </w:rPr>
            </w:pP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3</w:t>
            </w: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A41DA8" w:rsidRDefault="00A91F6B" w:rsidP="00A91F6B">
            <w:pPr>
              <w:autoSpaceDE w:val="0"/>
              <w:autoSpaceDN w:val="0"/>
              <w:adjustRightInd w:val="0"/>
              <w:rPr>
                <w:rFonts w:cs="Arial"/>
                <w:b/>
                <w:szCs w:val="24"/>
              </w:rPr>
            </w:pPr>
            <w:r w:rsidRPr="00A41DA8">
              <w:rPr>
                <w:rFonts w:cs="Arial"/>
                <w:b/>
                <w:szCs w:val="24"/>
              </w:rPr>
              <w:t>Tratamientos  Estéticos  Corporales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E10844">
              <w:rPr>
                <w:rFonts w:cs="Arial"/>
                <w:szCs w:val="24"/>
              </w:rPr>
              <w:t>Uso de herramientas y materiales utilizados.</w:t>
            </w:r>
          </w:p>
        </w:tc>
      </w:tr>
      <w:tr w:rsidR="00A91F6B" w:rsidRPr="009F3BF4" w:rsidTr="00DF69CA">
        <w:trPr>
          <w:trHeight w:val="440"/>
        </w:trPr>
        <w:tc>
          <w:tcPr>
            <w:tcW w:w="1395" w:type="dxa"/>
          </w:tcPr>
          <w:p w:rsidR="00A91F6B" w:rsidRPr="0063640D" w:rsidRDefault="00A91F6B" w:rsidP="00A91F6B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91F6B" w:rsidRPr="0063640D" w:rsidRDefault="00A91F6B" w:rsidP="00A91F6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3.2</w:t>
            </w:r>
          </w:p>
        </w:tc>
        <w:tc>
          <w:tcPr>
            <w:tcW w:w="1701" w:type="dxa"/>
          </w:tcPr>
          <w:p w:rsidR="00A91F6B" w:rsidRPr="0063640D" w:rsidRDefault="00A91F6B" w:rsidP="00A91F6B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A91F6B" w:rsidRPr="0063640D" w:rsidRDefault="00A91F6B" w:rsidP="00A91F6B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E10844">
              <w:rPr>
                <w:rFonts w:cs="Arial"/>
                <w:szCs w:val="24"/>
              </w:rPr>
              <w:t>Preparación de mesa de trabajo.</w:t>
            </w:r>
          </w:p>
        </w:tc>
      </w:tr>
    </w:tbl>
    <w:p w:rsidR="0032620A" w:rsidRPr="004578EB" w:rsidRDefault="00EF3585" w:rsidP="00733BA8">
      <w:r>
        <w:br w:type="page"/>
      </w:r>
    </w:p>
    <w:p w:rsidR="00F32B12" w:rsidRDefault="00F32B12" w:rsidP="00F32B1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1"/>
        <w:gridCol w:w="1232"/>
        <w:gridCol w:w="1708"/>
        <w:gridCol w:w="9035"/>
      </w:tblGrid>
      <w:tr w:rsidR="00F32B12" w:rsidTr="00D569FA">
        <w:trPr>
          <w:cantSplit/>
          <w:trHeight w:val="354"/>
        </w:trPr>
        <w:tc>
          <w:tcPr>
            <w:tcW w:w="434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2B12" w:rsidRPr="00D03602" w:rsidRDefault="00F32B12" w:rsidP="00CC7519">
            <w:pPr>
              <w:jc w:val="center"/>
              <w:rPr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CONTENIDOS</w:t>
            </w:r>
          </w:p>
        </w:tc>
        <w:tc>
          <w:tcPr>
            <w:tcW w:w="903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B12" w:rsidRPr="00D03602" w:rsidRDefault="00F32B12" w:rsidP="00CC7519">
            <w:pPr>
              <w:pStyle w:val="Ttulo4"/>
              <w:rPr>
                <w:rFonts w:cs="Arial"/>
                <w:sz w:val="26"/>
                <w:szCs w:val="26"/>
              </w:rPr>
            </w:pPr>
            <w:r w:rsidRPr="00D03602">
              <w:rPr>
                <w:sz w:val="26"/>
                <w:szCs w:val="26"/>
              </w:rPr>
              <w:t>NOMBRE</w:t>
            </w:r>
          </w:p>
        </w:tc>
      </w:tr>
      <w:tr w:rsidR="00F32B12" w:rsidTr="00D569FA">
        <w:trPr>
          <w:cantSplit/>
          <w:trHeight w:val="287"/>
        </w:trPr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2B12" w:rsidRPr="00D03602" w:rsidRDefault="00F32B12" w:rsidP="00CC7519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UNIDAD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2B12" w:rsidRPr="00D03602" w:rsidRDefault="00F32B12" w:rsidP="00CC7519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TEMA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2B12" w:rsidRPr="00D03602" w:rsidRDefault="00F32B12" w:rsidP="00CC7519">
            <w:pPr>
              <w:jc w:val="center"/>
              <w:rPr>
                <w:b/>
                <w:bCs/>
                <w:sz w:val="26"/>
                <w:szCs w:val="26"/>
              </w:rPr>
            </w:pPr>
            <w:r w:rsidRPr="00D03602">
              <w:rPr>
                <w:b/>
                <w:bCs/>
                <w:sz w:val="26"/>
                <w:szCs w:val="26"/>
              </w:rPr>
              <w:t>SUBTEMA</w:t>
            </w:r>
          </w:p>
        </w:tc>
        <w:tc>
          <w:tcPr>
            <w:tcW w:w="903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32B12" w:rsidRDefault="00F32B12" w:rsidP="00CC7519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B45FA0" w:rsidRPr="009F3BF4" w:rsidTr="00E10844">
        <w:trPr>
          <w:trHeight w:val="376"/>
        </w:trPr>
        <w:tc>
          <w:tcPr>
            <w:tcW w:w="1401" w:type="dxa"/>
            <w:tcBorders>
              <w:top w:val="nil"/>
            </w:tcBorders>
          </w:tcPr>
          <w:p w:rsidR="00B45FA0" w:rsidRPr="0063640D" w:rsidRDefault="00B45FA0" w:rsidP="00B45FA0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32" w:type="dxa"/>
            <w:tcBorders>
              <w:top w:val="nil"/>
            </w:tcBorders>
          </w:tcPr>
          <w:p w:rsidR="00B45FA0" w:rsidRPr="0063640D" w:rsidRDefault="00B45FA0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8" w:type="dxa"/>
            <w:tcBorders>
              <w:top w:val="nil"/>
            </w:tcBorders>
          </w:tcPr>
          <w:p w:rsidR="00B45FA0" w:rsidRPr="0063640D" w:rsidRDefault="00A41DA8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3.3</w:t>
            </w:r>
          </w:p>
        </w:tc>
        <w:tc>
          <w:tcPr>
            <w:tcW w:w="9035" w:type="dxa"/>
            <w:tcBorders>
              <w:top w:val="nil"/>
              <w:bottom w:val="single" w:sz="4" w:space="0" w:color="auto"/>
            </w:tcBorders>
          </w:tcPr>
          <w:p w:rsidR="00B45FA0" w:rsidRPr="0063640D" w:rsidRDefault="00E10844" w:rsidP="00B45FA0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E10844">
              <w:rPr>
                <w:rFonts w:cs="Arial"/>
                <w:szCs w:val="24"/>
              </w:rPr>
              <w:t>Exfoliación  corporal.</w:t>
            </w:r>
          </w:p>
        </w:tc>
      </w:tr>
      <w:tr w:rsidR="00B45FA0" w:rsidRPr="009F3BF4" w:rsidTr="00E10844">
        <w:trPr>
          <w:trHeight w:val="376"/>
        </w:trPr>
        <w:tc>
          <w:tcPr>
            <w:tcW w:w="1401" w:type="dxa"/>
          </w:tcPr>
          <w:p w:rsidR="00B45FA0" w:rsidRPr="0063640D" w:rsidRDefault="00B45FA0" w:rsidP="00B45FA0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32" w:type="dxa"/>
          </w:tcPr>
          <w:p w:rsidR="00B45FA0" w:rsidRPr="0063640D" w:rsidRDefault="00B45FA0" w:rsidP="00B45FA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8" w:type="dxa"/>
          </w:tcPr>
          <w:p w:rsidR="00B45FA0" w:rsidRPr="0063640D" w:rsidRDefault="00A41DA8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3.4</w:t>
            </w:r>
          </w:p>
        </w:tc>
        <w:tc>
          <w:tcPr>
            <w:tcW w:w="9035" w:type="dxa"/>
            <w:tcBorders>
              <w:top w:val="single" w:sz="4" w:space="0" w:color="auto"/>
              <w:bottom w:val="single" w:sz="4" w:space="0" w:color="auto"/>
            </w:tcBorders>
          </w:tcPr>
          <w:p w:rsidR="00B45FA0" w:rsidRPr="0063640D" w:rsidRDefault="00E10844" w:rsidP="00B45FA0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E10844">
              <w:rPr>
                <w:rFonts w:cs="Arial"/>
                <w:szCs w:val="24"/>
              </w:rPr>
              <w:tab/>
              <w:t>Aplicación de envolturas corporales</w:t>
            </w:r>
          </w:p>
        </w:tc>
      </w:tr>
      <w:tr w:rsidR="00B45FA0" w:rsidRPr="009F3BF4" w:rsidTr="00E10844">
        <w:trPr>
          <w:trHeight w:val="376"/>
        </w:trPr>
        <w:tc>
          <w:tcPr>
            <w:tcW w:w="1401" w:type="dxa"/>
          </w:tcPr>
          <w:p w:rsidR="00B45FA0" w:rsidRPr="0063640D" w:rsidRDefault="00B45FA0" w:rsidP="00B45FA0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32" w:type="dxa"/>
          </w:tcPr>
          <w:p w:rsidR="00B45FA0" w:rsidRPr="0063640D" w:rsidRDefault="00B45FA0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8" w:type="dxa"/>
          </w:tcPr>
          <w:p w:rsidR="00B45FA0" w:rsidRPr="0063640D" w:rsidRDefault="00A41DA8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3.5</w:t>
            </w:r>
          </w:p>
        </w:tc>
        <w:tc>
          <w:tcPr>
            <w:tcW w:w="9035" w:type="dxa"/>
            <w:tcBorders>
              <w:top w:val="single" w:sz="4" w:space="0" w:color="auto"/>
              <w:bottom w:val="single" w:sz="4" w:space="0" w:color="auto"/>
            </w:tcBorders>
          </w:tcPr>
          <w:p w:rsidR="00B45FA0" w:rsidRPr="0063640D" w:rsidRDefault="00E10844" w:rsidP="00B45FA0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E10844">
              <w:rPr>
                <w:rFonts w:cs="Arial"/>
                <w:szCs w:val="24"/>
              </w:rPr>
              <w:tab/>
              <w:t>Tratamiento reductivo y reafirmante</w:t>
            </w:r>
          </w:p>
        </w:tc>
      </w:tr>
      <w:tr w:rsidR="00B45FA0" w:rsidRPr="009F3BF4" w:rsidTr="00E10844">
        <w:trPr>
          <w:trHeight w:val="376"/>
        </w:trPr>
        <w:tc>
          <w:tcPr>
            <w:tcW w:w="1401" w:type="dxa"/>
          </w:tcPr>
          <w:p w:rsidR="00B45FA0" w:rsidRPr="0063640D" w:rsidRDefault="00B45FA0" w:rsidP="00B45FA0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232" w:type="dxa"/>
          </w:tcPr>
          <w:p w:rsidR="00B45FA0" w:rsidRPr="0063640D" w:rsidRDefault="00B45FA0" w:rsidP="00B45FA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8" w:type="dxa"/>
          </w:tcPr>
          <w:p w:rsidR="00B45FA0" w:rsidRPr="0063640D" w:rsidRDefault="00A41DA8" w:rsidP="00B45FA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3.6</w:t>
            </w:r>
          </w:p>
        </w:tc>
        <w:tc>
          <w:tcPr>
            <w:tcW w:w="9035" w:type="dxa"/>
            <w:tcBorders>
              <w:top w:val="single" w:sz="4" w:space="0" w:color="auto"/>
              <w:bottom w:val="single" w:sz="4" w:space="0" w:color="auto"/>
            </w:tcBorders>
          </w:tcPr>
          <w:p w:rsidR="00B45FA0" w:rsidRPr="0063640D" w:rsidRDefault="00E10844" w:rsidP="00B45FA0">
            <w:p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E10844">
              <w:rPr>
                <w:rFonts w:cs="Arial"/>
                <w:szCs w:val="24"/>
              </w:rPr>
              <w:tab/>
              <w:t xml:space="preserve">Tratamiento </w:t>
            </w:r>
            <w:r>
              <w:rPr>
                <w:rFonts w:cs="Arial"/>
                <w:szCs w:val="24"/>
              </w:rPr>
              <w:t>anti estrías</w:t>
            </w:r>
          </w:p>
        </w:tc>
      </w:tr>
    </w:tbl>
    <w:p w:rsidR="00F32B12" w:rsidRPr="00CC7519" w:rsidRDefault="00F32B12" w:rsidP="00733BA8">
      <w:r>
        <w:br w:type="page"/>
      </w:r>
    </w:p>
    <w:p w:rsidR="00896F7B" w:rsidRPr="005E6B4A" w:rsidRDefault="00896F7B" w:rsidP="005227AE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896F7B" w:rsidRDefault="00896F7B" w:rsidP="00896F7B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896F7B" w:rsidTr="00D569FA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7B" w:rsidRDefault="00896F7B" w:rsidP="00A9511B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7B" w:rsidRDefault="00896F7B" w:rsidP="00A9511B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F7B" w:rsidRDefault="00896F7B" w:rsidP="00A9511B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96F7B" w:rsidRDefault="00896F7B" w:rsidP="00A9511B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343B08" w:rsidTr="00A9511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343B08" w:rsidRDefault="00343B08" w:rsidP="00343B08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343B08" w:rsidRDefault="00343B08" w:rsidP="00343B08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43B08" w:rsidRDefault="005227AE" w:rsidP="00343B0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60</w:t>
            </w:r>
          </w:p>
        </w:tc>
        <w:tc>
          <w:tcPr>
            <w:tcW w:w="2976" w:type="dxa"/>
            <w:vAlign w:val="center"/>
          </w:tcPr>
          <w:p w:rsidR="00343B08" w:rsidRDefault="005227AE" w:rsidP="00343B08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48</w:t>
            </w:r>
          </w:p>
        </w:tc>
        <w:tc>
          <w:tcPr>
            <w:tcW w:w="4052" w:type="dxa"/>
            <w:vAlign w:val="center"/>
          </w:tcPr>
          <w:p w:rsidR="00343B08" w:rsidRDefault="00343B08" w:rsidP="005227AE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 w:rsidRPr="00A067C3">
              <w:rPr>
                <w:rFonts w:cs="Arial"/>
                <w:sz w:val="20"/>
                <w:lang w:eastAsia="es-MX"/>
              </w:rPr>
              <w:t>En este curso, la asistencia tiene un valor del</w:t>
            </w:r>
            <w:r w:rsidR="005227AE">
              <w:rPr>
                <w:rFonts w:cs="Arial"/>
                <w:sz w:val="20"/>
                <w:lang w:eastAsia="es-MX"/>
              </w:rPr>
              <w:t>6</w:t>
            </w:r>
            <w:r w:rsidRPr="00A067C3">
              <w:rPr>
                <w:rFonts w:cs="Arial"/>
                <w:sz w:val="20"/>
                <w:lang w:eastAsia="es-MX"/>
              </w:rPr>
              <w:t xml:space="preserve"> % de la calificación total, de los cuales se requiere que el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 xml:space="preserve">capacitando asista a un </w:t>
            </w:r>
            <w:r w:rsidR="00092068">
              <w:rPr>
                <w:rFonts w:cs="Arial"/>
                <w:sz w:val="20"/>
                <w:lang w:eastAsia="es-MX"/>
              </w:rPr>
              <w:t>8</w:t>
            </w:r>
            <w:r w:rsidRPr="00A067C3">
              <w:rPr>
                <w:rFonts w:cs="Arial"/>
                <w:sz w:val="20"/>
                <w:lang w:eastAsia="es-MX"/>
              </w:rPr>
              <w:t xml:space="preserve">0 % de las sesiones de clase para ser acreditado </w:t>
            </w:r>
            <w:r w:rsidR="00630982">
              <w:rPr>
                <w:rFonts w:cs="Arial"/>
                <w:sz w:val="20"/>
                <w:lang w:eastAsia="es-MX"/>
              </w:rPr>
              <w:t xml:space="preserve">lo </w:t>
            </w:r>
            <w:r w:rsidRPr="00A067C3">
              <w:rPr>
                <w:rFonts w:cs="Arial"/>
                <w:sz w:val="20"/>
                <w:lang w:eastAsia="es-MX"/>
              </w:rPr>
              <w:t xml:space="preserve">que es equivalente al </w:t>
            </w:r>
            <w:r>
              <w:rPr>
                <w:rFonts w:cs="Arial"/>
                <w:sz w:val="20"/>
                <w:lang w:eastAsia="es-MX"/>
              </w:rPr>
              <w:t>36</w:t>
            </w:r>
            <w:r w:rsidRPr="00A067C3">
              <w:rPr>
                <w:rFonts w:cs="Arial"/>
                <w:sz w:val="20"/>
                <w:lang w:eastAsia="es-MX"/>
              </w:rPr>
              <w:t xml:space="preserve"> % de la calificación total.</w:t>
            </w:r>
          </w:p>
        </w:tc>
      </w:tr>
      <w:tr w:rsidR="00343B08" w:rsidTr="00A9511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343B08" w:rsidRDefault="00343B08" w:rsidP="00343B08">
            <w:pPr>
              <w:jc w:val="center"/>
              <w:rPr>
                <w:b/>
                <w:sz w:val="28"/>
                <w:lang w:val="es-ES_tradnl"/>
              </w:rPr>
            </w:pPr>
          </w:p>
          <w:p w:rsidR="00343B08" w:rsidRDefault="00343B08" w:rsidP="00343B08">
            <w:pPr>
              <w:jc w:val="center"/>
              <w:rPr>
                <w:b/>
                <w:sz w:val="28"/>
                <w:lang w:val="es-ES_tradnl"/>
              </w:rPr>
            </w:pPr>
            <w:r w:rsidRPr="00A067C3">
              <w:rPr>
                <w:b/>
                <w:sz w:val="28"/>
                <w:lang w:val="es-ES_tradnl"/>
              </w:rPr>
              <w:t>DISCIPLINA, PARTICIPACIÓN, PRESENTACIÓN, ESPÍRITU, COLABORACIÓN, HORAS EXTRAS</w:t>
            </w:r>
          </w:p>
          <w:p w:rsidR="00343B08" w:rsidRDefault="00343B08" w:rsidP="00343B08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43B08" w:rsidRDefault="00092068" w:rsidP="00343B0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:rsidR="00343B08" w:rsidRDefault="005227AE" w:rsidP="00343B08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4052" w:type="dxa"/>
            <w:vAlign w:val="center"/>
          </w:tcPr>
          <w:p w:rsidR="00343B08" w:rsidRDefault="00343B08" w:rsidP="00630982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>E</w:t>
            </w:r>
            <w:r w:rsidRPr="003A4D88">
              <w:rPr>
                <w:rFonts w:cs="Arial"/>
                <w:sz w:val="20"/>
                <w:lang w:eastAsia="es-MX"/>
              </w:rPr>
              <w:t>n</w:t>
            </w:r>
            <w:r>
              <w:rPr>
                <w:rFonts w:cs="Arial"/>
                <w:sz w:val="20"/>
                <w:lang w:eastAsia="es-MX"/>
              </w:rPr>
              <w:t xml:space="preserve"> este curso los aspectos de disciplina, participación, espíritu, colaboración y horas extras son objeto de evaluación que se tomará en cuenta en la calificación del capacitando siendo el mínimo aprobatorio e</w:t>
            </w:r>
            <w:r w:rsidR="00630982">
              <w:rPr>
                <w:rFonts w:cs="Arial"/>
                <w:sz w:val="20"/>
                <w:lang w:eastAsia="es-MX"/>
              </w:rPr>
              <w:t>l</w:t>
            </w:r>
            <w:r w:rsidR="00092068">
              <w:rPr>
                <w:rFonts w:cs="Arial"/>
                <w:sz w:val="20"/>
                <w:lang w:eastAsia="es-MX"/>
              </w:rPr>
              <w:t xml:space="preserve"> 20</w:t>
            </w:r>
            <w:r>
              <w:rPr>
                <w:rFonts w:cs="Arial"/>
                <w:sz w:val="20"/>
                <w:lang w:eastAsia="es-MX"/>
              </w:rPr>
              <w:t xml:space="preserve">% de la calificación total.  </w:t>
            </w:r>
          </w:p>
        </w:tc>
      </w:tr>
      <w:tr w:rsidR="00343B08" w:rsidTr="00A9511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343B08" w:rsidRDefault="00343B08" w:rsidP="00343B08">
            <w:pPr>
              <w:jc w:val="center"/>
              <w:rPr>
                <w:b/>
                <w:sz w:val="28"/>
              </w:rPr>
            </w:pPr>
          </w:p>
          <w:p w:rsidR="00343B08" w:rsidRDefault="00343B08" w:rsidP="00343B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EVALUACIÓNES</w:t>
            </w:r>
          </w:p>
          <w:p w:rsidR="00343B08" w:rsidRPr="00A067C3" w:rsidRDefault="00343B08" w:rsidP="00343B08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43B08" w:rsidRDefault="00343B08" w:rsidP="00343B0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:rsidR="00343B08" w:rsidRDefault="005227AE" w:rsidP="00343B08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4052" w:type="dxa"/>
            <w:vAlign w:val="center"/>
          </w:tcPr>
          <w:p w:rsidR="00343B08" w:rsidRDefault="00343B08" w:rsidP="00343B08">
            <w:pPr>
              <w:jc w:val="both"/>
              <w:rPr>
                <w:lang w:val="es-ES_tradnl"/>
              </w:rPr>
            </w:pPr>
            <w:r w:rsidRPr="00A067C3">
              <w:rPr>
                <w:rFonts w:cs="Arial"/>
                <w:sz w:val="20"/>
                <w:lang w:eastAsia="es-MX"/>
              </w:rPr>
              <w:t>En este curso, el promedio de</w:t>
            </w:r>
            <w:r>
              <w:rPr>
                <w:rFonts w:cs="Arial"/>
                <w:sz w:val="20"/>
                <w:lang w:eastAsia="es-MX"/>
              </w:rPr>
              <w:t xml:space="preserve"> evaluaciones  físicas, técnicas, prácticas, teóricas o de investigación  tienen </w:t>
            </w:r>
            <w:r w:rsidRPr="00A067C3">
              <w:rPr>
                <w:rFonts w:cs="Arial"/>
                <w:sz w:val="20"/>
                <w:lang w:eastAsia="es-MX"/>
              </w:rPr>
              <w:t xml:space="preserve">un valor del </w:t>
            </w:r>
            <w:r>
              <w:rPr>
                <w:rFonts w:cs="Arial"/>
                <w:sz w:val="20"/>
                <w:lang w:eastAsia="es-MX"/>
              </w:rPr>
              <w:t>2</w:t>
            </w:r>
            <w:r w:rsidRPr="00A067C3">
              <w:rPr>
                <w:rFonts w:cs="Arial"/>
                <w:sz w:val="20"/>
                <w:lang w:eastAsia="es-MX"/>
              </w:rPr>
              <w:t>0 % de la calificación total, de los cuales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>se requiere que el capacitando obtenga un promedio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Pr="00A067C3">
              <w:rPr>
                <w:rFonts w:cs="Arial"/>
                <w:sz w:val="20"/>
                <w:lang w:eastAsia="es-MX"/>
              </w:rPr>
              <w:t xml:space="preserve">mínimo de </w:t>
            </w:r>
            <w:r>
              <w:rPr>
                <w:rFonts w:cs="Arial"/>
                <w:sz w:val="20"/>
                <w:lang w:eastAsia="es-MX"/>
              </w:rPr>
              <w:t xml:space="preserve">80 </w:t>
            </w:r>
            <w:r w:rsidRPr="00A067C3">
              <w:rPr>
                <w:rFonts w:cs="Arial"/>
                <w:sz w:val="20"/>
                <w:lang w:eastAsia="es-MX"/>
              </w:rPr>
              <w:t>para ser acreditado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</w:tc>
      </w:tr>
      <w:tr w:rsidR="00343B08" w:rsidTr="00A9511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343B08" w:rsidRDefault="00343B08" w:rsidP="00343B08">
            <w:pPr>
              <w:jc w:val="center"/>
              <w:rPr>
                <w:b/>
                <w:sz w:val="28"/>
              </w:rPr>
            </w:pPr>
          </w:p>
          <w:p w:rsidR="00343B08" w:rsidRDefault="00343B08" w:rsidP="00343B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  <w:p w:rsidR="00343B08" w:rsidRDefault="00343B08" w:rsidP="00343B08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43B08" w:rsidRDefault="005227AE" w:rsidP="00343B08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343B08" w:rsidRDefault="005227AE" w:rsidP="00343B08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343B08" w:rsidRDefault="00343B08" w:rsidP="00343B08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  <w:r>
              <w:rPr>
                <w:rFonts w:cs="Arial"/>
                <w:sz w:val="20"/>
                <w:lang w:eastAsia="es-MX"/>
              </w:rPr>
              <w:t xml:space="preserve">La </w:t>
            </w:r>
            <w:r w:rsidRPr="00AB51ED">
              <w:rPr>
                <w:rFonts w:cs="Arial"/>
                <w:sz w:val="20"/>
                <w:lang w:eastAsia="es-MX"/>
              </w:rPr>
              <w:t>calificación total es la suma de los porcentajes obtenido</w:t>
            </w:r>
            <w:r>
              <w:rPr>
                <w:rFonts w:cs="Arial"/>
                <w:sz w:val="20"/>
                <w:lang w:eastAsia="es-MX"/>
              </w:rPr>
              <w:t xml:space="preserve">s </w:t>
            </w:r>
            <w:r w:rsidRPr="00AB51ED">
              <w:rPr>
                <w:rFonts w:cs="Arial"/>
                <w:sz w:val="20"/>
                <w:lang w:eastAsia="es-MX"/>
              </w:rPr>
              <w:t>en cada actividad académica.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 xml:space="preserve">El alumno será acreditado con el </w:t>
            </w:r>
            <w:r>
              <w:rPr>
                <w:rFonts w:cs="Arial"/>
                <w:sz w:val="20"/>
                <w:lang w:eastAsia="es-MX"/>
              </w:rPr>
              <w:t>80</w:t>
            </w:r>
            <w:r w:rsidRPr="00AB51ED">
              <w:rPr>
                <w:rFonts w:cs="Arial"/>
                <w:sz w:val="20"/>
                <w:lang w:eastAsia="es-MX"/>
              </w:rPr>
              <w:t xml:space="preserve"> % de la calificación total, el cual deberá corresponder con la suma de los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porcentajes mínimos requeridos por cada actividad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Pr="00AB51ED">
              <w:rPr>
                <w:rFonts w:cs="Arial"/>
                <w:sz w:val="20"/>
                <w:lang w:eastAsia="es-MX"/>
              </w:rPr>
              <w:t>académica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</w:tc>
      </w:tr>
      <w:tr w:rsidR="00343B08" w:rsidTr="00D569F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B08" w:rsidRPr="0098343E" w:rsidRDefault="00343B08" w:rsidP="00343B08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B08" w:rsidRPr="0098343E" w:rsidRDefault="00343B08" w:rsidP="00343B08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B08" w:rsidRPr="0098343E" w:rsidRDefault="00343B08" w:rsidP="00343B08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B08" w:rsidRPr="0098343E" w:rsidRDefault="00343B08" w:rsidP="00343B08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343B08" w:rsidTr="00A9511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343B08" w:rsidRPr="0098343E" w:rsidRDefault="00343B08" w:rsidP="00343B08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343B08" w:rsidRPr="0098343E" w:rsidRDefault="00092068" w:rsidP="00343B08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120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343B08" w:rsidRPr="0098343E" w:rsidRDefault="005227AE" w:rsidP="00343B08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96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343B08" w:rsidRPr="0098343E" w:rsidRDefault="005227AE" w:rsidP="00343B08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  <w:r>
              <w:rPr>
                <w:rFonts w:cs="Arial"/>
                <w:sz w:val="20"/>
                <w:lang w:val="es-ES_tradnl" w:eastAsia="es-MX"/>
              </w:rPr>
              <w:t>96</w:t>
            </w:r>
            <w:r w:rsidR="00343B08" w:rsidRPr="0098343E">
              <w:rPr>
                <w:rFonts w:cs="Arial"/>
                <w:sz w:val="20"/>
                <w:lang w:eastAsia="es-MX"/>
              </w:rPr>
              <w:t xml:space="preserve"> horas de práctica representa el 80 % de un total de </w:t>
            </w:r>
            <w:r w:rsidR="00092068">
              <w:rPr>
                <w:rFonts w:cs="Arial"/>
                <w:sz w:val="20"/>
                <w:lang w:eastAsia="es-MX"/>
              </w:rPr>
              <w:t>12</w:t>
            </w:r>
            <w:r w:rsidR="00BE5F6B">
              <w:rPr>
                <w:rFonts w:cs="Arial"/>
                <w:sz w:val="20"/>
                <w:lang w:eastAsia="es-MX"/>
              </w:rPr>
              <w:t>0</w:t>
            </w:r>
            <w:r w:rsidR="00B27AEC">
              <w:rPr>
                <w:rFonts w:cs="Arial"/>
                <w:sz w:val="20"/>
                <w:lang w:eastAsia="es-MX"/>
              </w:rPr>
              <w:t xml:space="preserve"> </w:t>
            </w:r>
            <w:r w:rsidR="00343B08" w:rsidRPr="0098343E">
              <w:rPr>
                <w:rFonts w:cs="Arial"/>
                <w:sz w:val="20"/>
                <w:lang w:eastAsia="es-MX"/>
              </w:rPr>
              <w:t xml:space="preserve">horas de la duración del curso. Son requisito para </w:t>
            </w:r>
            <w:r w:rsidR="00EF0EEE" w:rsidRPr="0098343E">
              <w:rPr>
                <w:rFonts w:cs="Arial"/>
                <w:sz w:val="20"/>
                <w:lang w:eastAsia="es-MX"/>
              </w:rPr>
              <w:t>tener derecho</w:t>
            </w:r>
            <w:r w:rsidR="00343B08" w:rsidRPr="0098343E">
              <w:rPr>
                <w:rFonts w:cs="Arial"/>
                <w:sz w:val="20"/>
                <w:lang w:eastAsia="es-MX"/>
              </w:rPr>
              <w:t xml:space="preserve"> a ser evaluado para la acreditación del curso.</w:t>
            </w:r>
          </w:p>
        </w:tc>
      </w:tr>
    </w:tbl>
    <w:p w:rsidR="00896F7B" w:rsidRDefault="00896F7B" w:rsidP="00CD4938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AA2F86" w:rsidRDefault="00AA2F86" w:rsidP="00AA2F86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A2F86" w:rsidRDefault="00AA2F86" w:rsidP="00AA2F86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 xml:space="preserve">            </w:t>
      </w:r>
    </w:p>
    <w:p w:rsidR="00AA2F86" w:rsidRDefault="00AA2F86" w:rsidP="00AA2F86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D4938" w:rsidRDefault="00CD4938" w:rsidP="00AA2F86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CD4938" w:rsidTr="00D569FA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4938" w:rsidRDefault="00CD4938" w:rsidP="0032054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1F4DC0" w:rsidRDefault="001F4DC0" w:rsidP="001F4DC0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 xml:space="preserve">SERVICIOS </w:t>
            </w:r>
            <w:r w:rsidR="00545871" w:rsidRPr="001F4DC0">
              <w:rPr>
                <w:rFonts w:cs="Arial"/>
                <w:b/>
                <w:bCs/>
                <w:iCs/>
                <w:szCs w:val="24"/>
              </w:rPr>
              <w:t xml:space="preserve"> FACIALES</w:t>
            </w:r>
          </w:p>
        </w:tc>
      </w:tr>
      <w:tr w:rsidR="00CD4938" w:rsidTr="00D569FA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4938" w:rsidRDefault="00545871" w:rsidP="00E015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 ESPECIFICO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vAlign w:val="center"/>
          </w:tcPr>
          <w:p w:rsidR="00CD4938" w:rsidRPr="0032054F" w:rsidRDefault="0032054F" w:rsidP="00A91F6B">
            <w:pPr>
              <w:autoSpaceDE w:val="0"/>
              <w:autoSpaceDN w:val="0"/>
              <w:adjustRightInd w:val="0"/>
              <w:rPr>
                <w:sz w:val="20"/>
                <w:lang w:val="es-ES_tradnl"/>
              </w:rPr>
            </w:pPr>
            <w:r w:rsidRPr="0032054F">
              <w:rPr>
                <w:sz w:val="20"/>
              </w:rPr>
              <w:t xml:space="preserve">Al término de la unidad, el participante proporcionará los servicios cosmetológicos </w:t>
            </w:r>
            <w:r w:rsidR="00A91F6B">
              <w:rPr>
                <w:sz w:val="20"/>
              </w:rPr>
              <w:t xml:space="preserve">faciales </w:t>
            </w:r>
            <w:r w:rsidRPr="0032054F">
              <w:rPr>
                <w:sz w:val="20"/>
              </w:rPr>
              <w:t>, con base en el tipo de piel de cada persona y aplicará los productos cosméticos que correspondan, con calidad, calidez, seguridad e higiene</w:t>
            </w:r>
            <w:r>
              <w:rPr>
                <w:sz w:val="20"/>
              </w:rPr>
              <w:t>.</w:t>
            </w:r>
          </w:p>
        </w:tc>
      </w:tr>
      <w:tr w:rsidR="00CD4938" w:rsidTr="00D569FA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938" w:rsidRDefault="00CD4938" w:rsidP="00E015F3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938" w:rsidRDefault="00CD4938" w:rsidP="00E015F3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938" w:rsidRDefault="00A91F6B" w:rsidP="00A91F6B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</w:t>
            </w:r>
            <w:r w:rsidR="00CD4938">
              <w:rPr>
                <w:b/>
                <w:lang w:val="es-ES_tradnl"/>
              </w:rPr>
              <w:t>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D4938" w:rsidTr="00AA2F86">
        <w:trPr>
          <w:cantSplit/>
          <w:trHeight w:val="8890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A76F7E" w:rsidRDefault="00A76F7E" w:rsidP="00C02B75">
            <w:pPr>
              <w:autoSpaceDE w:val="0"/>
              <w:autoSpaceDN w:val="0"/>
              <w:adjustRightInd w:val="0"/>
              <w:rPr>
                <w:rFonts w:cs="Arial"/>
                <w:bCs/>
                <w:iCs/>
                <w:sz w:val="20"/>
              </w:rPr>
            </w:pPr>
          </w:p>
          <w:p w:rsidR="0073069B" w:rsidRPr="00A91F6B" w:rsidRDefault="00A91F6B" w:rsidP="00A91F6B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A91F6B">
              <w:rPr>
                <w:rFonts w:cs="Arial"/>
                <w:b/>
                <w:bCs/>
                <w:i/>
                <w:iCs/>
                <w:sz w:val="20"/>
              </w:rPr>
              <w:t>SERVICIOS FACIALES</w:t>
            </w:r>
          </w:p>
          <w:p w:rsidR="00A91F6B" w:rsidRPr="00A91F6B" w:rsidRDefault="00A91F6B" w:rsidP="00A91F6B">
            <w:pPr>
              <w:pStyle w:val="Prrafodelista"/>
              <w:autoSpaceDE w:val="0"/>
              <w:autoSpaceDN w:val="0"/>
              <w:adjustRightInd w:val="0"/>
              <w:ind w:left="1065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1.1.</w:t>
            </w:r>
            <w:r w:rsidRPr="0073069B">
              <w:rPr>
                <w:rFonts w:cs="Arial"/>
                <w:b/>
                <w:bCs/>
                <w:i/>
                <w:iCs/>
                <w:sz w:val="20"/>
              </w:rPr>
              <w:tab/>
              <w:t>Reconocimiento y esterilización de herramientas.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1.2    Preparación de mesa de trabajo.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1.3    Análisis de la piel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1.4    Identificar  tipos de piel</w:t>
            </w:r>
          </w:p>
          <w:p w:rsid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1.5     Normas de higiene</w:t>
            </w:r>
            <w:r w:rsidR="00A91F6B">
              <w:rPr>
                <w:rFonts w:cs="Arial"/>
                <w:b/>
                <w:bCs/>
                <w:i/>
                <w:iCs/>
                <w:sz w:val="20"/>
              </w:rPr>
              <w:t xml:space="preserve"> y</w:t>
            </w:r>
          </w:p>
          <w:p w:rsidR="00A91F6B" w:rsidRPr="0073069B" w:rsidRDefault="00A91F6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        </w:t>
            </w:r>
            <w:r w:rsidR="00EC7472">
              <w:rPr>
                <w:rFonts w:cs="Arial"/>
                <w:b/>
                <w:bCs/>
                <w:i/>
                <w:iCs/>
                <w:sz w:val="20"/>
              </w:rPr>
              <w:t>Levantamiento de diagnostico clí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nico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1.6    Conocimiento de productos</w:t>
            </w:r>
            <w:r w:rsidR="00AA2F86">
              <w:rPr>
                <w:rFonts w:cs="Arial"/>
                <w:b/>
                <w:bCs/>
                <w:i/>
                <w:iCs/>
                <w:sz w:val="20"/>
              </w:rPr>
              <w:t xml:space="preserve"> y principios activos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1.7     Aplicación de productos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1.8     Técnica de masaje facial.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>1.9     Manejo de lenguaje técnico.</w:t>
            </w:r>
          </w:p>
          <w:p w:rsidR="0073069B" w:rsidRPr="0073069B" w:rsidRDefault="0073069B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  <w:r w:rsidRPr="0073069B">
              <w:rPr>
                <w:rFonts w:cs="Arial"/>
                <w:b/>
                <w:bCs/>
                <w:i/>
                <w:iCs/>
                <w:sz w:val="20"/>
              </w:rPr>
              <w:t xml:space="preserve"> 1.10   Prácticas individuales y a terceros     </w:t>
            </w:r>
          </w:p>
          <w:p w:rsidR="00C02B75" w:rsidRPr="00FC10DE" w:rsidRDefault="00C02B75" w:rsidP="0073069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6E4DA2" w:rsidRPr="006E4DA2" w:rsidRDefault="006E4DA2" w:rsidP="00C02B75">
            <w:pPr>
              <w:autoSpaceDE w:val="0"/>
              <w:autoSpaceDN w:val="0"/>
              <w:adjustRightInd w:val="0"/>
              <w:rPr>
                <w:sz w:val="20"/>
                <w:lang w:val="es-ES_tradnl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E01B6B" w:rsidRPr="00AA2F86" w:rsidRDefault="00E01B6B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6"/>
                <w:szCs w:val="14"/>
              </w:rPr>
            </w:pPr>
            <w:r w:rsidRPr="00AA2F86">
              <w:rPr>
                <w:rFonts w:cs="Arial"/>
                <w:b/>
                <w:sz w:val="16"/>
                <w:szCs w:val="14"/>
              </w:rPr>
              <w:t>Encuadre grupal:</w:t>
            </w:r>
          </w:p>
          <w:p w:rsidR="004570A6" w:rsidRPr="00AA2F86" w:rsidRDefault="004570A6" w:rsidP="00AA2F86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right="265" w:hanging="30"/>
              <w:jc w:val="both"/>
              <w:rPr>
                <w:rFonts w:cs="Arial"/>
                <w:sz w:val="16"/>
                <w:szCs w:val="14"/>
              </w:rPr>
            </w:pPr>
            <w:r w:rsidRPr="00AA2F86">
              <w:rPr>
                <w:rFonts w:ascii="Symbol" w:hAnsi="Symbol" w:cs="Symbol"/>
                <w:sz w:val="16"/>
                <w:szCs w:val="14"/>
              </w:rPr>
              <w:t></w:t>
            </w:r>
            <w:r w:rsidRPr="00AA2F86">
              <w:rPr>
                <w:rFonts w:cs="Arial"/>
                <w:sz w:val="16"/>
                <w:szCs w:val="14"/>
              </w:rPr>
              <w:t>Aplicación de técnica para la int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e</w:t>
            </w:r>
            <w:r w:rsidRPr="00AA2F86">
              <w:rPr>
                <w:rFonts w:cs="Arial"/>
                <w:sz w:val="16"/>
                <w:szCs w:val="14"/>
              </w:rPr>
              <w:t>graci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ó</w:t>
            </w:r>
            <w:r w:rsidRPr="00AA2F86">
              <w:rPr>
                <w:rFonts w:cs="Arial"/>
                <w:sz w:val="16"/>
                <w:szCs w:val="14"/>
              </w:rPr>
              <w:t xml:space="preserve">n y </w:t>
            </w:r>
            <w:r w:rsidR="00C02B75" w:rsidRPr="00AA2F86">
              <w:rPr>
                <w:rFonts w:cs="Arial"/>
                <w:sz w:val="16"/>
                <w:szCs w:val="14"/>
              </w:rPr>
              <w:t>com</w:t>
            </w:r>
            <w:r w:rsidR="00C02B75" w:rsidRPr="00AA2F86">
              <w:rPr>
                <w:rFonts w:cs="Arial"/>
                <w:spacing w:val="-1"/>
                <w:sz w:val="16"/>
                <w:szCs w:val="14"/>
              </w:rPr>
              <w:t>u</w:t>
            </w:r>
            <w:r w:rsidR="00C02B75" w:rsidRPr="00AA2F86">
              <w:rPr>
                <w:rFonts w:cs="Arial"/>
                <w:sz w:val="16"/>
                <w:szCs w:val="14"/>
              </w:rPr>
              <w:t>nicac</w:t>
            </w:r>
            <w:r w:rsidR="00C02B75" w:rsidRPr="00AA2F86">
              <w:rPr>
                <w:rFonts w:cs="Arial"/>
                <w:spacing w:val="-1"/>
                <w:sz w:val="16"/>
                <w:szCs w:val="14"/>
              </w:rPr>
              <w:t>i</w:t>
            </w:r>
            <w:r w:rsidR="00C02B75" w:rsidRPr="00AA2F86">
              <w:rPr>
                <w:rFonts w:cs="Arial"/>
                <w:sz w:val="16"/>
                <w:szCs w:val="14"/>
              </w:rPr>
              <w:t>ón grupal</w:t>
            </w:r>
          </w:p>
          <w:p w:rsidR="004570A6" w:rsidRPr="00AA2F86" w:rsidRDefault="004570A6" w:rsidP="00AA2F86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right="252" w:hanging="30"/>
              <w:jc w:val="both"/>
              <w:rPr>
                <w:rFonts w:cs="Arial"/>
                <w:sz w:val="16"/>
                <w:szCs w:val="14"/>
              </w:rPr>
            </w:pPr>
            <w:r w:rsidRPr="00AA2F86">
              <w:rPr>
                <w:rFonts w:ascii="Symbol" w:hAnsi="Symbol" w:cs="Symbol"/>
                <w:sz w:val="16"/>
                <w:szCs w:val="14"/>
              </w:rPr>
              <w:t></w:t>
            </w:r>
            <w:r w:rsidRPr="00AA2F86">
              <w:rPr>
                <w:rFonts w:cs="Arial"/>
                <w:sz w:val="16"/>
                <w:szCs w:val="14"/>
              </w:rPr>
              <w:t>Present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a</w:t>
            </w:r>
            <w:r w:rsidRPr="00AA2F86">
              <w:rPr>
                <w:rFonts w:cs="Arial"/>
                <w:spacing w:val="1"/>
                <w:sz w:val="16"/>
                <w:szCs w:val="14"/>
              </w:rPr>
              <w:t>c</w:t>
            </w:r>
            <w:r w:rsidRPr="00AA2F86">
              <w:rPr>
                <w:rFonts w:cs="Arial"/>
                <w:sz w:val="16"/>
                <w:szCs w:val="14"/>
              </w:rPr>
              <w:t>ión</w:t>
            </w:r>
            <w:r w:rsidR="00B27AEC" w:rsidRPr="00AA2F86">
              <w:rPr>
                <w:rFonts w:cs="Arial"/>
                <w:sz w:val="16"/>
                <w:szCs w:val="14"/>
              </w:rPr>
              <w:t xml:space="preserve"> </w:t>
            </w:r>
            <w:r w:rsidRPr="00AA2F86">
              <w:rPr>
                <w:rFonts w:cs="Arial"/>
                <w:sz w:val="16"/>
                <w:szCs w:val="14"/>
              </w:rPr>
              <w:t>gen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e</w:t>
            </w:r>
            <w:r w:rsidRPr="00AA2F86">
              <w:rPr>
                <w:rFonts w:cs="Arial"/>
                <w:sz w:val="16"/>
                <w:szCs w:val="14"/>
              </w:rPr>
              <w:t>ral del c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u</w:t>
            </w:r>
            <w:r w:rsidRPr="00AA2F86">
              <w:rPr>
                <w:rFonts w:cs="Arial"/>
                <w:sz w:val="16"/>
                <w:szCs w:val="14"/>
              </w:rPr>
              <w:t>rso</w:t>
            </w:r>
          </w:p>
          <w:p w:rsidR="004570A6" w:rsidRPr="00AA2F86" w:rsidRDefault="004570A6" w:rsidP="00AA2F86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right="486" w:hanging="30"/>
              <w:jc w:val="both"/>
              <w:rPr>
                <w:rFonts w:cs="Arial"/>
                <w:sz w:val="16"/>
                <w:szCs w:val="14"/>
              </w:rPr>
            </w:pPr>
            <w:r w:rsidRPr="00AA2F86">
              <w:rPr>
                <w:rFonts w:ascii="Symbol" w:hAnsi="Symbol" w:cs="Symbol"/>
                <w:sz w:val="16"/>
                <w:szCs w:val="14"/>
              </w:rPr>
              <w:t></w:t>
            </w:r>
            <w:r w:rsidRPr="00AA2F86">
              <w:rPr>
                <w:rFonts w:cs="Arial"/>
                <w:sz w:val="16"/>
                <w:szCs w:val="14"/>
              </w:rPr>
              <w:t>Explicac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i</w:t>
            </w:r>
            <w:r w:rsidRPr="00AA2F86">
              <w:rPr>
                <w:rFonts w:cs="Arial"/>
                <w:sz w:val="16"/>
                <w:szCs w:val="14"/>
              </w:rPr>
              <w:t xml:space="preserve">ón 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d</w:t>
            </w:r>
            <w:r w:rsidRPr="00AA2F86">
              <w:rPr>
                <w:rFonts w:cs="Arial"/>
                <w:sz w:val="16"/>
                <w:szCs w:val="14"/>
              </w:rPr>
              <w:t>e las metas, be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n</w:t>
            </w:r>
            <w:r w:rsidRPr="00AA2F86">
              <w:rPr>
                <w:rFonts w:cs="Arial"/>
                <w:sz w:val="16"/>
                <w:szCs w:val="14"/>
              </w:rPr>
              <w:t>efici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o</w:t>
            </w:r>
            <w:r w:rsidRPr="00AA2F86">
              <w:rPr>
                <w:rFonts w:cs="Arial"/>
                <w:sz w:val="16"/>
                <w:szCs w:val="14"/>
              </w:rPr>
              <w:t xml:space="preserve">s y fines </w:t>
            </w:r>
            <w:r w:rsidR="00C02B75" w:rsidRPr="00AA2F86">
              <w:rPr>
                <w:rFonts w:cs="Arial"/>
                <w:sz w:val="16"/>
                <w:szCs w:val="14"/>
              </w:rPr>
              <w:t>del curso</w:t>
            </w:r>
          </w:p>
          <w:p w:rsidR="004570A6" w:rsidRPr="00AA2F86" w:rsidRDefault="004570A6" w:rsidP="00AA2F8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36" w:hanging="30"/>
              <w:jc w:val="both"/>
              <w:rPr>
                <w:rFonts w:cs="Arial"/>
                <w:sz w:val="16"/>
                <w:szCs w:val="14"/>
              </w:rPr>
            </w:pPr>
            <w:r w:rsidRPr="00AA2F86">
              <w:rPr>
                <w:rFonts w:ascii="Symbol" w:hAnsi="Symbol" w:cs="Symbol"/>
                <w:sz w:val="16"/>
                <w:szCs w:val="14"/>
              </w:rPr>
              <w:t></w:t>
            </w:r>
            <w:r w:rsidR="00C02B75" w:rsidRPr="00AA2F86">
              <w:rPr>
                <w:rFonts w:cs="Arial"/>
                <w:sz w:val="16"/>
                <w:szCs w:val="14"/>
              </w:rPr>
              <w:t>Present</w:t>
            </w:r>
            <w:r w:rsidR="00C02B75" w:rsidRPr="00AA2F86">
              <w:rPr>
                <w:rFonts w:cs="Arial"/>
                <w:spacing w:val="-1"/>
                <w:sz w:val="16"/>
                <w:szCs w:val="14"/>
              </w:rPr>
              <w:t>a</w:t>
            </w:r>
            <w:r w:rsidR="00C02B75" w:rsidRPr="00AA2F86">
              <w:rPr>
                <w:rFonts w:cs="Arial"/>
                <w:spacing w:val="1"/>
                <w:sz w:val="16"/>
                <w:szCs w:val="14"/>
              </w:rPr>
              <w:t>c</w:t>
            </w:r>
            <w:r w:rsidR="00C02B75" w:rsidRPr="00AA2F86">
              <w:rPr>
                <w:rFonts w:cs="Arial"/>
                <w:sz w:val="16"/>
                <w:szCs w:val="14"/>
              </w:rPr>
              <w:t>ión del</w:t>
            </w:r>
            <w:r w:rsidRPr="00AA2F86">
              <w:rPr>
                <w:rFonts w:cs="Arial"/>
                <w:sz w:val="16"/>
                <w:szCs w:val="14"/>
              </w:rPr>
              <w:t xml:space="preserve"> obj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e</w:t>
            </w:r>
            <w:r w:rsidRPr="00AA2F86">
              <w:rPr>
                <w:rFonts w:cs="Arial"/>
                <w:sz w:val="16"/>
                <w:szCs w:val="14"/>
              </w:rPr>
              <w:t>tivo, cont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e</w:t>
            </w:r>
            <w:r w:rsidRPr="00AA2F86">
              <w:rPr>
                <w:rFonts w:cs="Arial"/>
                <w:sz w:val="16"/>
                <w:szCs w:val="14"/>
              </w:rPr>
              <w:t>nido temático</w:t>
            </w:r>
            <w:r w:rsidR="00426722" w:rsidRPr="00AA2F86">
              <w:rPr>
                <w:rFonts w:cs="Arial"/>
                <w:sz w:val="16"/>
                <w:szCs w:val="14"/>
              </w:rPr>
              <w:t xml:space="preserve"> y forma de evaluación.</w:t>
            </w:r>
          </w:p>
          <w:p w:rsidR="004570A6" w:rsidRPr="00AA2F86" w:rsidRDefault="004570A6" w:rsidP="00AA2F86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right="176" w:hanging="30"/>
              <w:jc w:val="both"/>
              <w:rPr>
                <w:rFonts w:cs="Arial"/>
                <w:sz w:val="16"/>
                <w:szCs w:val="14"/>
              </w:rPr>
            </w:pPr>
            <w:r w:rsidRPr="00AA2F86">
              <w:rPr>
                <w:rFonts w:ascii="Symbol" w:hAnsi="Symbol" w:cs="Symbol"/>
                <w:sz w:val="16"/>
                <w:szCs w:val="14"/>
              </w:rPr>
              <w:t></w:t>
            </w:r>
            <w:r w:rsidRPr="00AA2F86">
              <w:rPr>
                <w:rFonts w:cs="Arial"/>
                <w:sz w:val="16"/>
                <w:szCs w:val="14"/>
              </w:rPr>
              <w:t>Aplic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a</w:t>
            </w:r>
            <w:r w:rsidRPr="00AA2F86">
              <w:rPr>
                <w:rFonts w:cs="Arial"/>
                <w:spacing w:val="1"/>
                <w:sz w:val="16"/>
                <w:szCs w:val="14"/>
              </w:rPr>
              <w:t>c</w:t>
            </w:r>
            <w:r w:rsidRPr="00AA2F86">
              <w:rPr>
                <w:rFonts w:cs="Arial"/>
                <w:sz w:val="16"/>
                <w:szCs w:val="14"/>
              </w:rPr>
              <w:t xml:space="preserve">ión 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d</w:t>
            </w:r>
            <w:r w:rsidRPr="00AA2F86">
              <w:rPr>
                <w:rFonts w:cs="Arial"/>
                <w:sz w:val="16"/>
                <w:szCs w:val="14"/>
              </w:rPr>
              <w:t>e</w:t>
            </w:r>
            <w:r w:rsidR="00B27AEC" w:rsidRPr="00AA2F86">
              <w:rPr>
                <w:rFonts w:cs="Arial"/>
                <w:sz w:val="16"/>
                <w:szCs w:val="14"/>
              </w:rPr>
              <w:t xml:space="preserve"> </w:t>
            </w:r>
            <w:r w:rsidRPr="00AA2F86">
              <w:rPr>
                <w:rFonts w:cs="Arial"/>
                <w:sz w:val="16"/>
                <w:szCs w:val="14"/>
              </w:rPr>
              <w:t>evaluación d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i</w:t>
            </w:r>
            <w:r w:rsidRPr="00AA2F86">
              <w:rPr>
                <w:rFonts w:cs="Arial"/>
                <w:sz w:val="16"/>
                <w:szCs w:val="14"/>
              </w:rPr>
              <w:t>agn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ó</w:t>
            </w:r>
            <w:r w:rsidRPr="00AA2F86">
              <w:rPr>
                <w:rFonts w:cs="Arial"/>
                <w:sz w:val="16"/>
                <w:szCs w:val="14"/>
              </w:rPr>
              <w:t>st</w:t>
            </w:r>
            <w:r w:rsidRPr="00AA2F86">
              <w:rPr>
                <w:rFonts w:cs="Arial"/>
                <w:spacing w:val="-1"/>
                <w:sz w:val="16"/>
                <w:szCs w:val="14"/>
              </w:rPr>
              <w:t>i</w:t>
            </w:r>
            <w:r w:rsidRPr="00AA2F86">
              <w:rPr>
                <w:rFonts w:cs="Arial"/>
                <w:spacing w:val="1"/>
                <w:sz w:val="16"/>
                <w:szCs w:val="14"/>
              </w:rPr>
              <w:t>c</w:t>
            </w:r>
            <w:r w:rsidRPr="00AA2F86">
              <w:rPr>
                <w:rFonts w:cs="Arial"/>
                <w:sz w:val="16"/>
                <w:szCs w:val="14"/>
              </w:rPr>
              <w:t>a</w:t>
            </w:r>
            <w:r w:rsidR="00C02B75" w:rsidRPr="00AA2F86">
              <w:rPr>
                <w:rFonts w:cs="Arial"/>
                <w:sz w:val="16"/>
                <w:szCs w:val="14"/>
              </w:rPr>
              <w:t>.</w:t>
            </w:r>
          </w:p>
          <w:p w:rsidR="00C02B75" w:rsidRPr="00AA2F86" w:rsidRDefault="00F518DD" w:rsidP="00AA2F86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0" w:hanging="30"/>
              <w:jc w:val="both"/>
              <w:rPr>
                <w:rFonts w:ascii="SymbolMT" w:hAnsi="SymbolMT" w:cs="SymbolMT"/>
                <w:sz w:val="16"/>
                <w:szCs w:val="14"/>
                <w:lang w:eastAsia="es-MX"/>
              </w:rPr>
            </w:pPr>
            <w:r w:rsidRPr="00AA2F86">
              <w:rPr>
                <w:rFonts w:ascii="SymbolMT" w:hAnsi="SymbolMT" w:cs="SymbolMT"/>
                <w:sz w:val="16"/>
                <w:szCs w:val="14"/>
                <w:lang w:eastAsia="es-MX"/>
              </w:rPr>
              <w:t xml:space="preserve">Reforzar </w:t>
            </w:r>
            <w:r w:rsidR="00C02B75" w:rsidRPr="00AA2F86">
              <w:rPr>
                <w:rFonts w:ascii="SymbolMT" w:hAnsi="SymbolMT" w:cs="SymbolMT"/>
                <w:sz w:val="16"/>
                <w:szCs w:val="14"/>
                <w:lang w:eastAsia="es-MX"/>
              </w:rPr>
              <w:t xml:space="preserve">los contenidos del curso con respecto a los resultados de la evaluación. </w:t>
            </w:r>
          </w:p>
          <w:p w:rsidR="00C02B75" w:rsidRPr="00AA2F86" w:rsidRDefault="00C02B75" w:rsidP="00AA2F86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right="176" w:hanging="30"/>
              <w:jc w:val="both"/>
              <w:rPr>
                <w:rFonts w:cs="Arial"/>
                <w:sz w:val="16"/>
                <w:szCs w:val="14"/>
              </w:rPr>
            </w:pPr>
          </w:p>
          <w:p w:rsidR="00705C57" w:rsidRPr="00AA2F86" w:rsidRDefault="00E01B6B" w:rsidP="00AA2F8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hanging="30"/>
              <w:jc w:val="both"/>
              <w:rPr>
                <w:rFonts w:cs="Arial"/>
                <w:b/>
                <w:sz w:val="16"/>
                <w:szCs w:val="14"/>
              </w:rPr>
            </w:pPr>
            <w:r w:rsidRPr="00AA2F86">
              <w:rPr>
                <w:rFonts w:cs="Arial"/>
                <w:b/>
                <w:sz w:val="16"/>
                <w:szCs w:val="14"/>
              </w:rPr>
              <w:t>Contextualización:</w:t>
            </w:r>
          </w:p>
          <w:p w:rsidR="00C02B75" w:rsidRPr="00AA2F86" w:rsidRDefault="00C02B75" w:rsidP="00AA2F86">
            <w:pPr>
              <w:autoSpaceDE w:val="0"/>
              <w:autoSpaceDN w:val="0"/>
              <w:adjustRightInd w:val="0"/>
              <w:ind w:hanging="30"/>
              <w:jc w:val="both"/>
              <w:rPr>
                <w:rFonts w:cs="Arial"/>
                <w:sz w:val="16"/>
                <w:szCs w:val="14"/>
                <w:lang w:eastAsia="es-MX"/>
              </w:rPr>
            </w:pPr>
            <w:r w:rsidRPr="00AA2F86">
              <w:rPr>
                <w:rFonts w:ascii="SymbolMT" w:hAnsi="SymbolMT" w:cs="SymbolMT"/>
                <w:sz w:val="16"/>
                <w:szCs w:val="14"/>
                <w:lang w:eastAsia="es-MX"/>
              </w:rPr>
              <w:t>♦</w:t>
            </w:r>
            <w:r w:rsidRPr="00AA2F86">
              <w:rPr>
                <w:rFonts w:cs="Arial"/>
                <w:sz w:val="16"/>
                <w:szCs w:val="14"/>
                <w:lang w:eastAsia="es-MX"/>
              </w:rPr>
              <w:t>Invitación de expertos</w:t>
            </w:r>
          </w:p>
          <w:p w:rsidR="00C02B75" w:rsidRPr="00AA2F86" w:rsidRDefault="00C02B75" w:rsidP="00AA2F86">
            <w:pPr>
              <w:autoSpaceDE w:val="0"/>
              <w:autoSpaceDN w:val="0"/>
              <w:adjustRightInd w:val="0"/>
              <w:ind w:hanging="30"/>
              <w:jc w:val="both"/>
              <w:rPr>
                <w:rFonts w:cs="Arial"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sz w:val="16"/>
                <w:szCs w:val="14"/>
                <w:lang w:eastAsia="es-MX"/>
              </w:rPr>
              <w:t xml:space="preserve">para </w:t>
            </w:r>
            <w:r w:rsidR="00923A05" w:rsidRPr="00AA2F86">
              <w:rPr>
                <w:rFonts w:cs="Arial"/>
                <w:sz w:val="16"/>
                <w:szCs w:val="14"/>
                <w:lang w:eastAsia="es-MX"/>
              </w:rPr>
              <w:t xml:space="preserve"> hablar acerca de la </w:t>
            </w:r>
            <w:r w:rsidRPr="00AA2F86">
              <w:rPr>
                <w:rFonts w:cs="Arial"/>
                <w:sz w:val="16"/>
                <w:szCs w:val="14"/>
                <w:lang w:eastAsia="es-MX"/>
              </w:rPr>
              <w:t>función y estructura de la piel</w:t>
            </w:r>
            <w:r w:rsidR="00F518DD" w:rsidRPr="00AA2F86">
              <w:rPr>
                <w:rFonts w:cs="Arial"/>
                <w:sz w:val="16"/>
                <w:szCs w:val="14"/>
                <w:lang w:eastAsia="es-MX"/>
              </w:rPr>
              <w:t xml:space="preserve">, </w:t>
            </w:r>
          </w:p>
          <w:p w:rsidR="00C02B75" w:rsidRPr="00AA2F86" w:rsidRDefault="00C02B75" w:rsidP="00AA2F86">
            <w:pPr>
              <w:autoSpaceDE w:val="0"/>
              <w:autoSpaceDN w:val="0"/>
              <w:adjustRightInd w:val="0"/>
              <w:ind w:hanging="30"/>
              <w:jc w:val="both"/>
              <w:rPr>
                <w:rFonts w:cs="Arial"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sz w:val="16"/>
                <w:szCs w:val="14"/>
                <w:lang w:eastAsia="es-MX"/>
              </w:rPr>
              <w:t>limpieza de la piel facial</w:t>
            </w:r>
            <w:r w:rsidR="00923A05" w:rsidRPr="00AA2F86">
              <w:rPr>
                <w:rFonts w:cs="Arial"/>
                <w:sz w:val="16"/>
                <w:szCs w:val="14"/>
                <w:lang w:eastAsia="es-MX"/>
              </w:rPr>
              <w:t xml:space="preserve"> y compartir sus experiencias.</w:t>
            </w:r>
          </w:p>
          <w:p w:rsidR="00B27AEC" w:rsidRPr="00AA2F86" w:rsidRDefault="00B27AEC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</w:p>
          <w:p w:rsidR="00B27AEC" w:rsidRPr="00AA2F86" w:rsidRDefault="00B27AEC" w:rsidP="00C02B75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b/>
                <w:sz w:val="16"/>
                <w:szCs w:val="14"/>
                <w:lang w:eastAsia="es-MX"/>
              </w:rPr>
              <w:t>Teorización</w:t>
            </w: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sz w:val="16"/>
                <w:szCs w:val="14"/>
                <w:lang w:eastAsia="es-MX"/>
              </w:rPr>
              <w:t xml:space="preserve">El instructor demostrará los tipos de </w:t>
            </w:r>
            <w:r w:rsidR="00D3043D">
              <w:rPr>
                <w:rFonts w:cs="Arial"/>
                <w:sz w:val="16"/>
                <w:szCs w:val="14"/>
                <w:lang w:eastAsia="es-MX"/>
              </w:rPr>
              <w:t>piel que existen y sus caracterí</w:t>
            </w:r>
            <w:r w:rsidRPr="00AA2F86">
              <w:rPr>
                <w:rFonts w:cs="Arial"/>
                <w:sz w:val="16"/>
                <w:szCs w:val="14"/>
                <w:lang w:eastAsia="es-MX"/>
              </w:rPr>
              <w:t>sticas</w:t>
            </w: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sz w:val="16"/>
                <w:szCs w:val="14"/>
                <w:lang w:eastAsia="es-MX"/>
              </w:rPr>
              <w:t>El instructor explicará los pasos correspo</w:t>
            </w:r>
            <w:r w:rsidR="00D3043D">
              <w:rPr>
                <w:rFonts w:cs="Arial"/>
                <w:sz w:val="16"/>
                <w:szCs w:val="14"/>
                <w:lang w:eastAsia="es-MX"/>
              </w:rPr>
              <w:t>ndientes para levantar un diagnó</w:t>
            </w:r>
            <w:r w:rsidRPr="00AA2F86">
              <w:rPr>
                <w:rFonts w:cs="Arial"/>
                <w:sz w:val="16"/>
                <w:szCs w:val="14"/>
                <w:lang w:eastAsia="es-MX"/>
              </w:rPr>
              <w:t>stico correcto</w:t>
            </w: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sz w:val="16"/>
                <w:szCs w:val="14"/>
                <w:lang w:eastAsia="es-MX"/>
              </w:rPr>
              <w:t>El instructor explicará las técnicas de limpieza facial para después explicar la secuencia de la técnica de masaje facial</w:t>
            </w: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b/>
                <w:sz w:val="16"/>
                <w:szCs w:val="14"/>
                <w:lang w:eastAsia="es-MX"/>
              </w:rPr>
              <w:t>Ejercitación</w:t>
            </w:r>
          </w:p>
          <w:p w:rsidR="00AA2F86" w:rsidRPr="00AA2F86" w:rsidRDefault="00D3043D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  <w:r>
              <w:rPr>
                <w:rFonts w:cs="Arial"/>
                <w:sz w:val="16"/>
                <w:szCs w:val="14"/>
                <w:lang w:eastAsia="es-MX"/>
              </w:rPr>
              <w:t>Los alumnos realizará</w:t>
            </w:r>
            <w:r w:rsidR="00AA2F86" w:rsidRPr="00AA2F86">
              <w:rPr>
                <w:rFonts w:cs="Arial"/>
                <w:sz w:val="16"/>
                <w:szCs w:val="14"/>
                <w:lang w:eastAsia="es-MX"/>
              </w:rPr>
              <w:t>n la secuencia enseñada por el instructor en pareja, y realizarán las prácticas correspondientes de un tratamiento facial completo</w:t>
            </w: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4"/>
                <w:lang w:eastAsia="es-MX"/>
              </w:rPr>
            </w:pPr>
            <w:r w:rsidRPr="00AA2F86">
              <w:rPr>
                <w:rFonts w:cs="Arial"/>
                <w:b/>
                <w:sz w:val="16"/>
                <w:szCs w:val="14"/>
                <w:lang w:eastAsia="es-MX"/>
              </w:rPr>
              <w:t>Reflexión</w:t>
            </w:r>
          </w:p>
          <w:p w:rsidR="00AA2F86" w:rsidRPr="00AA2F86" w:rsidRDefault="00D3043D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  <w:r>
              <w:rPr>
                <w:rFonts w:cs="Arial"/>
                <w:sz w:val="16"/>
                <w:szCs w:val="14"/>
                <w:lang w:eastAsia="es-MX"/>
              </w:rPr>
              <w:t>Se realizará una diná</w:t>
            </w:r>
            <w:r w:rsidR="00AA2F86" w:rsidRPr="00AA2F86">
              <w:rPr>
                <w:rFonts w:cs="Arial"/>
                <w:sz w:val="16"/>
                <w:szCs w:val="14"/>
                <w:lang w:eastAsia="es-MX"/>
              </w:rPr>
              <w:t>mica de preguntas y respuestas y se realizara una retroalimentación por parte del instruc</w:t>
            </w:r>
            <w:r>
              <w:rPr>
                <w:rFonts w:cs="Arial"/>
                <w:sz w:val="16"/>
                <w:szCs w:val="14"/>
                <w:lang w:eastAsia="es-MX"/>
              </w:rPr>
              <w:t>t</w:t>
            </w:r>
            <w:r w:rsidR="00AA2F86" w:rsidRPr="00AA2F86">
              <w:rPr>
                <w:rFonts w:cs="Arial"/>
                <w:sz w:val="16"/>
                <w:szCs w:val="14"/>
                <w:lang w:eastAsia="es-MX"/>
              </w:rPr>
              <w:t>or.</w:t>
            </w:r>
          </w:p>
          <w:p w:rsidR="00AA2F86" w:rsidRPr="00AA2F86" w:rsidRDefault="00AA2F86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  <w:lang w:eastAsia="es-MX"/>
              </w:rPr>
            </w:pPr>
          </w:p>
          <w:p w:rsidR="00B27AEC" w:rsidRPr="00AA2F86" w:rsidRDefault="00B27AEC" w:rsidP="00C02B75">
            <w:pPr>
              <w:autoSpaceDE w:val="0"/>
              <w:autoSpaceDN w:val="0"/>
              <w:adjustRightInd w:val="0"/>
              <w:rPr>
                <w:rFonts w:cs="Arial"/>
                <w:sz w:val="16"/>
                <w:szCs w:val="14"/>
              </w:rPr>
            </w:pPr>
          </w:p>
          <w:p w:rsidR="00CD4938" w:rsidRPr="00AA2F86" w:rsidRDefault="00CD4938" w:rsidP="00C02B75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jc w:val="both"/>
              <w:rPr>
                <w:rFonts w:cs="Arial"/>
                <w:sz w:val="16"/>
                <w:szCs w:val="14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A4474" w:rsidRDefault="00AA4474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E01B6B" w:rsidRPr="00AA4474" w:rsidRDefault="00E01B6B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A9511B" w:rsidRPr="00F518DD" w:rsidRDefault="00353450" w:rsidP="004370DF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440A32">
              <w:rPr>
                <w:rFonts w:cs="Arial"/>
                <w:sz w:val="20"/>
              </w:rPr>
              <w:t>Aula</w:t>
            </w:r>
            <w:r w:rsidR="00440A32" w:rsidRPr="00440A32">
              <w:rPr>
                <w:rFonts w:cs="Arial"/>
                <w:sz w:val="20"/>
              </w:rPr>
              <w:t xml:space="preserve"> taller de capacitación</w:t>
            </w:r>
          </w:p>
          <w:p w:rsidR="00F518DD" w:rsidRDefault="00F518DD" w:rsidP="00F518D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Clínicas de Belleza</w:t>
            </w:r>
          </w:p>
          <w:p w:rsidR="00F518DD" w:rsidRDefault="00F518DD" w:rsidP="00F518D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Estéticas</w:t>
            </w:r>
          </w:p>
          <w:p w:rsidR="00E01B6B" w:rsidRPr="00AA4474" w:rsidRDefault="00E01B6B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353450" w:rsidRPr="00440A32" w:rsidRDefault="00353450" w:rsidP="004370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440A32">
              <w:rPr>
                <w:rFonts w:cs="Arial"/>
                <w:sz w:val="20"/>
              </w:rPr>
              <w:t>Mesa</w:t>
            </w:r>
            <w:r w:rsidR="00440A32" w:rsidRPr="00440A32">
              <w:rPr>
                <w:rFonts w:cs="Arial"/>
                <w:sz w:val="20"/>
              </w:rPr>
              <w:t xml:space="preserve"> de trabajo</w:t>
            </w:r>
          </w:p>
          <w:p w:rsidR="00A9511B" w:rsidRPr="00353450" w:rsidRDefault="00440A32" w:rsidP="004370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Banco de trabajo</w:t>
            </w:r>
          </w:p>
          <w:p w:rsidR="000A4741" w:rsidRDefault="000A4741" w:rsidP="000A474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Mueble de</w:t>
            </w:r>
          </w:p>
          <w:p w:rsidR="000A4741" w:rsidRDefault="000A4741" w:rsidP="000A474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recepción</w:t>
            </w:r>
          </w:p>
          <w:p w:rsidR="000A4741" w:rsidRDefault="000A4741" w:rsidP="000A474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Mesa pequeña</w:t>
            </w:r>
          </w:p>
          <w:p w:rsidR="000A4741" w:rsidRDefault="000A4741" w:rsidP="000A474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Silla</w:t>
            </w:r>
          </w:p>
          <w:p w:rsidR="00452551" w:rsidRDefault="00452551" w:rsidP="0045255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353450" w:rsidRPr="00353450" w:rsidRDefault="00545871" w:rsidP="004370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20 Sillas </w:t>
            </w:r>
          </w:p>
          <w:p w:rsidR="00353450" w:rsidRPr="00353450" w:rsidRDefault="00545871" w:rsidP="004370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10 </w:t>
            </w:r>
            <w:r w:rsidR="00440A32">
              <w:rPr>
                <w:rFonts w:cs="Arial"/>
                <w:sz w:val="20"/>
              </w:rPr>
              <w:t>Mesa</w:t>
            </w:r>
            <w:r>
              <w:rPr>
                <w:rFonts w:cs="Arial"/>
                <w:sz w:val="20"/>
              </w:rPr>
              <w:t>s Binarias.</w:t>
            </w:r>
          </w:p>
          <w:p w:rsidR="00545871" w:rsidRDefault="00545871" w:rsidP="0054587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Maletín</w:t>
            </w:r>
          </w:p>
          <w:p w:rsidR="00545871" w:rsidRDefault="00545871" w:rsidP="0054587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Guantes</w:t>
            </w:r>
          </w:p>
          <w:p w:rsidR="00545871" w:rsidRDefault="00545871" w:rsidP="0054587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Delantal</w:t>
            </w:r>
          </w:p>
          <w:p w:rsidR="00545871" w:rsidRDefault="00545871" w:rsidP="00545871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Autoclave</w:t>
            </w:r>
          </w:p>
          <w:p w:rsidR="00CD4938" w:rsidRPr="00E01B6B" w:rsidRDefault="00CD4938" w:rsidP="0054587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CD4938" w:rsidRPr="00AA4474" w:rsidRDefault="00CD4938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E01B6B" w:rsidRDefault="00E01B6B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diagnóstica: </w:t>
            </w:r>
          </w:p>
          <w:p w:rsidR="00952C1F" w:rsidRPr="00952C1F" w:rsidRDefault="00952C1F" w:rsidP="00952C1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jc w:val="both"/>
              <w:rPr>
                <w:rFonts w:cs="Arial"/>
                <w:sz w:val="20"/>
              </w:rPr>
            </w:pPr>
            <w:r w:rsidRPr="00952C1F">
              <w:rPr>
                <w:rFonts w:cs="Arial"/>
                <w:sz w:val="20"/>
              </w:rPr>
              <w:t>El instructor a través de pregunt</w:t>
            </w:r>
            <w:r w:rsidR="00DF314F">
              <w:rPr>
                <w:rFonts w:cs="Arial"/>
                <w:sz w:val="20"/>
              </w:rPr>
              <w:t>as conocerá el nivel de conocimiento</w:t>
            </w:r>
            <w:r w:rsidR="000A4741">
              <w:rPr>
                <w:rFonts w:cs="Arial"/>
                <w:sz w:val="20"/>
              </w:rPr>
              <w:t>s.</w:t>
            </w:r>
          </w:p>
          <w:p w:rsidR="00E01B6B" w:rsidRDefault="00E01B6B" w:rsidP="00AA44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A9511B" w:rsidRDefault="003339CA" w:rsidP="00A951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Guía de observación</w:t>
            </w:r>
          </w:p>
          <w:p w:rsidR="003339CA" w:rsidRDefault="003339CA" w:rsidP="00A951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Lista de cotejo</w:t>
            </w:r>
          </w:p>
          <w:p w:rsidR="003339CA" w:rsidRPr="00A9511B" w:rsidRDefault="003339CA" w:rsidP="00A951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Cuestionario.</w:t>
            </w:r>
          </w:p>
          <w:p w:rsidR="00732A73" w:rsidRDefault="00732A73" w:rsidP="00732A7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El participante es competente cuando:</w:t>
            </w:r>
          </w:p>
          <w:p w:rsidR="00BF1F12" w:rsidRPr="00976964" w:rsidRDefault="00BF1F12" w:rsidP="0097696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Identifica los aspectos de la piel</w:t>
            </w:r>
          </w:p>
          <w:p w:rsidR="00BF1F12" w:rsidRPr="00976964" w:rsidRDefault="00BF1F12" w:rsidP="0097696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Utiliza productos cosméticos de acuerdo a los requerimientos del cliente.</w:t>
            </w:r>
          </w:p>
          <w:p w:rsidR="00BF1F12" w:rsidRPr="00976964" w:rsidRDefault="00BF1F12" w:rsidP="0097696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Selecciona herramientas, accesorios y equipo de trabajo para un tratamiento facial</w:t>
            </w:r>
          </w:p>
          <w:p w:rsidR="00BF1F12" w:rsidRPr="00976964" w:rsidRDefault="00BF1F12" w:rsidP="0097696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Proporciona  el servicio cosmetológico facial</w:t>
            </w:r>
          </w:p>
          <w:p w:rsidR="00BF1F12" w:rsidRPr="00976964" w:rsidRDefault="00BF1F12" w:rsidP="0097696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Selecciona herramientas, accesorios y equipo de trabajo para un tratamiento corporal.</w:t>
            </w:r>
          </w:p>
          <w:p w:rsidR="00BF1F12" w:rsidRPr="00976964" w:rsidRDefault="00BF1F12" w:rsidP="0097696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Proporciona el servicio cosmetológico corporal.</w:t>
            </w:r>
          </w:p>
          <w:p w:rsidR="00F448B0" w:rsidRPr="00BF1F12" w:rsidRDefault="00F448B0" w:rsidP="00BF1F1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D4938" w:rsidRPr="00F26BDB" w:rsidRDefault="00CD4938" w:rsidP="00E015F3">
            <w:pPr>
              <w:jc w:val="center"/>
              <w:rPr>
                <w:sz w:val="20"/>
                <w:lang w:val="es-ES_tradnl"/>
              </w:rPr>
            </w:pPr>
          </w:p>
          <w:p w:rsidR="00647166" w:rsidRDefault="003B550B" w:rsidP="00A33A2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80</w:t>
            </w:r>
            <w:r w:rsidR="00BE5F6B">
              <w:rPr>
                <w:lang w:val="es-ES_tradnl"/>
              </w:rPr>
              <w:t xml:space="preserve"> hrs.</w:t>
            </w:r>
          </w:p>
        </w:tc>
      </w:tr>
    </w:tbl>
    <w:p w:rsidR="009F689F" w:rsidRDefault="009F689F" w:rsidP="009F689F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236"/>
        <w:gridCol w:w="3060"/>
        <w:gridCol w:w="2700"/>
        <w:gridCol w:w="3600"/>
        <w:gridCol w:w="1800"/>
      </w:tblGrid>
      <w:tr w:rsidR="009F689F" w:rsidTr="00D569FA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689F" w:rsidRDefault="009F689F" w:rsidP="0091094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689F" w:rsidRPr="001F4DC0" w:rsidRDefault="009F689F" w:rsidP="0091094D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FACIAL Y CORPORAL</w:t>
            </w:r>
          </w:p>
        </w:tc>
      </w:tr>
      <w:tr w:rsidR="009F689F" w:rsidTr="00D569FA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689F" w:rsidRDefault="009F689F" w:rsidP="0091094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 ESPECIFICO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689F" w:rsidRPr="0032054F" w:rsidRDefault="009F689F" w:rsidP="009F689F">
            <w:pPr>
              <w:autoSpaceDE w:val="0"/>
              <w:autoSpaceDN w:val="0"/>
              <w:adjustRightInd w:val="0"/>
              <w:rPr>
                <w:sz w:val="20"/>
                <w:lang w:val="es-ES_tradnl"/>
              </w:rPr>
            </w:pPr>
            <w:r w:rsidRPr="0032054F">
              <w:rPr>
                <w:sz w:val="20"/>
              </w:rPr>
              <w:t>Al término de la unidad, el participante</w:t>
            </w:r>
            <w:r>
              <w:rPr>
                <w:sz w:val="20"/>
              </w:rPr>
              <w:t xml:space="preserve"> conocerá los productos y herramientas para los tratamientos faciales y corporales</w:t>
            </w:r>
          </w:p>
        </w:tc>
      </w:tr>
      <w:tr w:rsidR="009F689F" w:rsidTr="00D569FA">
        <w:trPr>
          <w:cantSplit/>
        </w:trPr>
        <w:tc>
          <w:tcPr>
            <w:tcW w:w="3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89F" w:rsidRDefault="009F689F" w:rsidP="0091094D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89F" w:rsidRDefault="009F689F" w:rsidP="0091094D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89F" w:rsidRDefault="009F689F" w:rsidP="0091094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89F" w:rsidRDefault="009F689F" w:rsidP="0091094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89F" w:rsidRDefault="009F689F" w:rsidP="0091094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9F689F" w:rsidTr="0091094D">
        <w:trPr>
          <w:cantSplit/>
          <w:trHeight w:val="7793"/>
        </w:trPr>
        <w:tc>
          <w:tcPr>
            <w:tcW w:w="3638" w:type="dxa"/>
            <w:gridSpan w:val="2"/>
            <w:tcBorders>
              <w:top w:val="single" w:sz="4" w:space="0" w:color="auto"/>
            </w:tcBorders>
          </w:tcPr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bCs/>
                <w:iCs/>
                <w:sz w:val="20"/>
              </w:rPr>
            </w:pPr>
          </w:p>
          <w:p w:rsidR="009F689F" w:rsidRPr="006E4DA2" w:rsidRDefault="009F689F" w:rsidP="009F689F">
            <w:pPr>
              <w:autoSpaceDE w:val="0"/>
              <w:autoSpaceDN w:val="0"/>
              <w:adjustRightInd w:val="0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2.1 Uso apropiado de productos y herramientas para realizar faciales y corporales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Encuadre grupal:</w:t>
            </w:r>
          </w:p>
          <w:p w:rsidR="009F689F" w:rsidRPr="00EB269C" w:rsidRDefault="009F689F" w:rsidP="00AA2F86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rPr>
                <w:rFonts w:ascii="SymbolMT" w:hAnsi="SymbolMT" w:cs="SymbolMT"/>
                <w:sz w:val="20"/>
                <w:lang w:eastAsia="es-MX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AA2F86">
              <w:rPr>
                <w:rFonts w:cs="Arial"/>
                <w:sz w:val="20"/>
              </w:rPr>
              <w:t>Se realizará la presentación del objetivo de la unidad</w:t>
            </w:r>
          </w:p>
          <w:p w:rsidR="009F689F" w:rsidRPr="006E18AB" w:rsidRDefault="009F689F" w:rsidP="0091094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176" w:hanging="227"/>
              <w:rPr>
                <w:rFonts w:cs="Arial"/>
                <w:sz w:val="20"/>
              </w:rPr>
            </w:pP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Contextualización:</w:t>
            </w:r>
          </w:p>
          <w:p w:rsidR="009F689F" w:rsidRDefault="009F689F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 w:rsidR="00AA2F86">
              <w:rPr>
                <w:rFonts w:cs="Arial"/>
                <w:sz w:val="20"/>
                <w:lang w:eastAsia="es-MX"/>
              </w:rPr>
              <w:t>Se presentarán los diferentes productos y herramientas uitlizados en los tratamientos</w:t>
            </w: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</w:p>
          <w:p w:rsidR="009F689F" w:rsidRDefault="00AA2F86" w:rsidP="00AA2F86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lang w:eastAsia="es-MX"/>
              </w:rPr>
            </w:pPr>
            <w:r w:rsidRPr="00AA2F86">
              <w:rPr>
                <w:rFonts w:cs="Arial"/>
                <w:b/>
                <w:sz w:val="20"/>
                <w:lang w:eastAsia="es-MX"/>
              </w:rPr>
              <w:t>Teorizaci</w:t>
            </w:r>
            <w:r>
              <w:rPr>
                <w:rFonts w:cs="Arial"/>
                <w:b/>
                <w:sz w:val="20"/>
                <w:lang w:eastAsia="es-MX"/>
              </w:rPr>
              <w:t>ón</w:t>
            </w: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enseñará las herramientas utilizadas en los tratamientos faciales y en los tratamientos corporales</w:t>
            </w: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Enseñará también los instrumentos utilizados en las clínicas cosmetológicas y en los spas</w:t>
            </w: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Ejercitación</w:t>
            </w: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alumno realizará una comparación de los productos utilizados en cara y cuerpo y expondrá en equipos sus conclusiones</w:t>
            </w: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:rsid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Reflexión</w:t>
            </w:r>
          </w:p>
          <w:p w:rsidR="00AA2F86" w:rsidRPr="00AA2F86" w:rsidRDefault="00AA2F86" w:rsidP="00AA2F86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Utilizando la técnica diálogo discusión se harán la retroalimentación de la comparativa de las herramientas y productos de ambos tratamientos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9F689F" w:rsidRPr="00AA4474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9F689F" w:rsidRPr="00F518DD" w:rsidRDefault="009F689F" w:rsidP="0091094D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440A32">
              <w:rPr>
                <w:rFonts w:cs="Arial"/>
                <w:sz w:val="20"/>
              </w:rPr>
              <w:t>Aula taller de capacitación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Clínicas de Belleza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Estéticas</w:t>
            </w:r>
          </w:p>
          <w:p w:rsidR="009F689F" w:rsidRPr="00AA4474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9F689F" w:rsidRPr="00440A32" w:rsidRDefault="009F689F" w:rsidP="009109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 w:rsidRPr="00440A32">
              <w:rPr>
                <w:rFonts w:cs="Arial"/>
                <w:sz w:val="20"/>
              </w:rPr>
              <w:t>Mesa de trabajo</w:t>
            </w:r>
          </w:p>
          <w:p w:rsidR="009F689F" w:rsidRPr="00353450" w:rsidRDefault="009F689F" w:rsidP="009109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Banco de trabajo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Mueble de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recepción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Mesa pequeña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Silla</w:t>
            </w: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9F689F" w:rsidRPr="00353450" w:rsidRDefault="009F689F" w:rsidP="009109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20 Sillas </w:t>
            </w:r>
          </w:p>
          <w:p w:rsidR="009F689F" w:rsidRPr="00353450" w:rsidRDefault="009F689F" w:rsidP="0091094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10 Mesas Binarias.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Maletín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Guantes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Delantal</w:t>
            </w:r>
          </w:p>
          <w:p w:rsidR="009F689F" w:rsidRDefault="009F689F" w:rsidP="0091094D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Autoclave</w:t>
            </w:r>
          </w:p>
          <w:p w:rsidR="009F689F" w:rsidRPr="00E01B6B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9F689F" w:rsidRPr="00AA4474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diagnóstica: </w:t>
            </w:r>
          </w:p>
          <w:p w:rsidR="009F689F" w:rsidRPr="00952C1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jc w:val="both"/>
              <w:rPr>
                <w:rFonts w:cs="Arial"/>
                <w:sz w:val="20"/>
              </w:rPr>
            </w:pPr>
            <w:r w:rsidRPr="00952C1F">
              <w:rPr>
                <w:rFonts w:cs="Arial"/>
                <w:sz w:val="20"/>
              </w:rPr>
              <w:t>El instructor a través de pregunt</w:t>
            </w:r>
            <w:r>
              <w:rPr>
                <w:rFonts w:cs="Arial"/>
                <w:sz w:val="20"/>
              </w:rPr>
              <w:t>as conocerá el nivel de conocimientos.</w:t>
            </w: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Guía de observación</w:t>
            </w: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Lista de cotejo</w:t>
            </w:r>
          </w:p>
          <w:p w:rsidR="009F689F" w:rsidRPr="00A9511B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Cuestionario.</w:t>
            </w:r>
          </w:p>
          <w:p w:rsidR="009F689F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El participante es competente cuando:</w:t>
            </w:r>
          </w:p>
          <w:p w:rsidR="009F689F" w:rsidRPr="00976964" w:rsidRDefault="009F689F" w:rsidP="0091094D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Identifica los aspectos de la piel</w:t>
            </w:r>
          </w:p>
          <w:p w:rsidR="009F689F" w:rsidRPr="00976964" w:rsidRDefault="009F689F" w:rsidP="0091094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Utiliza productos cosméticos de acuerdo a los requerimientos del cliente.</w:t>
            </w:r>
          </w:p>
          <w:p w:rsidR="009F689F" w:rsidRPr="00976964" w:rsidRDefault="009F689F" w:rsidP="0091094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Selecciona herramientas, accesorios y equipo de trabajo para un tratamiento facial</w:t>
            </w:r>
          </w:p>
          <w:p w:rsidR="009F689F" w:rsidRPr="00976964" w:rsidRDefault="009F689F" w:rsidP="0091094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Proporciona  el servicio cosmetológico facial</w:t>
            </w:r>
          </w:p>
          <w:p w:rsidR="009F689F" w:rsidRPr="00976964" w:rsidRDefault="009F689F" w:rsidP="0091094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Selecciona herramientas, accesorios y equipo de trabajo para un tratamiento corporal.</w:t>
            </w:r>
          </w:p>
          <w:p w:rsidR="009F689F" w:rsidRPr="00976964" w:rsidRDefault="009F689F" w:rsidP="0091094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cs="Arial"/>
                <w:bCs/>
                <w:iCs/>
                <w:sz w:val="20"/>
              </w:rPr>
            </w:pPr>
            <w:r w:rsidRPr="00976964">
              <w:rPr>
                <w:rFonts w:cs="Arial"/>
                <w:bCs/>
                <w:iCs/>
                <w:sz w:val="20"/>
              </w:rPr>
              <w:t>Proporciona el servicio cosmetológico corporal.</w:t>
            </w:r>
          </w:p>
          <w:p w:rsidR="009F689F" w:rsidRPr="00BF1F12" w:rsidRDefault="009F689F" w:rsidP="0091094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9F689F" w:rsidRPr="00F26BDB" w:rsidRDefault="009F689F" w:rsidP="0091094D">
            <w:pPr>
              <w:jc w:val="center"/>
              <w:rPr>
                <w:sz w:val="20"/>
                <w:lang w:val="es-ES_tradnl"/>
              </w:rPr>
            </w:pPr>
          </w:p>
          <w:p w:rsidR="009F689F" w:rsidRDefault="009F689F" w:rsidP="0091094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 hrs.</w:t>
            </w:r>
          </w:p>
        </w:tc>
      </w:tr>
    </w:tbl>
    <w:tbl>
      <w:tblPr>
        <w:tblpPr w:leftFromText="141" w:rightFromText="141" w:vertAnchor="page" w:horzAnchor="margin" w:tblpY="2778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0"/>
        <w:gridCol w:w="236"/>
        <w:gridCol w:w="3060"/>
        <w:gridCol w:w="2700"/>
        <w:gridCol w:w="3600"/>
        <w:gridCol w:w="1800"/>
      </w:tblGrid>
      <w:tr w:rsidR="00D569FA" w:rsidTr="00D569FA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9FA" w:rsidRDefault="00D569FA" w:rsidP="00D569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NOMBRE DE LA UNIDAD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9FA" w:rsidRPr="0032054F" w:rsidRDefault="00D569FA" w:rsidP="00D569FA">
            <w:pPr>
              <w:autoSpaceDE w:val="0"/>
              <w:autoSpaceDN w:val="0"/>
              <w:adjustRightInd w:val="0"/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2.TRATAMIENTOS ESTÉTICOS</w:t>
            </w:r>
            <w:r w:rsidRPr="0032054F">
              <w:rPr>
                <w:rFonts w:cs="Arial"/>
                <w:b/>
                <w:bCs/>
                <w:iCs/>
                <w:szCs w:val="24"/>
              </w:rPr>
              <w:t xml:space="preserve"> CORPORALES  </w:t>
            </w:r>
          </w:p>
        </w:tc>
      </w:tr>
      <w:tr w:rsidR="00D569FA" w:rsidTr="00D569FA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9FA" w:rsidRDefault="00D569FA" w:rsidP="00D569F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 ESPECIFICO</w:t>
            </w:r>
          </w:p>
        </w:tc>
        <w:tc>
          <w:tcPr>
            <w:tcW w:w="113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569FA" w:rsidRPr="0032054F" w:rsidRDefault="00D569FA" w:rsidP="00D569FA">
            <w:pPr>
              <w:autoSpaceDE w:val="0"/>
              <w:autoSpaceDN w:val="0"/>
              <w:adjustRightInd w:val="0"/>
              <w:rPr>
                <w:sz w:val="20"/>
                <w:lang w:val="es-ES_tradnl"/>
              </w:rPr>
            </w:pPr>
            <w:r w:rsidRPr="0032054F">
              <w:rPr>
                <w:sz w:val="20"/>
              </w:rPr>
              <w:t>Al término de la unidad, el participante proporcionará los ser</w:t>
            </w:r>
            <w:r>
              <w:rPr>
                <w:sz w:val="20"/>
              </w:rPr>
              <w:t xml:space="preserve">vicios cosmetológicos </w:t>
            </w:r>
            <w:r w:rsidRPr="0032054F">
              <w:rPr>
                <w:sz w:val="20"/>
              </w:rPr>
              <w:t xml:space="preserve"> corporales, con base en el tipo de piel de cada persona y aplicará los productos cosméticos que correspondan, con calidad, calidez, seguridad e higiene</w:t>
            </w:r>
            <w:r>
              <w:rPr>
                <w:sz w:val="20"/>
              </w:rPr>
              <w:t>.</w:t>
            </w:r>
          </w:p>
        </w:tc>
      </w:tr>
      <w:tr w:rsidR="00D569FA" w:rsidTr="00D569FA">
        <w:trPr>
          <w:cantSplit/>
        </w:trPr>
        <w:tc>
          <w:tcPr>
            <w:tcW w:w="3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9FA" w:rsidRDefault="00D569FA" w:rsidP="00D569FA">
            <w:pPr>
              <w:pStyle w:val="Ttulo4"/>
            </w:pPr>
          </w:p>
          <w:p w:rsidR="00D569FA" w:rsidRDefault="00D569FA" w:rsidP="00D569FA">
            <w:pPr>
              <w:pStyle w:val="Ttulo4"/>
            </w:pPr>
            <w:r>
              <w:t>DESARROLLO TEMÁTICO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9FA" w:rsidRDefault="00D569FA" w:rsidP="00D569FA">
            <w:pPr>
              <w:pStyle w:val="Ttulo4"/>
            </w:pPr>
            <w:r>
              <w:t>ESTRATEGIA DIDÁCTICA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9FA" w:rsidRDefault="00D569FA" w:rsidP="00D569F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9FA" w:rsidRDefault="00D569FA" w:rsidP="00D569F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9FA" w:rsidRDefault="00D569FA" w:rsidP="00D569F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D569FA" w:rsidTr="00D569FA">
        <w:trPr>
          <w:cantSplit/>
          <w:trHeight w:val="7793"/>
        </w:trPr>
        <w:tc>
          <w:tcPr>
            <w:tcW w:w="3426" w:type="dxa"/>
            <w:gridSpan w:val="2"/>
            <w:tcBorders>
              <w:top w:val="single" w:sz="4" w:space="0" w:color="auto"/>
            </w:tcBorders>
          </w:tcPr>
          <w:p w:rsidR="00D569FA" w:rsidRDefault="00D569FA" w:rsidP="00D569FA">
            <w:pPr>
              <w:autoSpaceDE w:val="0"/>
              <w:autoSpaceDN w:val="0"/>
              <w:adjustRightInd w:val="0"/>
            </w:pPr>
          </w:p>
          <w:p w:rsidR="00D569FA" w:rsidRPr="0073069B" w:rsidRDefault="00D569FA" w:rsidP="00D569FA">
            <w:pPr>
              <w:pStyle w:val="Prrafodelista"/>
              <w:ind w:left="502"/>
              <w:jc w:val="both"/>
              <w:rPr>
                <w:sz w:val="20"/>
                <w:lang w:val="es-ES_tradnl"/>
              </w:rPr>
            </w:pPr>
            <w:r w:rsidRPr="0073069B">
              <w:rPr>
                <w:sz w:val="20"/>
                <w:lang w:val="es-ES_tradnl"/>
              </w:rPr>
              <w:t>3.1.</w:t>
            </w:r>
            <w:r w:rsidRPr="0073069B">
              <w:rPr>
                <w:sz w:val="20"/>
                <w:lang w:val="es-ES_tradnl"/>
              </w:rPr>
              <w:tab/>
              <w:t xml:space="preserve"> Uso de herramientas y materiales utilizados.</w:t>
            </w:r>
          </w:p>
          <w:p w:rsidR="00D569FA" w:rsidRPr="0073069B" w:rsidRDefault="00D569FA" w:rsidP="00D569FA">
            <w:pPr>
              <w:pStyle w:val="Prrafodelista"/>
              <w:ind w:left="502"/>
              <w:jc w:val="both"/>
              <w:rPr>
                <w:sz w:val="20"/>
                <w:lang w:val="es-ES_tradnl"/>
              </w:rPr>
            </w:pPr>
            <w:r w:rsidRPr="0073069B">
              <w:rPr>
                <w:sz w:val="20"/>
                <w:lang w:val="es-ES_tradnl"/>
              </w:rPr>
              <w:t>3.2.</w:t>
            </w:r>
            <w:r w:rsidRPr="0073069B">
              <w:rPr>
                <w:sz w:val="20"/>
                <w:lang w:val="es-ES_tradnl"/>
              </w:rPr>
              <w:tab/>
              <w:t>Preparación de mesa de trabajo.</w:t>
            </w:r>
          </w:p>
          <w:p w:rsidR="00D569FA" w:rsidRPr="0073069B" w:rsidRDefault="00D569FA" w:rsidP="00D569FA">
            <w:pPr>
              <w:pStyle w:val="Prrafodelista"/>
              <w:ind w:left="502"/>
              <w:jc w:val="both"/>
              <w:rPr>
                <w:sz w:val="20"/>
                <w:lang w:val="es-ES_tradnl"/>
              </w:rPr>
            </w:pPr>
            <w:r w:rsidRPr="0073069B">
              <w:rPr>
                <w:sz w:val="20"/>
                <w:lang w:val="es-ES_tradnl"/>
              </w:rPr>
              <w:t>3.3.</w:t>
            </w:r>
            <w:r w:rsidRPr="0073069B">
              <w:rPr>
                <w:sz w:val="20"/>
                <w:lang w:val="es-ES_tradnl"/>
              </w:rPr>
              <w:tab/>
              <w:t xml:space="preserve"> Exfoliación  corporal.</w:t>
            </w:r>
          </w:p>
          <w:p w:rsidR="00D569FA" w:rsidRPr="0073069B" w:rsidRDefault="00D569FA" w:rsidP="00D569FA">
            <w:pPr>
              <w:pStyle w:val="Prrafodelista"/>
              <w:ind w:left="502"/>
              <w:jc w:val="both"/>
              <w:rPr>
                <w:sz w:val="20"/>
                <w:lang w:val="es-ES_tradnl"/>
              </w:rPr>
            </w:pPr>
            <w:r w:rsidRPr="0073069B">
              <w:rPr>
                <w:sz w:val="20"/>
                <w:lang w:val="es-ES_tradnl"/>
              </w:rPr>
              <w:t>3.4.</w:t>
            </w:r>
            <w:r w:rsidRPr="0073069B">
              <w:rPr>
                <w:sz w:val="20"/>
                <w:lang w:val="es-ES_tradnl"/>
              </w:rPr>
              <w:tab/>
              <w:t>Aplicación de envolturas corporales</w:t>
            </w:r>
          </w:p>
          <w:p w:rsidR="00D569FA" w:rsidRPr="0073069B" w:rsidRDefault="00D569FA" w:rsidP="00D569FA">
            <w:pPr>
              <w:pStyle w:val="Prrafodelista"/>
              <w:ind w:left="502"/>
              <w:jc w:val="both"/>
              <w:rPr>
                <w:sz w:val="20"/>
                <w:lang w:val="es-ES_tradnl"/>
              </w:rPr>
            </w:pPr>
            <w:r w:rsidRPr="0073069B">
              <w:rPr>
                <w:sz w:val="20"/>
                <w:lang w:val="es-ES_tradnl"/>
              </w:rPr>
              <w:t>3.5.</w:t>
            </w:r>
            <w:r w:rsidRPr="0073069B">
              <w:rPr>
                <w:sz w:val="20"/>
                <w:lang w:val="es-ES_tradnl"/>
              </w:rPr>
              <w:tab/>
              <w:t>Tratamiento reductivo y reafirmante</w:t>
            </w:r>
          </w:p>
          <w:p w:rsidR="00D569FA" w:rsidRPr="00210756" w:rsidRDefault="00D569FA" w:rsidP="00D569FA">
            <w:pPr>
              <w:pStyle w:val="Prrafodelista"/>
              <w:ind w:left="502"/>
              <w:jc w:val="both"/>
              <w:rPr>
                <w:sz w:val="20"/>
                <w:lang w:val="es-ES_tradnl"/>
              </w:rPr>
            </w:pPr>
            <w:r w:rsidRPr="0073069B">
              <w:rPr>
                <w:sz w:val="20"/>
                <w:lang w:val="es-ES_tradnl"/>
              </w:rPr>
              <w:t>3.6.</w:t>
            </w:r>
            <w:r w:rsidRPr="0073069B">
              <w:rPr>
                <w:sz w:val="20"/>
                <w:lang w:val="es-ES_tradnl"/>
              </w:rPr>
              <w:tab/>
              <w:t>Tratamiento  anti estrías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D569FA" w:rsidRPr="009F2EEE" w:rsidRDefault="00D569FA" w:rsidP="00D569F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/>
                <w:bCs/>
                <w:iCs/>
                <w:sz w:val="20"/>
              </w:rPr>
            </w:pPr>
            <w:r w:rsidRPr="009F2EEE">
              <w:rPr>
                <w:rFonts w:cs="Arial"/>
                <w:b/>
                <w:bCs/>
                <w:iCs/>
                <w:sz w:val="20"/>
              </w:rPr>
              <w:t>Encuadre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  <w:r>
              <w:rPr>
                <w:rFonts w:cs="Arial"/>
                <w:bCs/>
                <w:iCs/>
                <w:sz w:val="20"/>
              </w:rPr>
              <w:t>Presentación del objetivo de la unidad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Contextualización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  <w:r>
              <w:rPr>
                <w:rFonts w:cs="Arial"/>
                <w:bCs/>
                <w:iCs/>
                <w:sz w:val="20"/>
              </w:rPr>
              <w:t>Se presentará a través de filminas ejemplos de tratamientos corporales utilizados en clínicas cosmetologicas y en spas.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Teorización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  <w:r>
              <w:rPr>
                <w:rFonts w:cs="Arial"/>
                <w:bCs/>
                <w:iCs/>
                <w:sz w:val="20"/>
              </w:rPr>
              <w:t>El instructor enseñará a proporcionar un servicio cosmetológico corporal adecuado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  <w:r>
              <w:rPr>
                <w:rFonts w:cs="Arial"/>
                <w:bCs/>
                <w:iCs/>
                <w:sz w:val="20"/>
              </w:rPr>
              <w:t>Explicará los pasos de una exfoliación corporal y los principales tratamientos demandados: reductivo, reafirmante  anticelulítico, y  antiestrías</w:t>
            </w: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</w:p>
          <w:p w:rsidR="00D569FA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Cs/>
                <w:iCs/>
                <w:sz w:val="20"/>
              </w:rPr>
            </w:pPr>
          </w:p>
          <w:p w:rsidR="00D569FA" w:rsidRPr="009F2EEE" w:rsidRDefault="00D569FA" w:rsidP="00D569FA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Reflexión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Reforzamiento del aprendizaje, a través de la elaboración de diagramas de flujo.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Realizarán el cierre de curso y la evaluación final</w:t>
            </w:r>
          </w:p>
          <w:p w:rsidR="00D569FA" w:rsidRPr="00AA4474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sz w:val="20"/>
                <w:lang w:eastAsia="es-MX"/>
              </w:rPr>
            </w:pPr>
          </w:p>
          <w:p w:rsidR="00D569FA" w:rsidRPr="00976964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 w:val="20"/>
                <w:lang w:eastAsia="es-MX"/>
              </w:rPr>
            </w:pPr>
            <w:r w:rsidRPr="00976964">
              <w:rPr>
                <w:rFonts w:cs="Arial"/>
                <w:b/>
                <w:bCs/>
                <w:iCs/>
                <w:sz w:val="20"/>
                <w:lang w:eastAsia="es-MX"/>
              </w:rPr>
              <w:t>Material impreso: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Evaluación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Diagnóstica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Programa de</w:t>
            </w:r>
          </w:p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Estudio</w:t>
            </w:r>
          </w:p>
          <w:p w:rsidR="00D569FA" w:rsidRPr="00976964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 w:val="20"/>
                <w:lang w:eastAsia="es-MX"/>
              </w:rPr>
            </w:pPr>
            <w:r w:rsidRPr="00976964">
              <w:rPr>
                <w:rFonts w:cs="Arial"/>
                <w:b/>
                <w:bCs/>
                <w:iCs/>
                <w:sz w:val="20"/>
                <w:lang w:eastAsia="es-MX"/>
              </w:rPr>
              <w:t>Material y equipo</w:t>
            </w:r>
          </w:p>
          <w:p w:rsidR="00D569FA" w:rsidRPr="00976964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 w:val="20"/>
                <w:lang w:eastAsia="es-MX"/>
              </w:rPr>
            </w:pPr>
            <w:r w:rsidRPr="00976964">
              <w:rPr>
                <w:rFonts w:cs="Arial"/>
                <w:b/>
                <w:bCs/>
                <w:iCs/>
                <w:sz w:val="20"/>
                <w:lang w:eastAsia="es-MX"/>
              </w:rPr>
              <w:t>audiovisual: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proyector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CPU o laptop</w:t>
            </w:r>
          </w:p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Pizarrón</w:t>
            </w:r>
          </w:p>
          <w:p w:rsidR="00D569FA" w:rsidRPr="00976964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 w:val="20"/>
                <w:lang w:eastAsia="es-MX"/>
              </w:rPr>
            </w:pPr>
            <w:r w:rsidRPr="00976964">
              <w:rPr>
                <w:rFonts w:cs="Arial"/>
                <w:b/>
                <w:bCs/>
                <w:iCs/>
                <w:sz w:val="20"/>
                <w:lang w:eastAsia="es-MX"/>
              </w:rPr>
              <w:t>Material de consumo: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Cotonetes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Toallas húmedas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Tela secante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Algodón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Crema limpiadora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Loción astringente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Exfoliante</w:t>
            </w:r>
          </w:p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Crema de día</w:t>
            </w:r>
          </w:p>
          <w:p w:rsidR="00D569FA" w:rsidRPr="00976964" w:rsidRDefault="00D569FA" w:rsidP="00D569FA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sz w:val="20"/>
                <w:lang w:eastAsia="es-MX"/>
              </w:rPr>
            </w:pPr>
            <w:r w:rsidRPr="00976964">
              <w:rPr>
                <w:rFonts w:cs="Arial"/>
                <w:b/>
                <w:bCs/>
                <w:iCs/>
                <w:sz w:val="20"/>
                <w:lang w:eastAsia="es-MX"/>
              </w:rPr>
              <w:t>Material de consumo: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Cotonetes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Algodón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Toallas húmedas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Tela secante</w:t>
            </w:r>
          </w:p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Gorro para baño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Productos cosméticos faciales: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Crema limpiadora facial suave</w:t>
            </w:r>
          </w:p>
          <w:p w:rsidR="00D569FA" w:rsidRDefault="00D569FA" w:rsidP="00D569FA">
            <w:pPr>
              <w:autoSpaceDE w:val="0"/>
              <w:autoSpaceDN w:val="0"/>
              <w:adjustRightInd w:val="0"/>
              <w:rPr>
                <w:rFonts w:cs="Arial"/>
                <w:sz w:val="20"/>
                <w:lang w:eastAsia="es-MX"/>
              </w:rPr>
            </w:pPr>
            <w:r>
              <w:rPr>
                <w:rFonts w:ascii="SymbolMT" w:hAnsi="SymbolMT" w:cs="SymbolMT"/>
                <w:sz w:val="20"/>
                <w:lang w:eastAsia="es-MX"/>
              </w:rPr>
              <w:t xml:space="preserve">♦ </w:t>
            </w:r>
            <w:r>
              <w:rPr>
                <w:rFonts w:cs="Arial"/>
                <w:sz w:val="20"/>
                <w:lang w:eastAsia="es-MX"/>
              </w:rPr>
              <w:t>Crema limpiadora facial normal</w:t>
            </w:r>
          </w:p>
          <w:p w:rsidR="00D569FA" w:rsidRPr="00E01B6B" w:rsidRDefault="00D569FA" w:rsidP="00D569FA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</w:p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</w:t>
            </w:r>
          </w:p>
          <w:p w:rsidR="00D569FA" w:rsidRDefault="00D569FA" w:rsidP="00D569F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</w:p>
          <w:p w:rsidR="00D569FA" w:rsidRPr="00AA4474" w:rsidRDefault="00D569FA" w:rsidP="00D569F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-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final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D569FA" w:rsidRDefault="00D569FA" w:rsidP="00D569FA">
            <w:pPr>
              <w:jc w:val="center"/>
              <w:rPr>
                <w:lang w:val="es-ES_tradnl"/>
              </w:rPr>
            </w:pPr>
          </w:p>
          <w:p w:rsidR="00D569FA" w:rsidRDefault="00D569FA" w:rsidP="00D569F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 hrs</w:t>
            </w:r>
          </w:p>
        </w:tc>
      </w:tr>
    </w:tbl>
    <w:p w:rsidR="009F689F" w:rsidRDefault="009F689F" w:rsidP="009F689F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F689F" w:rsidRDefault="009F689F" w:rsidP="00092068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F2EEE" w:rsidRDefault="009F2EEE" w:rsidP="003339CA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F2EEE" w:rsidRDefault="009F2EEE" w:rsidP="003339CA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F2EEE" w:rsidRDefault="009F2EEE" w:rsidP="003339CA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9F2EEE" w:rsidRDefault="009F2EEE" w:rsidP="003339CA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75D33" w:rsidRDefault="00092068" w:rsidP="003339CA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092068"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092068" w:rsidRPr="00092068" w:rsidRDefault="00092068" w:rsidP="0009206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E18AB" w:rsidRPr="00981732" w:rsidRDefault="006E18AB" w:rsidP="006E18AB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6E18AB" w:rsidTr="00D569FA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E18AB" w:rsidRDefault="006E18AB" w:rsidP="00C71E0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E18AB" w:rsidRDefault="006E18AB" w:rsidP="00C71E0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E18AB" w:rsidRDefault="006E18AB" w:rsidP="00C71E0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E18AB" w:rsidRDefault="006E18AB" w:rsidP="00C71E0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E18AB" w:rsidRDefault="006E18AB" w:rsidP="00C71E04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6E18AB" w:rsidTr="00C71E04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6E18A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092068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EB458E" w:rsidP="00AD3C7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  <w:r w:rsidR="00AD3C72">
              <w:rPr>
                <w:sz w:val="40"/>
                <w:lang w:val="es-ES_tradnl"/>
              </w:rPr>
              <w:t>5</w:t>
            </w:r>
          </w:p>
        </w:tc>
      </w:tr>
      <w:tr w:rsidR="006E18AB" w:rsidTr="00C71E04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6E18A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E18AB" w:rsidRDefault="00EB458E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</w:tr>
      <w:tr w:rsidR="00A91F6B" w:rsidTr="00C71E04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91F6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91F6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91F6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91F6B" w:rsidRDefault="00A91F6B" w:rsidP="00C71E04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36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91F6B" w:rsidRDefault="00EB458E" w:rsidP="00AD3C72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  <w:r w:rsidR="00AD3C72">
              <w:rPr>
                <w:sz w:val="40"/>
                <w:lang w:val="es-ES_tradnl"/>
              </w:rPr>
              <w:t>8</w:t>
            </w:r>
          </w:p>
        </w:tc>
      </w:tr>
      <w:tr w:rsidR="006E18AB" w:rsidTr="00D569FA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8AB" w:rsidRDefault="006E18AB" w:rsidP="00C71E04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8AB" w:rsidRDefault="00BE5F6B" w:rsidP="00C71E0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8AB" w:rsidRDefault="00BE5F6B" w:rsidP="00C71E0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50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8AB" w:rsidRDefault="00092068" w:rsidP="00C71E0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120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8AB" w:rsidRDefault="00AD3C72" w:rsidP="00C71E04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96</w:t>
            </w:r>
          </w:p>
        </w:tc>
      </w:tr>
    </w:tbl>
    <w:p w:rsidR="006E18AB" w:rsidRDefault="006E18AB" w:rsidP="006E18AB">
      <w:pPr>
        <w:rPr>
          <w:lang w:val="es-ES_tradnl"/>
        </w:rPr>
      </w:pPr>
    </w:p>
    <w:p w:rsidR="006E18AB" w:rsidRDefault="006E18AB" w:rsidP="006E18AB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D569FA">
        <w:tc>
          <w:tcPr>
            <w:tcW w:w="14033" w:type="dxa"/>
            <w:shd w:val="clear" w:color="auto" w:fill="auto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522C0B" w:rsidRPr="004B61AD" w:rsidRDefault="00522C0B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D61A0E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  <w:r w:rsidRPr="00522C0B">
              <w:rPr>
                <w:lang w:val="es-MX"/>
              </w:rPr>
              <w:t xml:space="preserve">1.- </w:t>
            </w:r>
            <w:r w:rsidRPr="00522C0B">
              <w:rPr>
                <w:b/>
                <w:lang w:val="es-MX"/>
              </w:rPr>
              <w:t>SECRETARÍA DE EDUCACIÓN PÚBLICA</w:t>
            </w:r>
            <w:r>
              <w:rPr>
                <w:lang w:val="es-MX"/>
              </w:rPr>
              <w:t xml:space="preserve"> (SEP-SEIT-DGCFT). </w:t>
            </w:r>
            <w:r w:rsidRPr="00522C0B">
              <w:rPr>
                <w:i/>
                <w:lang w:val="es-MX"/>
              </w:rPr>
              <w:t>EVALUACIÓN DIAGNÓSTICA PARA CUIDADOS FACIALES Y CORPORALES</w:t>
            </w:r>
            <w:r>
              <w:rPr>
                <w:lang w:val="es-MX"/>
              </w:rPr>
              <w:t>. MÉXICO, D.F. 2003.</w:t>
            </w:r>
          </w:p>
          <w:p w:rsidR="00522C0B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</w:p>
          <w:p w:rsidR="00522C0B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Pr="00522C0B">
              <w:rPr>
                <w:lang w:val="es-MX"/>
              </w:rPr>
              <w:t xml:space="preserve">.- </w:t>
            </w:r>
            <w:r w:rsidRPr="00522C0B">
              <w:rPr>
                <w:b/>
                <w:lang w:val="es-MX"/>
              </w:rPr>
              <w:t>SECRETARÍA DE EDUCACIÓN PÚBLICA</w:t>
            </w:r>
            <w:r>
              <w:rPr>
                <w:lang w:val="es-MX"/>
              </w:rPr>
              <w:t xml:space="preserve"> (SEP-SEIT-DGCFT). </w:t>
            </w:r>
            <w:r w:rsidRPr="00522C0B">
              <w:rPr>
                <w:i/>
                <w:lang w:val="es-MX"/>
              </w:rPr>
              <w:t>GUÍA DE APRENDIZAJE  PARA CUIDADOS FACIALES Y CORPORALES</w:t>
            </w:r>
            <w:r>
              <w:rPr>
                <w:lang w:val="es-MX"/>
              </w:rPr>
              <w:t>. MÉXICO, D.F. 2003.</w:t>
            </w:r>
          </w:p>
          <w:p w:rsidR="00522C0B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</w:p>
          <w:p w:rsidR="00522C0B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Pr="00522C0B">
              <w:rPr>
                <w:lang w:val="es-MX"/>
              </w:rPr>
              <w:t xml:space="preserve">.- </w:t>
            </w:r>
            <w:r w:rsidRPr="00522C0B">
              <w:rPr>
                <w:b/>
                <w:lang w:val="es-MX"/>
              </w:rPr>
              <w:t>SECRETARÍA DE EDUCACIÓN PÚBLICA</w:t>
            </w:r>
            <w:r>
              <w:rPr>
                <w:lang w:val="es-MX"/>
              </w:rPr>
              <w:t xml:space="preserve"> (SEP-SEIT-DGCFT). </w:t>
            </w:r>
            <w:r w:rsidRPr="00522C0B">
              <w:rPr>
                <w:i/>
                <w:lang w:val="es-MX"/>
              </w:rPr>
              <w:t xml:space="preserve">GUÍA </w:t>
            </w:r>
            <w:r>
              <w:rPr>
                <w:i/>
                <w:lang w:val="es-MX"/>
              </w:rPr>
              <w:t>PEDAGÓGICA</w:t>
            </w:r>
            <w:r w:rsidRPr="00522C0B">
              <w:rPr>
                <w:i/>
                <w:lang w:val="es-MX"/>
              </w:rPr>
              <w:t xml:space="preserve">  PARA CUIDADOS FACIALES Y CORPORALES</w:t>
            </w:r>
            <w:r>
              <w:rPr>
                <w:lang w:val="es-MX"/>
              </w:rPr>
              <w:t>.. MÉXICO, D.F. 2003.</w:t>
            </w:r>
          </w:p>
          <w:p w:rsidR="00522C0B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</w:p>
          <w:p w:rsidR="00522C0B" w:rsidRPr="00522C0B" w:rsidRDefault="00522C0B" w:rsidP="00522C0B">
            <w:pPr>
              <w:spacing w:line="360" w:lineRule="auto"/>
              <w:ind w:left="780" w:right="922"/>
              <w:jc w:val="both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Pr="00522C0B">
              <w:rPr>
                <w:lang w:val="es-MX"/>
              </w:rPr>
              <w:t xml:space="preserve">.- </w:t>
            </w:r>
            <w:r w:rsidRPr="00522C0B">
              <w:rPr>
                <w:b/>
                <w:lang w:val="es-MX"/>
              </w:rPr>
              <w:t>SECRETARÍA DE EDUCACIÓN PÚBLICA</w:t>
            </w:r>
            <w:r>
              <w:rPr>
                <w:lang w:val="es-MX"/>
              </w:rPr>
              <w:t xml:space="preserve">(SEP-SEIT-DGCFT). </w:t>
            </w:r>
            <w:r>
              <w:rPr>
                <w:i/>
                <w:lang w:val="es-MX"/>
              </w:rPr>
              <w:t>PROGRAMA DE ESTUDIO</w:t>
            </w:r>
            <w:r w:rsidRPr="00522C0B">
              <w:rPr>
                <w:i/>
                <w:lang w:val="es-MX"/>
              </w:rPr>
              <w:t xml:space="preserve">  PARA CUIDADOS FACIALES Y CORPORALES</w:t>
            </w:r>
            <w:r>
              <w:rPr>
                <w:lang w:val="es-MX"/>
              </w:rPr>
              <w:t>. MÉXICO, D.F. 2003.</w:t>
            </w:r>
          </w:p>
        </w:tc>
      </w:tr>
    </w:tbl>
    <w:p w:rsidR="00CD4938" w:rsidRPr="004B61AD" w:rsidRDefault="00CD4938" w:rsidP="00CD4938">
      <w:pPr>
        <w:jc w:val="center"/>
        <w:rPr>
          <w:b/>
          <w:lang w:val="es-MX"/>
        </w:rPr>
      </w:pPr>
    </w:p>
    <w:p w:rsidR="00CD4938" w:rsidRPr="004B61AD" w:rsidRDefault="00CD4938" w:rsidP="00CD4938">
      <w:pPr>
        <w:jc w:val="center"/>
        <w:rPr>
          <w:b/>
          <w:lang w:val="es-MX"/>
        </w:rPr>
      </w:pPr>
      <w:r w:rsidRPr="004B61AD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D569FA">
        <w:tc>
          <w:tcPr>
            <w:tcW w:w="14033" w:type="dxa"/>
            <w:shd w:val="clear" w:color="auto" w:fill="auto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334266" w:rsidRDefault="00334266" w:rsidP="005B37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B37F6" w:rsidRDefault="00334266" w:rsidP="005B37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BE5F6B" w:rsidRDefault="00334266" w:rsidP="005B37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UNIDAD </w:t>
            </w:r>
            <w:r w:rsidR="00B11155">
              <w:rPr>
                <w:rFonts w:ascii="Arial Rounded MT Bold" w:hAnsi="Arial Rounded MT Bold"/>
                <w:sz w:val="28"/>
              </w:rPr>
              <w:t>CANCUN</w:t>
            </w:r>
          </w:p>
          <w:p w:rsidR="00334266" w:rsidRDefault="009F689F" w:rsidP="009F689F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</w:t>
            </w:r>
          </w:p>
          <w:p w:rsidR="00BE5F6B" w:rsidRDefault="00B11155" w:rsidP="0009206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GPE</w:t>
            </w:r>
            <w:r w:rsidR="00092068">
              <w:rPr>
                <w:rFonts w:ascii="Arial Rounded MT Bold" w:hAnsi="Arial Rounded MT Bold"/>
                <w:sz w:val="28"/>
              </w:rPr>
              <w:t xml:space="preserve">. ROSALIA ARGUELLO MARTINEZ  </w:t>
            </w:r>
            <w:r w:rsidR="009F689F">
              <w:rPr>
                <w:rFonts w:ascii="Arial Rounded MT Bold" w:hAnsi="Arial Rounded MT Bold"/>
                <w:sz w:val="28"/>
              </w:rPr>
              <w:t xml:space="preserve">INSTRUCTORA DE FACIALES Y CORPORALES </w:t>
            </w:r>
            <w:r w:rsidR="00092068">
              <w:rPr>
                <w:rFonts w:ascii="Arial Rounded MT Bold" w:hAnsi="Arial Rounded MT Bold"/>
                <w:sz w:val="28"/>
              </w:rPr>
              <w:t>UNIDAD ICAT CANCUN</w:t>
            </w:r>
          </w:p>
          <w:p w:rsidR="009F689F" w:rsidRDefault="009F689F" w:rsidP="00092068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MA. LUZ SALAZAR , INSTRUCTORA DE FACIALES Y CORPORALES ICAT CANCUN</w:t>
            </w:r>
          </w:p>
          <w:p w:rsidR="00C46963" w:rsidRDefault="00C46963" w:rsidP="005B37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334266" w:rsidRDefault="00334266" w:rsidP="005B37F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46963" w:rsidRDefault="00334266" w:rsidP="00334266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</w:t>
            </w:r>
            <w:r w:rsidR="00FC3415">
              <w:rPr>
                <w:rFonts w:ascii="Arial Rounded MT Bold" w:hAnsi="Arial Rounded MT Bold"/>
                <w:sz w:val="28"/>
              </w:rPr>
              <w:t>ARON</w:t>
            </w:r>
            <w:r>
              <w:rPr>
                <w:rFonts w:ascii="Arial Rounded MT Bold" w:hAnsi="Arial Rounded MT Bold"/>
                <w:sz w:val="28"/>
              </w:rPr>
              <w:t xml:space="preserve">: </w:t>
            </w:r>
          </w:p>
          <w:p w:rsidR="00334266" w:rsidRPr="00334266" w:rsidRDefault="009F689F" w:rsidP="00334266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MONTSERRAT MEDEL ORTIZ. JEFA DE CAPACITACION CANCUN</w:t>
            </w:r>
          </w:p>
          <w:p w:rsidR="00EB458E" w:rsidRDefault="00EB458E" w:rsidP="00EB458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</w:t>
            </w:r>
          </w:p>
          <w:p w:rsidR="00D3043D" w:rsidRDefault="00D3043D" w:rsidP="002B16A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AUTORIZÓ:</w:t>
            </w:r>
          </w:p>
          <w:p w:rsidR="00D3043D" w:rsidRDefault="00D3043D" w:rsidP="00EB458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Germán Solana Rodríguez</w:t>
            </w:r>
          </w:p>
          <w:p w:rsidR="00D3043D" w:rsidRDefault="00D3043D" w:rsidP="00EB458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Departamento de Programas de Capacitación y Desarrollo Docente</w:t>
            </w:r>
          </w:p>
          <w:p w:rsidR="00CD4938" w:rsidRPr="000B6FD7" w:rsidRDefault="00CD4938" w:rsidP="00EB458E">
            <w:pPr>
              <w:jc w:val="both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AA2F86">
      <w:pgSz w:w="15842" w:h="12242" w:orient="landscape" w:code="1"/>
      <w:pgMar w:top="568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B3" w:rsidRDefault="00F458B3" w:rsidP="005A7825">
      <w:r>
        <w:separator/>
      </w:r>
    </w:p>
  </w:endnote>
  <w:endnote w:type="continuationSeparator" w:id="0">
    <w:p w:rsidR="00F458B3" w:rsidRDefault="00F458B3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ufferaw">
    <w:altName w:val="Times New Roman"/>
    <w:charset w:val="00"/>
    <w:family w:val="script"/>
    <w:pitch w:val="variable"/>
    <w:sig w:usb0="A0000027" w:usb1="00000048" w:usb2="00000040" w:usb3="00000000" w:csb0="00000113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B3" w:rsidRDefault="00F458B3" w:rsidP="005A7825">
      <w:r>
        <w:separator/>
      </w:r>
    </w:p>
  </w:footnote>
  <w:footnote w:type="continuationSeparator" w:id="0">
    <w:p w:rsidR="00F458B3" w:rsidRDefault="00F458B3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690"/>
    <w:multiLevelType w:val="hybridMultilevel"/>
    <w:tmpl w:val="A4561AB8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30471C2"/>
    <w:multiLevelType w:val="hybridMultilevel"/>
    <w:tmpl w:val="F14A2850"/>
    <w:lvl w:ilvl="0" w:tplc="DF682E4E">
      <w:start w:val="1"/>
      <w:numFmt w:val="decimal"/>
      <w:lvlText w:val="%1."/>
      <w:lvlJc w:val="left"/>
      <w:pPr>
        <w:ind w:left="602" w:hanging="360"/>
      </w:pPr>
      <w:rPr>
        <w:rFonts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322" w:hanging="360"/>
      </w:pPr>
    </w:lvl>
    <w:lvl w:ilvl="2" w:tplc="080A001B" w:tentative="1">
      <w:start w:val="1"/>
      <w:numFmt w:val="lowerRoman"/>
      <w:lvlText w:val="%3."/>
      <w:lvlJc w:val="right"/>
      <w:pPr>
        <w:ind w:left="2042" w:hanging="180"/>
      </w:pPr>
    </w:lvl>
    <w:lvl w:ilvl="3" w:tplc="080A000F" w:tentative="1">
      <w:start w:val="1"/>
      <w:numFmt w:val="decimal"/>
      <w:lvlText w:val="%4."/>
      <w:lvlJc w:val="left"/>
      <w:pPr>
        <w:ind w:left="2762" w:hanging="360"/>
      </w:pPr>
    </w:lvl>
    <w:lvl w:ilvl="4" w:tplc="080A0019" w:tentative="1">
      <w:start w:val="1"/>
      <w:numFmt w:val="lowerLetter"/>
      <w:lvlText w:val="%5."/>
      <w:lvlJc w:val="left"/>
      <w:pPr>
        <w:ind w:left="3482" w:hanging="360"/>
      </w:pPr>
    </w:lvl>
    <w:lvl w:ilvl="5" w:tplc="080A001B" w:tentative="1">
      <w:start w:val="1"/>
      <w:numFmt w:val="lowerRoman"/>
      <w:lvlText w:val="%6."/>
      <w:lvlJc w:val="right"/>
      <w:pPr>
        <w:ind w:left="4202" w:hanging="180"/>
      </w:pPr>
    </w:lvl>
    <w:lvl w:ilvl="6" w:tplc="080A000F" w:tentative="1">
      <w:start w:val="1"/>
      <w:numFmt w:val="decimal"/>
      <w:lvlText w:val="%7."/>
      <w:lvlJc w:val="left"/>
      <w:pPr>
        <w:ind w:left="4922" w:hanging="360"/>
      </w:pPr>
    </w:lvl>
    <w:lvl w:ilvl="7" w:tplc="080A0019" w:tentative="1">
      <w:start w:val="1"/>
      <w:numFmt w:val="lowerLetter"/>
      <w:lvlText w:val="%8."/>
      <w:lvlJc w:val="left"/>
      <w:pPr>
        <w:ind w:left="5642" w:hanging="360"/>
      </w:pPr>
    </w:lvl>
    <w:lvl w:ilvl="8" w:tplc="080A001B" w:tentative="1">
      <w:start w:val="1"/>
      <w:numFmt w:val="lowerRoman"/>
      <w:lvlText w:val="%9."/>
      <w:lvlJc w:val="right"/>
      <w:pPr>
        <w:ind w:left="6362" w:hanging="180"/>
      </w:pPr>
    </w:lvl>
  </w:abstractNum>
  <w:abstractNum w:abstractNumId="2">
    <w:nsid w:val="040556EC"/>
    <w:multiLevelType w:val="hybridMultilevel"/>
    <w:tmpl w:val="83109A18"/>
    <w:lvl w:ilvl="0" w:tplc="3A7063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75E22"/>
    <w:multiLevelType w:val="hybridMultilevel"/>
    <w:tmpl w:val="FF560DD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14965"/>
    <w:multiLevelType w:val="multilevel"/>
    <w:tmpl w:val="6CD82D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>
      <w:start w:val="7"/>
      <w:numFmt w:val="decimal"/>
      <w:isLgl/>
      <w:lvlText w:val="%1.%2"/>
      <w:lvlJc w:val="left"/>
      <w:pPr>
        <w:ind w:left="5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5">
    <w:nsid w:val="0B6975A0"/>
    <w:multiLevelType w:val="hybridMultilevel"/>
    <w:tmpl w:val="BA9CA99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E0088"/>
    <w:multiLevelType w:val="singleLevel"/>
    <w:tmpl w:val="9650E4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BF97C44"/>
    <w:multiLevelType w:val="hybridMultilevel"/>
    <w:tmpl w:val="131C889E"/>
    <w:lvl w:ilvl="0" w:tplc="0C0A0003">
      <w:start w:val="1"/>
      <w:numFmt w:val="bullet"/>
      <w:lvlText w:val=""/>
      <w:lvlJc w:val="left"/>
      <w:pPr>
        <w:ind w:left="9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0C780CB0"/>
    <w:multiLevelType w:val="hybridMultilevel"/>
    <w:tmpl w:val="D0B08F3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672CB"/>
    <w:multiLevelType w:val="hybridMultilevel"/>
    <w:tmpl w:val="4DE2445C"/>
    <w:lvl w:ilvl="0" w:tplc="BE16F1B0">
      <w:start w:val="1"/>
      <w:numFmt w:val="bullet"/>
      <w:lvlText w:val=""/>
      <w:lvlJc w:val="left"/>
      <w:pPr>
        <w:ind w:left="602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2539A"/>
    <w:multiLevelType w:val="hybridMultilevel"/>
    <w:tmpl w:val="2266F8BC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3673A6"/>
    <w:multiLevelType w:val="hybridMultilevel"/>
    <w:tmpl w:val="E8ACD632"/>
    <w:lvl w:ilvl="0" w:tplc="BE16F1B0">
      <w:start w:val="1"/>
      <w:numFmt w:val="bullet"/>
      <w:lvlText w:val=""/>
      <w:lvlJc w:val="left"/>
      <w:pPr>
        <w:ind w:left="602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601D0E"/>
    <w:multiLevelType w:val="hybridMultilevel"/>
    <w:tmpl w:val="13EEEE02"/>
    <w:lvl w:ilvl="0" w:tplc="AD2C2230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F7276"/>
    <w:multiLevelType w:val="hybridMultilevel"/>
    <w:tmpl w:val="EF8C7A2C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D8378E"/>
    <w:multiLevelType w:val="hybridMultilevel"/>
    <w:tmpl w:val="F6248F5E"/>
    <w:lvl w:ilvl="0" w:tplc="BE16F1B0">
      <w:start w:val="1"/>
      <w:numFmt w:val="bullet"/>
      <w:lvlText w:val=""/>
      <w:lvlJc w:val="left"/>
      <w:pPr>
        <w:ind w:left="602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851DAB"/>
    <w:multiLevelType w:val="hybridMultilevel"/>
    <w:tmpl w:val="714C00D8"/>
    <w:lvl w:ilvl="0" w:tplc="0C0A000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C77A66"/>
    <w:multiLevelType w:val="hybridMultilevel"/>
    <w:tmpl w:val="E8025018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EB4C28"/>
    <w:multiLevelType w:val="hybridMultilevel"/>
    <w:tmpl w:val="1F4AC15C"/>
    <w:lvl w:ilvl="0" w:tplc="0C0A0003">
      <w:start w:val="1"/>
      <w:numFmt w:val="bullet"/>
      <w:lvlText w:val="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F7083"/>
    <w:multiLevelType w:val="hybridMultilevel"/>
    <w:tmpl w:val="27F410BC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C525E6"/>
    <w:multiLevelType w:val="hybridMultilevel"/>
    <w:tmpl w:val="707CD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3A28BE"/>
    <w:multiLevelType w:val="hybridMultilevel"/>
    <w:tmpl w:val="61E890FE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7D232C"/>
    <w:multiLevelType w:val="multilevel"/>
    <w:tmpl w:val="044643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>
    <w:nsid w:val="3380715C"/>
    <w:multiLevelType w:val="hybridMultilevel"/>
    <w:tmpl w:val="BE624EDE"/>
    <w:lvl w:ilvl="0" w:tplc="DF682E4E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EA6CF6"/>
    <w:multiLevelType w:val="hybridMultilevel"/>
    <w:tmpl w:val="BB1470AA"/>
    <w:lvl w:ilvl="0" w:tplc="0C0A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5">
    <w:nsid w:val="3C1E08E6"/>
    <w:multiLevelType w:val="hybridMultilevel"/>
    <w:tmpl w:val="651AF124"/>
    <w:lvl w:ilvl="0" w:tplc="F690BAEC">
      <w:start w:val="1"/>
      <w:numFmt w:val="bullet"/>
      <w:lvlText w:val=""/>
      <w:lvlJc w:val="left"/>
      <w:pPr>
        <w:ind w:left="11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6">
    <w:nsid w:val="3E865B80"/>
    <w:multiLevelType w:val="hybridMultilevel"/>
    <w:tmpl w:val="2B2C90FE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E61B1D"/>
    <w:multiLevelType w:val="hybridMultilevel"/>
    <w:tmpl w:val="686A162C"/>
    <w:lvl w:ilvl="0" w:tplc="AAA2B18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06F1192"/>
    <w:multiLevelType w:val="hybridMultilevel"/>
    <w:tmpl w:val="E3389C60"/>
    <w:lvl w:ilvl="0" w:tplc="BE16F1B0">
      <w:start w:val="1"/>
      <w:numFmt w:val="bullet"/>
      <w:lvlText w:val=""/>
      <w:lvlJc w:val="left"/>
      <w:pPr>
        <w:ind w:left="602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29">
    <w:nsid w:val="425A3A8E"/>
    <w:multiLevelType w:val="multilevel"/>
    <w:tmpl w:val="48484E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2F15802"/>
    <w:multiLevelType w:val="hybridMultilevel"/>
    <w:tmpl w:val="FA10C752"/>
    <w:lvl w:ilvl="0" w:tplc="0C0A0003">
      <w:start w:val="1"/>
      <w:numFmt w:val="bullet"/>
      <w:lvlText w:val="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1">
    <w:nsid w:val="4E7828FE"/>
    <w:multiLevelType w:val="hybridMultilevel"/>
    <w:tmpl w:val="496C3F8E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0644818"/>
    <w:multiLevelType w:val="hybridMultilevel"/>
    <w:tmpl w:val="EFEC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E0359F"/>
    <w:multiLevelType w:val="hybridMultilevel"/>
    <w:tmpl w:val="44C4A1F6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421283"/>
    <w:multiLevelType w:val="hybridMultilevel"/>
    <w:tmpl w:val="AD949F4E"/>
    <w:lvl w:ilvl="0" w:tplc="1B4C8FD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5">
    <w:nsid w:val="59AD12CD"/>
    <w:multiLevelType w:val="hybridMultilevel"/>
    <w:tmpl w:val="D03AC408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7">
    <w:nsid w:val="630331B3"/>
    <w:multiLevelType w:val="hybridMultilevel"/>
    <w:tmpl w:val="BB7C06D6"/>
    <w:lvl w:ilvl="0" w:tplc="1B4C8FDC">
      <w:start w:val="1"/>
      <w:numFmt w:val="bullet"/>
      <w:lvlText w:val="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8">
    <w:nsid w:val="63D66705"/>
    <w:multiLevelType w:val="hybridMultilevel"/>
    <w:tmpl w:val="D9F42994"/>
    <w:lvl w:ilvl="0" w:tplc="BE16F1B0">
      <w:start w:val="1"/>
      <w:numFmt w:val="bullet"/>
      <w:lvlText w:val=""/>
      <w:lvlJc w:val="left"/>
      <w:pPr>
        <w:ind w:left="602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723771"/>
    <w:multiLevelType w:val="hybridMultilevel"/>
    <w:tmpl w:val="464AF5A4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>
    <w:nsid w:val="6A4E7453"/>
    <w:multiLevelType w:val="hybridMultilevel"/>
    <w:tmpl w:val="D1960AF4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2C36FB"/>
    <w:multiLevelType w:val="hybridMultilevel"/>
    <w:tmpl w:val="E7C2988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3F16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B76559D"/>
    <w:multiLevelType w:val="hybridMultilevel"/>
    <w:tmpl w:val="55D65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834AE3"/>
    <w:multiLevelType w:val="hybridMultilevel"/>
    <w:tmpl w:val="72DCEB66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960F47"/>
    <w:multiLevelType w:val="hybridMultilevel"/>
    <w:tmpl w:val="3ED27EF2"/>
    <w:lvl w:ilvl="0" w:tplc="AB8499B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1F1594"/>
    <w:multiLevelType w:val="hybridMultilevel"/>
    <w:tmpl w:val="705CD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957542"/>
    <w:multiLevelType w:val="hybridMultilevel"/>
    <w:tmpl w:val="68A0481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3"/>
  </w:num>
  <w:num w:numId="3">
    <w:abstractNumId w:val="18"/>
  </w:num>
  <w:num w:numId="4">
    <w:abstractNumId w:val="47"/>
  </w:num>
  <w:num w:numId="5">
    <w:abstractNumId w:val="22"/>
  </w:num>
  <w:num w:numId="6">
    <w:abstractNumId w:val="4"/>
  </w:num>
  <w:num w:numId="7">
    <w:abstractNumId w:val="25"/>
  </w:num>
  <w:num w:numId="8">
    <w:abstractNumId w:val="45"/>
  </w:num>
  <w:num w:numId="9">
    <w:abstractNumId w:val="3"/>
  </w:num>
  <w:num w:numId="10">
    <w:abstractNumId w:val="30"/>
  </w:num>
  <w:num w:numId="11">
    <w:abstractNumId w:val="7"/>
  </w:num>
  <w:num w:numId="12">
    <w:abstractNumId w:val="17"/>
  </w:num>
  <w:num w:numId="13">
    <w:abstractNumId w:val="27"/>
  </w:num>
  <w:num w:numId="14">
    <w:abstractNumId w:val="15"/>
  </w:num>
  <w:num w:numId="15">
    <w:abstractNumId w:val="32"/>
  </w:num>
  <w:num w:numId="16">
    <w:abstractNumId w:val="0"/>
  </w:num>
  <w:num w:numId="17">
    <w:abstractNumId w:val="25"/>
  </w:num>
  <w:num w:numId="18">
    <w:abstractNumId w:val="24"/>
  </w:num>
  <w:num w:numId="19">
    <w:abstractNumId w:val="20"/>
  </w:num>
  <w:num w:numId="20">
    <w:abstractNumId w:val="35"/>
  </w:num>
  <w:num w:numId="21">
    <w:abstractNumId w:val="29"/>
  </w:num>
  <w:num w:numId="22">
    <w:abstractNumId w:val="33"/>
  </w:num>
  <w:num w:numId="23">
    <w:abstractNumId w:val="48"/>
  </w:num>
  <w:num w:numId="24">
    <w:abstractNumId w:val="21"/>
  </w:num>
  <w:num w:numId="25">
    <w:abstractNumId w:val="19"/>
  </w:num>
  <w:num w:numId="26">
    <w:abstractNumId w:val="10"/>
  </w:num>
  <w:num w:numId="27">
    <w:abstractNumId w:val="16"/>
  </w:num>
  <w:num w:numId="28">
    <w:abstractNumId w:val="28"/>
  </w:num>
  <w:num w:numId="29">
    <w:abstractNumId w:val="40"/>
  </w:num>
  <w:num w:numId="30">
    <w:abstractNumId w:val="37"/>
  </w:num>
  <w:num w:numId="31">
    <w:abstractNumId w:val="43"/>
  </w:num>
  <w:num w:numId="32">
    <w:abstractNumId w:val="6"/>
  </w:num>
  <w:num w:numId="33">
    <w:abstractNumId w:val="41"/>
  </w:num>
  <w:num w:numId="34">
    <w:abstractNumId w:val="8"/>
  </w:num>
  <w:num w:numId="35">
    <w:abstractNumId w:val="26"/>
  </w:num>
  <w:num w:numId="36">
    <w:abstractNumId w:val="5"/>
  </w:num>
  <w:num w:numId="37">
    <w:abstractNumId w:val="34"/>
  </w:num>
  <w:num w:numId="38">
    <w:abstractNumId w:val="44"/>
  </w:num>
  <w:num w:numId="39">
    <w:abstractNumId w:val="31"/>
  </w:num>
  <w:num w:numId="40">
    <w:abstractNumId w:val="23"/>
  </w:num>
  <w:num w:numId="41">
    <w:abstractNumId w:val="46"/>
  </w:num>
  <w:num w:numId="42">
    <w:abstractNumId w:val="14"/>
  </w:num>
  <w:num w:numId="43">
    <w:abstractNumId w:val="9"/>
  </w:num>
  <w:num w:numId="44">
    <w:abstractNumId w:val="1"/>
  </w:num>
  <w:num w:numId="45">
    <w:abstractNumId w:val="38"/>
  </w:num>
  <w:num w:numId="46">
    <w:abstractNumId w:val="11"/>
  </w:num>
  <w:num w:numId="47">
    <w:abstractNumId w:val="42"/>
  </w:num>
  <w:num w:numId="48">
    <w:abstractNumId w:val="12"/>
  </w:num>
  <w:num w:numId="49">
    <w:abstractNumId w:val="2"/>
  </w:num>
  <w:num w:numId="50">
    <w:abstractNumId w:val="3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62"/>
    <w:rsid w:val="00006DC7"/>
    <w:rsid w:val="00011422"/>
    <w:rsid w:val="00012399"/>
    <w:rsid w:val="00012C84"/>
    <w:rsid w:val="00012FE9"/>
    <w:rsid w:val="00017D04"/>
    <w:rsid w:val="000256FE"/>
    <w:rsid w:val="00034ED1"/>
    <w:rsid w:val="000356CF"/>
    <w:rsid w:val="00055B77"/>
    <w:rsid w:val="0006484D"/>
    <w:rsid w:val="0007364B"/>
    <w:rsid w:val="00090D1D"/>
    <w:rsid w:val="00092068"/>
    <w:rsid w:val="0009238D"/>
    <w:rsid w:val="00096858"/>
    <w:rsid w:val="000968BD"/>
    <w:rsid w:val="000A1D93"/>
    <w:rsid w:val="000A4741"/>
    <w:rsid w:val="000A765E"/>
    <w:rsid w:val="000B000A"/>
    <w:rsid w:val="000B6FD7"/>
    <w:rsid w:val="000C0BFC"/>
    <w:rsid w:val="000C53FA"/>
    <w:rsid w:val="000C768F"/>
    <w:rsid w:val="000F1160"/>
    <w:rsid w:val="00101B4F"/>
    <w:rsid w:val="00122D12"/>
    <w:rsid w:val="00163F67"/>
    <w:rsid w:val="00177D3E"/>
    <w:rsid w:val="001820BB"/>
    <w:rsid w:val="001872B8"/>
    <w:rsid w:val="001B1A9E"/>
    <w:rsid w:val="001C66BF"/>
    <w:rsid w:val="001D36B0"/>
    <w:rsid w:val="001E276D"/>
    <w:rsid w:val="001E6452"/>
    <w:rsid w:val="001F201B"/>
    <w:rsid w:val="001F4DC0"/>
    <w:rsid w:val="00210756"/>
    <w:rsid w:val="00212B2D"/>
    <w:rsid w:val="00230C7D"/>
    <w:rsid w:val="00234B66"/>
    <w:rsid w:val="002360F7"/>
    <w:rsid w:val="00242DAF"/>
    <w:rsid w:val="0024480E"/>
    <w:rsid w:val="00251464"/>
    <w:rsid w:val="00254AB8"/>
    <w:rsid w:val="00260709"/>
    <w:rsid w:val="00260AA4"/>
    <w:rsid w:val="002714B9"/>
    <w:rsid w:val="00276504"/>
    <w:rsid w:val="002800D2"/>
    <w:rsid w:val="002862A1"/>
    <w:rsid w:val="002873E4"/>
    <w:rsid w:val="00291CE6"/>
    <w:rsid w:val="00292B07"/>
    <w:rsid w:val="00292C79"/>
    <w:rsid w:val="002958F5"/>
    <w:rsid w:val="0029605B"/>
    <w:rsid w:val="00296BDE"/>
    <w:rsid w:val="002A1385"/>
    <w:rsid w:val="002A3762"/>
    <w:rsid w:val="002A697A"/>
    <w:rsid w:val="002B16A1"/>
    <w:rsid w:val="002B1F3E"/>
    <w:rsid w:val="002C07F0"/>
    <w:rsid w:val="002C4F19"/>
    <w:rsid w:val="002D111D"/>
    <w:rsid w:val="002D4AA3"/>
    <w:rsid w:val="002D6454"/>
    <w:rsid w:val="002D77AF"/>
    <w:rsid w:val="002E155A"/>
    <w:rsid w:val="002E42AB"/>
    <w:rsid w:val="002F04CC"/>
    <w:rsid w:val="002F33DB"/>
    <w:rsid w:val="00300899"/>
    <w:rsid w:val="00305CFE"/>
    <w:rsid w:val="0032054F"/>
    <w:rsid w:val="003244F6"/>
    <w:rsid w:val="0032620A"/>
    <w:rsid w:val="00330BB4"/>
    <w:rsid w:val="003339CA"/>
    <w:rsid w:val="00334266"/>
    <w:rsid w:val="003362CB"/>
    <w:rsid w:val="00343B08"/>
    <w:rsid w:val="00350F2F"/>
    <w:rsid w:val="00353450"/>
    <w:rsid w:val="003573E6"/>
    <w:rsid w:val="00363309"/>
    <w:rsid w:val="00373937"/>
    <w:rsid w:val="00375207"/>
    <w:rsid w:val="00390A71"/>
    <w:rsid w:val="003A053F"/>
    <w:rsid w:val="003A2480"/>
    <w:rsid w:val="003A6CEA"/>
    <w:rsid w:val="003B550B"/>
    <w:rsid w:val="003B647B"/>
    <w:rsid w:val="003C7DFD"/>
    <w:rsid w:val="003D036E"/>
    <w:rsid w:val="003D4CD2"/>
    <w:rsid w:val="003D7D8B"/>
    <w:rsid w:val="003E67D8"/>
    <w:rsid w:val="003F152C"/>
    <w:rsid w:val="00401EEC"/>
    <w:rsid w:val="0041075F"/>
    <w:rsid w:val="00421729"/>
    <w:rsid w:val="00424B28"/>
    <w:rsid w:val="00426722"/>
    <w:rsid w:val="00426B9C"/>
    <w:rsid w:val="00433A62"/>
    <w:rsid w:val="004370DF"/>
    <w:rsid w:val="00440A32"/>
    <w:rsid w:val="00447A2F"/>
    <w:rsid w:val="00452551"/>
    <w:rsid w:val="004531A0"/>
    <w:rsid w:val="004570A6"/>
    <w:rsid w:val="004578EB"/>
    <w:rsid w:val="00480F6E"/>
    <w:rsid w:val="0048238D"/>
    <w:rsid w:val="0048737F"/>
    <w:rsid w:val="00492579"/>
    <w:rsid w:val="00492F82"/>
    <w:rsid w:val="004971D0"/>
    <w:rsid w:val="004A0FFB"/>
    <w:rsid w:val="004A7B68"/>
    <w:rsid w:val="004B19F9"/>
    <w:rsid w:val="004B5AC9"/>
    <w:rsid w:val="004B61AD"/>
    <w:rsid w:val="004C0FD2"/>
    <w:rsid w:val="004C3DC8"/>
    <w:rsid w:val="004E099F"/>
    <w:rsid w:val="004E4462"/>
    <w:rsid w:val="004F64D0"/>
    <w:rsid w:val="004F7618"/>
    <w:rsid w:val="00517659"/>
    <w:rsid w:val="00521570"/>
    <w:rsid w:val="005227AE"/>
    <w:rsid w:val="00522C0B"/>
    <w:rsid w:val="0052611C"/>
    <w:rsid w:val="005266A0"/>
    <w:rsid w:val="00530C6F"/>
    <w:rsid w:val="00532B8F"/>
    <w:rsid w:val="00533D44"/>
    <w:rsid w:val="00534730"/>
    <w:rsid w:val="00540CD1"/>
    <w:rsid w:val="00545871"/>
    <w:rsid w:val="00553A38"/>
    <w:rsid w:val="00556C06"/>
    <w:rsid w:val="0056268E"/>
    <w:rsid w:val="00585F97"/>
    <w:rsid w:val="005869A2"/>
    <w:rsid w:val="005A7825"/>
    <w:rsid w:val="005B3679"/>
    <w:rsid w:val="005B37F6"/>
    <w:rsid w:val="005B6A43"/>
    <w:rsid w:val="005C4C6F"/>
    <w:rsid w:val="005D29FE"/>
    <w:rsid w:val="005E31CF"/>
    <w:rsid w:val="005E6B4A"/>
    <w:rsid w:val="005E7149"/>
    <w:rsid w:val="005F0381"/>
    <w:rsid w:val="006131F3"/>
    <w:rsid w:val="006134F6"/>
    <w:rsid w:val="00613727"/>
    <w:rsid w:val="00613D49"/>
    <w:rsid w:val="00616288"/>
    <w:rsid w:val="00620145"/>
    <w:rsid w:val="006229FA"/>
    <w:rsid w:val="00630982"/>
    <w:rsid w:val="00633816"/>
    <w:rsid w:val="00633AC3"/>
    <w:rsid w:val="0063640D"/>
    <w:rsid w:val="0063646E"/>
    <w:rsid w:val="00647166"/>
    <w:rsid w:val="006516BF"/>
    <w:rsid w:val="006540B2"/>
    <w:rsid w:val="00663A19"/>
    <w:rsid w:val="00667ED2"/>
    <w:rsid w:val="006760BE"/>
    <w:rsid w:val="00692768"/>
    <w:rsid w:val="006A2FD3"/>
    <w:rsid w:val="006B3002"/>
    <w:rsid w:val="006B7A12"/>
    <w:rsid w:val="006D536E"/>
    <w:rsid w:val="006D7F41"/>
    <w:rsid w:val="006E18AB"/>
    <w:rsid w:val="006E4971"/>
    <w:rsid w:val="006E4DA2"/>
    <w:rsid w:val="006E5F54"/>
    <w:rsid w:val="006E6620"/>
    <w:rsid w:val="006F08E0"/>
    <w:rsid w:val="006F1CFF"/>
    <w:rsid w:val="006F7D05"/>
    <w:rsid w:val="00705C57"/>
    <w:rsid w:val="00707C58"/>
    <w:rsid w:val="00713888"/>
    <w:rsid w:val="00715871"/>
    <w:rsid w:val="0071589B"/>
    <w:rsid w:val="00726A92"/>
    <w:rsid w:val="0073069B"/>
    <w:rsid w:val="00732A73"/>
    <w:rsid w:val="00733BA8"/>
    <w:rsid w:val="00733CB0"/>
    <w:rsid w:val="00741030"/>
    <w:rsid w:val="00752C75"/>
    <w:rsid w:val="007544D7"/>
    <w:rsid w:val="00754A45"/>
    <w:rsid w:val="0075714D"/>
    <w:rsid w:val="00775D33"/>
    <w:rsid w:val="0078638C"/>
    <w:rsid w:val="00795888"/>
    <w:rsid w:val="00795EF5"/>
    <w:rsid w:val="00796C1E"/>
    <w:rsid w:val="00797C70"/>
    <w:rsid w:val="007A6E68"/>
    <w:rsid w:val="007B53BC"/>
    <w:rsid w:val="007B6CB9"/>
    <w:rsid w:val="007C0470"/>
    <w:rsid w:val="007C2CBE"/>
    <w:rsid w:val="007C5903"/>
    <w:rsid w:val="007C618E"/>
    <w:rsid w:val="007D3937"/>
    <w:rsid w:val="007D57F0"/>
    <w:rsid w:val="007F0DE1"/>
    <w:rsid w:val="00802FEB"/>
    <w:rsid w:val="00804707"/>
    <w:rsid w:val="00806867"/>
    <w:rsid w:val="00806BB0"/>
    <w:rsid w:val="008110B5"/>
    <w:rsid w:val="00816502"/>
    <w:rsid w:val="00832321"/>
    <w:rsid w:val="00832C63"/>
    <w:rsid w:val="00842F8B"/>
    <w:rsid w:val="00845B9C"/>
    <w:rsid w:val="008466C8"/>
    <w:rsid w:val="00852441"/>
    <w:rsid w:val="008534C3"/>
    <w:rsid w:val="00853EE3"/>
    <w:rsid w:val="00860532"/>
    <w:rsid w:val="0086292F"/>
    <w:rsid w:val="00863EBA"/>
    <w:rsid w:val="0087172A"/>
    <w:rsid w:val="00885D28"/>
    <w:rsid w:val="00896F7B"/>
    <w:rsid w:val="008A6D5C"/>
    <w:rsid w:val="008B077B"/>
    <w:rsid w:val="008C4F4B"/>
    <w:rsid w:val="008E6263"/>
    <w:rsid w:val="008F38CB"/>
    <w:rsid w:val="008F7513"/>
    <w:rsid w:val="008F79EE"/>
    <w:rsid w:val="009006BC"/>
    <w:rsid w:val="00900CEA"/>
    <w:rsid w:val="00903280"/>
    <w:rsid w:val="00905585"/>
    <w:rsid w:val="00916D26"/>
    <w:rsid w:val="00923854"/>
    <w:rsid w:val="00923A05"/>
    <w:rsid w:val="00952C1F"/>
    <w:rsid w:val="00962DAB"/>
    <w:rsid w:val="00966562"/>
    <w:rsid w:val="00970EDB"/>
    <w:rsid w:val="009718BB"/>
    <w:rsid w:val="009767FC"/>
    <w:rsid w:val="00976964"/>
    <w:rsid w:val="00981732"/>
    <w:rsid w:val="0098498C"/>
    <w:rsid w:val="009866F2"/>
    <w:rsid w:val="009875FE"/>
    <w:rsid w:val="009910A5"/>
    <w:rsid w:val="00996A01"/>
    <w:rsid w:val="0099765B"/>
    <w:rsid w:val="00997B8A"/>
    <w:rsid w:val="00997C80"/>
    <w:rsid w:val="00997D4F"/>
    <w:rsid w:val="009A064C"/>
    <w:rsid w:val="009A1C88"/>
    <w:rsid w:val="009B1CBB"/>
    <w:rsid w:val="009B4FD8"/>
    <w:rsid w:val="009C1427"/>
    <w:rsid w:val="009C2FA0"/>
    <w:rsid w:val="009E19E3"/>
    <w:rsid w:val="009E1EE2"/>
    <w:rsid w:val="009F2EEE"/>
    <w:rsid w:val="009F59A9"/>
    <w:rsid w:val="009F689F"/>
    <w:rsid w:val="00A044C0"/>
    <w:rsid w:val="00A04FC2"/>
    <w:rsid w:val="00A078D1"/>
    <w:rsid w:val="00A12DA8"/>
    <w:rsid w:val="00A14126"/>
    <w:rsid w:val="00A17988"/>
    <w:rsid w:val="00A23449"/>
    <w:rsid w:val="00A33A27"/>
    <w:rsid w:val="00A41DA8"/>
    <w:rsid w:val="00A468A9"/>
    <w:rsid w:val="00A51054"/>
    <w:rsid w:val="00A57504"/>
    <w:rsid w:val="00A76F7E"/>
    <w:rsid w:val="00A86985"/>
    <w:rsid w:val="00A91F6B"/>
    <w:rsid w:val="00A9511B"/>
    <w:rsid w:val="00AA0556"/>
    <w:rsid w:val="00AA2F86"/>
    <w:rsid w:val="00AA4474"/>
    <w:rsid w:val="00AB0AA9"/>
    <w:rsid w:val="00AB643F"/>
    <w:rsid w:val="00AC063B"/>
    <w:rsid w:val="00AD3C72"/>
    <w:rsid w:val="00AF02D6"/>
    <w:rsid w:val="00AF4927"/>
    <w:rsid w:val="00B11155"/>
    <w:rsid w:val="00B22580"/>
    <w:rsid w:val="00B26046"/>
    <w:rsid w:val="00B27AEC"/>
    <w:rsid w:val="00B3086F"/>
    <w:rsid w:val="00B32BED"/>
    <w:rsid w:val="00B36A6C"/>
    <w:rsid w:val="00B371B9"/>
    <w:rsid w:val="00B3739E"/>
    <w:rsid w:val="00B42EA0"/>
    <w:rsid w:val="00B45FA0"/>
    <w:rsid w:val="00B55519"/>
    <w:rsid w:val="00B73293"/>
    <w:rsid w:val="00B8202F"/>
    <w:rsid w:val="00B82B1D"/>
    <w:rsid w:val="00B93A7C"/>
    <w:rsid w:val="00BA12AA"/>
    <w:rsid w:val="00BC0EE3"/>
    <w:rsid w:val="00BC29F7"/>
    <w:rsid w:val="00BC3B3C"/>
    <w:rsid w:val="00BD217B"/>
    <w:rsid w:val="00BD3A80"/>
    <w:rsid w:val="00BE3579"/>
    <w:rsid w:val="00BE456A"/>
    <w:rsid w:val="00BE5F6B"/>
    <w:rsid w:val="00BF1F12"/>
    <w:rsid w:val="00C01664"/>
    <w:rsid w:val="00C02B75"/>
    <w:rsid w:val="00C04AF6"/>
    <w:rsid w:val="00C06111"/>
    <w:rsid w:val="00C13825"/>
    <w:rsid w:val="00C24C2D"/>
    <w:rsid w:val="00C35BC5"/>
    <w:rsid w:val="00C46963"/>
    <w:rsid w:val="00C5259D"/>
    <w:rsid w:val="00C53E70"/>
    <w:rsid w:val="00C56662"/>
    <w:rsid w:val="00C671DC"/>
    <w:rsid w:val="00C6722E"/>
    <w:rsid w:val="00C70FA6"/>
    <w:rsid w:val="00C71E04"/>
    <w:rsid w:val="00C762C2"/>
    <w:rsid w:val="00C83235"/>
    <w:rsid w:val="00C918CA"/>
    <w:rsid w:val="00CA7110"/>
    <w:rsid w:val="00CB3582"/>
    <w:rsid w:val="00CB562F"/>
    <w:rsid w:val="00CC0B03"/>
    <w:rsid w:val="00CC2CB8"/>
    <w:rsid w:val="00CC4433"/>
    <w:rsid w:val="00CC7519"/>
    <w:rsid w:val="00CD218D"/>
    <w:rsid w:val="00CD4938"/>
    <w:rsid w:val="00CF42CA"/>
    <w:rsid w:val="00CF50E5"/>
    <w:rsid w:val="00CF5793"/>
    <w:rsid w:val="00D03602"/>
    <w:rsid w:val="00D045F9"/>
    <w:rsid w:val="00D06691"/>
    <w:rsid w:val="00D108A0"/>
    <w:rsid w:val="00D175B9"/>
    <w:rsid w:val="00D255FC"/>
    <w:rsid w:val="00D3043D"/>
    <w:rsid w:val="00D34129"/>
    <w:rsid w:val="00D52719"/>
    <w:rsid w:val="00D54E26"/>
    <w:rsid w:val="00D569FA"/>
    <w:rsid w:val="00D60EFC"/>
    <w:rsid w:val="00D61A0E"/>
    <w:rsid w:val="00D630B5"/>
    <w:rsid w:val="00D63672"/>
    <w:rsid w:val="00D74143"/>
    <w:rsid w:val="00D75396"/>
    <w:rsid w:val="00D81E83"/>
    <w:rsid w:val="00D82100"/>
    <w:rsid w:val="00D97082"/>
    <w:rsid w:val="00DA4AEC"/>
    <w:rsid w:val="00DA71F2"/>
    <w:rsid w:val="00DD5AB8"/>
    <w:rsid w:val="00DF314F"/>
    <w:rsid w:val="00DF5CF1"/>
    <w:rsid w:val="00DF69CA"/>
    <w:rsid w:val="00E015F3"/>
    <w:rsid w:val="00E01B6B"/>
    <w:rsid w:val="00E063E0"/>
    <w:rsid w:val="00E07FD8"/>
    <w:rsid w:val="00E10844"/>
    <w:rsid w:val="00E139AA"/>
    <w:rsid w:val="00E13BC7"/>
    <w:rsid w:val="00E21DF7"/>
    <w:rsid w:val="00E4693F"/>
    <w:rsid w:val="00E5270C"/>
    <w:rsid w:val="00E53B78"/>
    <w:rsid w:val="00E557BC"/>
    <w:rsid w:val="00E55A40"/>
    <w:rsid w:val="00E57850"/>
    <w:rsid w:val="00E60A69"/>
    <w:rsid w:val="00E63C31"/>
    <w:rsid w:val="00E65453"/>
    <w:rsid w:val="00E704F5"/>
    <w:rsid w:val="00E85905"/>
    <w:rsid w:val="00E97C99"/>
    <w:rsid w:val="00EA46C8"/>
    <w:rsid w:val="00EA5778"/>
    <w:rsid w:val="00EA6419"/>
    <w:rsid w:val="00EB269C"/>
    <w:rsid w:val="00EB458E"/>
    <w:rsid w:val="00EC7472"/>
    <w:rsid w:val="00ED3069"/>
    <w:rsid w:val="00EE17E9"/>
    <w:rsid w:val="00EF0EEE"/>
    <w:rsid w:val="00EF1D86"/>
    <w:rsid w:val="00EF3585"/>
    <w:rsid w:val="00F020F0"/>
    <w:rsid w:val="00F02CDA"/>
    <w:rsid w:val="00F2188C"/>
    <w:rsid w:val="00F25BE3"/>
    <w:rsid w:val="00F26BDB"/>
    <w:rsid w:val="00F32B12"/>
    <w:rsid w:val="00F448B0"/>
    <w:rsid w:val="00F458B3"/>
    <w:rsid w:val="00F46FA4"/>
    <w:rsid w:val="00F518DD"/>
    <w:rsid w:val="00F55A76"/>
    <w:rsid w:val="00F56EBC"/>
    <w:rsid w:val="00F573F1"/>
    <w:rsid w:val="00F57CB8"/>
    <w:rsid w:val="00FA5EED"/>
    <w:rsid w:val="00FA7447"/>
    <w:rsid w:val="00FB135F"/>
    <w:rsid w:val="00FC107D"/>
    <w:rsid w:val="00FC2CB2"/>
    <w:rsid w:val="00FC3415"/>
    <w:rsid w:val="00FC641D"/>
    <w:rsid w:val="00FD271A"/>
    <w:rsid w:val="00FD44CA"/>
    <w:rsid w:val="00FD48DA"/>
    <w:rsid w:val="00FD4AED"/>
    <w:rsid w:val="00FE5459"/>
    <w:rsid w:val="00FF0094"/>
    <w:rsid w:val="00FF0119"/>
    <w:rsid w:val="00FF0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F8980A-6DFB-4C38-B7F7-8890164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link w:val="TextodegloboCar"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rsid w:val="00330BB4"/>
    <w:rPr>
      <w:rFonts w:ascii="Arial" w:hAnsi="Arial"/>
      <w:b/>
      <w:sz w:val="24"/>
      <w:lang w:val="es-ES_tradnl" w:eastAsia="es-ES"/>
    </w:rPr>
  </w:style>
  <w:style w:type="paragraph" w:customStyle="1" w:styleId="Default">
    <w:name w:val="Default"/>
    <w:rsid w:val="005C4C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6E18AB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qFormat/>
    <w:rsid w:val="009C1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F030-019B-4880-99DF-48859A58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2136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PC</cp:lastModifiedBy>
  <cp:revision>3</cp:revision>
  <cp:lastPrinted>2012-05-04T20:31:00Z</cp:lastPrinted>
  <dcterms:created xsi:type="dcterms:W3CDTF">2017-08-25T14:59:00Z</dcterms:created>
  <dcterms:modified xsi:type="dcterms:W3CDTF">2017-09-01T14:59:00Z</dcterms:modified>
</cp:coreProperties>
</file>