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591E0D"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00b050" strokeweight="4.5pt">
            <v:stroke linestyle="thinThick"/>
          </v:rect>
        </w:pict>
      </w:r>
    </w:p>
    <w:p w:rsidR="00DF69CA" w:rsidRDefault="00591E0D" w:rsidP="00CD4938">
      <w:pPr>
        <w:pStyle w:val="Subttulo"/>
        <w:rPr>
          <w:sz w:val="40"/>
        </w:rPr>
      </w:pPr>
      <w:r w:rsidRPr="00012E3D">
        <w:rPr>
          <w:b w:val="0"/>
          <w:smallCaps w:val="0"/>
          <w:noProof/>
          <w:lang w:val="es-MX" w:eastAsia="es-MX"/>
        </w:rPr>
        <w:drawing>
          <wp:inline distT="0" distB="0" distL="0" distR="0">
            <wp:extent cx="5772785" cy="1310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785" cy="1310005"/>
                    </a:xfrm>
                    <a:prstGeom prst="rect">
                      <a:avLst/>
                    </a:prstGeom>
                    <a:noFill/>
                    <a:ln>
                      <a:noFill/>
                    </a:ln>
                  </pic:spPr>
                </pic:pic>
              </a:graphicData>
            </a:graphic>
          </wp:inline>
        </w:drawing>
      </w:r>
    </w:p>
    <w:p w:rsidR="00A12325" w:rsidRDefault="00A12325" w:rsidP="00CD4938">
      <w:pPr>
        <w:pStyle w:val="Subttulo"/>
        <w:rPr>
          <w:sz w:val="40"/>
        </w:rPr>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w:t>
      </w:r>
      <w:bookmarkStart w:id="0" w:name="_GoBack"/>
      <w:bookmarkEnd w:id="0"/>
      <w:r w:rsidRPr="006516BF">
        <w:rPr>
          <w:rFonts w:ascii="Verdana" w:hAnsi="Verdana"/>
          <w:smallCaps/>
          <w:sz w:val="32"/>
        </w:rPr>
        <w:t>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591E0D"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437ACE" w:rsidRDefault="00437ACE"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sidR="00591E0D">
                    <w:rPr>
                      <w:rFonts w:ascii="Arial Rounded MT Bold" w:hAnsi="Arial Rounded MT Bold"/>
                      <w:b/>
                      <w:sz w:val="38"/>
                      <w:lang w:val="es-ES_tradnl"/>
                    </w:rPr>
                    <w:t>DEL CURSO NO REGULAR</w:t>
                  </w:r>
                </w:p>
                <w:p w:rsidR="00437ACE" w:rsidRDefault="00E065B6"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w:t>
                  </w:r>
                  <w:r w:rsidR="00591E0D" w:rsidRPr="00591E0D">
                    <w:rPr>
                      <w:rFonts w:ascii="Arial Rounded MT Bold" w:hAnsi="Arial Rounded MT Bold"/>
                      <w:sz w:val="38"/>
                      <w:lang w:val="es-ES_tradnl"/>
                    </w:rPr>
                    <w:t>TALLER DE TRATA DE PERSONAS”</w:t>
                  </w:r>
                </w:p>
                <w:p w:rsidR="00437ACE" w:rsidRPr="003E67D8" w:rsidRDefault="00437ACE"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6516BF" w:rsidRDefault="002D4D0E" w:rsidP="00836411">
      <w:pPr>
        <w:pStyle w:val="Ttulo7"/>
        <w:rPr>
          <w:rFonts w:ascii="Verdana" w:hAnsi="Verdana"/>
          <w:smallCaps/>
          <w:sz w:val="32"/>
        </w:rPr>
      </w:pPr>
      <w:r>
        <w:rPr>
          <w:sz w:val="28"/>
        </w:rPr>
        <w:t>2</w:t>
      </w:r>
      <w:r w:rsidR="00D93345">
        <w:rPr>
          <w:sz w:val="28"/>
        </w:rPr>
        <w:t xml:space="preserve">0 </w:t>
      </w:r>
      <w:r w:rsidR="00296BDE">
        <w:rPr>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CD4938" w:rsidRPr="005A5C62" w:rsidRDefault="00CD4938" w:rsidP="005A5C62">
            <w:pPr>
              <w:ind w:left="780" w:right="922"/>
              <w:jc w:val="both"/>
              <w:rPr>
                <w:rFonts w:ascii="Tahoma" w:hAnsi="Tahoma" w:cs="Tahoma"/>
              </w:rPr>
            </w:pPr>
          </w:p>
          <w:p w:rsidR="00AD6536" w:rsidRPr="005A5C62" w:rsidRDefault="00AD6536" w:rsidP="005A5C62">
            <w:pPr>
              <w:ind w:left="780" w:right="922"/>
              <w:jc w:val="both"/>
              <w:rPr>
                <w:rFonts w:ascii="Tahoma" w:hAnsi="Tahoma" w:cs="Tahoma"/>
              </w:rPr>
            </w:pPr>
          </w:p>
          <w:p w:rsidR="00836411"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en convenio con el Programa Hábitat</w:t>
            </w:r>
            <w:r w:rsidR="00426F89">
              <w:rPr>
                <w:rFonts w:ascii="Tahoma" w:hAnsi="Tahoma" w:cs="Tahoma"/>
              </w:rPr>
              <w:t xml:space="preserve"> 2013</w:t>
            </w:r>
            <w:r w:rsidR="00D93345">
              <w:rPr>
                <w:rFonts w:ascii="Tahoma" w:hAnsi="Tahoma" w:cs="Tahoma"/>
              </w:rPr>
              <w:t xml:space="preserve">,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D93345" w:rsidRPr="00437ACE">
              <w:rPr>
                <w:rFonts w:ascii="Tahoma" w:hAnsi="Tahoma" w:cs="Tahoma"/>
                <w:b/>
              </w:rPr>
              <w:t xml:space="preserve">Taller </w:t>
            </w:r>
            <w:r w:rsidR="00E065B6">
              <w:rPr>
                <w:rFonts w:ascii="Tahoma" w:hAnsi="Tahoma" w:cs="Tahoma"/>
                <w:b/>
              </w:rPr>
              <w:t>de</w:t>
            </w:r>
            <w:r w:rsidR="00F4338F">
              <w:rPr>
                <w:rFonts w:ascii="Tahoma" w:hAnsi="Tahoma" w:cs="Tahoma"/>
                <w:b/>
              </w:rPr>
              <w:t xml:space="preserve"> </w:t>
            </w:r>
            <w:r w:rsidR="00A12325">
              <w:rPr>
                <w:rFonts w:ascii="Tahoma" w:hAnsi="Tahoma" w:cs="Tahoma"/>
                <w:b/>
              </w:rPr>
              <w:t>trata de personas</w:t>
            </w:r>
            <w:r w:rsidR="00D93345" w:rsidRPr="00437ACE">
              <w:rPr>
                <w:rFonts w:ascii="Tahoma" w:hAnsi="Tahoma" w:cs="Tahoma"/>
                <w:b/>
              </w:rPr>
              <w:t>”</w:t>
            </w:r>
            <w:r w:rsidR="0080202D">
              <w:rPr>
                <w:rFonts w:ascii="Tahoma" w:hAnsi="Tahoma" w:cs="Tahoma"/>
              </w:rPr>
              <w:t xml:space="preserve">  con la intención de promover una</w:t>
            </w:r>
            <w:r w:rsidR="00F4338F">
              <w:rPr>
                <w:rFonts w:ascii="Tahoma" w:hAnsi="Tahoma" w:cs="Tahoma"/>
              </w:rPr>
              <w:t xml:space="preserve"> conciencia</w:t>
            </w:r>
            <w:r w:rsidR="0080202D">
              <w:rPr>
                <w:rFonts w:ascii="Tahoma" w:hAnsi="Tahoma" w:cs="Tahoma"/>
              </w:rPr>
              <w:t>,</w:t>
            </w:r>
            <w:r w:rsidR="00F4338F">
              <w:rPr>
                <w:rFonts w:ascii="Tahoma" w:hAnsi="Tahoma" w:cs="Tahoma"/>
              </w:rPr>
              <w:t xml:space="preserve"> entre </w:t>
            </w:r>
            <w:r w:rsidR="00A12325">
              <w:rPr>
                <w:rFonts w:ascii="Tahoma" w:hAnsi="Tahoma" w:cs="Tahoma"/>
              </w:rPr>
              <w:t>la población, que la trata de personas es una</w:t>
            </w:r>
            <w:r w:rsidR="006B4F55">
              <w:rPr>
                <w:rFonts w:ascii="Tahoma" w:hAnsi="Tahoma" w:cs="Tahoma"/>
              </w:rPr>
              <w:t xml:space="preserve"> forma de esclavitud de estos</w:t>
            </w:r>
            <w:r w:rsidR="00A12325">
              <w:rPr>
                <w:rFonts w:ascii="Tahoma" w:hAnsi="Tahoma" w:cs="Tahoma"/>
              </w:rPr>
              <w:t xml:space="preserve"> tiempos</w:t>
            </w:r>
            <w:r w:rsidR="006B4F55">
              <w:rPr>
                <w:rFonts w:ascii="Tahoma" w:hAnsi="Tahoma" w:cs="Tahoma"/>
              </w:rPr>
              <w:t>,</w:t>
            </w:r>
            <w:r w:rsidR="00A12325">
              <w:rPr>
                <w:rFonts w:ascii="Tahoma" w:hAnsi="Tahoma" w:cs="Tahoma"/>
              </w:rPr>
              <w:t xml:space="preserve"> y que debemos estar alertas para que en cuanto haya alguna</w:t>
            </w:r>
            <w:r w:rsidR="006B4F55">
              <w:rPr>
                <w:rFonts w:ascii="Tahoma" w:hAnsi="Tahoma" w:cs="Tahoma"/>
              </w:rPr>
              <w:t xml:space="preserve"> pequeña evidencia de su existencia, actuemos para evitarla.</w:t>
            </w:r>
            <w:r w:rsidR="00A12325">
              <w:rPr>
                <w:rFonts w:ascii="Tahoma" w:hAnsi="Tahoma" w:cs="Tahoma"/>
              </w:rPr>
              <w:t xml:space="preserve"> </w:t>
            </w:r>
          </w:p>
          <w:p w:rsidR="00FB1109" w:rsidRDefault="00FB1109" w:rsidP="005A5C62">
            <w:pPr>
              <w:ind w:left="780" w:right="922"/>
              <w:jc w:val="both"/>
              <w:rPr>
                <w:rFonts w:ascii="Tahoma" w:hAnsi="Tahoma" w:cs="Tahoma"/>
              </w:rPr>
            </w:pPr>
          </w:p>
          <w:p w:rsidR="00FB1109" w:rsidRDefault="00FB1109" w:rsidP="005A5C62">
            <w:pPr>
              <w:ind w:left="780" w:right="922"/>
              <w:jc w:val="both"/>
              <w:rPr>
                <w:rFonts w:ascii="Tahoma" w:hAnsi="Tahoma" w:cs="Tahoma"/>
              </w:rPr>
            </w:pPr>
            <w:r>
              <w:rPr>
                <w:rFonts w:ascii="Tahoma" w:hAnsi="Tahoma" w:cs="Tahoma"/>
              </w:rPr>
              <w:t>La Explotación Sexual Comercial Infantil (ESCI), considerada a nivel mundial como una de las más degradantes violaciones a los derechos de los niños, niñas y adolescentes y como una forma de explotación económica asimilable a la esclavitud de acuerdo al convenio Núm. 182 de la Organización Internacional del Trabajo (OTI) sobre la prohibición de las peores formas de trabajo infantil y la acción inmediata para su eliminación, es una de las actividades del crimen organizado con mayor crecimiento en todo el mundo, solamente superada por el comercio de drogas y armas.</w:t>
            </w:r>
          </w:p>
          <w:p w:rsidR="00FB1109" w:rsidRDefault="00FB1109" w:rsidP="005A5C62">
            <w:pPr>
              <w:ind w:left="780" w:right="922"/>
              <w:jc w:val="both"/>
              <w:rPr>
                <w:rFonts w:ascii="Tahoma" w:hAnsi="Tahoma" w:cs="Tahoma"/>
              </w:rPr>
            </w:pPr>
          </w:p>
          <w:p w:rsidR="00FB1109" w:rsidRDefault="00FB1109" w:rsidP="005A5C62">
            <w:pPr>
              <w:ind w:left="780" w:right="922"/>
              <w:jc w:val="both"/>
              <w:rPr>
                <w:rFonts w:ascii="Tahoma" w:hAnsi="Tahoma" w:cs="Tahoma"/>
              </w:rPr>
            </w:pPr>
            <w:r>
              <w:rPr>
                <w:rFonts w:ascii="Tahoma" w:hAnsi="Tahoma" w:cs="Tahoma"/>
              </w:rPr>
              <w:t>La participación de la industria turística en la prevención y denuncia de la explotación sexual comercial infantil es de vital importancia para el futuro de nuestra sociedad. Informar a los viajeros, capacitar al personal, asegurar que la publicidad y la promoción no fomenten la explotación, adoptar códigos de conducta para el sector son algunas de las acciones que pueden emprender los distintos agentes relacionados con el turismo.</w:t>
            </w:r>
          </w:p>
          <w:p w:rsidR="0080202D" w:rsidRPr="005A5C62" w:rsidRDefault="0080202D" w:rsidP="0080202D">
            <w:pPr>
              <w:ind w:right="922"/>
              <w:jc w:val="both"/>
              <w:rPr>
                <w:rFonts w:ascii="Tahoma" w:hAnsi="Tahoma" w:cs="Tahoma"/>
              </w:rPr>
            </w:pPr>
          </w:p>
          <w:p w:rsidR="005A5C62" w:rsidRDefault="005A5C62" w:rsidP="006516F3">
            <w:pPr>
              <w:ind w:right="922"/>
              <w:jc w:val="both"/>
              <w:rPr>
                <w:rFonts w:ascii="Tahoma" w:hAnsi="Tahoma" w:cs="Tahoma"/>
              </w:rPr>
            </w:pPr>
          </w:p>
          <w:p w:rsidR="005A5C62" w:rsidRDefault="006516F3" w:rsidP="00A34CF2">
            <w:pPr>
              <w:ind w:left="780" w:right="922"/>
              <w:jc w:val="both"/>
              <w:rPr>
                <w:rFonts w:ascii="Tahoma" w:hAnsi="Tahoma" w:cs="Tahoma"/>
              </w:rPr>
            </w:pPr>
            <w:r>
              <w:rPr>
                <w:rFonts w:ascii="Tahoma" w:hAnsi="Tahoma" w:cs="Tahoma"/>
              </w:rPr>
              <w:t xml:space="preserve">Se presenta en </w:t>
            </w:r>
            <w:r w:rsidR="00A34CF2">
              <w:rPr>
                <w:rFonts w:ascii="Tahoma" w:hAnsi="Tahoma" w:cs="Tahoma"/>
              </w:rPr>
              <w:t xml:space="preserve">3 </w:t>
            </w:r>
            <w:r w:rsidR="005A5C62" w:rsidRPr="005A5C62">
              <w:rPr>
                <w:rFonts w:ascii="Tahoma" w:hAnsi="Tahoma" w:cs="Tahoma"/>
              </w:rPr>
              <w:t>unidad</w:t>
            </w:r>
            <w:r>
              <w:rPr>
                <w:rFonts w:ascii="Tahoma" w:hAnsi="Tahoma" w:cs="Tahoma"/>
              </w:rPr>
              <w:t>es</w:t>
            </w:r>
            <w:r w:rsidR="005A5C62" w:rsidRPr="005A5C62">
              <w:rPr>
                <w:rFonts w:ascii="Tahoma" w:hAnsi="Tahoma" w:cs="Tahoma"/>
              </w:rPr>
              <w:t>, con una duración d</w:t>
            </w:r>
            <w:r w:rsidR="00426F89">
              <w:rPr>
                <w:rFonts w:ascii="Tahoma" w:hAnsi="Tahoma" w:cs="Tahoma"/>
              </w:rPr>
              <w:t>e 2</w:t>
            </w:r>
            <w:r w:rsidR="00D93345">
              <w:rPr>
                <w:rFonts w:ascii="Tahoma" w:hAnsi="Tahoma" w:cs="Tahoma"/>
              </w:rPr>
              <w:t xml:space="preserve">0 hrs. </w:t>
            </w:r>
          </w:p>
          <w:p w:rsidR="00FB1109" w:rsidRDefault="00FB1109" w:rsidP="00A34CF2">
            <w:pPr>
              <w:ind w:left="780" w:right="922"/>
              <w:jc w:val="both"/>
              <w:rPr>
                <w:rFonts w:ascii="Tahoma" w:hAnsi="Tahoma" w:cs="Tahoma"/>
              </w:rPr>
            </w:pPr>
          </w:p>
          <w:p w:rsidR="00FB1109" w:rsidRDefault="00FB1109" w:rsidP="00A34CF2">
            <w:pPr>
              <w:ind w:left="780" w:right="922"/>
              <w:jc w:val="both"/>
              <w:rPr>
                <w:rFonts w:ascii="Tahoma" w:hAnsi="Tahoma" w:cs="Tahoma"/>
              </w:rPr>
            </w:pPr>
            <w:r>
              <w:rPr>
                <w:rFonts w:ascii="Tahoma" w:hAnsi="Tahoma" w:cs="Tahoma"/>
              </w:rPr>
              <w:t>1. La explotación sexual comercial, infantil y el turismo (una visión global y la situación en México).</w:t>
            </w:r>
          </w:p>
          <w:p w:rsidR="00FB1109" w:rsidRDefault="00FB1109" w:rsidP="00A34CF2">
            <w:pPr>
              <w:ind w:left="780" w:right="922"/>
              <w:jc w:val="both"/>
              <w:rPr>
                <w:rFonts w:ascii="Tahoma" w:hAnsi="Tahoma" w:cs="Tahoma"/>
              </w:rPr>
            </w:pPr>
            <w:r>
              <w:rPr>
                <w:rFonts w:ascii="Tahoma" w:hAnsi="Tahoma" w:cs="Tahoma"/>
              </w:rPr>
              <w:t>2. Identificando posibles casos de explotación sexual</w:t>
            </w:r>
          </w:p>
          <w:p w:rsidR="00FB1109" w:rsidRDefault="00FB1109" w:rsidP="00A34CF2">
            <w:pPr>
              <w:ind w:left="780" w:right="922"/>
              <w:jc w:val="both"/>
              <w:rPr>
                <w:rFonts w:ascii="Tahoma" w:hAnsi="Tahoma" w:cs="Tahoma"/>
              </w:rPr>
            </w:pPr>
            <w:r>
              <w:rPr>
                <w:rFonts w:ascii="Tahoma" w:hAnsi="Tahoma" w:cs="Tahoma"/>
              </w:rPr>
              <w:t>3. Denunciar la explotación sexual comercial</w:t>
            </w:r>
          </w:p>
          <w:p w:rsidR="00FB1109" w:rsidRDefault="00FB1109" w:rsidP="00A34CF2">
            <w:pPr>
              <w:ind w:left="780" w:right="922"/>
              <w:jc w:val="both"/>
              <w:rPr>
                <w:rFonts w:ascii="Tahoma" w:hAnsi="Tahoma" w:cs="Tahoma"/>
              </w:rPr>
            </w:pPr>
          </w:p>
          <w:p w:rsidR="00FB1109" w:rsidRPr="002E0B4D" w:rsidRDefault="00FB1109" w:rsidP="00A34CF2">
            <w:pPr>
              <w:ind w:left="780" w:right="922"/>
              <w:jc w:val="both"/>
              <w:rPr>
                <w:b/>
              </w:rPr>
            </w:pPr>
            <w:r>
              <w:rPr>
                <w:rFonts w:ascii="Tahoma" w:hAnsi="Tahoma" w:cs="Tahoma"/>
              </w:rPr>
              <w:t>Mínimo 15 capacitandos.</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36D48" w:rsidRDefault="00997B09" w:rsidP="005A5C62">
            <w:pPr>
              <w:ind w:left="780" w:right="922"/>
              <w:jc w:val="both"/>
              <w:rPr>
                <w:rFonts w:ascii="Tahoma" w:hAnsi="Tahoma" w:cs="Tahoma"/>
              </w:rPr>
            </w:pPr>
            <w:r>
              <w:rPr>
                <w:rFonts w:ascii="Tahoma" w:hAnsi="Tahoma" w:cs="Tahoma"/>
              </w:rPr>
              <w:t xml:space="preserve">La </w:t>
            </w:r>
            <w:r w:rsidR="00CB6AF0">
              <w:rPr>
                <w:rFonts w:ascii="Tahoma" w:hAnsi="Tahoma" w:cs="Tahoma"/>
              </w:rPr>
              <w:t>trata de personas se ha convertido en un negocio que ha alcanzado dimensiones tan grandes</w:t>
            </w:r>
            <w:r w:rsidR="00B420AA">
              <w:rPr>
                <w:rFonts w:ascii="Tahoma" w:hAnsi="Tahoma" w:cs="Tahoma"/>
              </w:rPr>
              <w:t xml:space="preserve"> como el tráfico de drogas y de armas en el mundo. Se constituye en una de las peores formas de violación de los derechos humanos, siendo sus principales víctimas mujeres, niños, niñas y adolescentes. Entre las diferentes modalidades sobresale la explotación sexual. </w:t>
            </w:r>
          </w:p>
          <w:p w:rsidR="00E62483" w:rsidRDefault="00E62483" w:rsidP="001233C8">
            <w:pPr>
              <w:ind w:right="922"/>
              <w:jc w:val="both"/>
              <w:rPr>
                <w:rFonts w:ascii="Tahoma" w:hAnsi="Tahoma" w:cs="Tahoma"/>
              </w:rPr>
            </w:pPr>
          </w:p>
          <w:p w:rsidR="00E62483" w:rsidRDefault="00D2539D" w:rsidP="005A5C62">
            <w:pPr>
              <w:ind w:left="780" w:right="922"/>
              <w:jc w:val="both"/>
              <w:rPr>
                <w:rFonts w:ascii="Tahoma" w:hAnsi="Tahoma" w:cs="Tahoma"/>
              </w:rPr>
            </w:pPr>
            <w:r>
              <w:rPr>
                <w:rFonts w:ascii="Tahoma" w:hAnsi="Tahoma" w:cs="Tahoma"/>
              </w:rPr>
              <w:t>La trata de personas es el comercio de seres humanos</w:t>
            </w:r>
            <w:r w:rsidR="001233C8">
              <w:rPr>
                <w:rFonts w:ascii="Tahoma" w:hAnsi="Tahoma" w:cs="Tahoma"/>
              </w:rPr>
              <w:t>,</w:t>
            </w:r>
            <w:r>
              <w:rPr>
                <w:rFonts w:ascii="Tahoma" w:hAnsi="Tahoma" w:cs="Tahoma"/>
              </w:rPr>
              <w:t xml:space="preserve"> es una práctica esclavista donde las víctimas  son conducidas por las redes de tratantes como meros objetos o mercancías para el lucro económico o cualquier otro provecho. Son vendidas, manipuladas, abusadas, ultrajadas física y psicológicamente, privadas de su libertad y forzadas a ejercer cualquier modalidad de explotación por poco o ningún dinero a cambio.</w:t>
            </w:r>
          </w:p>
          <w:p w:rsidR="00E62483" w:rsidRPr="005A5C62" w:rsidRDefault="00E62483"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r w:rsidRPr="005A5C62">
              <w:rPr>
                <w:rFonts w:ascii="Tahoma" w:hAnsi="Tahoma" w:cs="Tahoma"/>
              </w:rPr>
              <w:t xml:space="preserve">El Instituto de Capacitación para el Trabajo del Estado de Quintana Roo </w:t>
            </w:r>
            <w:r w:rsidR="001D2EE2">
              <w:rPr>
                <w:rFonts w:ascii="Tahoma" w:hAnsi="Tahoma" w:cs="Tahoma"/>
              </w:rPr>
              <w:t>y el programa Hábitat</w:t>
            </w:r>
            <w:r w:rsidR="00E635E0">
              <w:rPr>
                <w:rFonts w:ascii="Tahoma" w:hAnsi="Tahoma" w:cs="Tahoma"/>
              </w:rPr>
              <w:t xml:space="preserve"> 2013</w:t>
            </w:r>
            <w:r w:rsidR="001D2EE2">
              <w:rPr>
                <w:rFonts w:ascii="Tahoma" w:hAnsi="Tahoma" w:cs="Tahoma"/>
              </w:rPr>
              <w:t xml:space="preserve">, </w:t>
            </w:r>
            <w:r w:rsidR="00CE2524">
              <w:rPr>
                <w:rFonts w:ascii="Tahoma" w:hAnsi="Tahoma" w:cs="Tahoma"/>
              </w:rPr>
              <w:t>se dan a</w:t>
            </w:r>
            <w:r w:rsidRPr="005A5C62">
              <w:rPr>
                <w:rFonts w:ascii="Tahoma" w:hAnsi="Tahoma" w:cs="Tahoma"/>
              </w:rPr>
              <w:t xml:space="preserve"> 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xml:space="preserve">. Con el </w:t>
            </w:r>
            <w:r w:rsidR="002A51F5" w:rsidRPr="00437ACE">
              <w:rPr>
                <w:rFonts w:ascii="Tahoma" w:hAnsi="Tahoma" w:cs="Tahoma"/>
                <w:b/>
              </w:rPr>
              <w:t>“T</w:t>
            </w:r>
            <w:r w:rsidR="001D2EE2" w:rsidRPr="00437ACE">
              <w:rPr>
                <w:rFonts w:ascii="Tahoma" w:hAnsi="Tahoma" w:cs="Tahoma"/>
                <w:b/>
              </w:rPr>
              <w:t xml:space="preserve">aller </w:t>
            </w:r>
            <w:r w:rsidR="00E065B6">
              <w:rPr>
                <w:rFonts w:ascii="Tahoma" w:hAnsi="Tahoma" w:cs="Tahoma"/>
                <w:b/>
              </w:rPr>
              <w:t>de</w:t>
            </w:r>
            <w:r w:rsidR="00D2539D">
              <w:rPr>
                <w:rFonts w:ascii="Tahoma" w:hAnsi="Tahoma" w:cs="Tahoma"/>
                <w:b/>
              </w:rPr>
              <w:t xml:space="preserve"> trata de personas”</w:t>
            </w:r>
            <w:r w:rsidR="002A51F5" w:rsidRPr="00437ACE">
              <w:rPr>
                <w:rFonts w:ascii="Tahoma" w:hAnsi="Tahoma" w:cs="Tahoma"/>
                <w:b/>
              </w:rPr>
              <w:t>,</w:t>
            </w:r>
            <w:r w:rsidR="002A51F5">
              <w:rPr>
                <w:rFonts w:ascii="Tahoma" w:hAnsi="Tahoma" w:cs="Tahoma"/>
              </w:rPr>
              <w:t xml:space="preserve"> aportamos los conocimientos necesarios para que </w:t>
            </w:r>
            <w:r w:rsidR="00E62483">
              <w:rPr>
                <w:rFonts w:ascii="Tahoma" w:hAnsi="Tahoma" w:cs="Tahoma"/>
              </w:rPr>
              <w:t>l</w:t>
            </w:r>
            <w:r w:rsidR="00D2539D">
              <w:rPr>
                <w:rFonts w:ascii="Tahoma" w:hAnsi="Tahoma" w:cs="Tahoma"/>
              </w:rPr>
              <w:t>a población tome conciencia de la existencia de este cáncer social y sepa que hay que prevenir cualquier manifestación de posible trata de personas o denunciar en caso de saber de su existencia.</w:t>
            </w: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AD6536" w:rsidRPr="00836411" w:rsidRDefault="00AD6536" w:rsidP="00836411">
            <w:pPr>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8466C8" w:rsidRPr="00AD6536" w:rsidRDefault="00472D8E" w:rsidP="00472D8E">
            <w:pPr>
              <w:ind w:left="628" w:right="825"/>
              <w:jc w:val="both"/>
              <w:rPr>
                <w:rFonts w:cs="Arial"/>
                <w:b/>
              </w:rPr>
            </w:pPr>
            <w:r w:rsidRPr="005A5C62">
              <w:rPr>
                <w:rFonts w:ascii="Tahoma" w:hAnsi="Tahoma" w:cs="Tahoma"/>
              </w:rPr>
              <w:t xml:space="preserve">Al </w:t>
            </w:r>
            <w:r w:rsidR="00004549" w:rsidRPr="005A5C62">
              <w:rPr>
                <w:rFonts w:ascii="Tahoma" w:hAnsi="Tahoma" w:cs="Tahoma"/>
              </w:rPr>
              <w:t>finalizar el curso</w:t>
            </w:r>
            <w:r w:rsidR="00C64780">
              <w:rPr>
                <w:rFonts w:ascii="Tahoma" w:hAnsi="Tahoma" w:cs="Tahoma"/>
              </w:rPr>
              <w:t>,</w:t>
            </w:r>
            <w:r w:rsidR="00004549" w:rsidRPr="005A5C62">
              <w:rPr>
                <w:rFonts w:ascii="Tahoma" w:hAnsi="Tahoma" w:cs="Tahoma"/>
              </w:rPr>
              <w:t xml:space="preserve"> los </w:t>
            </w:r>
            <w:r w:rsidR="00973C2A">
              <w:rPr>
                <w:rFonts w:ascii="Tahoma" w:hAnsi="Tahoma" w:cs="Tahoma"/>
              </w:rPr>
              <w:t>participantes podrán identificar los casos de explotación sexual, sus consecuencias y estrategias, así como la coordinación de acciones para erradicar el turismo sexual infantil en México.</w:t>
            </w:r>
            <w:r w:rsidR="00C64780" w:rsidRPr="00AD6536">
              <w:rPr>
                <w:rFonts w:cs="Arial"/>
                <w:b/>
              </w:rPr>
              <w:t xml:space="preserve"> </w:t>
            </w: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Pr="00B26046">
              <w:rPr>
                <w:rFonts w:ascii="Tahoma" w:hAnsi="Tahoma" w:cs="Tahoma"/>
              </w:rPr>
              <w:t xml:space="preserve"> </w:t>
            </w:r>
            <w:r w:rsidR="003F3863" w:rsidRPr="00437ACE">
              <w:rPr>
                <w:rFonts w:ascii="Tahoma" w:hAnsi="Tahoma" w:cs="Tahoma"/>
                <w:b/>
              </w:rPr>
              <w:t xml:space="preserve">“Taller </w:t>
            </w:r>
            <w:r w:rsidR="00E065B6">
              <w:rPr>
                <w:rFonts w:ascii="Tahoma" w:hAnsi="Tahoma" w:cs="Tahoma"/>
                <w:b/>
              </w:rPr>
              <w:t>de</w:t>
            </w:r>
            <w:r w:rsidR="00E635E0">
              <w:rPr>
                <w:rFonts w:ascii="Tahoma" w:hAnsi="Tahoma" w:cs="Tahoma"/>
                <w:b/>
              </w:rPr>
              <w:t xml:space="preserve"> trata de personas</w:t>
            </w:r>
            <w:r w:rsidR="003F3863" w:rsidRPr="00437ACE">
              <w:rPr>
                <w:rFonts w:ascii="Tahoma" w:hAnsi="Tahoma" w:cs="Tahoma"/>
                <w:b/>
              </w:rPr>
              <w:t>”,</w:t>
            </w:r>
            <w:r>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E635E0">
              <w:rPr>
                <w:rFonts w:ascii="Tahoma" w:hAnsi="Tahoma" w:cs="Tahoma"/>
              </w:rPr>
              <w:t>personas</w:t>
            </w:r>
            <w:r w:rsidR="0044358D">
              <w:rPr>
                <w:rFonts w:ascii="Tahoma" w:hAnsi="Tahoma" w:cs="Tahoma"/>
              </w:rPr>
              <w:t xml:space="preserve"> </w:t>
            </w:r>
            <w:r w:rsidR="00E635E0">
              <w:rPr>
                <w:rFonts w:ascii="Tahoma" w:hAnsi="Tahoma" w:cs="Tahoma"/>
              </w:rPr>
              <w:t>que deseen saber sobre cómo evitar, detectar y denunciar la trata de personas, sobre todo en el aspecto sexual.</w:t>
            </w:r>
            <w:r w:rsidR="003F3863">
              <w:rPr>
                <w:rFonts w:ascii="Tahoma" w:hAnsi="Tahoma" w:cs="Tahoma"/>
              </w:rPr>
              <w:t xml:space="preserve"> </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40C92" w:rsidRDefault="00645849" w:rsidP="00FE328C">
            <w:pPr>
              <w:rPr>
                <w:rFonts w:cs="Arial"/>
                <w:b/>
                <w:lang w:val="es-ES_tradnl"/>
              </w:rPr>
            </w:pPr>
            <w:r>
              <w:rPr>
                <w:rFonts w:cs="Arial"/>
                <w:b/>
                <w:lang w:val="es-ES_tradnl"/>
              </w:rPr>
              <w:t xml:space="preserve">LA EXPLOTACIÓN SEXUAL COMERCIAL, </w:t>
            </w:r>
            <w:r w:rsidR="00E065B6">
              <w:rPr>
                <w:rFonts w:cs="Arial"/>
                <w:b/>
                <w:lang w:val="es-ES_tradnl"/>
              </w:rPr>
              <w:t>INFANTIL Y EL TURISMO (</w:t>
            </w:r>
            <w:r>
              <w:rPr>
                <w:rFonts w:cs="Arial"/>
                <w:b/>
                <w:lang w:val="es-ES_tradnl"/>
              </w:rPr>
              <w:t>UNA VISIÓN GLOBAL Y LA SITUACIÓN EN MÉXICO</w:t>
            </w:r>
            <w:r w:rsidR="00E065B6">
              <w:rPr>
                <w:rFonts w:cs="Arial"/>
                <w:b/>
                <w:lang w:val="es-ES_tradnl"/>
              </w:rPr>
              <w:t>)</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645849" w:rsidP="008C2647">
            <w:pPr>
              <w:keepNext/>
              <w:outlineLvl w:val="8"/>
              <w:rPr>
                <w:rFonts w:cs="Arial"/>
                <w:b/>
                <w:lang w:val="es-ES_tradnl"/>
              </w:rPr>
            </w:pPr>
            <w:r>
              <w:rPr>
                <w:rFonts w:cs="Arial"/>
                <w:b/>
                <w:lang w:val="es-ES_tradnl"/>
              </w:rPr>
              <w:t>Mitos y estereotipos en torno a la explotación sexual</w:t>
            </w:r>
          </w:p>
        </w:tc>
      </w:tr>
      <w:tr w:rsidR="00E94DA0" w:rsidRPr="009F3BF4" w:rsidTr="00DF69CA">
        <w:trPr>
          <w:trHeight w:val="440"/>
        </w:trPr>
        <w:tc>
          <w:tcPr>
            <w:tcW w:w="1395" w:type="dxa"/>
          </w:tcPr>
          <w:p w:rsidR="00E94DA0" w:rsidRDefault="00E94DA0" w:rsidP="00140C92">
            <w:pPr>
              <w:jc w:val="center"/>
              <w:rPr>
                <w:b/>
                <w:lang w:val="es-ES_tradnl"/>
              </w:rPr>
            </w:pPr>
          </w:p>
        </w:tc>
        <w:tc>
          <w:tcPr>
            <w:tcW w:w="1227" w:type="dxa"/>
          </w:tcPr>
          <w:p w:rsidR="00E94DA0" w:rsidRDefault="00E94DA0" w:rsidP="00140C92">
            <w:pPr>
              <w:jc w:val="center"/>
              <w:rPr>
                <w:rFonts w:cs="Arial"/>
                <w:b/>
                <w:lang w:val="es-ES_tradnl"/>
              </w:rPr>
            </w:pPr>
          </w:p>
        </w:tc>
        <w:tc>
          <w:tcPr>
            <w:tcW w:w="1701" w:type="dxa"/>
          </w:tcPr>
          <w:p w:rsidR="00E94DA0" w:rsidRPr="002576B1" w:rsidRDefault="002576B1" w:rsidP="00140C92">
            <w:pPr>
              <w:jc w:val="center"/>
              <w:rPr>
                <w:rFonts w:cs="Arial"/>
                <w:lang w:val="es-ES_tradnl"/>
              </w:rPr>
            </w:pPr>
            <w:r w:rsidRPr="002576B1">
              <w:rPr>
                <w:rFonts w:cs="Arial"/>
                <w:lang w:val="es-ES_tradnl"/>
              </w:rPr>
              <w:t>1.1.1</w:t>
            </w:r>
          </w:p>
        </w:tc>
        <w:tc>
          <w:tcPr>
            <w:tcW w:w="8997" w:type="dxa"/>
            <w:tcBorders>
              <w:top w:val="single" w:sz="4" w:space="0" w:color="auto"/>
              <w:bottom w:val="single" w:sz="4" w:space="0" w:color="auto"/>
            </w:tcBorders>
          </w:tcPr>
          <w:p w:rsidR="00E94DA0" w:rsidRPr="002576B1" w:rsidRDefault="00645849" w:rsidP="002576B1">
            <w:pPr>
              <w:keepNext/>
              <w:outlineLvl w:val="8"/>
              <w:rPr>
                <w:rFonts w:cs="Arial"/>
                <w:lang w:val="es-ES_tradnl"/>
              </w:rPr>
            </w:pPr>
            <w:r>
              <w:rPr>
                <w:rFonts w:cs="Arial"/>
                <w:lang w:val="es-ES_tradnl"/>
              </w:rPr>
              <w:t>Concepto y modalidades</w:t>
            </w:r>
            <w:r w:rsidR="00246EE4" w:rsidRPr="002576B1">
              <w:rPr>
                <w:rFonts w:cs="Arial"/>
                <w:lang w:val="es-ES_tradnl"/>
              </w:rPr>
              <w:t xml:space="preserve"> </w:t>
            </w:r>
          </w:p>
        </w:tc>
      </w:tr>
      <w:tr w:rsidR="002576B1" w:rsidRPr="009F3BF4" w:rsidTr="00DF69CA">
        <w:trPr>
          <w:trHeight w:val="440"/>
        </w:trPr>
        <w:tc>
          <w:tcPr>
            <w:tcW w:w="1395" w:type="dxa"/>
          </w:tcPr>
          <w:p w:rsidR="002576B1" w:rsidRDefault="002576B1" w:rsidP="00140C92">
            <w:pPr>
              <w:jc w:val="center"/>
              <w:rPr>
                <w:b/>
                <w:lang w:val="es-ES_tradnl"/>
              </w:rPr>
            </w:pPr>
          </w:p>
        </w:tc>
        <w:tc>
          <w:tcPr>
            <w:tcW w:w="1227" w:type="dxa"/>
          </w:tcPr>
          <w:p w:rsidR="002576B1" w:rsidRDefault="002576B1" w:rsidP="00140C92">
            <w:pPr>
              <w:jc w:val="center"/>
              <w:rPr>
                <w:rFonts w:cs="Arial"/>
                <w:b/>
                <w:lang w:val="es-ES_tradnl"/>
              </w:rPr>
            </w:pPr>
          </w:p>
        </w:tc>
        <w:tc>
          <w:tcPr>
            <w:tcW w:w="1701" w:type="dxa"/>
          </w:tcPr>
          <w:p w:rsidR="002576B1" w:rsidRPr="009038D0" w:rsidRDefault="002576B1" w:rsidP="00140C92">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2576B1" w:rsidRPr="002576B1" w:rsidRDefault="00645849" w:rsidP="00FE328C">
            <w:pPr>
              <w:keepNext/>
              <w:outlineLvl w:val="8"/>
              <w:rPr>
                <w:rFonts w:cs="Arial"/>
                <w:lang w:val="es-ES_tradnl"/>
              </w:rPr>
            </w:pPr>
            <w:r>
              <w:rPr>
                <w:rFonts w:cs="Arial"/>
                <w:lang w:val="es-ES_tradnl"/>
              </w:rPr>
              <w:t>La explotación sexual comercial de mujeres, niños, niñas y adolescentes</w:t>
            </w:r>
          </w:p>
        </w:tc>
      </w:tr>
      <w:tr w:rsidR="002576B1" w:rsidRPr="009F3BF4" w:rsidTr="00DF69CA">
        <w:trPr>
          <w:trHeight w:val="440"/>
        </w:trPr>
        <w:tc>
          <w:tcPr>
            <w:tcW w:w="1395" w:type="dxa"/>
          </w:tcPr>
          <w:p w:rsidR="002576B1" w:rsidRDefault="002576B1" w:rsidP="00140C92">
            <w:pPr>
              <w:jc w:val="center"/>
              <w:rPr>
                <w:b/>
                <w:lang w:val="es-ES_tradnl"/>
              </w:rPr>
            </w:pPr>
          </w:p>
        </w:tc>
        <w:tc>
          <w:tcPr>
            <w:tcW w:w="1227" w:type="dxa"/>
          </w:tcPr>
          <w:p w:rsidR="002576B1" w:rsidRDefault="002576B1" w:rsidP="00140C92">
            <w:pPr>
              <w:jc w:val="center"/>
              <w:rPr>
                <w:rFonts w:cs="Arial"/>
                <w:b/>
                <w:lang w:val="es-ES_tradnl"/>
              </w:rPr>
            </w:pPr>
          </w:p>
        </w:tc>
        <w:tc>
          <w:tcPr>
            <w:tcW w:w="1701" w:type="dxa"/>
          </w:tcPr>
          <w:p w:rsidR="002576B1" w:rsidRPr="009038D0" w:rsidRDefault="002576B1" w:rsidP="00140C92">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2576B1" w:rsidRPr="002576B1" w:rsidRDefault="00645849" w:rsidP="00FE328C">
            <w:pPr>
              <w:keepNext/>
              <w:outlineLvl w:val="8"/>
              <w:rPr>
                <w:rFonts w:cs="Arial"/>
                <w:lang w:val="es-ES_tradnl"/>
              </w:rPr>
            </w:pPr>
            <w:r>
              <w:rPr>
                <w:rFonts w:cs="Arial"/>
                <w:lang w:val="es-ES_tradnl"/>
              </w:rPr>
              <w:t>Magnitud del problema y causas</w:t>
            </w:r>
          </w:p>
        </w:tc>
      </w:tr>
      <w:tr w:rsidR="00645849" w:rsidRPr="009F3BF4" w:rsidTr="00DF69CA">
        <w:trPr>
          <w:trHeight w:val="440"/>
        </w:trPr>
        <w:tc>
          <w:tcPr>
            <w:tcW w:w="1395" w:type="dxa"/>
          </w:tcPr>
          <w:p w:rsidR="00645849" w:rsidRDefault="00645849" w:rsidP="00140C92">
            <w:pPr>
              <w:jc w:val="center"/>
              <w:rPr>
                <w:b/>
                <w:lang w:val="es-ES_tradnl"/>
              </w:rPr>
            </w:pPr>
          </w:p>
        </w:tc>
        <w:tc>
          <w:tcPr>
            <w:tcW w:w="1227" w:type="dxa"/>
          </w:tcPr>
          <w:p w:rsidR="00645849" w:rsidRDefault="00645849" w:rsidP="00140C92">
            <w:pPr>
              <w:jc w:val="center"/>
              <w:rPr>
                <w:rFonts w:cs="Arial"/>
                <w:b/>
                <w:lang w:val="es-ES_tradnl"/>
              </w:rPr>
            </w:pPr>
          </w:p>
        </w:tc>
        <w:tc>
          <w:tcPr>
            <w:tcW w:w="1701" w:type="dxa"/>
          </w:tcPr>
          <w:p w:rsidR="00645849" w:rsidRPr="009038D0" w:rsidRDefault="00645849" w:rsidP="00140C92">
            <w:pPr>
              <w:jc w:val="center"/>
              <w:rPr>
                <w:rFonts w:cs="Arial"/>
                <w:lang w:val="es-ES_tradnl"/>
              </w:rPr>
            </w:pPr>
            <w:r>
              <w:rPr>
                <w:rFonts w:cs="Arial"/>
                <w:lang w:val="es-ES_tradnl"/>
              </w:rPr>
              <w:t>1.1.4</w:t>
            </w:r>
          </w:p>
        </w:tc>
        <w:tc>
          <w:tcPr>
            <w:tcW w:w="8997" w:type="dxa"/>
            <w:tcBorders>
              <w:top w:val="single" w:sz="4" w:space="0" w:color="auto"/>
              <w:bottom w:val="single" w:sz="4" w:space="0" w:color="auto"/>
            </w:tcBorders>
          </w:tcPr>
          <w:p w:rsidR="00645849" w:rsidRPr="00645849" w:rsidRDefault="00645849" w:rsidP="00FE328C">
            <w:pPr>
              <w:keepNext/>
              <w:outlineLvl w:val="8"/>
              <w:rPr>
                <w:rFonts w:cs="Arial"/>
                <w:lang w:val="es-ES_tradnl"/>
              </w:rPr>
            </w:pPr>
            <w:r w:rsidRPr="00645849">
              <w:rPr>
                <w:rFonts w:cs="Arial"/>
                <w:lang w:val="es-ES_tradnl"/>
              </w:rPr>
              <w:t>Los explotadores sexuales y las víctimas</w:t>
            </w:r>
          </w:p>
        </w:tc>
      </w:tr>
      <w:tr w:rsidR="00645849" w:rsidRPr="009F3BF4" w:rsidTr="00DF69CA">
        <w:trPr>
          <w:trHeight w:val="440"/>
        </w:trPr>
        <w:tc>
          <w:tcPr>
            <w:tcW w:w="1395" w:type="dxa"/>
          </w:tcPr>
          <w:p w:rsidR="00645849" w:rsidRDefault="00645849" w:rsidP="00140C92">
            <w:pPr>
              <w:jc w:val="center"/>
              <w:rPr>
                <w:b/>
                <w:lang w:val="es-ES_tradnl"/>
              </w:rPr>
            </w:pPr>
          </w:p>
        </w:tc>
        <w:tc>
          <w:tcPr>
            <w:tcW w:w="1227" w:type="dxa"/>
          </w:tcPr>
          <w:p w:rsidR="00645849" w:rsidRDefault="00645849" w:rsidP="00140C92">
            <w:pPr>
              <w:jc w:val="center"/>
              <w:rPr>
                <w:rFonts w:cs="Arial"/>
                <w:b/>
                <w:lang w:val="es-ES_tradnl"/>
              </w:rPr>
            </w:pPr>
          </w:p>
        </w:tc>
        <w:tc>
          <w:tcPr>
            <w:tcW w:w="1701" w:type="dxa"/>
          </w:tcPr>
          <w:p w:rsidR="00645849" w:rsidRPr="009038D0" w:rsidRDefault="00645849" w:rsidP="00140C92">
            <w:pPr>
              <w:jc w:val="center"/>
              <w:rPr>
                <w:rFonts w:cs="Arial"/>
                <w:lang w:val="es-ES_tradnl"/>
              </w:rPr>
            </w:pPr>
            <w:r>
              <w:rPr>
                <w:rFonts w:cs="Arial"/>
                <w:lang w:val="es-ES_tradnl"/>
              </w:rPr>
              <w:t>1.1.5</w:t>
            </w:r>
          </w:p>
        </w:tc>
        <w:tc>
          <w:tcPr>
            <w:tcW w:w="8997" w:type="dxa"/>
            <w:tcBorders>
              <w:top w:val="single" w:sz="4" w:space="0" w:color="auto"/>
              <w:bottom w:val="single" w:sz="4" w:space="0" w:color="auto"/>
            </w:tcBorders>
          </w:tcPr>
          <w:p w:rsidR="00645849" w:rsidRPr="00645849" w:rsidRDefault="00645849" w:rsidP="00690A90">
            <w:pPr>
              <w:keepNext/>
              <w:outlineLvl w:val="8"/>
              <w:rPr>
                <w:rFonts w:cs="Arial"/>
                <w:lang w:val="es-ES_tradnl"/>
              </w:rPr>
            </w:pPr>
            <w:r w:rsidRPr="00645849">
              <w:rPr>
                <w:rFonts w:cs="Arial"/>
                <w:lang w:val="es-ES_tradnl"/>
              </w:rPr>
              <w:t>Consecuencias en las víctimas</w:t>
            </w:r>
          </w:p>
        </w:tc>
      </w:tr>
      <w:tr w:rsidR="009038D0" w:rsidRPr="009F3BF4" w:rsidTr="00DF69CA">
        <w:trPr>
          <w:trHeight w:val="440"/>
        </w:trPr>
        <w:tc>
          <w:tcPr>
            <w:tcW w:w="1395" w:type="dxa"/>
          </w:tcPr>
          <w:p w:rsidR="009038D0" w:rsidRDefault="00437ACE" w:rsidP="00140C92">
            <w:pPr>
              <w:jc w:val="center"/>
              <w:rPr>
                <w:b/>
                <w:lang w:val="es-ES_tradnl"/>
              </w:rPr>
            </w:pPr>
            <w:r>
              <w:rPr>
                <w:b/>
                <w:lang w:val="es-ES_tradnl"/>
              </w:rPr>
              <w:t>2</w:t>
            </w: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E065B6" w:rsidP="00FE328C">
            <w:pPr>
              <w:keepNext/>
              <w:outlineLvl w:val="8"/>
              <w:rPr>
                <w:rFonts w:cs="Arial"/>
                <w:b/>
                <w:lang w:val="es-ES_tradnl"/>
              </w:rPr>
            </w:pPr>
            <w:r>
              <w:rPr>
                <w:rFonts w:cs="Arial"/>
                <w:b/>
                <w:lang w:val="es-ES_tradnl"/>
              </w:rPr>
              <w:t>IDENTIFICANDO POSIBLES CASOS</w:t>
            </w:r>
            <w:r w:rsidR="00645849">
              <w:rPr>
                <w:rFonts w:cs="Arial"/>
                <w:b/>
                <w:lang w:val="es-ES_tradnl"/>
              </w:rPr>
              <w:t xml:space="preserve"> DE EXPLOTACIÓN SEXUAL</w:t>
            </w:r>
          </w:p>
        </w:tc>
      </w:tr>
      <w:tr w:rsidR="00572533" w:rsidRPr="009F3BF4" w:rsidTr="00DF69CA">
        <w:trPr>
          <w:trHeight w:val="440"/>
        </w:trPr>
        <w:tc>
          <w:tcPr>
            <w:tcW w:w="1395" w:type="dxa"/>
          </w:tcPr>
          <w:p w:rsidR="00572533" w:rsidRDefault="00572533" w:rsidP="00140C92">
            <w:pPr>
              <w:jc w:val="center"/>
              <w:rPr>
                <w:b/>
                <w:lang w:val="es-ES_tradnl"/>
              </w:rPr>
            </w:pPr>
          </w:p>
        </w:tc>
        <w:tc>
          <w:tcPr>
            <w:tcW w:w="1227" w:type="dxa"/>
          </w:tcPr>
          <w:p w:rsidR="00572533" w:rsidRDefault="00572533" w:rsidP="00140C92">
            <w:pPr>
              <w:jc w:val="center"/>
              <w:rPr>
                <w:rFonts w:cs="Arial"/>
                <w:b/>
                <w:lang w:val="es-ES_tradnl"/>
              </w:rPr>
            </w:pPr>
            <w:r>
              <w:rPr>
                <w:rFonts w:cs="Arial"/>
                <w:b/>
                <w:lang w:val="es-ES_tradnl"/>
              </w:rPr>
              <w:t>2.1</w:t>
            </w:r>
          </w:p>
        </w:tc>
        <w:tc>
          <w:tcPr>
            <w:tcW w:w="1701" w:type="dxa"/>
          </w:tcPr>
          <w:p w:rsidR="00572533" w:rsidRPr="009038D0" w:rsidRDefault="00572533" w:rsidP="00140C92">
            <w:pPr>
              <w:jc w:val="center"/>
              <w:rPr>
                <w:rFonts w:cs="Arial"/>
                <w:lang w:val="es-ES_tradnl"/>
              </w:rPr>
            </w:pPr>
          </w:p>
        </w:tc>
        <w:tc>
          <w:tcPr>
            <w:tcW w:w="8997" w:type="dxa"/>
            <w:tcBorders>
              <w:top w:val="single" w:sz="4" w:space="0" w:color="auto"/>
              <w:bottom w:val="single" w:sz="4" w:space="0" w:color="auto"/>
            </w:tcBorders>
          </w:tcPr>
          <w:p w:rsidR="00572533" w:rsidRDefault="00645849" w:rsidP="00FE328C">
            <w:pPr>
              <w:keepNext/>
              <w:outlineLvl w:val="8"/>
              <w:rPr>
                <w:rFonts w:cs="Arial"/>
                <w:b/>
                <w:lang w:val="es-ES_tradnl"/>
              </w:rPr>
            </w:pPr>
            <w:r>
              <w:rPr>
                <w:rFonts w:cs="Arial"/>
                <w:b/>
                <w:lang w:val="es-ES_tradnl"/>
              </w:rPr>
              <w:t>Indicadores</w:t>
            </w:r>
            <w:r w:rsidR="00B3551F">
              <w:rPr>
                <w:rFonts w:cs="Arial"/>
                <w:b/>
                <w:lang w:val="es-ES_tradnl"/>
              </w:rPr>
              <w:t xml:space="preserve"> </w:t>
            </w:r>
            <w:r w:rsidR="00C27F3C">
              <w:rPr>
                <w:rFonts w:cs="Arial"/>
                <w:b/>
                <w:lang w:val="es-ES_tradnl"/>
              </w:rPr>
              <w:t xml:space="preserve">para detectarlos </w:t>
            </w:r>
            <w:r w:rsidR="00B3551F">
              <w:rPr>
                <w:rFonts w:cs="Arial"/>
                <w:b/>
                <w:lang w:val="es-ES_tradnl"/>
              </w:rPr>
              <w:t>y factores</w:t>
            </w:r>
            <w:r>
              <w:rPr>
                <w:rFonts w:cs="Arial"/>
                <w:b/>
                <w:lang w:val="es-ES_tradnl"/>
              </w:rPr>
              <w:t xml:space="preserve"> de riesgo</w:t>
            </w:r>
          </w:p>
        </w:tc>
      </w:tr>
      <w:tr w:rsidR="00E065B6" w:rsidRPr="009F3BF4" w:rsidTr="00DF69CA">
        <w:trPr>
          <w:trHeight w:val="440"/>
        </w:trPr>
        <w:tc>
          <w:tcPr>
            <w:tcW w:w="1395" w:type="dxa"/>
          </w:tcPr>
          <w:p w:rsidR="00E065B6" w:rsidRDefault="00E065B6" w:rsidP="00140C92">
            <w:pPr>
              <w:jc w:val="center"/>
              <w:rPr>
                <w:b/>
                <w:lang w:val="es-ES_tradnl"/>
              </w:rPr>
            </w:pPr>
          </w:p>
        </w:tc>
        <w:tc>
          <w:tcPr>
            <w:tcW w:w="1227" w:type="dxa"/>
          </w:tcPr>
          <w:p w:rsidR="00E065B6" w:rsidRDefault="00E065B6" w:rsidP="00140C92">
            <w:pPr>
              <w:jc w:val="center"/>
              <w:rPr>
                <w:rFonts w:cs="Arial"/>
                <w:b/>
                <w:lang w:val="es-ES_tradnl"/>
              </w:rPr>
            </w:pPr>
          </w:p>
        </w:tc>
        <w:tc>
          <w:tcPr>
            <w:tcW w:w="1701" w:type="dxa"/>
          </w:tcPr>
          <w:p w:rsidR="00E065B6" w:rsidRDefault="00E065B6" w:rsidP="00140C92">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E065B6" w:rsidRDefault="00E065B6" w:rsidP="00FE328C">
            <w:pPr>
              <w:keepNext/>
              <w:outlineLvl w:val="8"/>
              <w:rPr>
                <w:rFonts w:cs="Arial"/>
                <w:lang w:val="es-ES_tradnl"/>
              </w:rPr>
            </w:pPr>
            <w:r>
              <w:rPr>
                <w:rFonts w:cs="Arial"/>
                <w:lang w:val="es-ES_tradnl"/>
              </w:rPr>
              <w:t>Causas de la explotación sexual comercial infantil</w:t>
            </w:r>
          </w:p>
        </w:tc>
      </w:tr>
      <w:tr w:rsidR="00B3551F" w:rsidRPr="009F3BF4" w:rsidTr="00DF69CA">
        <w:trPr>
          <w:trHeight w:val="440"/>
        </w:trPr>
        <w:tc>
          <w:tcPr>
            <w:tcW w:w="1395" w:type="dxa"/>
          </w:tcPr>
          <w:p w:rsidR="00B3551F" w:rsidRDefault="00B3551F" w:rsidP="00140C92">
            <w:pPr>
              <w:jc w:val="center"/>
              <w:rPr>
                <w:b/>
                <w:lang w:val="es-ES_tradnl"/>
              </w:rPr>
            </w:pPr>
          </w:p>
        </w:tc>
        <w:tc>
          <w:tcPr>
            <w:tcW w:w="1227" w:type="dxa"/>
          </w:tcPr>
          <w:p w:rsidR="00B3551F" w:rsidRDefault="00B3551F" w:rsidP="00140C92">
            <w:pPr>
              <w:jc w:val="center"/>
              <w:rPr>
                <w:rFonts w:cs="Arial"/>
                <w:b/>
                <w:lang w:val="es-ES_tradnl"/>
              </w:rPr>
            </w:pPr>
          </w:p>
        </w:tc>
        <w:tc>
          <w:tcPr>
            <w:tcW w:w="1701" w:type="dxa"/>
          </w:tcPr>
          <w:p w:rsidR="00B3551F" w:rsidRDefault="00E065B6" w:rsidP="00140C92">
            <w:pPr>
              <w:jc w:val="center"/>
              <w:rPr>
                <w:rFonts w:cs="Arial"/>
                <w:lang w:val="es-ES_tradnl"/>
              </w:rPr>
            </w:pPr>
            <w:r>
              <w:rPr>
                <w:rFonts w:cs="Arial"/>
                <w:lang w:val="es-ES_tradnl"/>
              </w:rPr>
              <w:t>2.1.2</w:t>
            </w:r>
          </w:p>
        </w:tc>
        <w:tc>
          <w:tcPr>
            <w:tcW w:w="8997" w:type="dxa"/>
            <w:tcBorders>
              <w:top w:val="single" w:sz="4" w:space="0" w:color="auto"/>
              <w:bottom w:val="single" w:sz="4" w:space="0" w:color="auto"/>
            </w:tcBorders>
          </w:tcPr>
          <w:p w:rsidR="00B3551F" w:rsidRDefault="00B3551F" w:rsidP="00FE328C">
            <w:pPr>
              <w:keepNext/>
              <w:outlineLvl w:val="8"/>
              <w:rPr>
                <w:rFonts w:cs="Arial"/>
                <w:lang w:val="es-ES_tradnl"/>
              </w:rPr>
            </w:pPr>
            <w:r>
              <w:rPr>
                <w:rFonts w:cs="Arial"/>
                <w:lang w:val="es-ES_tradnl"/>
              </w:rPr>
              <w:t>Personas vulnerables</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9038D0" w:rsidRDefault="002576B1" w:rsidP="00B3551F">
            <w:pPr>
              <w:jc w:val="center"/>
              <w:rPr>
                <w:rFonts w:cs="Arial"/>
                <w:lang w:val="es-ES_tradnl"/>
              </w:rPr>
            </w:pPr>
            <w:r>
              <w:rPr>
                <w:rFonts w:cs="Arial"/>
                <w:lang w:val="es-ES_tradnl"/>
              </w:rPr>
              <w:t>2.1.</w:t>
            </w:r>
            <w:r w:rsidR="00E065B6">
              <w:rPr>
                <w:rFonts w:cs="Arial"/>
                <w:lang w:val="es-ES_tradnl"/>
              </w:rPr>
              <w:t>3</w:t>
            </w:r>
          </w:p>
        </w:tc>
        <w:tc>
          <w:tcPr>
            <w:tcW w:w="8997" w:type="dxa"/>
            <w:tcBorders>
              <w:top w:val="single" w:sz="4" w:space="0" w:color="auto"/>
              <w:bottom w:val="single" w:sz="4" w:space="0" w:color="auto"/>
            </w:tcBorders>
          </w:tcPr>
          <w:p w:rsidR="009038D0" w:rsidRPr="002576B1" w:rsidRDefault="00C27F3C" w:rsidP="00FE328C">
            <w:pPr>
              <w:keepNext/>
              <w:outlineLvl w:val="8"/>
              <w:rPr>
                <w:rFonts w:cs="Arial"/>
                <w:lang w:val="es-ES_tradnl"/>
              </w:rPr>
            </w:pPr>
            <w:r>
              <w:rPr>
                <w:rFonts w:cs="Arial"/>
                <w:lang w:val="es-ES_tradnl"/>
              </w:rPr>
              <w:t>Prevención, atención y protección</w:t>
            </w:r>
          </w:p>
        </w:tc>
      </w:tr>
      <w:tr w:rsidR="009038D0" w:rsidRPr="009F3BF4" w:rsidTr="00DF69CA">
        <w:trPr>
          <w:trHeight w:val="440"/>
        </w:trPr>
        <w:tc>
          <w:tcPr>
            <w:tcW w:w="1395" w:type="dxa"/>
          </w:tcPr>
          <w:p w:rsidR="009038D0" w:rsidRDefault="00572533" w:rsidP="00140C92">
            <w:pPr>
              <w:jc w:val="center"/>
              <w:rPr>
                <w:b/>
                <w:lang w:val="es-ES_tradnl"/>
              </w:rPr>
            </w:pPr>
            <w:r>
              <w:rPr>
                <w:b/>
                <w:lang w:val="es-ES_tradnl"/>
              </w:rPr>
              <w:t>3</w:t>
            </w:r>
          </w:p>
        </w:tc>
        <w:tc>
          <w:tcPr>
            <w:tcW w:w="1227" w:type="dxa"/>
          </w:tcPr>
          <w:p w:rsidR="009038D0" w:rsidRDefault="009038D0" w:rsidP="00140C92">
            <w:pPr>
              <w:jc w:val="center"/>
              <w:rPr>
                <w:rFonts w:cs="Arial"/>
                <w:b/>
                <w:lang w:val="es-ES_tradnl"/>
              </w:rPr>
            </w:pP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437ACE" w:rsidRDefault="00C90788" w:rsidP="00246EE4">
            <w:pPr>
              <w:keepNext/>
              <w:outlineLvl w:val="8"/>
              <w:rPr>
                <w:rFonts w:cs="Arial"/>
                <w:b/>
                <w:lang w:val="es-ES_tradnl"/>
              </w:rPr>
            </w:pPr>
            <w:r>
              <w:rPr>
                <w:rFonts w:cs="Arial"/>
                <w:b/>
                <w:lang w:val="es-ES_tradnl"/>
              </w:rPr>
              <w:t>DENUNCIAR LA EXPLOTACIÓN SEXUAL</w:t>
            </w:r>
            <w:r w:rsidR="00CA203D">
              <w:rPr>
                <w:rFonts w:cs="Arial"/>
                <w:b/>
                <w:lang w:val="es-ES_tradnl"/>
              </w:rPr>
              <w:t xml:space="preserve"> COMERCIAL</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572533" w:rsidP="00140C92">
            <w:pPr>
              <w:jc w:val="center"/>
              <w:rPr>
                <w:rFonts w:cs="Arial"/>
                <w:b/>
                <w:lang w:val="es-ES_tradnl"/>
              </w:rPr>
            </w:pPr>
            <w:r>
              <w:rPr>
                <w:rFonts w:cs="Arial"/>
                <w:b/>
                <w:lang w:val="es-ES_tradnl"/>
              </w:rPr>
              <w:t>3.</w:t>
            </w:r>
            <w:r w:rsidR="00246EE4">
              <w:rPr>
                <w:rFonts w:cs="Arial"/>
                <w:b/>
                <w:lang w:val="es-ES_tradnl"/>
              </w:rPr>
              <w:t>1</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BF5F83" w:rsidRDefault="00CA203D" w:rsidP="00FE328C">
            <w:pPr>
              <w:keepNext/>
              <w:outlineLvl w:val="8"/>
              <w:rPr>
                <w:rFonts w:cs="Arial"/>
                <w:b/>
                <w:lang w:val="es-ES_tradnl"/>
              </w:rPr>
            </w:pPr>
            <w:r>
              <w:rPr>
                <w:rFonts w:cs="Arial"/>
                <w:b/>
                <w:lang w:val="es-ES_tradnl"/>
              </w:rPr>
              <w:t>Legislación nacional para combatir la explotación sexual</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2576B1" w:rsidP="00140C92">
            <w:pPr>
              <w:jc w:val="center"/>
              <w:rPr>
                <w:rFonts w:cs="Arial"/>
                <w:lang w:val="es-ES_tradnl"/>
              </w:rPr>
            </w:pPr>
            <w:r>
              <w:rPr>
                <w:rFonts w:cs="Arial"/>
                <w:lang w:val="es-ES_tradnl"/>
              </w:rPr>
              <w:t>3.1.2</w:t>
            </w:r>
          </w:p>
        </w:tc>
        <w:tc>
          <w:tcPr>
            <w:tcW w:w="8997" w:type="dxa"/>
            <w:tcBorders>
              <w:top w:val="single" w:sz="4" w:space="0" w:color="auto"/>
              <w:bottom w:val="single" w:sz="4" w:space="0" w:color="auto"/>
            </w:tcBorders>
          </w:tcPr>
          <w:p w:rsidR="008C2647" w:rsidRPr="002576B1" w:rsidRDefault="00CA203D" w:rsidP="00DF7FAA">
            <w:pPr>
              <w:keepNext/>
              <w:outlineLvl w:val="8"/>
              <w:rPr>
                <w:rFonts w:cs="Arial"/>
                <w:lang w:val="es-ES_tradnl"/>
              </w:rPr>
            </w:pPr>
            <w:r>
              <w:rPr>
                <w:rFonts w:cs="Arial"/>
                <w:lang w:val="es-ES_tradnl"/>
              </w:rPr>
              <w:t>Derechos humanos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2576B1" w:rsidP="00140C92">
            <w:pPr>
              <w:jc w:val="center"/>
              <w:rPr>
                <w:rFonts w:cs="Arial"/>
                <w:lang w:val="es-ES_tradnl"/>
              </w:rPr>
            </w:pPr>
            <w:r>
              <w:rPr>
                <w:rFonts w:cs="Arial"/>
                <w:lang w:val="es-ES_tradnl"/>
              </w:rPr>
              <w:t>3.1.3</w:t>
            </w:r>
          </w:p>
        </w:tc>
        <w:tc>
          <w:tcPr>
            <w:tcW w:w="8997" w:type="dxa"/>
            <w:tcBorders>
              <w:top w:val="single" w:sz="4" w:space="0" w:color="auto"/>
              <w:bottom w:val="single" w:sz="4" w:space="0" w:color="auto"/>
            </w:tcBorders>
          </w:tcPr>
          <w:p w:rsidR="008C2647" w:rsidRPr="002576B1" w:rsidRDefault="00CA203D" w:rsidP="00FE328C">
            <w:pPr>
              <w:keepNext/>
              <w:outlineLvl w:val="8"/>
              <w:rPr>
                <w:rFonts w:cs="Arial"/>
                <w:lang w:val="es-ES_tradnl"/>
              </w:rPr>
            </w:pPr>
            <w:r>
              <w:rPr>
                <w:rFonts w:cs="Arial"/>
                <w:lang w:val="es-ES_tradnl"/>
              </w:rPr>
              <w:t>Denunciando la explotación sexual</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9038D0" w:rsidRDefault="00CA203D" w:rsidP="00140C92">
            <w:pPr>
              <w:jc w:val="center"/>
              <w:rPr>
                <w:rFonts w:cs="Arial"/>
                <w:lang w:val="es-ES_tradnl"/>
              </w:rPr>
            </w:pPr>
            <w:r>
              <w:rPr>
                <w:rFonts w:cs="Arial"/>
                <w:lang w:val="es-ES_tradnl"/>
              </w:rPr>
              <w:t>3.1.4</w:t>
            </w:r>
          </w:p>
        </w:tc>
        <w:tc>
          <w:tcPr>
            <w:tcW w:w="8997" w:type="dxa"/>
            <w:tcBorders>
              <w:top w:val="single" w:sz="4" w:space="0" w:color="auto"/>
              <w:bottom w:val="single" w:sz="4" w:space="0" w:color="auto"/>
            </w:tcBorders>
          </w:tcPr>
          <w:p w:rsidR="008C2647" w:rsidRPr="002576B1" w:rsidRDefault="00CA203D" w:rsidP="00057CB2">
            <w:pPr>
              <w:keepNext/>
              <w:outlineLvl w:val="8"/>
              <w:rPr>
                <w:rFonts w:cs="Arial"/>
                <w:lang w:val="es-ES_tradnl"/>
              </w:rPr>
            </w:pPr>
            <w:r>
              <w:rPr>
                <w:rFonts w:cs="Arial"/>
                <w:lang w:val="es-ES_tradnl"/>
              </w:rPr>
              <w:t>Asistencia a las víctimas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2576B1">
            <w:pPr>
              <w:jc w:val="center"/>
              <w:rPr>
                <w:rFonts w:cs="Arial"/>
                <w:b/>
                <w:lang w:val="es-ES_tradnl"/>
              </w:rPr>
            </w:pPr>
          </w:p>
        </w:tc>
        <w:tc>
          <w:tcPr>
            <w:tcW w:w="1701" w:type="dxa"/>
          </w:tcPr>
          <w:p w:rsidR="008C2647" w:rsidRPr="009038D0" w:rsidRDefault="008C2647" w:rsidP="00140C92">
            <w:pPr>
              <w:jc w:val="center"/>
              <w:rPr>
                <w:rFonts w:cs="Arial"/>
                <w:lang w:val="es-ES_tradnl"/>
              </w:rPr>
            </w:pPr>
          </w:p>
        </w:tc>
        <w:tc>
          <w:tcPr>
            <w:tcW w:w="8997" w:type="dxa"/>
            <w:tcBorders>
              <w:top w:val="single" w:sz="4" w:space="0" w:color="auto"/>
              <w:bottom w:val="single" w:sz="4" w:space="0" w:color="auto"/>
            </w:tcBorders>
          </w:tcPr>
          <w:p w:rsidR="008C2647" w:rsidRPr="00057CB2" w:rsidRDefault="008C2647" w:rsidP="00FE328C">
            <w:pPr>
              <w:keepNext/>
              <w:outlineLvl w:val="8"/>
              <w:rPr>
                <w:rFonts w:cs="Arial"/>
                <w:b/>
                <w:lang w:val="es-ES_tradnl"/>
              </w:rPr>
            </w:pPr>
          </w:p>
        </w:tc>
      </w:tr>
    </w:tbl>
    <w:p w:rsidR="00EF3585" w:rsidRDefault="00EF3585">
      <w:r>
        <w:br w:type="page"/>
      </w: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E015F3">
            <w:pPr>
              <w:ind w:right="71"/>
              <w:jc w:val="center"/>
              <w:rPr>
                <w:sz w:val="28"/>
                <w:lang w:val="es-ES_tradnl"/>
              </w:rPr>
            </w:pPr>
            <w:r>
              <w:rPr>
                <w:sz w:val="28"/>
                <w:lang w:val="es-ES_tradnl"/>
              </w:rPr>
              <w:t>3</w:t>
            </w:r>
            <w:r w:rsidR="005E6C99">
              <w:rPr>
                <w:sz w:val="28"/>
                <w:lang w:val="es-ES_tradnl"/>
              </w:rPr>
              <w:t>2</w:t>
            </w:r>
          </w:p>
        </w:tc>
        <w:tc>
          <w:tcPr>
            <w:tcW w:w="4052" w:type="dxa"/>
            <w:vAlign w:val="center"/>
          </w:tcPr>
          <w:p w:rsidR="00CD4938" w:rsidRDefault="00A067C3" w:rsidP="00A067C3">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867A29">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3A4D88" w:rsidP="008E20A6">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w:t>
            </w:r>
            <w:r w:rsidR="00E30D6C">
              <w:rPr>
                <w:rFonts w:cs="Arial"/>
                <w:sz w:val="20"/>
                <w:lang w:eastAsia="es-MX"/>
              </w:rPr>
              <w:t>los aspectos de disciplina, participación, espíritu, colaboración y horas extras son objeto de evaluación que se tomará en cuenta en la calificación del capacitando siendo el mínimo aprobatorio</w:t>
            </w:r>
            <w:r w:rsidR="00867A29">
              <w:rPr>
                <w:rFonts w:cs="Arial"/>
                <w:sz w:val="20"/>
                <w:lang w:eastAsia="es-MX"/>
              </w:rPr>
              <w:t xml:space="preserve"> </w:t>
            </w:r>
            <w:r w:rsidR="00D6041C">
              <w:rPr>
                <w:rFonts w:cs="Arial"/>
                <w:sz w:val="20"/>
                <w:lang w:eastAsia="es-MX"/>
              </w:rPr>
              <w:t xml:space="preserve">de </w:t>
            </w:r>
            <w:r w:rsidR="008E20A6">
              <w:rPr>
                <w:rFonts w:cs="Arial"/>
                <w:sz w:val="20"/>
                <w:lang w:eastAsia="es-MX"/>
              </w:rPr>
              <w:t>24</w:t>
            </w:r>
            <w:r w:rsidR="00D6041C">
              <w:rPr>
                <w:rFonts w:cs="Arial"/>
                <w:sz w:val="20"/>
                <w:lang w:eastAsia="es-MX"/>
              </w:rPr>
              <w:t>% de la calificación total.</w:t>
            </w: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1B521B" w:rsidP="00E015F3">
            <w:pPr>
              <w:jc w:val="center"/>
              <w:rPr>
                <w:b/>
                <w:sz w:val="28"/>
              </w:rPr>
            </w:pPr>
            <w:r>
              <w:rPr>
                <w:b/>
                <w:sz w:val="28"/>
              </w:rPr>
              <w:t>EVALUACIONES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9F148F" w:rsidP="008E20A6">
            <w:pPr>
              <w:jc w:val="both"/>
              <w:rPr>
                <w:rFonts w:cs="Arial"/>
                <w:sz w:val="20"/>
                <w:lang w:eastAsia="es-MX"/>
              </w:rPr>
            </w:pPr>
            <w:r w:rsidRPr="00A067C3">
              <w:rPr>
                <w:rFonts w:cs="Arial"/>
                <w:sz w:val="20"/>
                <w:lang w:eastAsia="es-MX"/>
              </w:rPr>
              <w:t>En este curso, el promedio de</w:t>
            </w:r>
            <w:r>
              <w:rPr>
                <w:rFonts w:cs="Arial"/>
                <w:sz w:val="20"/>
                <w:lang w:eastAsia="es-MX"/>
              </w:rPr>
              <w:t xml:space="preserve"> evaluaciones  físicas, técnicas, prácticas, teóricas o de investigación  </w:t>
            </w:r>
            <w:r w:rsidR="003A4D88">
              <w:rPr>
                <w:rFonts w:cs="Arial"/>
                <w:sz w:val="20"/>
                <w:lang w:eastAsia="es-MX"/>
              </w:rPr>
              <w:t xml:space="preserve">tienen </w:t>
            </w:r>
            <w:r w:rsidRPr="00A067C3">
              <w:rPr>
                <w:rFonts w:cs="Arial"/>
                <w:sz w:val="20"/>
                <w:lang w:eastAsia="es-MX"/>
              </w:rPr>
              <w:t>un valor del 30 % de la calificación total, de los cuales</w:t>
            </w:r>
            <w:r w:rsidR="00B45BD3">
              <w:rPr>
                <w:rFonts w:cs="Arial"/>
                <w:sz w:val="20"/>
                <w:lang w:eastAsia="es-MX"/>
              </w:rPr>
              <w:t xml:space="preserve"> </w:t>
            </w:r>
            <w:r w:rsidRPr="00A067C3">
              <w:rPr>
                <w:rFonts w:cs="Arial"/>
                <w:sz w:val="20"/>
                <w:lang w:eastAsia="es-MX"/>
              </w:rPr>
              <w:t>se requiere que el capacitando obtenga un promedio</w:t>
            </w:r>
            <w:r w:rsidR="00B45BD3">
              <w:rPr>
                <w:rFonts w:cs="Arial"/>
                <w:sz w:val="20"/>
                <w:lang w:eastAsia="es-MX"/>
              </w:rPr>
              <w:t xml:space="preserve"> </w:t>
            </w:r>
            <w:r w:rsidRPr="00A067C3">
              <w:rPr>
                <w:rFonts w:cs="Arial"/>
                <w:sz w:val="20"/>
                <w:lang w:eastAsia="es-MX"/>
              </w:rPr>
              <w:t xml:space="preserve">mínimo de </w:t>
            </w:r>
            <w:r w:rsidR="00B45BD3">
              <w:rPr>
                <w:rFonts w:cs="Arial"/>
                <w:sz w:val="20"/>
                <w:lang w:eastAsia="es-MX"/>
              </w:rPr>
              <w:t>8</w:t>
            </w:r>
            <w:r>
              <w:rPr>
                <w:rFonts w:cs="Arial"/>
                <w:sz w:val="20"/>
                <w:lang w:eastAsia="es-MX"/>
              </w:rPr>
              <w:t xml:space="preserve">0 </w:t>
            </w:r>
            <w:r w:rsidRPr="00A067C3">
              <w:rPr>
                <w:rFonts w:cs="Arial"/>
                <w:sz w:val="20"/>
                <w:lang w:eastAsia="es-MX"/>
              </w:rPr>
              <w:t xml:space="preserve">para ser acreditado que es equivalente al </w:t>
            </w:r>
            <w:r>
              <w:rPr>
                <w:rFonts w:cs="Arial"/>
                <w:sz w:val="20"/>
                <w:lang w:eastAsia="es-MX"/>
              </w:rPr>
              <w:t>2</w:t>
            </w:r>
            <w:r w:rsidR="008E20A6">
              <w:rPr>
                <w:rFonts w:cs="Arial"/>
                <w:sz w:val="20"/>
                <w:lang w:eastAsia="es-MX"/>
              </w:rPr>
              <w:t>4</w:t>
            </w:r>
            <w:r w:rsidRPr="00A067C3">
              <w:rPr>
                <w:rFonts w:cs="Arial"/>
                <w:sz w:val="20"/>
                <w:lang w:eastAsia="es-MX"/>
              </w:rPr>
              <w:t>% de la calificación total.</w:t>
            </w: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A067C3">
            <w:pPr>
              <w:tabs>
                <w:tab w:val="left" w:pos="2836"/>
              </w:tabs>
              <w:ind w:right="71"/>
              <w:jc w:val="center"/>
              <w:rPr>
                <w:sz w:val="28"/>
                <w:lang w:val="es-ES_tradnl"/>
              </w:rPr>
            </w:pPr>
            <w:r>
              <w:rPr>
                <w:sz w:val="28"/>
                <w:lang w:val="es-ES_tradnl"/>
              </w:rPr>
              <w:t>8</w:t>
            </w:r>
            <w:r w:rsidR="005E6C99">
              <w:rPr>
                <w:sz w:val="28"/>
                <w:lang w:val="es-ES_tradnl"/>
              </w:rPr>
              <w:t>0</w:t>
            </w:r>
          </w:p>
        </w:tc>
        <w:tc>
          <w:tcPr>
            <w:tcW w:w="4052" w:type="dxa"/>
            <w:tcBorders>
              <w:bottom w:val="single" w:sz="4" w:space="0" w:color="auto"/>
            </w:tcBorders>
            <w:vAlign w:val="center"/>
          </w:tcPr>
          <w:p w:rsidR="00A067C3" w:rsidRDefault="00160CDA" w:rsidP="008E20A6">
            <w:pPr>
              <w:autoSpaceDE w:val="0"/>
              <w:autoSpaceDN w:val="0"/>
              <w:adjustRightInd w:val="0"/>
              <w:jc w:val="both"/>
              <w:rPr>
                <w:lang w:val="es-ES_tradnl"/>
              </w:rPr>
            </w:pPr>
            <w:r>
              <w:rPr>
                <w:rFonts w:cs="Arial"/>
                <w:sz w:val="20"/>
                <w:lang w:eastAsia="es-MX"/>
              </w:rPr>
              <w:t xml:space="preserve">La </w:t>
            </w:r>
            <w:r w:rsidR="00AB51ED" w:rsidRPr="00AB51ED">
              <w:rPr>
                <w:rFonts w:cs="Arial"/>
                <w:sz w:val="20"/>
                <w:lang w:eastAsia="es-MX"/>
              </w:rPr>
              <w:t>calificación total es la suma de los porcentajes obtenidos</w:t>
            </w:r>
            <w:r w:rsidR="00867A29">
              <w:rPr>
                <w:rFonts w:cs="Arial"/>
                <w:sz w:val="20"/>
                <w:lang w:eastAsia="es-MX"/>
              </w:rPr>
              <w:t xml:space="preserve"> </w:t>
            </w:r>
            <w:r w:rsidR="00AB51ED" w:rsidRPr="00AB51ED">
              <w:rPr>
                <w:rFonts w:cs="Arial"/>
                <w:sz w:val="20"/>
                <w:lang w:eastAsia="es-MX"/>
              </w:rPr>
              <w:t>en cada actividad académica.</w:t>
            </w:r>
            <w:r w:rsidR="00867A29">
              <w:rPr>
                <w:rFonts w:cs="Arial"/>
                <w:sz w:val="20"/>
                <w:lang w:eastAsia="es-MX"/>
              </w:rPr>
              <w:t xml:space="preserve"> </w:t>
            </w:r>
            <w:r w:rsidR="00AB51ED" w:rsidRPr="00AB51ED">
              <w:rPr>
                <w:rFonts w:cs="Arial"/>
                <w:sz w:val="20"/>
                <w:lang w:eastAsia="es-MX"/>
              </w:rPr>
              <w:t xml:space="preserve">El alumno será acreditado con el </w:t>
            </w:r>
            <w:r w:rsidR="008E20A6">
              <w:rPr>
                <w:rFonts w:cs="Arial"/>
                <w:sz w:val="20"/>
                <w:lang w:eastAsia="es-MX"/>
              </w:rPr>
              <w:t>84</w:t>
            </w:r>
            <w:r w:rsidR="00AB51ED" w:rsidRPr="00AB51ED">
              <w:rPr>
                <w:rFonts w:cs="Arial"/>
                <w:sz w:val="20"/>
                <w:lang w:eastAsia="es-MX"/>
              </w:rPr>
              <w:t xml:space="preserve"> % de la calificación</w:t>
            </w:r>
            <w:r w:rsidR="00867A29">
              <w:rPr>
                <w:rFonts w:cs="Arial"/>
                <w:sz w:val="20"/>
                <w:lang w:eastAsia="es-MX"/>
              </w:rPr>
              <w:t xml:space="preserve"> </w:t>
            </w:r>
            <w:r w:rsidR="00AB51ED" w:rsidRPr="00AB51ED">
              <w:rPr>
                <w:rFonts w:cs="Arial"/>
                <w:sz w:val="20"/>
                <w:lang w:eastAsia="es-MX"/>
              </w:rPr>
              <w:t>total, el cual deberá corresponder con la suma de los</w:t>
            </w:r>
            <w:r w:rsidR="00B45BD3">
              <w:rPr>
                <w:rFonts w:cs="Arial"/>
                <w:sz w:val="20"/>
                <w:lang w:eastAsia="es-MX"/>
              </w:rPr>
              <w:t xml:space="preserve"> </w:t>
            </w:r>
            <w:r w:rsidR="00AB51ED" w:rsidRPr="00AB51ED">
              <w:rPr>
                <w:rFonts w:cs="Arial"/>
                <w:sz w:val="20"/>
                <w:lang w:eastAsia="es-MX"/>
              </w:rPr>
              <w:t>porcentajes mínimos requeridos por cada actividad</w:t>
            </w:r>
            <w:r w:rsidR="00B45BD3">
              <w:rPr>
                <w:rFonts w:cs="Arial"/>
                <w:sz w:val="20"/>
                <w:lang w:eastAsia="es-MX"/>
              </w:rPr>
              <w:t xml:space="preserve"> </w:t>
            </w:r>
            <w:r w:rsidR="00AB51ED" w:rsidRPr="00AB51ED">
              <w:rPr>
                <w:rFonts w:cs="Arial"/>
                <w:sz w:val="20"/>
                <w:lang w:eastAsia="es-MX"/>
              </w:rPr>
              <w:t>académica</w:t>
            </w:r>
            <w:r>
              <w:rPr>
                <w:rFonts w:cs="Arial"/>
                <w:sz w:val="20"/>
                <w:lang w:eastAsia="es-MX"/>
              </w:rPr>
              <w:t>.</w:t>
            </w: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98343E" w:rsidRPr="0098343E" w:rsidRDefault="0098343E" w:rsidP="00160CDA">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98343E" w:rsidRPr="0098343E" w:rsidRDefault="005E6C99" w:rsidP="00A067C3">
            <w:pPr>
              <w:ind w:right="32"/>
              <w:jc w:val="center"/>
              <w:rPr>
                <w:b/>
                <w:sz w:val="32"/>
                <w:lang w:val="es-ES_tradnl"/>
              </w:rPr>
            </w:pPr>
            <w:r>
              <w:rPr>
                <w:b/>
                <w:sz w:val="32"/>
                <w:lang w:val="es-ES_tradnl"/>
              </w:rPr>
              <w:t>20</w:t>
            </w:r>
          </w:p>
        </w:tc>
        <w:tc>
          <w:tcPr>
            <w:tcW w:w="2976" w:type="dxa"/>
            <w:tcBorders>
              <w:top w:val="single" w:sz="4" w:space="0" w:color="auto"/>
            </w:tcBorders>
            <w:vAlign w:val="center"/>
          </w:tcPr>
          <w:p w:rsidR="0098343E" w:rsidRPr="0098343E" w:rsidRDefault="009B4B2E" w:rsidP="00A067C3">
            <w:pPr>
              <w:tabs>
                <w:tab w:val="left" w:pos="2836"/>
              </w:tabs>
              <w:ind w:right="71"/>
              <w:jc w:val="center"/>
              <w:rPr>
                <w:b/>
                <w:sz w:val="32"/>
                <w:lang w:val="es-ES_tradnl"/>
              </w:rPr>
            </w:pPr>
            <w:r>
              <w:rPr>
                <w:b/>
                <w:sz w:val="32"/>
                <w:lang w:val="es-ES_tradnl"/>
              </w:rPr>
              <w:t>16</w:t>
            </w:r>
          </w:p>
        </w:tc>
        <w:tc>
          <w:tcPr>
            <w:tcW w:w="4052" w:type="dxa"/>
            <w:tcBorders>
              <w:top w:val="single" w:sz="4" w:space="0" w:color="auto"/>
            </w:tcBorders>
            <w:vAlign w:val="center"/>
          </w:tcPr>
          <w:p w:rsidR="0098343E" w:rsidRPr="0098343E" w:rsidRDefault="003C7C33" w:rsidP="009B4B2E">
            <w:pPr>
              <w:autoSpaceDE w:val="0"/>
              <w:autoSpaceDN w:val="0"/>
              <w:adjustRightInd w:val="0"/>
              <w:jc w:val="both"/>
              <w:rPr>
                <w:b/>
                <w:sz w:val="32"/>
                <w:lang w:val="es-ES_tradnl"/>
              </w:rPr>
            </w:pPr>
            <w:r>
              <w:rPr>
                <w:rFonts w:cs="Arial"/>
                <w:sz w:val="20"/>
                <w:lang w:eastAsia="es-MX"/>
              </w:rPr>
              <w:t xml:space="preserve">Las </w:t>
            </w:r>
            <w:r w:rsidR="009B4B2E">
              <w:rPr>
                <w:rFonts w:cs="Arial"/>
                <w:sz w:val="20"/>
                <w:lang w:eastAsia="es-MX"/>
              </w:rPr>
              <w:t>16</w:t>
            </w:r>
            <w:r w:rsidR="001B521B">
              <w:rPr>
                <w:rFonts w:cs="Arial"/>
                <w:sz w:val="20"/>
                <w:lang w:eastAsia="es-MX"/>
              </w:rPr>
              <w:t xml:space="preserve"> </w:t>
            </w:r>
            <w:r w:rsidR="0098343E" w:rsidRPr="0098343E">
              <w:rPr>
                <w:rFonts w:cs="Arial"/>
                <w:sz w:val="20"/>
                <w:lang w:eastAsia="es-MX"/>
              </w:rPr>
              <w:t>horas de práctica representa</w:t>
            </w:r>
            <w:r w:rsidR="00B45BD3">
              <w:rPr>
                <w:rFonts w:cs="Arial"/>
                <w:sz w:val="20"/>
                <w:lang w:eastAsia="es-MX"/>
              </w:rPr>
              <w:t>n</w:t>
            </w:r>
            <w:r w:rsidR="0098343E" w:rsidRPr="0098343E">
              <w:rPr>
                <w:rFonts w:cs="Arial"/>
                <w:sz w:val="20"/>
                <w:lang w:eastAsia="es-MX"/>
              </w:rPr>
              <w:t xml:space="preserve"> el 80 % de un total de </w:t>
            </w:r>
            <w:r w:rsidR="009B4B2E">
              <w:rPr>
                <w:rFonts w:cs="Arial"/>
                <w:sz w:val="20"/>
                <w:lang w:eastAsia="es-MX"/>
              </w:rPr>
              <w:t>20</w:t>
            </w:r>
            <w:r w:rsidR="00B45BD3">
              <w:rPr>
                <w:rFonts w:cs="Arial"/>
                <w:sz w:val="20"/>
                <w:lang w:eastAsia="es-MX"/>
              </w:rPr>
              <w:t xml:space="preserve"> </w:t>
            </w:r>
            <w:r w:rsidR="0098343E" w:rsidRPr="0098343E">
              <w:rPr>
                <w:rFonts w:cs="Arial"/>
                <w:sz w:val="20"/>
                <w:lang w:eastAsia="es-MX"/>
              </w:rPr>
              <w:t>horas de la duración del curso. Son requisito para tener</w:t>
            </w:r>
            <w:r w:rsidR="00B45BD3">
              <w:rPr>
                <w:rFonts w:cs="Arial"/>
                <w:sz w:val="20"/>
                <w:lang w:eastAsia="es-MX"/>
              </w:rPr>
              <w:t xml:space="preserve"> </w:t>
            </w:r>
            <w:r w:rsidR="0098343E" w:rsidRPr="0098343E">
              <w:rPr>
                <w:rFonts w:cs="Arial"/>
                <w:sz w:val="20"/>
                <w:lang w:eastAsia="es-MX"/>
              </w:rPr>
              <w:t>derecho a ser evaluado para la acreditación del curso.</w:t>
            </w:r>
          </w:p>
        </w:tc>
      </w:tr>
    </w:tbl>
    <w:p w:rsidR="00CD4938" w:rsidRDefault="00CD4938" w:rsidP="00CD4938">
      <w:pPr>
        <w:rPr>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7E7BEB" w:rsidRDefault="00B638BD" w:rsidP="00DF7674">
            <w:pPr>
              <w:pStyle w:val="Prrafodelista"/>
              <w:numPr>
                <w:ilvl w:val="0"/>
                <w:numId w:val="5"/>
              </w:numPr>
              <w:rPr>
                <w:b/>
                <w:szCs w:val="24"/>
                <w:lang w:val="es-ES_tradnl"/>
              </w:rPr>
            </w:pPr>
            <w:r>
              <w:rPr>
                <w:rFonts w:cs="Arial"/>
                <w:b/>
                <w:lang w:val="es-ES_tradnl"/>
              </w:rPr>
              <w:t xml:space="preserve">LA EXPLOTACIÓN SEXUAL COMERCIAL, </w:t>
            </w:r>
            <w:r w:rsidR="00AA198D">
              <w:rPr>
                <w:rFonts w:cs="Arial"/>
                <w:b/>
                <w:lang w:val="es-ES_tradnl"/>
              </w:rPr>
              <w:t>INFANTIL Y EL TURISMO (</w:t>
            </w:r>
            <w:r>
              <w:rPr>
                <w:rFonts w:cs="Arial"/>
                <w:b/>
                <w:lang w:val="es-ES_tradnl"/>
              </w:rPr>
              <w:t xml:space="preserve">UNA VISIÓN GLOBAL  </w:t>
            </w:r>
            <w:r w:rsidR="00DF7674">
              <w:rPr>
                <w:rFonts w:cs="Arial"/>
                <w:b/>
                <w:lang w:val="es-ES_tradnl"/>
              </w:rPr>
              <w:t xml:space="preserve">Y LA SITUACIÓN </w:t>
            </w:r>
            <w:r>
              <w:rPr>
                <w:rFonts w:cs="Arial"/>
                <w:b/>
                <w:lang w:val="es-ES_tradnl"/>
              </w:rPr>
              <w:t>EN MÉXICO</w:t>
            </w:r>
            <w:r w:rsidR="00AA198D">
              <w:rPr>
                <w:rFonts w:cs="Arial"/>
                <w:b/>
                <w:lang w:val="es-ES_tradnl"/>
              </w:rPr>
              <w:t>)</w:t>
            </w:r>
            <w:r>
              <w:rPr>
                <w:rFonts w:cs="Arial"/>
                <w:b/>
                <w:lang w:val="es-ES_tradnl"/>
              </w:rPr>
              <w:t>.</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1424FE" w:rsidP="00DF7674">
            <w:pPr>
              <w:jc w:val="both"/>
              <w:rPr>
                <w:sz w:val="20"/>
                <w:lang w:val="es-ES_tradnl"/>
              </w:rPr>
            </w:pPr>
            <w:r>
              <w:rPr>
                <w:sz w:val="20"/>
                <w:lang w:val="es-ES_tradnl"/>
              </w:rPr>
              <w:t>Al término de la unidad los alum</w:t>
            </w:r>
            <w:r w:rsidR="00DF7674">
              <w:rPr>
                <w:sz w:val="20"/>
                <w:lang w:val="es-ES_tradnl"/>
              </w:rPr>
              <w:t>nos tendrán conocimientos sobre  la trata de personas específicamente en el aspecto sexual.</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E75419" w:rsidTr="00DC4A3D">
        <w:trPr>
          <w:cantSplit/>
          <w:trHeight w:val="7793"/>
        </w:trPr>
        <w:tc>
          <w:tcPr>
            <w:tcW w:w="3638" w:type="dxa"/>
            <w:gridSpan w:val="2"/>
            <w:tcBorders>
              <w:top w:val="single" w:sz="4" w:space="0" w:color="auto"/>
            </w:tcBorders>
          </w:tcPr>
          <w:p w:rsidR="00E75419" w:rsidRPr="00F26BDB" w:rsidRDefault="00E75419" w:rsidP="00576446">
            <w:pPr>
              <w:jc w:val="center"/>
              <w:rPr>
                <w:sz w:val="20"/>
                <w:lang w:val="es-ES_tradnl"/>
              </w:rPr>
            </w:pPr>
          </w:p>
          <w:p w:rsidR="00E75419" w:rsidRPr="00724F69" w:rsidRDefault="001B521B" w:rsidP="00576446">
            <w:pPr>
              <w:rPr>
                <w:rFonts w:cs="Arial"/>
                <w:spacing w:val="-1"/>
                <w:sz w:val="20"/>
              </w:rPr>
            </w:pPr>
            <w:r w:rsidRPr="00724F69">
              <w:rPr>
                <w:rFonts w:cs="Arial"/>
                <w:b/>
                <w:spacing w:val="-1"/>
                <w:sz w:val="20"/>
              </w:rPr>
              <w:t>1.1. Mitos y estereotipos en torno a la explotación sexual</w:t>
            </w:r>
            <w:r w:rsidRPr="00724F69">
              <w:rPr>
                <w:rFonts w:cs="Arial"/>
                <w:spacing w:val="-1"/>
                <w:sz w:val="20"/>
              </w:rPr>
              <w:t>.</w:t>
            </w:r>
          </w:p>
          <w:p w:rsidR="001B521B" w:rsidRPr="00724F69" w:rsidRDefault="001B521B" w:rsidP="00576446">
            <w:pPr>
              <w:rPr>
                <w:rFonts w:cs="Arial"/>
                <w:spacing w:val="-1"/>
                <w:sz w:val="20"/>
              </w:rPr>
            </w:pPr>
            <w:r w:rsidRPr="00724F69">
              <w:rPr>
                <w:rFonts w:cs="Arial"/>
                <w:spacing w:val="-1"/>
                <w:sz w:val="20"/>
              </w:rPr>
              <w:t>1.1.1. Conceptos y modalidades</w:t>
            </w:r>
          </w:p>
          <w:p w:rsidR="001B521B" w:rsidRPr="00724F69" w:rsidRDefault="001B521B" w:rsidP="00576446">
            <w:pPr>
              <w:rPr>
                <w:rFonts w:cs="Arial"/>
                <w:spacing w:val="-1"/>
                <w:sz w:val="20"/>
              </w:rPr>
            </w:pPr>
            <w:r w:rsidRPr="00724F69">
              <w:rPr>
                <w:rFonts w:cs="Arial"/>
                <w:spacing w:val="-1"/>
                <w:sz w:val="20"/>
              </w:rPr>
              <w:t>1.1.2. La explotación sexual comercial de las mujeres, niños, niñas y adolescentes.</w:t>
            </w:r>
          </w:p>
          <w:p w:rsidR="001B521B" w:rsidRPr="00724F69" w:rsidRDefault="001B521B" w:rsidP="00576446">
            <w:pPr>
              <w:rPr>
                <w:rFonts w:cs="Arial"/>
                <w:spacing w:val="-1"/>
                <w:sz w:val="20"/>
              </w:rPr>
            </w:pPr>
            <w:r w:rsidRPr="00724F69">
              <w:rPr>
                <w:rFonts w:cs="Arial"/>
                <w:spacing w:val="-1"/>
                <w:sz w:val="20"/>
              </w:rPr>
              <w:t>1.1.3. Magnitud del problema y causas</w:t>
            </w:r>
          </w:p>
          <w:p w:rsidR="001B521B" w:rsidRPr="00724F69" w:rsidRDefault="001B521B" w:rsidP="00576446">
            <w:pPr>
              <w:rPr>
                <w:rFonts w:cs="Arial"/>
                <w:spacing w:val="-1"/>
                <w:sz w:val="20"/>
              </w:rPr>
            </w:pPr>
            <w:r w:rsidRPr="00724F69">
              <w:rPr>
                <w:rFonts w:cs="Arial"/>
                <w:spacing w:val="-1"/>
                <w:sz w:val="20"/>
              </w:rPr>
              <w:t>1.1.4. Los ex</w:t>
            </w:r>
            <w:r w:rsidR="00724F69" w:rsidRPr="00724F69">
              <w:rPr>
                <w:rFonts w:cs="Arial"/>
                <w:spacing w:val="-1"/>
                <w:sz w:val="20"/>
              </w:rPr>
              <w:t>plotad</w:t>
            </w:r>
            <w:r w:rsidRPr="00724F69">
              <w:rPr>
                <w:rFonts w:cs="Arial"/>
                <w:spacing w:val="-1"/>
                <w:sz w:val="20"/>
              </w:rPr>
              <w:t>o</w:t>
            </w:r>
            <w:r w:rsidR="00724F69" w:rsidRPr="00724F69">
              <w:rPr>
                <w:rFonts w:cs="Arial"/>
                <w:spacing w:val="-1"/>
                <w:sz w:val="20"/>
              </w:rPr>
              <w:t>r</w:t>
            </w:r>
            <w:r w:rsidRPr="00724F69">
              <w:rPr>
                <w:rFonts w:cs="Arial"/>
                <w:spacing w:val="-1"/>
                <w:sz w:val="20"/>
              </w:rPr>
              <w:t xml:space="preserve">es sexuales y las víctimas </w:t>
            </w:r>
          </w:p>
          <w:p w:rsidR="001B521B" w:rsidRPr="00724F69" w:rsidRDefault="001B521B" w:rsidP="00576446">
            <w:pPr>
              <w:rPr>
                <w:rFonts w:cs="Arial"/>
                <w:spacing w:val="-1"/>
                <w:sz w:val="20"/>
              </w:rPr>
            </w:pPr>
            <w:r w:rsidRPr="00724F69">
              <w:rPr>
                <w:rFonts w:cs="Arial"/>
                <w:spacing w:val="-1"/>
                <w:sz w:val="20"/>
              </w:rPr>
              <w:t>1.1.5. Consecuencias en las victimas.</w:t>
            </w:r>
          </w:p>
          <w:p w:rsidR="00E75419" w:rsidRDefault="00E75419" w:rsidP="00576446">
            <w:pPr>
              <w:jc w:val="center"/>
              <w:rPr>
                <w:lang w:val="es-ES_tradnl"/>
              </w:rPr>
            </w:pPr>
          </w:p>
        </w:tc>
        <w:tc>
          <w:tcPr>
            <w:tcW w:w="3060" w:type="dxa"/>
            <w:tcBorders>
              <w:top w:val="single" w:sz="4" w:space="0" w:color="auto"/>
            </w:tcBorders>
          </w:tcPr>
          <w:p w:rsidR="00E75419" w:rsidRDefault="00E75419" w:rsidP="00AA4474">
            <w:pPr>
              <w:widowControl w:val="0"/>
              <w:autoSpaceDE w:val="0"/>
              <w:autoSpaceDN w:val="0"/>
              <w:adjustRightInd w:val="0"/>
              <w:spacing w:before="14" w:line="230" w:lineRule="exact"/>
              <w:rPr>
                <w:rFonts w:cs="Arial"/>
                <w:b/>
                <w:sz w:val="20"/>
              </w:rPr>
            </w:pPr>
          </w:p>
          <w:p w:rsidR="00E75419" w:rsidRDefault="00E75419"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E75419" w:rsidRDefault="00E75419"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 grupal</w:t>
            </w:r>
          </w:p>
          <w:p w:rsidR="00E75419" w:rsidRDefault="00E75419"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 gen</w:t>
            </w:r>
            <w:r>
              <w:rPr>
                <w:rFonts w:cs="Arial"/>
                <w:spacing w:val="-1"/>
                <w:sz w:val="20"/>
              </w:rPr>
              <w:t>e</w:t>
            </w:r>
            <w:r>
              <w:rPr>
                <w:rFonts w:cs="Arial"/>
                <w:sz w:val="20"/>
              </w:rPr>
              <w:t>ral del c</w:t>
            </w:r>
            <w:r>
              <w:rPr>
                <w:rFonts w:cs="Arial"/>
                <w:spacing w:val="-1"/>
                <w:sz w:val="20"/>
              </w:rPr>
              <w:t>u</w:t>
            </w:r>
            <w:r>
              <w:rPr>
                <w:rFonts w:cs="Arial"/>
                <w:sz w:val="20"/>
              </w:rPr>
              <w:t>rso</w:t>
            </w:r>
          </w:p>
          <w:p w:rsidR="00E75419" w:rsidRDefault="00E75419"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 curso</w:t>
            </w:r>
          </w:p>
          <w:p w:rsidR="00E75419" w:rsidRDefault="00E75419"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 del obj</w:t>
            </w:r>
            <w:r>
              <w:rPr>
                <w:rFonts w:cs="Arial"/>
                <w:spacing w:val="-1"/>
                <w:sz w:val="20"/>
              </w:rPr>
              <w:t>e</w:t>
            </w:r>
            <w:r>
              <w:rPr>
                <w:rFonts w:cs="Arial"/>
                <w:sz w:val="20"/>
              </w:rPr>
              <w:t>tivo, cont</w:t>
            </w:r>
            <w:r>
              <w:rPr>
                <w:rFonts w:cs="Arial"/>
                <w:spacing w:val="-1"/>
                <w:sz w:val="20"/>
              </w:rPr>
              <w:t>e</w:t>
            </w:r>
            <w:r>
              <w:rPr>
                <w:rFonts w:cs="Arial"/>
                <w:sz w:val="20"/>
              </w:rPr>
              <w:t>nido temático y forma de evaluación.</w:t>
            </w:r>
          </w:p>
          <w:p w:rsidR="00E75419" w:rsidRDefault="00E75419"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 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E75419" w:rsidRDefault="00E75419" w:rsidP="004B2D25">
            <w:pPr>
              <w:widowControl w:val="0"/>
              <w:autoSpaceDE w:val="0"/>
              <w:autoSpaceDN w:val="0"/>
              <w:adjustRightInd w:val="0"/>
              <w:spacing w:before="17" w:line="230" w:lineRule="exact"/>
              <w:ind w:left="291" w:right="176" w:hanging="227"/>
              <w:jc w:val="both"/>
              <w:rPr>
                <w:rFonts w:cs="Arial"/>
                <w:sz w:val="20"/>
              </w:rPr>
            </w:pPr>
          </w:p>
          <w:p w:rsidR="00E75419" w:rsidRDefault="00E75419"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E75419" w:rsidRDefault="00E75419" w:rsidP="0046705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Presentar láminas con las estadísticas de trata de personas en México y en el Estado de Q. Roo.</w:t>
            </w:r>
          </w:p>
          <w:p w:rsidR="00E75419" w:rsidRDefault="00E75419" w:rsidP="00632E7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 xml:space="preserve"> Presentación de un caso real sobre trata de personas y explotación sexual.</w:t>
            </w:r>
          </w:p>
          <w:p w:rsidR="00E75419" w:rsidRDefault="00E75419" w:rsidP="00632E7F">
            <w:pPr>
              <w:pStyle w:val="Prrafodelista"/>
              <w:widowControl w:val="0"/>
              <w:autoSpaceDE w:val="0"/>
              <w:autoSpaceDN w:val="0"/>
              <w:adjustRightInd w:val="0"/>
              <w:spacing w:before="14" w:line="230" w:lineRule="exact"/>
              <w:ind w:left="261"/>
              <w:jc w:val="both"/>
              <w:rPr>
                <w:rFonts w:cs="Arial"/>
                <w:sz w:val="20"/>
              </w:rPr>
            </w:pPr>
          </w:p>
          <w:p w:rsidR="00E75419" w:rsidRPr="00632E7F" w:rsidRDefault="00E75419" w:rsidP="00EA72C7">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E75419" w:rsidRDefault="00E75419" w:rsidP="00AA4474">
            <w:pPr>
              <w:widowControl w:val="0"/>
              <w:autoSpaceDE w:val="0"/>
              <w:autoSpaceDN w:val="0"/>
              <w:adjustRightInd w:val="0"/>
              <w:spacing w:before="14" w:line="230" w:lineRule="exact"/>
              <w:rPr>
                <w:rFonts w:cs="Arial"/>
                <w:b/>
                <w:sz w:val="20"/>
              </w:rPr>
            </w:pPr>
          </w:p>
          <w:p w:rsidR="00E75419" w:rsidRPr="00AA4474" w:rsidRDefault="00E75419"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E75419" w:rsidRPr="00353450" w:rsidRDefault="00E75419"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E75419" w:rsidRPr="00AA4474" w:rsidRDefault="00E75419" w:rsidP="00AA4474">
            <w:pPr>
              <w:widowControl w:val="0"/>
              <w:autoSpaceDE w:val="0"/>
              <w:autoSpaceDN w:val="0"/>
              <w:adjustRightInd w:val="0"/>
              <w:spacing w:before="14" w:line="230" w:lineRule="exact"/>
              <w:rPr>
                <w:rFonts w:cs="Arial"/>
                <w:b/>
                <w:sz w:val="20"/>
              </w:rPr>
            </w:pPr>
          </w:p>
          <w:p w:rsidR="00E75419" w:rsidRPr="00AA4474" w:rsidRDefault="00E75419"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E75419" w:rsidRPr="00353450"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E75419" w:rsidRPr="00F34D7C"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75419" w:rsidRPr="00353450"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w:t>
            </w:r>
          </w:p>
          <w:p w:rsidR="00E75419" w:rsidRPr="00AA4474" w:rsidRDefault="00E75419" w:rsidP="00AA4474">
            <w:pPr>
              <w:widowControl w:val="0"/>
              <w:autoSpaceDE w:val="0"/>
              <w:autoSpaceDN w:val="0"/>
              <w:adjustRightInd w:val="0"/>
              <w:spacing w:before="14" w:line="230" w:lineRule="exact"/>
              <w:rPr>
                <w:rFonts w:cs="Arial"/>
                <w:b/>
                <w:sz w:val="20"/>
              </w:rPr>
            </w:pPr>
          </w:p>
          <w:p w:rsidR="00E75419" w:rsidRDefault="00E75419" w:rsidP="00452551">
            <w:pPr>
              <w:widowControl w:val="0"/>
              <w:autoSpaceDE w:val="0"/>
              <w:autoSpaceDN w:val="0"/>
              <w:adjustRightInd w:val="0"/>
              <w:spacing w:before="14" w:line="230" w:lineRule="exact"/>
              <w:rPr>
                <w:rFonts w:cs="Arial"/>
                <w:b/>
                <w:sz w:val="20"/>
              </w:rPr>
            </w:pPr>
            <w:r w:rsidRPr="00452551">
              <w:rPr>
                <w:rFonts w:cs="Arial"/>
                <w:b/>
                <w:sz w:val="20"/>
              </w:rPr>
              <w:t>Equipo:</w:t>
            </w:r>
          </w:p>
          <w:p w:rsidR="00E75419" w:rsidRPr="00353450"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E75419" w:rsidRPr="00353450"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E75419" w:rsidRPr="00C02949"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E75419" w:rsidRPr="00C02949"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E75419" w:rsidRDefault="00E75419" w:rsidP="00452551">
            <w:pPr>
              <w:widowControl w:val="0"/>
              <w:autoSpaceDE w:val="0"/>
              <w:autoSpaceDN w:val="0"/>
              <w:adjustRightInd w:val="0"/>
              <w:spacing w:before="14" w:line="230" w:lineRule="exact"/>
              <w:rPr>
                <w:rFonts w:cs="Arial"/>
                <w:b/>
                <w:sz w:val="20"/>
              </w:rPr>
            </w:pPr>
          </w:p>
          <w:p w:rsidR="00E75419" w:rsidRDefault="00E75419"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E75419" w:rsidRPr="00F726FA"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impresos</w:t>
            </w:r>
          </w:p>
          <w:p w:rsidR="00E75419" w:rsidRPr="00F34D7C"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Bolígrafos </w:t>
            </w:r>
          </w:p>
          <w:p w:rsidR="00E75419" w:rsidRPr="00353450"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E75419" w:rsidRPr="00BB0F70"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E75419" w:rsidRPr="00BB0F70" w:rsidRDefault="00E7541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color intenso en tamaño carta</w:t>
            </w:r>
          </w:p>
          <w:p w:rsidR="00E75419" w:rsidRDefault="00E75419" w:rsidP="00F34D7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Paquete de marcadores en pintarrón</w:t>
            </w:r>
          </w:p>
          <w:p w:rsidR="00E75419" w:rsidRDefault="00E75419" w:rsidP="00F34D7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Paquete de marca textos</w:t>
            </w:r>
          </w:p>
          <w:p w:rsidR="00E75419" w:rsidRDefault="00E75419" w:rsidP="00F34D7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Hojas blancas</w:t>
            </w:r>
          </w:p>
          <w:p w:rsidR="0080331E" w:rsidRDefault="0080331E" w:rsidP="00F34D7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Diapositivas</w:t>
            </w:r>
          </w:p>
          <w:p w:rsidR="008E0FA4" w:rsidRPr="00E01B6B" w:rsidRDefault="008E0FA4" w:rsidP="00F34D7C">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Dinámica la lancha</w:t>
            </w:r>
          </w:p>
        </w:tc>
        <w:tc>
          <w:tcPr>
            <w:tcW w:w="3600" w:type="dxa"/>
            <w:tcBorders>
              <w:top w:val="single" w:sz="4" w:space="0" w:color="auto"/>
            </w:tcBorders>
          </w:tcPr>
          <w:p w:rsidR="00E75419" w:rsidRPr="00AA4474" w:rsidRDefault="00E75419" w:rsidP="00AA4474">
            <w:pPr>
              <w:widowControl w:val="0"/>
              <w:autoSpaceDE w:val="0"/>
              <w:autoSpaceDN w:val="0"/>
              <w:adjustRightInd w:val="0"/>
              <w:spacing w:before="14" w:line="230" w:lineRule="exact"/>
              <w:rPr>
                <w:rFonts w:cs="Arial"/>
                <w:b/>
                <w:sz w:val="20"/>
              </w:rPr>
            </w:pPr>
          </w:p>
          <w:p w:rsidR="00E75419" w:rsidRDefault="00E75419"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E75419" w:rsidRPr="008C2647" w:rsidRDefault="00E75419"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p>
          <w:p w:rsidR="00E75419" w:rsidRPr="00AA4474" w:rsidRDefault="00E75419" w:rsidP="00CE1CE8">
            <w:pPr>
              <w:widowControl w:val="0"/>
              <w:autoSpaceDE w:val="0"/>
              <w:autoSpaceDN w:val="0"/>
              <w:adjustRightInd w:val="0"/>
              <w:spacing w:before="14" w:line="230" w:lineRule="exact"/>
              <w:jc w:val="both"/>
              <w:rPr>
                <w:rFonts w:cs="Arial"/>
                <w:b/>
                <w:sz w:val="20"/>
              </w:rPr>
            </w:pPr>
          </w:p>
          <w:p w:rsidR="00E75419" w:rsidRPr="00AA4474" w:rsidRDefault="00E75419" w:rsidP="00CE1CE8">
            <w:pPr>
              <w:widowControl w:val="0"/>
              <w:autoSpaceDE w:val="0"/>
              <w:autoSpaceDN w:val="0"/>
              <w:adjustRightInd w:val="0"/>
              <w:spacing w:before="14" w:line="230" w:lineRule="exact"/>
              <w:ind w:left="63" w:right="963"/>
              <w:jc w:val="both"/>
              <w:rPr>
                <w:rFonts w:cs="Arial"/>
                <w:b/>
                <w:sz w:val="20"/>
              </w:rPr>
            </w:pPr>
            <w:r w:rsidRPr="00AA4474">
              <w:rPr>
                <w:rFonts w:cs="Arial"/>
                <w:b/>
                <w:sz w:val="20"/>
              </w:rPr>
              <w:t xml:space="preserve">Evaluación formativa: </w:t>
            </w:r>
          </w:p>
          <w:p w:rsidR="00E75419" w:rsidRPr="0080331E" w:rsidRDefault="00E75419" w:rsidP="0080331E">
            <w:pPr>
              <w:pStyle w:val="Prrafodelista"/>
              <w:widowControl w:val="0"/>
              <w:numPr>
                <w:ilvl w:val="0"/>
                <w:numId w:val="15"/>
              </w:numPr>
              <w:autoSpaceDE w:val="0"/>
              <w:autoSpaceDN w:val="0"/>
              <w:adjustRightInd w:val="0"/>
              <w:spacing w:before="14" w:line="230" w:lineRule="exact"/>
              <w:ind w:left="383"/>
              <w:jc w:val="both"/>
              <w:rPr>
                <w:rFonts w:cs="Arial"/>
                <w:b/>
                <w:sz w:val="20"/>
              </w:rPr>
            </w:pPr>
            <w:r w:rsidRPr="0080331E">
              <w:rPr>
                <w:rFonts w:cs="Arial"/>
                <w:sz w:val="20"/>
              </w:rPr>
              <w:t>Ejercicio de aplicación del vocabulario que se emplea para hablar de la explotación sexual comercial infantil.</w:t>
            </w:r>
          </w:p>
        </w:tc>
        <w:tc>
          <w:tcPr>
            <w:tcW w:w="1800" w:type="dxa"/>
            <w:tcBorders>
              <w:top w:val="single" w:sz="4" w:space="0" w:color="auto"/>
            </w:tcBorders>
          </w:tcPr>
          <w:p w:rsidR="00E75419" w:rsidRDefault="009B4B2E" w:rsidP="00E015F3">
            <w:pPr>
              <w:jc w:val="center"/>
              <w:rPr>
                <w:lang w:val="es-ES_tradnl"/>
              </w:rPr>
            </w:pPr>
            <w:r>
              <w:rPr>
                <w:lang w:val="es-ES_tradnl"/>
              </w:rPr>
              <w:t>8 hrs</w:t>
            </w:r>
          </w:p>
        </w:tc>
      </w:tr>
    </w:tbl>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9043BF" w:rsidP="00B5052C">
            <w:pPr>
              <w:pStyle w:val="Prrafodelista"/>
              <w:numPr>
                <w:ilvl w:val="0"/>
                <w:numId w:val="9"/>
              </w:numPr>
              <w:rPr>
                <w:b/>
                <w:szCs w:val="24"/>
                <w:lang w:val="es-ES_tradnl"/>
              </w:rPr>
            </w:pPr>
            <w:r>
              <w:rPr>
                <w:rFonts w:cs="Arial"/>
                <w:b/>
                <w:lang w:val="es-ES_tradnl"/>
              </w:rPr>
              <w:t xml:space="preserve">LA EXPLOTACIÓN SEXUAL COMERCIAL, </w:t>
            </w:r>
            <w:r w:rsidR="00B5052C">
              <w:rPr>
                <w:rFonts w:cs="Arial"/>
                <w:b/>
                <w:lang w:val="es-ES_tradnl"/>
              </w:rPr>
              <w:t>INFANTIL Y EL TURISMO (U</w:t>
            </w:r>
            <w:r>
              <w:rPr>
                <w:rFonts w:cs="Arial"/>
                <w:b/>
                <w:lang w:val="es-ES_tradnl"/>
              </w:rPr>
              <w:t>NA VISIÓN GLOBAL  Y LA SITUACIÓN EN MÉXICO</w:t>
            </w:r>
            <w:r w:rsidR="00B5052C">
              <w:rPr>
                <w:rFonts w:cs="Arial"/>
                <w:b/>
                <w:lang w:val="es-ES_tradnl"/>
              </w:rPr>
              <w:t>)</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4B2D25" w:rsidRPr="00EF5E3D" w:rsidRDefault="009043BF" w:rsidP="004B2D25">
            <w:pPr>
              <w:jc w:val="both"/>
              <w:rPr>
                <w:sz w:val="20"/>
                <w:lang w:val="es-ES_tradnl"/>
              </w:rPr>
            </w:pPr>
            <w:r>
              <w:rPr>
                <w:sz w:val="20"/>
                <w:lang w:val="es-ES_tradnl"/>
              </w:rPr>
              <w:t>Al término de la unidad los alumnos tendrán conocimientos sobre  la trata de personas específicamente en el aspecto sexual.</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Default="004B2D25" w:rsidP="004B2D25">
            <w:pPr>
              <w:pStyle w:val="Prrafodelista"/>
              <w:ind w:left="360"/>
              <w:jc w:val="both"/>
              <w:rPr>
                <w:sz w:val="20"/>
                <w:lang w:val="es-ES_tradnl"/>
              </w:rPr>
            </w:pPr>
          </w:p>
          <w:p w:rsidR="00EF66E7" w:rsidRDefault="00EF66E7" w:rsidP="00EF66E7">
            <w:pPr>
              <w:jc w:val="both"/>
              <w:rPr>
                <w:sz w:val="20"/>
                <w:lang w:val="es-ES_tradnl"/>
              </w:rPr>
            </w:pPr>
          </w:p>
          <w:p w:rsidR="004B2D25" w:rsidRPr="00066FE8" w:rsidRDefault="004B2D25" w:rsidP="00EF66E7">
            <w:pPr>
              <w:jc w:val="both"/>
              <w:rPr>
                <w:sz w:val="20"/>
                <w:lang w:val="es-ES_tradnl"/>
              </w:rPr>
            </w:pPr>
          </w:p>
        </w:tc>
        <w:tc>
          <w:tcPr>
            <w:tcW w:w="3060" w:type="dxa"/>
            <w:tcBorders>
              <w:top w:val="single" w:sz="4" w:space="0" w:color="auto"/>
            </w:tcBorders>
          </w:tcPr>
          <w:p w:rsidR="00EA72C7" w:rsidRPr="00056F74" w:rsidRDefault="00EA72C7" w:rsidP="00056F74">
            <w:pPr>
              <w:widowControl w:val="0"/>
              <w:autoSpaceDE w:val="0"/>
              <w:autoSpaceDN w:val="0"/>
              <w:adjustRightInd w:val="0"/>
              <w:spacing w:before="14" w:line="230" w:lineRule="exact"/>
              <w:jc w:val="both"/>
              <w:rPr>
                <w:rFonts w:cs="Arial"/>
                <w:sz w:val="20"/>
              </w:rPr>
            </w:pPr>
          </w:p>
          <w:p w:rsidR="00EA72C7" w:rsidRDefault="00EA72C7" w:rsidP="00EA72C7">
            <w:pPr>
              <w:pStyle w:val="Prrafodelista"/>
              <w:widowControl w:val="0"/>
              <w:autoSpaceDE w:val="0"/>
              <w:autoSpaceDN w:val="0"/>
              <w:adjustRightInd w:val="0"/>
              <w:spacing w:before="14" w:line="230" w:lineRule="exact"/>
              <w:ind w:left="261"/>
              <w:jc w:val="both"/>
              <w:rPr>
                <w:rFonts w:cs="Arial"/>
                <w:b/>
                <w:sz w:val="20"/>
              </w:rPr>
            </w:pPr>
            <w:r w:rsidRPr="00632E7F">
              <w:rPr>
                <w:rFonts w:cs="Arial"/>
                <w:b/>
                <w:sz w:val="20"/>
              </w:rPr>
              <w:t>Teorización</w:t>
            </w:r>
            <w:r>
              <w:rPr>
                <w:rFonts w:cs="Arial"/>
                <w:b/>
                <w:sz w:val="20"/>
              </w:rPr>
              <w:t>:</w:t>
            </w:r>
          </w:p>
          <w:p w:rsidR="00EA72C7" w:rsidRDefault="008473B0" w:rsidP="0080331E">
            <w:pPr>
              <w:pStyle w:val="Prrafodelista"/>
              <w:widowControl w:val="0"/>
              <w:numPr>
                <w:ilvl w:val="0"/>
                <w:numId w:val="14"/>
              </w:numPr>
              <w:autoSpaceDE w:val="0"/>
              <w:autoSpaceDN w:val="0"/>
              <w:adjustRightInd w:val="0"/>
              <w:spacing w:before="14" w:line="230" w:lineRule="exact"/>
              <w:ind w:left="331"/>
              <w:jc w:val="both"/>
              <w:rPr>
                <w:rFonts w:cs="Arial"/>
                <w:sz w:val="20"/>
              </w:rPr>
            </w:pPr>
            <w:r w:rsidRPr="0080331E">
              <w:rPr>
                <w:rFonts w:cs="Arial"/>
                <w:sz w:val="20"/>
              </w:rPr>
              <w:t>El instructor explicará y demostrará que existen muchos mitos con respecto a la explotación sexual.</w:t>
            </w:r>
          </w:p>
          <w:p w:rsidR="00A96A18" w:rsidRPr="0080331E" w:rsidRDefault="00EF66E7" w:rsidP="00EA72C7">
            <w:pPr>
              <w:pStyle w:val="Prrafodelista"/>
              <w:widowControl w:val="0"/>
              <w:numPr>
                <w:ilvl w:val="0"/>
                <w:numId w:val="14"/>
              </w:numPr>
              <w:autoSpaceDE w:val="0"/>
              <w:autoSpaceDN w:val="0"/>
              <w:adjustRightInd w:val="0"/>
              <w:spacing w:before="14" w:line="230" w:lineRule="exact"/>
              <w:ind w:left="331"/>
              <w:jc w:val="both"/>
              <w:rPr>
                <w:rFonts w:cs="Arial"/>
                <w:sz w:val="20"/>
              </w:rPr>
            </w:pPr>
            <w:r w:rsidRPr="0080331E">
              <w:rPr>
                <w:rFonts w:cs="Arial"/>
                <w:sz w:val="20"/>
              </w:rPr>
              <w:t xml:space="preserve">El instructor explicará y demostrará  </w:t>
            </w:r>
            <w:r w:rsidR="008473B0" w:rsidRPr="0080331E">
              <w:rPr>
                <w:rFonts w:cs="Arial"/>
                <w:sz w:val="20"/>
              </w:rPr>
              <w:t>cuáles son las principales causas que propician la trata de personas</w:t>
            </w:r>
            <w:r w:rsidR="00A27597" w:rsidRPr="0080331E">
              <w:rPr>
                <w:rFonts w:cs="Arial"/>
                <w:sz w:val="20"/>
              </w:rPr>
              <w:t>.</w:t>
            </w:r>
          </w:p>
          <w:p w:rsidR="00A96A18" w:rsidRPr="00EF66E7" w:rsidRDefault="00A96A18" w:rsidP="00A96A18">
            <w:pPr>
              <w:pStyle w:val="Prrafodelista"/>
              <w:widowControl w:val="0"/>
              <w:autoSpaceDE w:val="0"/>
              <w:autoSpaceDN w:val="0"/>
              <w:adjustRightInd w:val="0"/>
              <w:spacing w:before="14" w:line="230" w:lineRule="exact"/>
              <w:ind w:left="119"/>
              <w:jc w:val="both"/>
              <w:rPr>
                <w:rFonts w:cs="Arial"/>
                <w:sz w:val="20"/>
              </w:rPr>
            </w:pPr>
          </w:p>
          <w:p w:rsidR="00EF66E7" w:rsidRDefault="00EF66E7" w:rsidP="00EF66E7">
            <w:pPr>
              <w:widowControl w:val="0"/>
              <w:autoSpaceDE w:val="0"/>
              <w:autoSpaceDN w:val="0"/>
              <w:adjustRightInd w:val="0"/>
              <w:spacing w:before="14" w:line="230" w:lineRule="exact"/>
              <w:rPr>
                <w:rFonts w:cs="Arial"/>
                <w:b/>
                <w:sz w:val="20"/>
              </w:rPr>
            </w:pPr>
            <w:r w:rsidRPr="00AA4474">
              <w:rPr>
                <w:rFonts w:cs="Arial"/>
                <w:b/>
                <w:sz w:val="20"/>
              </w:rPr>
              <w:t>Ejercitación:</w:t>
            </w:r>
          </w:p>
          <w:p w:rsidR="003F7778" w:rsidRDefault="00E0036B" w:rsidP="004B79F9">
            <w:pPr>
              <w:pStyle w:val="Prrafodelista"/>
              <w:widowControl w:val="0"/>
              <w:numPr>
                <w:ilvl w:val="0"/>
                <w:numId w:val="6"/>
              </w:numPr>
              <w:autoSpaceDE w:val="0"/>
              <w:autoSpaceDN w:val="0"/>
              <w:adjustRightInd w:val="0"/>
              <w:spacing w:before="14" w:line="230" w:lineRule="exact"/>
              <w:jc w:val="both"/>
              <w:rPr>
                <w:rFonts w:cs="Arial"/>
                <w:sz w:val="20"/>
              </w:rPr>
            </w:pPr>
            <w:r w:rsidRPr="003F7778">
              <w:rPr>
                <w:rFonts w:cs="Arial"/>
                <w:sz w:val="20"/>
              </w:rPr>
              <w:t xml:space="preserve"> E</w:t>
            </w:r>
            <w:r w:rsidR="00EF66E7" w:rsidRPr="003F7778">
              <w:rPr>
                <w:rFonts w:cs="Arial"/>
                <w:sz w:val="20"/>
              </w:rPr>
              <w:t>l</w:t>
            </w:r>
            <w:r w:rsidRPr="003F7778">
              <w:rPr>
                <w:rFonts w:cs="Arial"/>
                <w:sz w:val="20"/>
              </w:rPr>
              <w:t xml:space="preserve"> </w:t>
            </w:r>
            <w:r w:rsidR="00EF66E7" w:rsidRPr="003F7778">
              <w:rPr>
                <w:rFonts w:cs="Arial"/>
                <w:sz w:val="20"/>
              </w:rPr>
              <w:t xml:space="preserve">instructor </w:t>
            </w:r>
            <w:r w:rsidRPr="003F7778">
              <w:rPr>
                <w:rFonts w:cs="Arial"/>
                <w:sz w:val="20"/>
              </w:rPr>
              <w:t xml:space="preserve">dividirá al grupo </w:t>
            </w:r>
            <w:r w:rsidR="003F7778" w:rsidRPr="003F7778">
              <w:rPr>
                <w:rFonts w:cs="Arial"/>
                <w:sz w:val="20"/>
              </w:rPr>
              <w:t xml:space="preserve">para hacer una dinámica donde se </w:t>
            </w:r>
            <w:r w:rsidR="00056F74">
              <w:rPr>
                <w:rFonts w:cs="Arial"/>
                <w:sz w:val="20"/>
              </w:rPr>
              <w:t>analice la magnitud del problema y las causas</w:t>
            </w:r>
            <w:r w:rsidR="003F7778">
              <w:rPr>
                <w:rFonts w:cs="Arial"/>
                <w:sz w:val="20"/>
              </w:rPr>
              <w:t>.</w:t>
            </w:r>
          </w:p>
          <w:p w:rsidR="003F7778" w:rsidRDefault="003F7778" w:rsidP="003F7778">
            <w:pPr>
              <w:pStyle w:val="Prrafodelista"/>
              <w:widowControl w:val="0"/>
              <w:autoSpaceDE w:val="0"/>
              <w:autoSpaceDN w:val="0"/>
              <w:adjustRightInd w:val="0"/>
              <w:spacing w:before="14" w:line="230" w:lineRule="exact"/>
              <w:ind w:left="360"/>
              <w:jc w:val="both"/>
              <w:rPr>
                <w:rFonts w:cs="Arial"/>
                <w:sz w:val="20"/>
              </w:rPr>
            </w:pPr>
          </w:p>
          <w:p w:rsidR="003F7778" w:rsidRPr="003F7778" w:rsidRDefault="003F7778" w:rsidP="003F7778">
            <w:pPr>
              <w:widowControl w:val="0"/>
              <w:autoSpaceDE w:val="0"/>
              <w:autoSpaceDN w:val="0"/>
              <w:adjustRightInd w:val="0"/>
              <w:spacing w:before="14" w:line="230" w:lineRule="exact"/>
              <w:jc w:val="both"/>
              <w:rPr>
                <w:rFonts w:cs="Arial"/>
                <w:b/>
                <w:sz w:val="20"/>
              </w:rPr>
            </w:pPr>
            <w:r w:rsidRPr="003F7778">
              <w:rPr>
                <w:rFonts w:cs="Arial"/>
                <w:b/>
                <w:sz w:val="20"/>
              </w:rPr>
              <w:t>Reflexión:</w:t>
            </w:r>
          </w:p>
          <w:p w:rsidR="0024715C" w:rsidRPr="003F7778" w:rsidRDefault="004B79F9" w:rsidP="004B79F9">
            <w:pPr>
              <w:pStyle w:val="Prrafodelista"/>
              <w:widowControl w:val="0"/>
              <w:numPr>
                <w:ilvl w:val="0"/>
                <w:numId w:val="6"/>
              </w:numPr>
              <w:autoSpaceDE w:val="0"/>
              <w:autoSpaceDN w:val="0"/>
              <w:adjustRightInd w:val="0"/>
              <w:spacing w:before="14" w:line="230" w:lineRule="exact"/>
              <w:jc w:val="both"/>
              <w:rPr>
                <w:rFonts w:cs="Arial"/>
                <w:sz w:val="20"/>
              </w:rPr>
            </w:pPr>
            <w:r w:rsidRPr="003F7778">
              <w:rPr>
                <w:rFonts w:cs="Arial"/>
                <w:sz w:val="20"/>
              </w:rPr>
              <w:t xml:space="preserve"> </w:t>
            </w:r>
            <w:r w:rsidR="003F7778">
              <w:rPr>
                <w:rFonts w:cs="Arial"/>
                <w:sz w:val="20"/>
              </w:rPr>
              <w:t xml:space="preserve">El instructor </w:t>
            </w:r>
            <w:r w:rsidRPr="003F7778">
              <w:rPr>
                <w:rFonts w:cs="Arial"/>
                <w:sz w:val="20"/>
              </w:rPr>
              <w:t>realiza un resumen en conjunto con los alumnos del grupo para aclarar posibles dudas sobre la unidad vista.</w:t>
            </w:r>
          </w:p>
          <w:p w:rsidR="0024715C" w:rsidRPr="00293E09" w:rsidRDefault="0024715C" w:rsidP="00293E09">
            <w:pPr>
              <w:widowControl w:val="0"/>
              <w:autoSpaceDE w:val="0"/>
              <w:autoSpaceDN w:val="0"/>
              <w:adjustRightInd w:val="0"/>
              <w:spacing w:before="14" w:line="230" w:lineRule="exact"/>
              <w:jc w:val="both"/>
              <w:rPr>
                <w:rFonts w:cs="Arial"/>
                <w:b/>
                <w:sz w:val="20"/>
              </w:rPr>
            </w:pPr>
          </w:p>
          <w:p w:rsidR="00635095" w:rsidRDefault="00635095" w:rsidP="0024715C">
            <w:pPr>
              <w:widowControl w:val="0"/>
              <w:autoSpaceDE w:val="0"/>
              <w:autoSpaceDN w:val="0"/>
              <w:adjustRightInd w:val="0"/>
              <w:spacing w:before="14" w:line="230" w:lineRule="exact"/>
              <w:jc w:val="both"/>
              <w:rPr>
                <w:rFonts w:cs="Arial"/>
                <w:b/>
                <w:sz w:val="20"/>
              </w:rPr>
            </w:pPr>
          </w:p>
          <w:p w:rsidR="00635095" w:rsidRPr="0024715C" w:rsidRDefault="00635095" w:rsidP="0024715C">
            <w:pPr>
              <w:widowControl w:val="0"/>
              <w:autoSpaceDE w:val="0"/>
              <w:autoSpaceDN w:val="0"/>
              <w:adjustRightInd w:val="0"/>
              <w:spacing w:before="14" w:line="230" w:lineRule="exact"/>
              <w:jc w:val="both"/>
              <w:rPr>
                <w:rFonts w:cs="Arial"/>
                <w:b/>
                <w:sz w:val="20"/>
              </w:rPr>
            </w:pPr>
          </w:p>
        </w:tc>
        <w:tc>
          <w:tcPr>
            <w:tcW w:w="2700" w:type="dxa"/>
            <w:tcBorders>
              <w:top w:val="single" w:sz="4" w:space="0" w:color="auto"/>
            </w:tcBorders>
          </w:tcPr>
          <w:p w:rsidR="004B2D25" w:rsidRDefault="009043BF" w:rsidP="004B2D25">
            <w:pPr>
              <w:widowControl w:val="0"/>
              <w:autoSpaceDE w:val="0"/>
              <w:autoSpaceDN w:val="0"/>
              <w:adjustRightInd w:val="0"/>
              <w:spacing w:before="14" w:line="230" w:lineRule="exact"/>
              <w:rPr>
                <w:rFonts w:cs="Arial"/>
                <w:b/>
                <w:sz w:val="20"/>
              </w:rPr>
            </w:pPr>
            <w:r>
              <w:rPr>
                <w:rFonts w:cs="Arial"/>
                <w:b/>
                <w:sz w:val="20"/>
              </w:rPr>
              <w:t xml:space="preserve"> </w:t>
            </w:r>
          </w:p>
          <w:p w:rsidR="008E0FA4" w:rsidRDefault="008E0FA4" w:rsidP="008E0FA4">
            <w:pPr>
              <w:widowControl w:val="0"/>
              <w:autoSpaceDE w:val="0"/>
              <w:autoSpaceDN w:val="0"/>
              <w:adjustRightInd w:val="0"/>
              <w:spacing w:before="14" w:line="230" w:lineRule="exact"/>
              <w:rPr>
                <w:rFonts w:cs="Arial"/>
                <w:b/>
                <w:sz w:val="20"/>
              </w:rPr>
            </w:pPr>
            <w:r w:rsidRPr="00AA4474">
              <w:rPr>
                <w:rFonts w:cs="Arial"/>
                <w:b/>
                <w:sz w:val="20"/>
              </w:rPr>
              <w:t>Material:</w:t>
            </w:r>
          </w:p>
          <w:p w:rsidR="008E0FA4" w:rsidRPr="008E0FA4" w:rsidRDefault="008E0FA4" w:rsidP="008E0FA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Cinta adhesiva</w:t>
            </w:r>
          </w:p>
          <w:p w:rsidR="008E0FA4" w:rsidRPr="00F726FA" w:rsidRDefault="008E0FA4" w:rsidP="008E0FA4">
            <w:pPr>
              <w:pStyle w:val="Prrafodelista"/>
              <w:widowControl w:val="0"/>
              <w:numPr>
                <w:ilvl w:val="0"/>
                <w:numId w:val="4"/>
              </w:numPr>
              <w:autoSpaceDE w:val="0"/>
              <w:autoSpaceDN w:val="0"/>
              <w:adjustRightInd w:val="0"/>
              <w:spacing w:before="14" w:line="230" w:lineRule="exact"/>
              <w:ind w:left="320"/>
              <w:rPr>
                <w:rFonts w:cs="Arial"/>
                <w:b/>
                <w:sz w:val="20"/>
              </w:rPr>
            </w:pPr>
          </w:p>
          <w:p w:rsidR="004B2D25" w:rsidRPr="00E01B6B" w:rsidRDefault="004B2D25" w:rsidP="004B2D25">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p>
        </w:tc>
        <w:tc>
          <w:tcPr>
            <w:tcW w:w="11560" w:type="dxa"/>
            <w:gridSpan w:val="5"/>
            <w:tcBorders>
              <w:bottom w:val="single" w:sz="4" w:space="0" w:color="auto"/>
            </w:tcBorders>
            <w:vAlign w:val="center"/>
          </w:tcPr>
          <w:p w:rsidR="007020CC" w:rsidRPr="007E7BEB" w:rsidRDefault="009043BF" w:rsidP="00690A90">
            <w:pPr>
              <w:pStyle w:val="Prrafodelista"/>
              <w:numPr>
                <w:ilvl w:val="0"/>
                <w:numId w:val="9"/>
              </w:numPr>
              <w:rPr>
                <w:b/>
                <w:szCs w:val="24"/>
                <w:lang w:val="es-ES_tradnl"/>
              </w:rPr>
            </w:pPr>
            <w:r>
              <w:rPr>
                <w:rFonts w:cs="Arial"/>
                <w:b/>
                <w:lang w:val="es-ES_tradnl"/>
              </w:rPr>
              <w:t xml:space="preserve">IDENTIFICANDO POSIBLES </w:t>
            </w:r>
            <w:r w:rsidR="00690A90">
              <w:rPr>
                <w:rFonts w:cs="Arial"/>
                <w:b/>
                <w:lang w:val="es-ES_tradnl"/>
              </w:rPr>
              <w:t xml:space="preserve">CASOS DE </w:t>
            </w:r>
            <w:r w:rsidR="0080331E">
              <w:rPr>
                <w:rFonts w:cs="Arial"/>
                <w:b/>
                <w:lang w:val="es-ES_tradnl"/>
              </w:rPr>
              <w:t>EXPLOTACIÓN</w:t>
            </w:r>
            <w:r>
              <w:rPr>
                <w:rFonts w:cs="Arial"/>
                <w:b/>
                <w:lang w:val="es-ES_tradnl"/>
              </w:rPr>
              <w:t xml:space="preserve"> SEXUAL</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2E60FC" w:rsidP="00793557">
            <w:pPr>
              <w:jc w:val="both"/>
              <w:rPr>
                <w:sz w:val="20"/>
                <w:lang w:val="es-ES_tradnl"/>
              </w:rPr>
            </w:pPr>
            <w:r>
              <w:rPr>
                <w:sz w:val="20"/>
                <w:lang w:val="es-ES_tradnl"/>
              </w:rPr>
              <w:t>Al término de la unidad los participantes sabrán cuáles son los principales factores de riesgo para caer en la explotación sexual.</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A43D20">
        <w:trPr>
          <w:cantSplit/>
          <w:trHeight w:val="8076"/>
        </w:trPr>
        <w:tc>
          <w:tcPr>
            <w:tcW w:w="3689" w:type="dxa"/>
            <w:gridSpan w:val="2"/>
            <w:tcBorders>
              <w:top w:val="single" w:sz="4" w:space="0" w:color="auto"/>
            </w:tcBorders>
          </w:tcPr>
          <w:p w:rsidR="007020CC" w:rsidRDefault="007020CC" w:rsidP="007020CC">
            <w:pPr>
              <w:jc w:val="both"/>
              <w:rPr>
                <w:sz w:val="20"/>
                <w:lang w:val="es-ES_tradnl"/>
              </w:rPr>
            </w:pPr>
          </w:p>
          <w:p w:rsidR="006A0AA4" w:rsidRDefault="009043BF" w:rsidP="007643D3">
            <w:pPr>
              <w:pStyle w:val="Prrafodelista"/>
              <w:numPr>
                <w:ilvl w:val="1"/>
                <w:numId w:val="9"/>
              </w:numPr>
              <w:jc w:val="both"/>
              <w:rPr>
                <w:rFonts w:cs="Arial"/>
                <w:b/>
                <w:sz w:val="20"/>
                <w:lang w:val="es-ES_tradnl"/>
              </w:rPr>
            </w:pPr>
            <w:r>
              <w:rPr>
                <w:rFonts w:cs="Arial"/>
                <w:b/>
                <w:sz w:val="20"/>
                <w:lang w:val="es-ES_tradnl"/>
              </w:rPr>
              <w:t xml:space="preserve">Indicadores </w:t>
            </w:r>
            <w:r w:rsidR="00690A90">
              <w:rPr>
                <w:rFonts w:cs="Arial"/>
                <w:b/>
                <w:sz w:val="20"/>
                <w:lang w:val="es-ES_tradnl"/>
              </w:rPr>
              <w:t xml:space="preserve">para detectarlos </w:t>
            </w:r>
            <w:r>
              <w:rPr>
                <w:rFonts w:cs="Arial"/>
                <w:b/>
                <w:sz w:val="20"/>
                <w:lang w:val="es-ES_tradnl"/>
              </w:rPr>
              <w:t>y factores de riesgo</w:t>
            </w:r>
          </w:p>
          <w:p w:rsidR="007643D3" w:rsidRPr="007643D3" w:rsidRDefault="007643D3" w:rsidP="007643D3">
            <w:pPr>
              <w:jc w:val="both"/>
              <w:rPr>
                <w:sz w:val="20"/>
                <w:lang w:val="es-ES_tradnl"/>
              </w:rPr>
            </w:pPr>
          </w:p>
          <w:p w:rsidR="006A0AA4" w:rsidRPr="007643D3" w:rsidRDefault="00C22411" w:rsidP="007643D3">
            <w:pPr>
              <w:pStyle w:val="Prrafodelista"/>
              <w:numPr>
                <w:ilvl w:val="2"/>
                <w:numId w:val="9"/>
              </w:numPr>
              <w:jc w:val="both"/>
              <w:rPr>
                <w:sz w:val="20"/>
                <w:lang w:val="es-ES_tradnl"/>
              </w:rPr>
            </w:pPr>
            <w:r>
              <w:rPr>
                <w:sz w:val="20"/>
                <w:lang w:val="es-ES_tradnl"/>
              </w:rPr>
              <w:t>Causas de la explotación sexual comercial infantil</w:t>
            </w:r>
          </w:p>
          <w:p w:rsidR="007643D3" w:rsidRDefault="00C22411" w:rsidP="007643D3">
            <w:pPr>
              <w:pStyle w:val="Prrafodelista"/>
              <w:numPr>
                <w:ilvl w:val="2"/>
                <w:numId w:val="9"/>
              </w:numPr>
              <w:jc w:val="both"/>
              <w:rPr>
                <w:sz w:val="20"/>
                <w:lang w:val="es-ES_tradnl"/>
              </w:rPr>
            </w:pPr>
            <w:r>
              <w:rPr>
                <w:sz w:val="20"/>
                <w:lang w:val="es-ES_tradnl"/>
              </w:rPr>
              <w:t>Personas vulnerables</w:t>
            </w:r>
          </w:p>
          <w:p w:rsidR="00C22411" w:rsidRPr="007643D3" w:rsidRDefault="00C22411" w:rsidP="007643D3">
            <w:pPr>
              <w:pStyle w:val="Prrafodelista"/>
              <w:numPr>
                <w:ilvl w:val="2"/>
                <w:numId w:val="9"/>
              </w:numPr>
              <w:jc w:val="both"/>
              <w:rPr>
                <w:sz w:val="20"/>
                <w:lang w:val="es-ES_tradnl"/>
              </w:rPr>
            </w:pPr>
            <w:r>
              <w:rPr>
                <w:sz w:val="20"/>
                <w:lang w:val="es-ES_tradnl"/>
              </w:rPr>
              <w:t>Prevención, atención y protección</w:t>
            </w: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Default="006A0AA4" w:rsidP="007020CC">
            <w:pPr>
              <w:jc w:val="both"/>
              <w:rPr>
                <w:sz w:val="20"/>
                <w:lang w:val="es-ES_tradnl"/>
              </w:rPr>
            </w:pPr>
          </w:p>
          <w:p w:rsidR="006A0AA4" w:rsidRPr="00066FE8" w:rsidRDefault="006A0AA4" w:rsidP="007020CC">
            <w:pPr>
              <w:jc w:val="both"/>
              <w:rPr>
                <w:sz w:val="20"/>
                <w:lang w:val="es-ES_tradnl"/>
              </w:rPr>
            </w:pP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A96A18"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D94A4C">
              <w:rPr>
                <w:rFonts w:cs="Arial"/>
                <w:sz w:val="20"/>
              </w:rPr>
              <w:t xml:space="preserve">con estadísticas </w:t>
            </w:r>
            <w:r w:rsidR="00F338B0">
              <w:rPr>
                <w:rFonts w:cs="Arial"/>
                <w:sz w:val="20"/>
              </w:rPr>
              <w:t xml:space="preserve">la </w:t>
            </w:r>
            <w:r w:rsidR="00D94A4C">
              <w:rPr>
                <w:rFonts w:cs="Arial"/>
                <w:sz w:val="20"/>
              </w:rPr>
              <w:t xml:space="preserve">problemática y la realidad de </w:t>
            </w:r>
            <w:r w:rsidR="008F2DF9">
              <w:rPr>
                <w:rFonts w:cs="Arial"/>
                <w:sz w:val="20"/>
              </w:rPr>
              <w:t>la explotación sexual comercial infantil</w:t>
            </w:r>
            <w:r>
              <w:rPr>
                <w:rFonts w:cs="Arial"/>
                <w:sz w:val="20"/>
              </w:rPr>
              <w:t>.</w:t>
            </w:r>
          </w:p>
          <w:p w:rsidR="004B79F9"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8F2DF9">
              <w:rPr>
                <w:rFonts w:cs="Arial"/>
                <w:sz w:val="20"/>
              </w:rPr>
              <w:t>que hay factores que propician la vulnerabilidad de las personas para ser víctimas de la explotación sexual.</w:t>
            </w:r>
          </w:p>
          <w:p w:rsidR="00A43D20" w:rsidRDefault="00A43D20"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lleva a cabo una lluvia de ideas sobre factores que se pueden identificar para detectar posibles casos de ESCI.</w:t>
            </w:r>
          </w:p>
          <w:p w:rsidR="004B79F9" w:rsidRDefault="004B79F9" w:rsidP="004B79F9">
            <w:pPr>
              <w:widowControl w:val="0"/>
              <w:autoSpaceDE w:val="0"/>
              <w:autoSpaceDN w:val="0"/>
              <w:adjustRightInd w:val="0"/>
              <w:spacing w:before="14" w:line="230" w:lineRule="exact"/>
              <w:jc w:val="both"/>
              <w:rPr>
                <w:rFonts w:cs="Arial"/>
                <w:sz w:val="20"/>
              </w:rPr>
            </w:pPr>
          </w:p>
          <w:p w:rsidR="004B79F9" w:rsidRDefault="00267A80" w:rsidP="00267A80">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267A80" w:rsidRPr="00A43D20" w:rsidRDefault="00A43D20"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Se conformaran en grupos para desarrollar historias sobre casos de víctimas de explotación sexual comercial infantil</w:t>
            </w:r>
            <w:r w:rsidR="008F2DF9">
              <w:rPr>
                <w:rFonts w:cs="Arial"/>
                <w:sz w:val="20"/>
              </w:rPr>
              <w:t>.</w:t>
            </w:r>
          </w:p>
          <w:p w:rsidR="00A43D20" w:rsidRPr="00A43D20" w:rsidRDefault="00A43D20" w:rsidP="00267A80">
            <w:pPr>
              <w:pStyle w:val="Prrafodelista"/>
              <w:widowControl w:val="0"/>
              <w:numPr>
                <w:ilvl w:val="0"/>
                <w:numId w:val="13"/>
              </w:numPr>
              <w:autoSpaceDE w:val="0"/>
              <w:autoSpaceDN w:val="0"/>
              <w:adjustRightInd w:val="0"/>
              <w:spacing w:before="14" w:line="230" w:lineRule="exact"/>
              <w:ind w:left="280" w:hanging="280"/>
              <w:jc w:val="both"/>
              <w:rPr>
                <w:rFonts w:cs="Arial"/>
                <w:sz w:val="20"/>
              </w:rPr>
            </w:pPr>
            <w:r w:rsidRPr="00A43D20">
              <w:rPr>
                <w:rFonts w:cs="Arial"/>
                <w:sz w:val="20"/>
              </w:rPr>
              <w:t>Cada grupo expondrá su historia en el pleno y desarrollará una dinámica de r</w:t>
            </w:r>
            <w:r>
              <w:rPr>
                <w:rFonts w:cs="Arial"/>
                <w:sz w:val="20"/>
              </w:rPr>
              <w:t>e</w:t>
            </w:r>
            <w:r w:rsidRPr="00A43D20">
              <w:rPr>
                <w:rFonts w:cs="Arial"/>
                <w:sz w:val="20"/>
              </w:rPr>
              <w:t>t</w:t>
            </w:r>
            <w:r>
              <w:rPr>
                <w:rFonts w:cs="Arial"/>
                <w:sz w:val="20"/>
              </w:rPr>
              <w:t>r</w:t>
            </w:r>
            <w:r w:rsidRPr="00A43D20">
              <w:rPr>
                <w:rFonts w:cs="Arial"/>
                <w:sz w:val="20"/>
              </w:rPr>
              <w:t>oalimentación</w:t>
            </w:r>
          </w:p>
          <w:p w:rsidR="00A96A18" w:rsidRPr="00A96A18" w:rsidRDefault="00A96A18" w:rsidP="007020CC">
            <w:pPr>
              <w:widowControl w:val="0"/>
              <w:autoSpaceDE w:val="0"/>
              <w:autoSpaceDN w:val="0"/>
              <w:adjustRightInd w:val="0"/>
              <w:spacing w:before="14" w:line="230" w:lineRule="exact"/>
              <w:rPr>
                <w:rFonts w:cs="Arial"/>
                <w:sz w:val="20"/>
              </w:rPr>
            </w:pPr>
          </w:p>
          <w:p w:rsidR="00A96A18" w:rsidRDefault="00A96A18" w:rsidP="00A96A18">
            <w:pPr>
              <w:widowControl w:val="0"/>
              <w:autoSpaceDE w:val="0"/>
              <w:autoSpaceDN w:val="0"/>
              <w:adjustRightInd w:val="0"/>
              <w:spacing w:before="14" w:line="230" w:lineRule="exact"/>
              <w:rPr>
                <w:rFonts w:cs="Arial"/>
                <w:b/>
                <w:sz w:val="20"/>
              </w:rPr>
            </w:pPr>
            <w:r w:rsidRPr="00AA4474">
              <w:rPr>
                <w:rFonts w:cs="Arial"/>
                <w:b/>
                <w:sz w:val="20"/>
              </w:rPr>
              <w:t>Reflexión:</w:t>
            </w:r>
          </w:p>
          <w:p w:rsidR="00A96A18" w:rsidRDefault="00A96A18" w:rsidP="009D42AA">
            <w:pPr>
              <w:widowControl w:val="0"/>
              <w:autoSpaceDE w:val="0"/>
              <w:autoSpaceDN w:val="0"/>
              <w:adjustRightInd w:val="0"/>
              <w:spacing w:before="14" w:line="230" w:lineRule="exact"/>
              <w:jc w:val="both"/>
              <w:rPr>
                <w:rFonts w:cs="Arial"/>
                <w:b/>
                <w:sz w:val="20"/>
              </w:rPr>
            </w:pPr>
            <w:r>
              <w:rPr>
                <w:rFonts w:cs="Arial"/>
                <w:sz w:val="20"/>
              </w:rPr>
              <w:t>Al finalizar la sesión el instructor</w:t>
            </w:r>
            <w:r w:rsidR="00267A80">
              <w:rPr>
                <w:rFonts w:cs="Arial"/>
                <w:sz w:val="20"/>
              </w:rPr>
              <w:t xml:space="preserve"> pregunta si existe alguna duda y  có</w:t>
            </w:r>
            <w:r>
              <w:rPr>
                <w:rFonts w:cs="Arial"/>
                <w:sz w:val="20"/>
              </w:rPr>
              <w:t>mo se sienten con la actividad vista.</w:t>
            </w:r>
          </w:p>
          <w:p w:rsidR="007020CC" w:rsidRPr="00AA4474" w:rsidRDefault="007020CC" w:rsidP="00A43D20">
            <w:pPr>
              <w:widowControl w:val="0"/>
              <w:autoSpaceDE w:val="0"/>
              <w:autoSpaceDN w:val="0"/>
              <w:adjustRightInd w:val="0"/>
              <w:spacing w:before="14" w:line="230" w:lineRule="exact"/>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E75419" w:rsidRPr="00AA4474" w:rsidRDefault="00E75419" w:rsidP="00E75419">
            <w:pPr>
              <w:widowControl w:val="0"/>
              <w:autoSpaceDE w:val="0"/>
              <w:autoSpaceDN w:val="0"/>
              <w:adjustRightInd w:val="0"/>
              <w:spacing w:before="14" w:line="230" w:lineRule="exact"/>
              <w:rPr>
                <w:rFonts w:cs="Arial"/>
                <w:b/>
                <w:sz w:val="20"/>
              </w:rPr>
            </w:pPr>
            <w:r w:rsidRPr="00AA4474">
              <w:rPr>
                <w:rFonts w:cs="Arial"/>
                <w:b/>
                <w:sz w:val="20"/>
              </w:rPr>
              <w:t>Instalaciones:</w:t>
            </w:r>
          </w:p>
          <w:p w:rsidR="00E75419" w:rsidRPr="00353450" w:rsidRDefault="00E75419" w:rsidP="00E75419">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E75419" w:rsidRPr="00AA4474" w:rsidRDefault="00E75419" w:rsidP="00E75419">
            <w:pPr>
              <w:widowControl w:val="0"/>
              <w:autoSpaceDE w:val="0"/>
              <w:autoSpaceDN w:val="0"/>
              <w:adjustRightInd w:val="0"/>
              <w:spacing w:before="14" w:line="230" w:lineRule="exact"/>
              <w:rPr>
                <w:rFonts w:cs="Arial"/>
                <w:b/>
                <w:sz w:val="20"/>
              </w:rPr>
            </w:pPr>
          </w:p>
          <w:p w:rsidR="00E75419" w:rsidRPr="00AA4474" w:rsidRDefault="00E75419" w:rsidP="00E75419">
            <w:pPr>
              <w:widowControl w:val="0"/>
              <w:autoSpaceDE w:val="0"/>
              <w:autoSpaceDN w:val="0"/>
              <w:adjustRightInd w:val="0"/>
              <w:spacing w:before="14" w:line="230" w:lineRule="exact"/>
              <w:rPr>
                <w:rFonts w:cs="Arial"/>
                <w:b/>
                <w:sz w:val="20"/>
              </w:rPr>
            </w:pPr>
            <w:r w:rsidRPr="00AA4474">
              <w:rPr>
                <w:rFonts w:cs="Arial"/>
                <w:b/>
                <w:sz w:val="20"/>
              </w:rPr>
              <w:t>Mobiliario:</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E75419" w:rsidRPr="00F34D7C"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w:t>
            </w:r>
          </w:p>
          <w:p w:rsidR="00E75419" w:rsidRPr="00AA4474" w:rsidRDefault="00E75419" w:rsidP="00E75419">
            <w:pPr>
              <w:widowControl w:val="0"/>
              <w:autoSpaceDE w:val="0"/>
              <w:autoSpaceDN w:val="0"/>
              <w:adjustRightInd w:val="0"/>
              <w:spacing w:before="14" w:line="230" w:lineRule="exact"/>
              <w:rPr>
                <w:rFonts w:cs="Arial"/>
                <w:b/>
                <w:sz w:val="20"/>
              </w:rPr>
            </w:pPr>
          </w:p>
          <w:p w:rsidR="00E75419" w:rsidRDefault="00E75419" w:rsidP="00E75419">
            <w:pPr>
              <w:widowControl w:val="0"/>
              <w:autoSpaceDE w:val="0"/>
              <w:autoSpaceDN w:val="0"/>
              <w:adjustRightInd w:val="0"/>
              <w:spacing w:before="14" w:line="230" w:lineRule="exact"/>
              <w:rPr>
                <w:rFonts w:cs="Arial"/>
                <w:b/>
                <w:sz w:val="20"/>
              </w:rPr>
            </w:pPr>
            <w:r w:rsidRPr="00452551">
              <w:rPr>
                <w:rFonts w:cs="Arial"/>
                <w:b/>
                <w:sz w:val="20"/>
              </w:rPr>
              <w:t>Equipo:</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E75419" w:rsidRPr="00C02949"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E75419" w:rsidRPr="00C02949"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E75419" w:rsidRDefault="00E75419" w:rsidP="00E75419">
            <w:pPr>
              <w:widowControl w:val="0"/>
              <w:autoSpaceDE w:val="0"/>
              <w:autoSpaceDN w:val="0"/>
              <w:adjustRightInd w:val="0"/>
              <w:spacing w:before="14" w:line="230" w:lineRule="exact"/>
              <w:rPr>
                <w:rFonts w:cs="Arial"/>
                <w:b/>
                <w:sz w:val="20"/>
              </w:rPr>
            </w:pPr>
          </w:p>
          <w:p w:rsidR="00E75419" w:rsidRDefault="00E75419" w:rsidP="00E75419">
            <w:pPr>
              <w:widowControl w:val="0"/>
              <w:autoSpaceDE w:val="0"/>
              <w:autoSpaceDN w:val="0"/>
              <w:adjustRightInd w:val="0"/>
              <w:spacing w:before="14" w:line="230" w:lineRule="exact"/>
              <w:rPr>
                <w:rFonts w:cs="Arial"/>
                <w:b/>
                <w:sz w:val="20"/>
              </w:rPr>
            </w:pPr>
            <w:r w:rsidRPr="00AA4474">
              <w:rPr>
                <w:rFonts w:cs="Arial"/>
                <w:b/>
                <w:sz w:val="20"/>
              </w:rPr>
              <w:t>Material:</w:t>
            </w:r>
          </w:p>
          <w:p w:rsidR="00E75419" w:rsidRPr="00F726FA"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impresos</w:t>
            </w:r>
          </w:p>
          <w:p w:rsidR="00E75419" w:rsidRPr="00F34D7C"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Bolígrafos </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E75419" w:rsidRPr="00BB0F7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E75419" w:rsidRPr="00BB0F7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color intenso en tamaño carta</w:t>
            </w:r>
          </w:p>
          <w:p w:rsidR="00E75419" w:rsidRDefault="00E75419" w:rsidP="00E75419">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Paquete de marcadores en pintarrón</w:t>
            </w:r>
          </w:p>
          <w:p w:rsidR="00E75419" w:rsidRDefault="00E75419" w:rsidP="00E75419">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Paquete de marca textos</w:t>
            </w:r>
          </w:p>
          <w:p w:rsidR="007020CC" w:rsidRDefault="00E75419" w:rsidP="00E75419">
            <w:pPr>
              <w:pStyle w:val="Prrafodelista"/>
              <w:widowControl w:val="0"/>
              <w:autoSpaceDE w:val="0"/>
              <w:autoSpaceDN w:val="0"/>
              <w:adjustRightInd w:val="0"/>
              <w:spacing w:before="14" w:line="230" w:lineRule="exact"/>
              <w:ind w:left="320"/>
              <w:rPr>
                <w:rFonts w:cs="Arial"/>
                <w:sz w:val="20"/>
              </w:rPr>
            </w:pPr>
            <w:r>
              <w:rPr>
                <w:rFonts w:cs="Arial"/>
                <w:sz w:val="20"/>
              </w:rPr>
              <w:t>Hojas blancas</w:t>
            </w: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Default="009B7B24" w:rsidP="008F5418">
            <w:pPr>
              <w:pStyle w:val="Prrafodelista"/>
              <w:widowControl w:val="0"/>
              <w:autoSpaceDE w:val="0"/>
              <w:autoSpaceDN w:val="0"/>
              <w:adjustRightInd w:val="0"/>
              <w:spacing w:before="14" w:line="230" w:lineRule="exact"/>
              <w:ind w:left="320"/>
              <w:rPr>
                <w:rFonts w:cs="Arial"/>
                <w:sz w:val="20"/>
              </w:rPr>
            </w:pPr>
          </w:p>
          <w:p w:rsidR="009B7B24" w:rsidRPr="00E01B6B" w:rsidRDefault="009B7B24" w:rsidP="008F5418">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7020CC" w:rsidRDefault="00AF3DB0" w:rsidP="00F66A84">
            <w:pPr>
              <w:widowControl w:val="0"/>
              <w:autoSpaceDE w:val="0"/>
              <w:autoSpaceDN w:val="0"/>
              <w:adjustRightInd w:val="0"/>
              <w:spacing w:before="14" w:line="230" w:lineRule="exact"/>
              <w:jc w:val="both"/>
              <w:rPr>
                <w:rFonts w:cs="Arial"/>
                <w:b/>
                <w:sz w:val="20"/>
              </w:rPr>
            </w:pPr>
            <w:r>
              <w:rPr>
                <w:rFonts w:cs="Arial"/>
                <w:b/>
                <w:sz w:val="20"/>
              </w:rPr>
              <w:t>Evaluación formativa:</w:t>
            </w:r>
          </w:p>
          <w:p w:rsidR="00AF3DB0" w:rsidRDefault="00A43D20" w:rsidP="0080331E">
            <w:pPr>
              <w:pStyle w:val="Prrafodelista"/>
              <w:widowControl w:val="0"/>
              <w:numPr>
                <w:ilvl w:val="0"/>
                <w:numId w:val="16"/>
              </w:numPr>
              <w:autoSpaceDE w:val="0"/>
              <w:autoSpaceDN w:val="0"/>
              <w:adjustRightInd w:val="0"/>
              <w:spacing w:before="14" w:line="230" w:lineRule="exact"/>
              <w:ind w:left="391"/>
              <w:jc w:val="both"/>
              <w:rPr>
                <w:rFonts w:cs="Arial"/>
                <w:sz w:val="20"/>
              </w:rPr>
            </w:pPr>
            <w:r>
              <w:rPr>
                <w:rFonts w:cs="Arial"/>
                <w:sz w:val="20"/>
              </w:rPr>
              <w:t>Desarrollar historias sobre casos de víctimas de explotación sexual.</w:t>
            </w:r>
          </w:p>
          <w:p w:rsidR="00A43D20" w:rsidRDefault="00A43D20" w:rsidP="0080331E">
            <w:pPr>
              <w:pStyle w:val="Prrafodelista"/>
              <w:widowControl w:val="0"/>
              <w:numPr>
                <w:ilvl w:val="0"/>
                <w:numId w:val="16"/>
              </w:numPr>
              <w:autoSpaceDE w:val="0"/>
              <w:autoSpaceDN w:val="0"/>
              <w:adjustRightInd w:val="0"/>
              <w:spacing w:before="14" w:line="230" w:lineRule="exact"/>
              <w:ind w:left="391"/>
              <w:jc w:val="both"/>
              <w:rPr>
                <w:rFonts w:cs="Arial"/>
                <w:sz w:val="20"/>
              </w:rPr>
            </w:pPr>
            <w:r>
              <w:rPr>
                <w:rFonts w:cs="Arial"/>
                <w:sz w:val="20"/>
              </w:rPr>
              <w:t>Exponer la historia</w:t>
            </w:r>
          </w:p>
          <w:p w:rsidR="00A43D20" w:rsidRPr="0080331E" w:rsidRDefault="00A43D20" w:rsidP="0080331E">
            <w:pPr>
              <w:pStyle w:val="Prrafodelista"/>
              <w:widowControl w:val="0"/>
              <w:numPr>
                <w:ilvl w:val="0"/>
                <w:numId w:val="16"/>
              </w:numPr>
              <w:autoSpaceDE w:val="0"/>
              <w:autoSpaceDN w:val="0"/>
              <w:adjustRightInd w:val="0"/>
              <w:spacing w:before="14" w:line="230" w:lineRule="exact"/>
              <w:ind w:left="391"/>
              <w:jc w:val="both"/>
              <w:rPr>
                <w:rFonts w:cs="Arial"/>
                <w:sz w:val="20"/>
              </w:rPr>
            </w:pPr>
            <w:r>
              <w:rPr>
                <w:rFonts w:cs="Arial"/>
                <w:sz w:val="20"/>
              </w:rPr>
              <w:t>Realizar una dinámica de retroalimentación de la historia.</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9B4B2E" w:rsidP="00437ACE">
            <w:pPr>
              <w:jc w:val="center"/>
              <w:rPr>
                <w:lang w:val="es-ES_tradnl"/>
              </w:rPr>
            </w:pPr>
            <w:r>
              <w:rPr>
                <w:lang w:val="es-ES_tradnl"/>
              </w:rPr>
              <w:t>8 hrs</w:t>
            </w:r>
          </w:p>
          <w:p w:rsidR="007020CC" w:rsidRDefault="007020CC" w:rsidP="00437ACE">
            <w:pPr>
              <w:rPr>
                <w:lang w:val="es-ES_tradnl"/>
              </w:rPr>
            </w:pPr>
          </w:p>
          <w:p w:rsidR="007020CC" w:rsidRDefault="007020CC" w:rsidP="00437ACE">
            <w:pPr>
              <w:jc w:val="center"/>
              <w:rPr>
                <w:lang w:val="es-ES_tradnl"/>
              </w:rPr>
            </w:pPr>
          </w:p>
        </w:tc>
      </w:tr>
      <w:tr w:rsidR="00070927" w:rsidTr="00067F07">
        <w:tc>
          <w:tcPr>
            <w:tcW w:w="3450" w:type="dxa"/>
            <w:tcBorders>
              <w:bottom w:val="single" w:sz="4" w:space="0" w:color="auto"/>
            </w:tcBorders>
            <w:shd w:val="clear" w:color="auto" w:fill="00B050"/>
            <w:vAlign w:val="center"/>
          </w:tcPr>
          <w:p w:rsidR="00070927" w:rsidRDefault="00070927" w:rsidP="00067F07">
            <w:pPr>
              <w:rPr>
                <w:b/>
                <w:lang w:val="es-ES_tradnl"/>
              </w:rPr>
            </w:pPr>
            <w:r>
              <w:rPr>
                <w:b/>
                <w:lang w:val="es-ES_tradnl"/>
              </w:rPr>
              <w:lastRenderedPageBreak/>
              <w:t>NOMBRE DE LA UNIDAD:</w:t>
            </w:r>
          </w:p>
        </w:tc>
        <w:tc>
          <w:tcPr>
            <w:tcW w:w="11560" w:type="dxa"/>
            <w:gridSpan w:val="5"/>
            <w:tcBorders>
              <w:bottom w:val="single" w:sz="4" w:space="0" w:color="auto"/>
            </w:tcBorders>
            <w:vAlign w:val="center"/>
          </w:tcPr>
          <w:p w:rsidR="00070927" w:rsidRPr="007E7BEB" w:rsidRDefault="007643D3" w:rsidP="007643D3">
            <w:pPr>
              <w:pStyle w:val="Prrafodelista"/>
              <w:numPr>
                <w:ilvl w:val="0"/>
                <w:numId w:val="9"/>
              </w:numPr>
              <w:rPr>
                <w:b/>
                <w:szCs w:val="24"/>
                <w:lang w:val="es-ES_tradnl"/>
              </w:rPr>
            </w:pPr>
            <w:r>
              <w:rPr>
                <w:rFonts w:cs="Arial"/>
                <w:b/>
                <w:lang w:val="es-ES_tradnl"/>
              </w:rPr>
              <w:t>DENUNCIAR LA EXPLOTACIÓN SEXUAL COMERCIAL</w:t>
            </w:r>
          </w:p>
        </w:tc>
      </w:tr>
      <w:tr w:rsidR="00070927" w:rsidTr="00067F07">
        <w:tc>
          <w:tcPr>
            <w:tcW w:w="3450" w:type="dxa"/>
            <w:tcBorders>
              <w:bottom w:val="single" w:sz="4" w:space="0" w:color="auto"/>
            </w:tcBorders>
            <w:shd w:val="clear" w:color="auto" w:fill="00B050"/>
            <w:vAlign w:val="center"/>
          </w:tcPr>
          <w:p w:rsidR="00070927" w:rsidRDefault="00070927" w:rsidP="00067F07">
            <w:pPr>
              <w:rPr>
                <w:b/>
                <w:lang w:val="es-ES_tradnl"/>
              </w:rPr>
            </w:pPr>
            <w:r>
              <w:rPr>
                <w:b/>
                <w:lang w:val="es-ES_tradnl"/>
              </w:rPr>
              <w:t>PROPÓSITO:</w:t>
            </w:r>
          </w:p>
        </w:tc>
        <w:tc>
          <w:tcPr>
            <w:tcW w:w="11560" w:type="dxa"/>
            <w:gridSpan w:val="5"/>
            <w:tcBorders>
              <w:bottom w:val="single" w:sz="4" w:space="0" w:color="auto"/>
            </w:tcBorders>
            <w:vAlign w:val="center"/>
          </w:tcPr>
          <w:p w:rsidR="00070927" w:rsidRPr="00EF5E3D" w:rsidRDefault="002E60FC" w:rsidP="000B1E61">
            <w:pPr>
              <w:jc w:val="both"/>
              <w:rPr>
                <w:sz w:val="20"/>
                <w:lang w:val="es-ES_tradnl"/>
              </w:rPr>
            </w:pPr>
            <w:r>
              <w:rPr>
                <w:sz w:val="20"/>
                <w:lang w:val="es-ES_tradnl"/>
              </w:rPr>
              <w:t xml:space="preserve">Al término de la unidad los participantes sabrán </w:t>
            </w:r>
            <w:r w:rsidR="004E235C">
              <w:rPr>
                <w:sz w:val="20"/>
                <w:lang w:val="es-ES_tradnl"/>
              </w:rPr>
              <w:t xml:space="preserve"> de las leyes que combaten la explotación sexual comercial y </w:t>
            </w:r>
            <w:r>
              <w:rPr>
                <w:sz w:val="20"/>
                <w:lang w:val="es-ES_tradnl"/>
              </w:rPr>
              <w:t>cómo y dónde hacer una denuncia por trata de personas.</w:t>
            </w:r>
          </w:p>
        </w:tc>
      </w:tr>
      <w:tr w:rsidR="00070927" w:rsidTr="00067F07">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pStyle w:val="Ttulo4"/>
            </w:pPr>
          </w:p>
          <w:p w:rsidR="00070927" w:rsidRDefault="00070927" w:rsidP="00067F07">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070927" w:rsidRDefault="00070927" w:rsidP="00067F07">
            <w:pPr>
              <w:jc w:val="center"/>
              <w:rPr>
                <w:b/>
                <w:lang w:val="es-ES_tradnl"/>
              </w:rPr>
            </w:pPr>
            <w:r>
              <w:rPr>
                <w:b/>
                <w:lang w:val="es-ES_tradnl"/>
              </w:rPr>
              <w:t>TIEMPO</w:t>
            </w:r>
          </w:p>
        </w:tc>
      </w:tr>
      <w:tr w:rsidR="00070927" w:rsidTr="00067F07">
        <w:trPr>
          <w:cantSplit/>
          <w:trHeight w:val="7793"/>
        </w:trPr>
        <w:tc>
          <w:tcPr>
            <w:tcW w:w="3689" w:type="dxa"/>
            <w:gridSpan w:val="2"/>
            <w:tcBorders>
              <w:top w:val="single" w:sz="4" w:space="0" w:color="auto"/>
            </w:tcBorders>
          </w:tcPr>
          <w:p w:rsidR="00070927" w:rsidRDefault="00070927" w:rsidP="00067F07">
            <w:pPr>
              <w:jc w:val="both"/>
              <w:rPr>
                <w:sz w:val="20"/>
                <w:lang w:val="es-ES_tradnl"/>
              </w:rPr>
            </w:pPr>
          </w:p>
          <w:p w:rsidR="00B63E01" w:rsidRPr="0080331E" w:rsidRDefault="002E60FC" w:rsidP="002E60FC">
            <w:pPr>
              <w:pStyle w:val="Prrafodelista"/>
              <w:numPr>
                <w:ilvl w:val="1"/>
                <w:numId w:val="9"/>
              </w:numPr>
              <w:jc w:val="both"/>
              <w:rPr>
                <w:b/>
                <w:sz w:val="20"/>
                <w:lang w:val="es-ES_tradnl"/>
              </w:rPr>
            </w:pPr>
            <w:r w:rsidRPr="0080331E">
              <w:rPr>
                <w:b/>
                <w:sz w:val="20"/>
                <w:lang w:val="es-ES_tradnl"/>
              </w:rPr>
              <w:t>Legislación nacional para combatir la explotación sexual.</w:t>
            </w:r>
          </w:p>
          <w:p w:rsidR="002E60FC" w:rsidRPr="002E60FC" w:rsidRDefault="002E60FC" w:rsidP="002E60FC">
            <w:pPr>
              <w:pStyle w:val="Prrafodelista"/>
              <w:ind w:left="360"/>
              <w:jc w:val="both"/>
              <w:rPr>
                <w:sz w:val="20"/>
                <w:lang w:val="es-ES_tradnl"/>
              </w:rPr>
            </w:pPr>
          </w:p>
          <w:p w:rsidR="00B63E01" w:rsidRDefault="00B5052C" w:rsidP="002E60FC">
            <w:pPr>
              <w:pStyle w:val="Prrafodelista"/>
              <w:numPr>
                <w:ilvl w:val="2"/>
                <w:numId w:val="9"/>
              </w:numPr>
              <w:jc w:val="both"/>
              <w:rPr>
                <w:sz w:val="20"/>
                <w:lang w:val="es-ES_tradnl"/>
              </w:rPr>
            </w:pPr>
            <w:r>
              <w:rPr>
                <w:sz w:val="20"/>
                <w:lang w:val="es-ES_tradnl"/>
              </w:rPr>
              <w:t>Derechos humanos</w:t>
            </w:r>
          </w:p>
          <w:p w:rsidR="002E60FC" w:rsidRDefault="002E60FC" w:rsidP="002E60FC">
            <w:pPr>
              <w:pStyle w:val="Prrafodelista"/>
              <w:numPr>
                <w:ilvl w:val="2"/>
                <w:numId w:val="9"/>
              </w:numPr>
              <w:jc w:val="both"/>
              <w:rPr>
                <w:sz w:val="20"/>
                <w:lang w:val="es-ES_tradnl"/>
              </w:rPr>
            </w:pPr>
            <w:r>
              <w:rPr>
                <w:sz w:val="20"/>
                <w:lang w:val="es-ES_tradnl"/>
              </w:rPr>
              <w:t>De</w:t>
            </w:r>
            <w:r w:rsidR="00B5052C">
              <w:rPr>
                <w:sz w:val="20"/>
                <w:lang w:val="es-ES_tradnl"/>
              </w:rPr>
              <w:t>nunciando la explotación sexual</w:t>
            </w:r>
          </w:p>
          <w:p w:rsidR="002E60FC" w:rsidRDefault="00B5052C" w:rsidP="002E60FC">
            <w:pPr>
              <w:pStyle w:val="Prrafodelista"/>
              <w:numPr>
                <w:ilvl w:val="2"/>
                <w:numId w:val="9"/>
              </w:numPr>
              <w:jc w:val="both"/>
              <w:rPr>
                <w:sz w:val="20"/>
                <w:lang w:val="es-ES_tradnl"/>
              </w:rPr>
            </w:pPr>
            <w:r>
              <w:rPr>
                <w:sz w:val="20"/>
                <w:lang w:val="es-ES_tradnl"/>
              </w:rPr>
              <w:t>Asistencia a las víctimas</w:t>
            </w: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255DF5" w:rsidP="00067F07">
            <w:pPr>
              <w:jc w:val="both"/>
              <w:rPr>
                <w:sz w:val="20"/>
                <w:lang w:val="es-ES_tradnl"/>
              </w:rPr>
            </w:pPr>
            <w:r>
              <w:rPr>
                <w:sz w:val="20"/>
                <w:lang w:val="es-ES_tradnl"/>
              </w:rPr>
              <w:t xml:space="preserve"> </w:t>
            </w:r>
          </w:p>
          <w:p w:rsidR="00070927" w:rsidRDefault="00464445" w:rsidP="00067F07">
            <w:pPr>
              <w:jc w:val="both"/>
              <w:rPr>
                <w:sz w:val="20"/>
                <w:lang w:val="es-ES_tradnl"/>
              </w:rPr>
            </w:pPr>
            <w:r>
              <w:rPr>
                <w:sz w:val="20"/>
                <w:lang w:val="es-ES_tradnl"/>
              </w:rPr>
              <w:t xml:space="preserve"> </w:t>
            </w: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Default="00070927" w:rsidP="00067F07">
            <w:pPr>
              <w:jc w:val="both"/>
              <w:rPr>
                <w:sz w:val="20"/>
                <w:lang w:val="es-ES_tradnl"/>
              </w:rPr>
            </w:pPr>
          </w:p>
          <w:p w:rsidR="00070927" w:rsidRPr="00066FE8" w:rsidRDefault="00070927" w:rsidP="00067F07">
            <w:pPr>
              <w:jc w:val="both"/>
              <w:rPr>
                <w:sz w:val="20"/>
                <w:lang w:val="es-ES_tradnl"/>
              </w:rPr>
            </w:pPr>
          </w:p>
        </w:tc>
        <w:tc>
          <w:tcPr>
            <w:tcW w:w="3104" w:type="dxa"/>
            <w:tcBorders>
              <w:top w:val="single" w:sz="4" w:space="0" w:color="auto"/>
            </w:tcBorders>
          </w:tcPr>
          <w:p w:rsidR="00070927" w:rsidRDefault="00070927" w:rsidP="00067F07">
            <w:pPr>
              <w:widowControl w:val="0"/>
              <w:autoSpaceDE w:val="0"/>
              <w:autoSpaceDN w:val="0"/>
              <w:adjustRightInd w:val="0"/>
              <w:spacing w:before="14" w:line="230" w:lineRule="exact"/>
              <w:rPr>
                <w:rFonts w:cs="Arial"/>
                <w:b/>
                <w:sz w:val="20"/>
              </w:rPr>
            </w:pPr>
            <w:r>
              <w:rPr>
                <w:rFonts w:cs="Arial"/>
                <w:b/>
                <w:sz w:val="20"/>
              </w:rPr>
              <w:t>Teorización:</w:t>
            </w:r>
          </w:p>
          <w:p w:rsidR="00070927" w:rsidRDefault="00070927" w:rsidP="00067F07">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4E235C">
              <w:rPr>
                <w:rFonts w:cs="Arial"/>
                <w:sz w:val="20"/>
              </w:rPr>
              <w:t>que existen leyes que combaten y sancionan la explotación sexual comercial infantil.</w:t>
            </w:r>
          </w:p>
          <w:p w:rsidR="00070927" w:rsidRDefault="00070927" w:rsidP="00067F07">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cuáles son </w:t>
            </w:r>
            <w:r w:rsidR="00973C2A">
              <w:rPr>
                <w:rFonts w:cs="Arial"/>
                <w:sz w:val="20"/>
              </w:rPr>
              <w:t>los conductos adecuados para denunciar la actividad de trata de personas y la asistencia a las posibles víctimas.</w:t>
            </w:r>
          </w:p>
          <w:p w:rsidR="00032920" w:rsidRDefault="00032920" w:rsidP="00067F07">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demostrará los riesgos de los embarazos en los adolescentes.</w:t>
            </w:r>
          </w:p>
          <w:p w:rsidR="00070927" w:rsidRDefault="00070927" w:rsidP="00067F07">
            <w:pPr>
              <w:widowControl w:val="0"/>
              <w:autoSpaceDE w:val="0"/>
              <w:autoSpaceDN w:val="0"/>
              <w:adjustRightInd w:val="0"/>
              <w:spacing w:before="14" w:line="230" w:lineRule="exact"/>
              <w:jc w:val="both"/>
              <w:rPr>
                <w:rFonts w:cs="Arial"/>
                <w:sz w:val="20"/>
              </w:rPr>
            </w:pPr>
          </w:p>
          <w:p w:rsidR="00070927" w:rsidRDefault="00070927" w:rsidP="00067F07">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070927" w:rsidRPr="00267A80" w:rsidRDefault="00961FC5" w:rsidP="00067F07">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 xml:space="preserve">El instructor </w:t>
            </w:r>
            <w:r w:rsidR="00973C2A">
              <w:rPr>
                <w:rFonts w:cs="Arial"/>
                <w:sz w:val="20"/>
              </w:rPr>
              <w:t>dividirá al grupo para representar casos de denuncia ante las autoridades sobre la trata de personas.</w:t>
            </w:r>
          </w:p>
          <w:p w:rsidR="00070927" w:rsidRPr="00A96A18" w:rsidRDefault="00070927" w:rsidP="00067F07">
            <w:pPr>
              <w:widowControl w:val="0"/>
              <w:autoSpaceDE w:val="0"/>
              <w:autoSpaceDN w:val="0"/>
              <w:adjustRightInd w:val="0"/>
              <w:spacing w:before="14" w:line="230" w:lineRule="exact"/>
              <w:rPr>
                <w:rFonts w:cs="Arial"/>
                <w:sz w:val="20"/>
              </w:rPr>
            </w:pPr>
          </w:p>
          <w:p w:rsidR="00070927" w:rsidRDefault="00070927" w:rsidP="00067F07">
            <w:pPr>
              <w:widowControl w:val="0"/>
              <w:autoSpaceDE w:val="0"/>
              <w:autoSpaceDN w:val="0"/>
              <w:adjustRightInd w:val="0"/>
              <w:spacing w:before="14" w:line="230" w:lineRule="exact"/>
              <w:rPr>
                <w:rFonts w:cs="Arial"/>
                <w:b/>
                <w:sz w:val="20"/>
              </w:rPr>
            </w:pPr>
            <w:r w:rsidRPr="00AA4474">
              <w:rPr>
                <w:rFonts w:cs="Arial"/>
                <w:b/>
                <w:sz w:val="20"/>
              </w:rPr>
              <w:t>Reflexión:</w:t>
            </w:r>
          </w:p>
          <w:p w:rsidR="00070927" w:rsidRPr="00E96109" w:rsidRDefault="00070927" w:rsidP="00E96109">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E96109">
              <w:rPr>
                <w:rFonts w:cs="Arial"/>
                <w:sz w:val="20"/>
              </w:rPr>
              <w:t>Al finalizar la sesión el instructor pregunta si existe alguna duda y  cómo se sienten con la actividad vista.</w:t>
            </w:r>
          </w:p>
          <w:p w:rsidR="00032920" w:rsidRPr="00032920" w:rsidRDefault="00E96109" w:rsidP="0003292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Se hará un resumen del curso</w:t>
            </w:r>
            <w:r w:rsidR="00D41203">
              <w:rPr>
                <w:rFonts w:cs="Arial"/>
                <w:sz w:val="20"/>
              </w:rPr>
              <w:t xml:space="preserve"> en general</w:t>
            </w:r>
            <w:r>
              <w:rPr>
                <w:rFonts w:cs="Arial"/>
                <w:sz w:val="20"/>
              </w:rPr>
              <w:t xml:space="preserve"> </w:t>
            </w:r>
            <w:r w:rsidR="00D41203">
              <w:rPr>
                <w:rFonts w:cs="Arial"/>
                <w:sz w:val="20"/>
              </w:rPr>
              <w:t>y se aclararán dudas al respecto.</w:t>
            </w:r>
          </w:p>
          <w:p w:rsidR="00070927" w:rsidRPr="00AA4474" w:rsidRDefault="00070927" w:rsidP="00067F07">
            <w:pPr>
              <w:widowControl w:val="0"/>
              <w:autoSpaceDE w:val="0"/>
              <w:autoSpaceDN w:val="0"/>
              <w:adjustRightInd w:val="0"/>
              <w:spacing w:before="14" w:line="230" w:lineRule="exact"/>
              <w:ind w:hanging="166"/>
              <w:rPr>
                <w:rFonts w:cs="Arial"/>
                <w:b/>
                <w:sz w:val="20"/>
              </w:rPr>
            </w:pP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E75419" w:rsidRPr="00AA4474" w:rsidRDefault="00E75419" w:rsidP="00E75419">
            <w:pPr>
              <w:widowControl w:val="0"/>
              <w:autoSpaceDE w:val="0"/>
              <w:autoSpaceDN w:val="0"/>
              <w:adjustRightInd w:val="0"/>
              <w:spacing w:before="14" w:line="230" w:lineRule="exact"/>
              <w:rPr>
                <w:rFonts w:cs="Arial"/>
                <w:b/>
                <w:sz w:val="20"/>
              </w:rPr>
            </w:pPr>
            <w:r w:rsidRPr="00AA4474">
              <w:rPr>
                <w:rFonts w:cs="Arial"/>
                <w:b/>
                <w:sz w:val="20"/>
              </w:rPr>
              <w:t>Instalaciones:</w:t>
            </w:r>
          </w:p>
          <w:p w:rsidR="00E75419" w:rsidRPr="00353450" w:rsidRDefault="00E75419" w:rsidP="00E75419">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E75419" w:rsidRPr="00AA4474" w:rsidRDefault="00E75419" w:rsidP="00E75419">
            <w:pPr>
              <w:widowControl w:val="0"/>
              <w:autoSpaceDE w:val="0"/>
              <w:autoSpaceDN w:val="0"/>
              <w:adjustRightInd w:val="0"/>
              <w:spacing w:before="14" w:line="230" w:lineRule="exact"/>
              <w:rPr>
                <w:rFonts w:cs="Arial"/>
                <w:b/>
                <w:sz w:val="20"/>
              </w:rPr>
            </w:pPr>
          </w:p>
          <w:p w:rsidR="00E75419" w:rsidRPr="00AA4474" w:rsidRDefault="00E75419" w:rsidP="00E75419">
            <w:pPr>
              <w:widowControl w:val="0"/>
              <w:autoSpaceDE w:val="0"/>
              <w:autoSpaceDN w:val="0"/>
              <w:adjustRightInd w:val="0"/>
              <w:spacing w:before="14" w:line="230" w:lineRule="exact"/>
              <w:rPr>
                <w:rFonts w:cs="Arial"/>
                <w:b/>
                <w:sz w:val="20"/>
              </w:rPr>
            </w:pPr>
            <w:r w:rsidRPr="00AA4474">
              <w:rPr>
                <w:rFonts w:cs="Arial"/>
                <w:b/>
                <w:sz w:val="20"/>
              </w:rPr>
              <w:t>Mobiliario:</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E75419" w:rsidRPr="00F34D7C"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w:t>
            </w:r>
          </w:p>
          <w:p w:rsidR="00E75419" w:rsidRPr="00AA4474" w:rsidRDefault="00E75419" w:rsidP="00E75419">
            <w:pPr>
              <w:widowControl w:val="0"/>
              <w:autoSpaceDE w:val="0"/>
              <w:autoSpaceDN w:val="0"/>
              <w:adjustRightInd w:val="0"/>
              <w:spacing w:before="14" w:line="230" w:lineRule="exact"/>
              <w:rPr>
                <w:rFonts w:cs="Arial"/>
                <w:b/>
                <w:sz w:val="20"/>
              </w:rPr>
            </w:pPr>
          </w:p>
          <w:p w:rsidR="00E75419" w:rsidRDefault="00E75419" w:rsidP="00E75419">
            <w:pPr>
              <w:widowControl w:val="0"/>
              <w:autoSpaceDE w:val="0"/>
              <w:autoSpaceDN w:val="0"/>
              <w:adjustRightInd w:val="0"/>
              <w:spacing w:before="14" w:line="230" w:lineRule="exact"/>
              <w:rPr>
                <w:rFonts w:cs="Arial"/>
                <w:b/>
                <w:sz w:val="20"/>
              </w:rPr>
            </w:pPr>
            <w:r w:rsidRPr="00452551">
              <w:rPr>
                <w:rFonts w:cs="Arial"/>
                <w:b/>
                <w:sz w:val="20"/>
              </w:rPr>
              <w:t>Equipo:</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E75419" w:rsidRPr="00C02949"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E75419" w:rsidRPr="00C02949"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E75419" w:rsidRDefault="00E75419" w:rsidP="00E75419">
            <w:pPr>
              <w:widowControl w:val="0"/>
              <w:autoSpaceDE w:val="0"/>
              <w:autoSpaceDN w:val="0"/>
              <w:adjustRightInd w:val="0"/>
              <w:spacing w:before="14" w:line="230" w:lineRule="exact"/>
              <w:rPr>
                <w:rFonts w:cs="Arial"/>
                <w:b/>
                <w:sz w:val="20"/>
              </w:rPr>
            </w:pPr>
          </w:p>
          <w:p w:rsidR="00E75419" w:rsidRDefault="00E75419" w:rsidP="00E75419">
            <w:pPr>
              <w:widowControl w:val="0"/>
              <w:autoSpaceDE w:val="0"/>
              <w:autoSpaceDN w:val="0"/>
              <w:adjustRightInd w:val="0"/>
              <w:spacing w:before="14" w:line="230" w:lineRule="exact"/>
              <w:rPr>
                <w:rFonts w:cs="Arial"/>
                <w:b/>
                <w:sz w:val="20"/>
              </w:rPr>
            </w:pPr>
            <w:r w:rsidRPr="00AA4474">
              <w:rPr>
                <w:rFonts w:cs="Arial"/>
                <w:b/>
                <w:sz w:val="20"/>
              </w:rPr>
              <w:t>Material:</w:t>
            </w:r>
          </w:p>
          <w:p w:rsidR="00E75419" w:rsidRPr="00F726FA"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impresos</w:t>
            </w:r>
          </w:p>
          <w:p w:rsidR="00E75419" w:rsidRPr="00F34D7C"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Bolígrafos </w:t>
            </w:r>
          </w:p>
          <w:p w:rsidR="00E75419" w:rsidRPr="0035345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E75419" w:rsidRPr="00BB0F7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E75419" w:rsidRPr="00BB0F70" w:rsidRDefault="00E75419" w:rsidP="00E75419">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color intenso en tamaño carta</w:t>
            </w:r>
          </w:p>
          <w:p w:rsidR="00E75419" w:rsidRDefault="00E75419" w:rsidP="00E75419">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Paquete de marcadores en pintarrón</w:t>
            </w:r>
          </w:p>
          <w:p w:rsidR="00E75419" w:rsidRDefault="00E75419" w:rsidP="00E75419">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Paquete de marca textos</w:t>
            </w:r>
          </w:p>
          <w:p w:rsidR="00070927" w:rsidRPr="00E01B6B" w:rsidRDefault="00E75419" w:rsidP="00E75419">
            <w:pPr>
              <w:pStyle w:val="Prrafodelista"/>
              <w:widowControl w:val="0"/>
              <w:autoSpaceDE w:val="0"/>
              <w:autoSpaceDN w:val="0"/>
              <w:adjustRightInd w:val="0"/>
              <w:spacing w:before="14" w:line="230" w:lineRule="exact"/>
              <w:ind w:left="320"/>
              <w:rPr>
                <w:rFonts w:cs="Arial"/>
                <w:sz w:val="20"/>
              </w:rPr>
            </w:pPr>
            <w:r>
              <w:rPr>
                <w:rFonts w:cs="Arial"/>
                <w:sz w:val="20"/>
              </w:rPr>
              <w:t xml:space="preserve">Hojas blancas </w:t>
            </w:r>
            <w:r w:rsidR="007556A5">
              <w:rPr>
                <w:rFonts w:cs="Arial"/>
                <w:sz w:val="20"/>
              </w:rPr>
              <w:t xml:space="preserve"> </w:t>
            </w:r>
          </w:p>
        </w:tc>
        <w:tc>
          <w:tcPr>
            <w:tcW w:w="3652" w:type="dxa"/>
            <w:tcBorders>
              <w:top w:val="single" w:sz="4" w:space="0" w:color="auto"/>
            </w:tcBorders>
          </w:tcPr>
          <w:p w:rsidR="00070927" w:rsidRPr="00AA4474" w:rsidRDefault="00070927" w:rsidP="00067F07">
            <w:pPr>
              <w:widowControl w:val="0"/>
              <w:autoSpaceDE w:val="0"/>
              <w:autoSpaceDN w:val="0"/>
              <w:adjustRightInd w:val="0"/>
              <w:spacing w:before="14" w:line="230" w:lineRule="exact"/>
              <w:rPr>
                <w:rFonts w:cs="Arial"/>
                <w:b/>
                <w:sz w:val="20"/>
              </w:rPr>
            </w:pPr>
          </w:p>
          <w:p w:rsidR="00070927" w:rsidRDefault="00A43D20" w:rsidP="00067F07">
            <w:pPr>
              <w:widowControl w:val="0"/>
              <w:autoSpaceDE w:val="0"/>
              <w:autoSpaceDN w:val="0"/>
              <w:adjustRightInd w:val="0"/>
              <w:spacing w:before="14" w:line="230" w:lineRule="exact"/>
              <w:jc w:val="both"/>
              <w:rPr>
                <w:rFonts w:cs="Arial"/>
                <w:sz w:val="20"/>
              </w:rPr>
            </w:pPr>
            <w:r>
              <w:rPr>
                <w:rFonts w:cs="Arial"/>
                <w:sz w:val="20"/>
              </w:rPr>
              <w:t>Evaluación formativa:</w:t>
            </w:r>
          </w:p>
          <w:p w:rsidR="00A43D20" w:rsidRDefault="00A43D20" w:rsidP="00067F07">
            <w:pPr>
              <w:widowControl w:val="0"/>
              <w:autoSpaceDE w:val="0"/>
              <w:autoSpaceDN w:val="0"/>
              <w:adjustRightInd w:val="0"/>
              <w:spacing w:before="14" w:line="230" w:lineRule="exact"/>
              <w:jc w:val="both"/>
              <w:rPr>
                <w:rFonts w:cs="Arial"/>
                <w:sz w:val="20"/>
              </w:rPr>
            </w:pPr>
            <w:r>
              <w:rPr>
                <w:rFonts w:cs="Arial"/>
                <w:sz w:val="20"/>
              </w:rPr>
              <w:t>Exposición de casos e historias</w:t>
            </w:r>
          </w:p>
          <w:p w:rsidR="00A43D20" w:rsidRDefault="00A43D20" w:rsidP="00067F07">
            <w:pPr>
              <w:widowControl w:val="0"/>
              <w:autoSpaceDE w:val="0"/>
              <w:autoSpaceDN w:val="0"/>
              <w:adjustRightInd w:val="0"/>
              <w:spacing w:before="14" w:line="230" w:lineRule="exact"/>
              <w:jc w:val="both"/>
              <w:rPr>
                <w:rFonts w:cs="Arial"/>
                <w:sz w:val="20"/>
              </w:rPr>
            </w:pPr>
            <w:r>
              <w:rPr>
                <w:rFonts w:cs="Arial"/>
                <w:sz w:val="20"/>
              </w:rPr>
              <w:t>Realizar una ruta crítica de como denunciar el caso.</w:t>
            </w:r>
          </w:p>
          <w:p w:rsidR="00A43D20" w:rsidRDefault="00A43D20" w:rsidP="00067F07">
            <w:pPr>
              <w:widowControl w:val="0"/>
              <w:autoSpaceDE w:val="0"/>
              <w:autoSpaceDN w:val="0"/>
              <w:adjustRightInd w:val="0"/>
              <w:spacing w:before="14" w:line="230" w:lineRule="exact"/>
              <w:jc w:val="both"/>
              <w:rPr>
                <w:rFonts w:cs="Arial"/>
                <w:sz w:val="20"/>
              </w:rPr>
            </w:pPr>
          </w:p>
          <w:p w:rsidR="00070927" w:rsidRDefault="00F66A84" w:rsidP="00067F07">
            <w:pPr>
              <w:widowControl w:val="0"/>
              <w:autoSpaceDE w:val="0"/>
              <w:autoSpaceDN w:val="0"/>
              <w:adjustRightInd w:val="0"/>
              <w:spacing w:before="14" w:line="230" w:lineRule="exact"/>
              <w:jc w:val="both"/>
              <w:rPr>
                <w:rFonts w:cs="Arial"/>
                <w:b/>
                <w:sz w:val="20"/>
              </w:rPr>
            </w:pPr>
            <w:r>
              <w:rPr>
                <w:rFonts w:cs="Arial"/>
                <w:b/>
                <w:sz w:val="20"/>
              </w:rPr>
              <w:t>Evaluación final:</w:t>
            </w:r>
          </w:p>
          <w:p w:rsidR="00161BCB" w:rsidRPr="00161BCB" w:rsidRDefault="00161BCB" w:rsidP="00067F07">
            <w:pPr>
              <w:widowControl w:val="0"/>
              <w:autoSpaceDE w:val="0"/>
              <w:autoSpaceDN w:val="0"/>
              <w:adjustRightInd w:val="0"/>
              <w:spacing w:before="14" w:line="230" w:lineRule="exact"/>
              <w:jc w:val="both"/>
              <w:rPr>
                <w:rFonts w:cs="Arial"/>
                <w:sz w:val="20"/>
              </w:rPr>
            </w:pPr>
            <w:r w:rsidRPr="00161BCB">
              <w:rPr>
                <w:rFonts w:cs="Arial"/>
                <w:sz w:val="20"/>
              </w:rPr>
              <w:t>Cuestionario</w:t>
            </w:r>
          </w:p>
          <w:p w:rsidR="00F66A84" w:rsidRPr="00A96A18" w:rsidRDefault="00F66A84" w:rsidP="00067F07">
            <w:pPr>
              <w:widowControl w:val="0"/>
              <w:autoSpaceDE w:val="0"/>
              <w:autoSpaceDN w:val="0"/>
              <w:adjustRightInd w:val="0"/>
              <w:spacing w:before="14" w:line="230" w:lineRule="exact"/>
              <w:jc w:val="both"/>
              <w:rPr>
                <w:rFonts w:cs="Arial"/>
                <w:b/>
                <w:sz w:val="20"/>
              </w:rPr>
            </w:pPr>
          </w:p>
          <w:p w:rsidR="00070927" w:rsidRPr="00AA4474" w:rsidRDefault="00070927" w:rsidP="00F66A84">
            <w:pPr>
              <w:widowControl w:val="0"/>
              <w:autoSpaceDE w:val="0"/>
              <w:autoSpaceDN w:val="0"/>
              <w:adjustRightInd w:val="0"/>
              <w:spacing w:before="14" w:line="230" w:lineRule="exact"/>
              <w:jc w:val="both"/>
              <w:rPr>
                <w:rFonts w:cs="Arial"/>
                <w:b/>
                <w:sz w:val="20"/>
              </w:rPr>
            </w:pPr>
          </w:p>
        </w:tc>
        <w:tc>
          <w:tcPr>
            <w:tcW w:w="1826" w:type="dxa"/>
            <w:tcBorders>
              <w:top w:val="single" w:sz="4" w:space="0" w:color="auto"/>
            </w:tcBorders>
          </w:tcPr>
          <w:p w:rsidR="00070927" w:rsidRPr="00F26BDB" w:rsidRDefault="00070927" w:rsidP="00067F07">
            <w:pPr>
              <w:jc w:val="center"/>
              <w:rPr>
                <w:sz w:val="20"/>
                <w:lang w:val="es-ES_tradnl"/>
              </w:rPr>
            </w:pPr>
          </w:p>
          <w:p w:rsidR="00070927" w:rsidRDefault="009B4B2E" w:rsidP="00067F07">
            <w:pPr>
              <w:jc w:val="center"/>
              <w:rPr>
                <w:lang w:val="es-ES_tradnl"/>
              </w:rPr>
            </w:pPr>
            <w:r>
              <w:rPr>
                <w:lang w:val="es-ES_tradnl"/>
              </w:rPr>
              <w:t>4 hrs</w:t>
            </w:r>
          </w:p>
          <w:p w:rsidR="00070927" w:rsidRDefault="00070927" w:rsidP="00067F07">
            <w:pPr>
              <w:rPr>
                <w:lang w:val="es-ES_tradnl"/>
              </w:rPr>
            </w:pPr>
          </w:p>
          <w:p w:rsidR="00070927" w:rsidRDefault="00070927" w:rsidP="00067F07">
            <w:pPr>
              <w:jc w:val="center"/>
              <w:rPr>
                <w:lang w:val="es-ES_tradnl"/>
              </w:rPr>
            </w:pPr>
          </w:p>
        </w:tc>
      </w:tr>
    </w:tbl>
    <w:p w:rsidR="00070927" w:rsidRDefault="00070927" w:rsidP="00CD4938">
      <w:pPr>
        <w:jc w:val="center"/>
        <w:rPr>
          <w:rFonts w:ascii="Arial Rounded MT Bold" w:hAnsi="Arial Rounded MT Bold"/>
          <w:b/>
          <w:spacing w:val="80"/>
          <w:sz w:val="36"/>
          <w:lang w:val="es-ES_tradnl"/>
        </w:rPr>
      </w:pPr>
    </w:p>
    <w:p w:rsidR="00070927" w:rsidRDefault="00070927" w:rsidP="00CD4938">
      <w:pPr>
        <w:jc w:val="center"/>
        <w:rPr>
          <w:rFonts w:ascii="Arial Rounded MT Bold" w:hAnsi="Arial Rounded MT Bold"/>
          <w:b/>
          <w:spacing w:val="80"/>
          <w:sz w:val="36"/>
          <w:lang w:val="es-ES_tradnl"/>
        </w:rPr>
      </w:pPr>
    </w:p>
    <w:p w:rsidR="00070927" w:rsidRDefault="00070927" w:rsidP="00CD4938">
      <w:pPr>
        <w:jc w:val="center"/>
        <w:rPr>
          <w:rFonts w:ascii="Arial Rounded MT Bold" w:hAnsi="Arial Rounded MT Bold"/>
          <w:b/>
          <w:spacing w:val="80"/>
          <w:sz w:val="36"/>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3D4CD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C72A9D"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E75419" w:rsidP="00E015F3">
            <w:pPr>
              <w:jc w:val="center"/>
              <w:rPr>
                <w:sz w:val="40"/>
                <w:lang w:val="es-ES_tradnl"/>
              </w:rPr>
            </w:pPr>
            <w:r>
              <w:rPr>
                <w:sz w:val="40"/>
                <w:lang w:val="es-ES_tradnl"/>
              </w:rPr>
              <w:t>5</w:t>
            </w:r>
          </w:p>
        </w:tc>
        <w:tc>
          <w:tcPr>
            <w:tcW w:w="4071" w:type="dxa"/>
            <w:tcBorders>
              <w:top w:val="thinThickSmallGap" w:sz="12" w:space="0" w:color="auto"/>
              <w:bottom w:val="single" w:sz="4" w:space="0" w:color="auto"/>
            </w:tcBorders>
            <w:vAlign w:val="center"/>
          </w:tcPr>
          <w:p w:rsidR="00A63EF1" w:rsidRDefault="009B4B2E" w:rsidP="00E015F3">
            <w:pPr>
              <w:jc w:val="center"/>
              <w:rPr>
                <w:sz w:val="40"/>
                <w:lang w:val="es-ES_tradnl"/>
              </w:rPr>
            </w:pPr>
            <w:r>
              <w:rPr>
                <w:sz w:val="40"/>
                <w:lang w:val="es-ES_tradnl"/>
              </w:rPr>
              <w:t>8</w:t>
            </w:r>
          </w:p>
        </w:tc>
        <w:tc>
          <w:tcPr>
            <w:tcW w:w="2637" w:type="dxa"/>
            <w:tcBorders>
              <w:top w:val="thinThickSmallGap" w:sz="12" w:space="0" w:color="auto"/>
              <w:bottom w:val="single" w:sz="4" w:space="0" w:color="auto"/>
            </w:tcBorders>
            <w:vAlign w:val="center"/>
          </w:tcPr>
          <w:p w:rsidR="00A63EF1" w:rsidRDefault="009B4B2E" w:rsidP="00835AC0">
            <w:pPr>
              <w:jc w:val="center"/>
              <w:rPr>
                <w:sz w:val="40"/>
                <w:lang w:val="es-ES_tradnl"/>
              </w:rPr>
            </w:pPr>
            <w:r>
              <w:rPr>
                <w:sz w:val="40"/>
                <w:lang w:val="es-ES_tradnl"/>
              </w:rPr>
              <w:t>6.4</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A63EF1" w:rsidRDefault="00C72A9D"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C72A9D" w:rsidP="00E015F3">
            <w:pPr>
              <w:jc w:val="center"/>
              <w:rPr>
                <w:sz w:val="40"/>
                <w:lang w:val="es-ES_tradnl"/>
              </w:rPr>
            </w:pPr>
            <w:r>
              <w:rPr>
                <w:sz w:val="40"/>
                <w:lang w:val="es-ES_tradnl"/>
              </w:rPr>
              <w:t>3</w:t>
            </w:r>
          </w:p>
        </w:tc>
        <w:tc>
          <w:tcPr>
            <w:tcW w:w="4071" w:type="dxa"/>
            <w:tcBorders>
              <w:top w:val="thinThickSmallGap" w:sz="12" w:space="0" w:color="auto"/>
              <w:bottom w:val="single" w:sz="4" w:space="0" w:color="auto"/>
            </w:tcBorders>
            <w:vAlign w:val="center"/>
          </w:tcPr>
          <w:p w:rsidR="00A63EF1" w:rsidRDefault="009B4B2E" w:rsidP="00E015F3">
            <w:pPr>
              <w:jc w:val="center"/>
              <w:rPr>
                <w:sz w:val="40"/>
                <w:lang w:val="es-ES_tradnl"/>
              </w:rPr>
            </w:pPr>
            <w:r>
              <w:rPr>
                <w:sz w:val="40"/>
                <w:lang w:val="es-ES_tradnl"/>
              </w:rPr>
              <w:t>8</w:t>
            </w:r>
          </w:p>
        </w:tc>
        <w:tc>
          <w:tcPr>
            <w:tcW w:w="2637" w:type="dxa"/>
            <w:tcBorders>
              <w:top w:val="thinThickSmallGap" w:sz="12" w:space="0" w:color="auto"/>
              <w:bottom w:val="single" w:sz="4" w:space="0" w:color="auto"/>
            </w:tcBorders>
            <w:vAlign w:val="center"/>
          </w:tcPr>
          <w:p w:rsidR="00A63EF1" w:rsidRDefault="009B4B2E" w:rsidP="00835AC0">
            <w:pPr>
              <w:jc w:val="center"/>
              <w:rPr>
                <w:sz w:val="40"/>
                <w:lang w:val="es-ES_tradnl"/>
              </w:rPr>
            </w:pPr>
            <w:r>
              <w:rPr>
                <w:sz w:val="40"/>
                <w:lang w:val="es-ES_tradnl"/>
              </w:rPr>
              <w:t>6.4</w:t>
            </w:r>
          </w:p>
        </w:tc>
      </w:tr>
      <w:tr w:rsidR="003D4CD2" w:rsidTr="00796C1E">
        <w:trPr>
          <w:trHeight w:val="1076"/>
          <w:jc w:val="center"/>
        </w:trPr>
        <w:tc>
          <w:tcPr>
            <w:tcW w:w="2172" w:type="dxa"/>
            <w:tcBorders>
              <w:top w:val="thinThickSmallGap" w:sz="12" w:space="0" w:color="auto"/>
              <w:bottom w:val="single" w:sz="4" w:space="0" w:color="auto"/>
            </w:tcBorders>
            <w:vAlign w:val="center"/>
          </w:tcPr>
          <w:p w:rsidR="003D4CD2" w:rsidRDefault="00A63EF1" w:rsidP="00E015F3">
            <w:pPr>
              <w:jc w:val="center"/>
              <w:rPr>
                <w:sz w:val="40"/>
                <w:lang w:val="es-ES_tradnl"/>
              </w:rPr>
            </w:pPr>
            <w:r>
              <w:rPr>
                <w:sz w:val="40"/>
                <w:lang w:val="es-ES_tradnl"/>
              </w:rPr>
              <w:t>3</w:t>
            </w:r>
          </w:p>
        </w:tc>
        <w:tc>
          <w:tcPr>
            <w:tcW w:w="2457" w:type="dxa"/>
            <w:tcBorders>
              <w:top w:val="thinThickSmallGap" w:sz="12" w:space="0" w:color="auto"/>
              <w:bottom w:val="single" w:sz="4" w:space="0" w:color="auto"/>
            </w:tcBorders>
            <w:vAlign w:val="center"/>
          </w:tcPr>
          <w:p w:rsidR="003D4CD2" w:rsidRDefault="00E75419"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E75419" w:rsidP="00E015F3">
            <w:pPr>
              <w:jc w:val="center"/>
              <w:rPr>
                <w:sz w:val="40"/>
                <w:lang w:val="es-ES_tradnl"/>
              </w:rPr>
            </w:pPr>
            <w:r>
              <w:rPr>
                <w:sz w:val="40"/>
                <w:lang w:val="es-ES_tradnl"/>
              </w:rPr>
              <w:t>3</w:t>
            </w:r>
          </w:p>
        </w:tc>
        <w:tc>
          <w:tcPr>
            <w:tcW w:w="4071" w:type="dxa"/>
            <w:tcBorders>
              <w:top w:val="thinThickSmallGap" w:sz="12" w:space="0" w:color="auto"/>
              <w:bottom w:val="single" w:sz="4" w:space="0" w:color="auto"/>
            </w:tcBorders>
            <w:vAlign w:val="center"/>
          </w:tcPr>
          <w:p w:rsidR="003D4CD2" w:rsidRDefault="009B4B2E" w:rsidP="00E015F3">
            <w:pPr>
              <w:jc w:val="center"/>
              <w:rPr>
                <w:sz w:val="40"/>
                <w:lang w:val="es-ES_tradnl"/>
              </w:rPr>
            </w:pPr>
            <w:r>
              <w:rPr>
                <w:sz w:val="40"/>
                <w:lang w:val="es-ES_tradnl"/>
              </w:rPr>
              <w:t>4</w:t>
            </w:r>
          </w:p>
        </w:tc>
        <w:tc>
          <w:tcPr>
            <w:tcW w:w="2637" w:type="dxa"/>
            <w:tcBorders>
              <w:top w:val="thinThickSmallGap" w:sz="12" w:space="0" w:color="auto"/>
              <w:bottom w:val="single" w:sz="4" w:space="0" w:color="auto"/>
            </w:tcBorders>
            <w:vAlign w:val="center"/>
          </w:tcPr>
          <w:p w:rsidR="003D4CD2" w:rsidRDefault="009B4B2E" w:rsidP="00835AC0">
            <w:pPr>
              <w:jc w:val="center"/>
              <w:rPr>
                <w:sz w:val="40"/>
                <w:lang w:val="es-ES_tradnl"/>
              </w:rPr>
            </w:pPr>
            <w:r>
              <w:rPr>
                <w:sz w:val="40"/>
                <w:lang w:val="es-ES_tradnl"/>
              </w:rPr>
              <w:t>3.2</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E75419" w:rsidP="00E015F3">
            <w:pPr>
              <w:jc w:val="center"/>
              <w:rPr>
                <w:b/>
                <w:bCs/>
                <w:sz w:val="40"/>
                <w:lang w:val="es-ES_tradnl"/>
              </w:rPr>
            </w:pPr>
            <w:r>
              <w:rPr>
                <w:b/>
                <w:bCs/>
                <w:sz w:val="40"/>
                <w:lang w:val="es-ES_tradnl"/>
              </w:rPr>
              <w:t>3</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72A9D" w:rsidP="00E75419">
            <w:pPr>
              <w:jc w:val="center"/>
              <w:rPr>
                <w:b/>
                <w:bCs/>
                <w:sz w:val="40"/>
                <w:lang w:val="es-ES_tradnl"/>
              </w:rPr>
            </w:pPr>
            <w:r>
              <w:rPr>
                <w:b/>
                <w:bCs/>
                <w:sz w:val="40"/>
                <w:lang w:val="es-ES_tradnl"/>
              </w:rPr>
              <w:t>1</w:t>
            </w:r>
            <w:r w:rsidR="00E75419">
              <w:rPr>
                <w:b/>
                <w:bCs/>
                <w:sz w:val="40"/>
                <w:lang w:val="es-ES_tradnl"/>
              </w:rPr>
              <w:t>1</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9B4B2E" w:rsidP="00E015F3">
            <w:pPr>
              <w:jc w:val="center"/>
              <w:rPr>
                <w:b/>
                <w:bCs/>
                <w:sz w:val="40"/>
                <w:lang w:val="es-ES_tradnl"/>
              </w:rPr>
            </w:pPr>
            <w:r>
              <w:rPr>
                <w:b/>
                <w:bCs/>
                <w:sz w:val="40"/>
                <w:lang w:val="es-ES_tradnl"/>
              </w:rPr>
              <w:t>20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9B4B2E" w:rsidP="00E015F3">
            <w:pPr>
              <w:jc w:val="center"/>
              <w:rPr>
                <w:b/>
                <w:bCs/>
                <w:sz w:val="40"/>
                <w:lang w:val="es-ES_tradnl"/>
              </w:rPr>
            </w:pPr>
            <w:r>
              <w:rPr>
                <w:b/>
                <w:bCs/>
                <w:sz w:val="40"/>
                <w:lang w:val="es-ES_tradnl"/>
              </w:rPr>
              <w:t>16</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A43D20" w:rsidRDefault="00A43D20" w:rsidP="00791998">
            <w:pPr>
              <w:spacing w:line="360" w:lineRule="auto"/>
              <w:ind w:left="780" w:right="922"/>
              <w:rPr>
                <w:b/>
                <w:lang w:val="es-MX"/>
              </w:rPr>
            </w:pPr>
          </w:p>
          <w:p w:rsidR="00A43D20" w:rsidRDefault="00A43D20" w:rsidP="00791998">
            <w:pPr>
              <w:spacing w:line="360" w:lineRule="auto"/>
              <w:ind w:left="780" w:right="922"/>
              <w:rPr>
                <w:b/>
                <w:lang w:val="es-MX"/>
              </w:rPr>
            </w:pPr>
          </w:p>
          <w:p w:rsidR="008E20A6" w:rsidRPr="00F05EA9" w:rsidRDefault="00791998" w:rsidP="00791998">
            <w:pPr>
              <w:spacing w:line="360" w:lineRule="auto"/>
              <w:ind w:left="780" w:right="922"/>
              <w:rPr>
                <w:lang w:val="es-MX"/>
              </w:rPr>
            </w:pPr>
            <w:r w:rsidRPr="00F05EA9">
              <w:rPr>
                <w:lang w:val="es-MX"/>
              </w:rPr>
              <w:t xml:space="preserve">Manual de capacitación para profesionales de la industria turística sobre la </w:t>
            </w:r>
            <w:r w:rsidR="00F05EA9" w:rsidRPr="00F05EA9">
              <w:rPr>
                <w:lang w:val="es-MX"/>
              </w:rPr>
              <w:t>PREVENCIÓN</w:t>
            </w:r>
            <w:r w:rsidRPr="00F05EA9">
              <w:rPr>
                <w:lang w:val="es-MX"/>
              </w:rPr>
              <w:t xml:space="preserve"> y </w:t>
            </w:r>
            <w:r w:rsidR="00F05EA9" w:rsidRPr="00F05EA9">
              <w:rPr>
                <w:lang w:val="es-MX"/>
              </w:rPr>
              <w:t>PROTECCIÓN</w:t>
            </w:r>
            <w:r w:rsidRPr="00F05EA9">
              <w:rPr>
                <w:lang w:val="es-MX"/>
              </w:rPr>
              <w:t xml:space="preserve"> de niñas, niños y adolescentes contra la </w:t>
            </w:r>
            <w:r w:rsidR="00F05EA9" w:rsidRPr="00F05EA9">
              <w:rPr>
                <w:lang w:val="es-MX"/>
              </w:rPr>
              <w:t xml:space="preserve">EXPLOTACIÓN SEXUAL COMERCIAL </w:t>
            </w:r>
            <w:r w:rsidRPr="00F05EA9">
              <w:rPr>
                <w:lang w:val="es-MX"/>
              </w:rPr>
              <w:t>en México. Parte 1 y 2</w:t>
            </w:r>
          </w:p>
          <w:p w:rsidR="00791998" w:rsidRDefault="00791998" w:rsidP="00791998">
            <w:pPr>
              <w:spacing w:line="360" w:lineRule="auto"/>
              <w:ind w:left="780" w:right="922"/>
              <w:rPr>
                <w:b/>
                <w:lang w:val="es-MX"/>
              </w:rPr>
            </w:pPr>
          </w:p>
          <w:p w:rsidR="00791998" w:rsidRDefault="00791998" w:rsidP="00791998">
            <w:pPr>
              <w:spacing w:line="360" w:lineRule="auto"/>
              <w:ind w:left="780" w:right="922"/>
              <w:rPr>
                <w:b/>
                <w:lang w:val="es-MX"/>
              </w:rPr>
            </w:pPr>
          </w:p>
          <w:p w:rsidR="00791998" w:rsidRDefault="00791998" w:rsidP="00791998">
            <w:pPr>
              <w:spacing w:line="360" w:lineRule="auto"/>
              <w:ind w:left="780" w:right="922"/>
              <w:rPr>
                <w:b/>
                <w:lang w:val="es-MX"/>
              </w:rPr>
            </w:pPr>
          </w:p>
          <w:p w:rsidR="00791998" w:rsidRPr="007B4879" w:rsidRDefault="00791998" w:rsidP="00791998">
            <w:pPr>
              <w:spacing w:line="360" w:lineRule="auto"/>
              <w:ind w:left="780" w:right="922"/>
              <w:rPr>
                <w:b/>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F05EA9" w:rsidP="000B6FD7">
            <w:pPr>
              <w:spacing w:line="360" w:lineRule="auto"/>
              <w:ind w:left="567" w:right="639"/>
              <w:jc w:val="center"/>
              <w:rPr>
                <w:rFonts w:ascii="Arial Rounded MT Bold" w:hAnsi="Arial Rounded MT Bold"/>
                <w:sz w:val="28"/>
              </w:rPr>
            </w:pPr>
            <w:r>
              <w:rPr>
                <w:rFonts w:ascii="Arial Rounded MT Bold" w:hAnsi="Arial Rounded MT Bold"/>
                <w:sz w:val="28"/>
              </w:rPr>
              <w:t>Dirección General de Equidad y Género de la Secretaria de Trabajo y Previsión Social</w:t>
            </w:r>
          </w:p>
          <w:p w:rsidR="00F05EA9" w:rsidRDefault="00F05EA9"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F05EA9" w:rsidRDefault="00F05EA9" w:rsidP="000B6FD7">
            <w:pPr>
              <w:spacing w:line="360" w:lineRule="auto"/>
              <w:ind w:left="567" w:right="639"/>
              <w:jc w:val="center"/>
              <w:rPr>
                <w:rFonts w:ascii="Arial Rounded MT Bold" w:hAnsi="Arial Rounded MT Bold"/>
                <w:sz w:val="28"/>
              </w:rPr>
            </w:pPr>
            <w:r>
              <w:rPr>
                <w:rFonts w:ascii="Arial Rounded MT Bold" w:hAnsi="Arial Rounded MT Bold"/>
                <w:sz w:val="28"/>
              </w:rPr>
              <w:t>German Solana Rodríguez</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864" w:rsidRDefault="00032864" w:rsidP="005A7825">
      <w:r>
        <w:separator/>
      </w:r>
    </w:p>
  </w:endnote>
  <w:endnote w:type="continuationSeparator" w:id="0">
    <w:p w:rsidR="00032864" w:rsidRDefault="00032864"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864" w:rsidRDefault="00032864" w:rsidP="005A7825">
      <w:r>
        <w:separator/>
      </w:r>
    </w:p>
  </w:footnote>
  <w:footnote w:type="continuationSeparator" w:id="0">
    <w:p w:rsidR="00032864" w:rsidRDefault="00032864"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1">
    <w:nsid w:val="65705166"/>
    <w:multiLevelType w:val="hybridMultilevel"/>
    <w:tmpl w:val="1C1A656E"/>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4C925C4"/>
    <w:multiLevelType w:val="hybridMultilevel"/>
    <w:tmpl w:val="1722CF24"/>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E9B55CF"/>
    <w:multiLevelType w:val="hybridMultilevel"/>
    <w:tmpl w:val="AE22C044"/>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4"/>
  </w:num>
  <w:num w:numId="5">
    <w:abstractNumId w:val="1"/>
  </w:num>
  <w:num w:numId="6">
    <w:abstractNumId w:val="9"/>
  </w:num>
  <w:num w:numId="7">
    <w:abstractNumId w:val="8"/>
  </w:num>
  <w:num w:numId="8">
    <w:abstractNumId w:val="6"/>
  </w:num>
  <w:num w:numId="9">
    <w:abstractNumId w:val="0"/>
  </w:num>
  <w:num w:numId="10">
    <w:abstractNumId w:val="7"/>
  </w:num>
  <w:num w:numId="11">
    <w:abstractNumId w:val="3"/>
  </w:num>
  <w:num w:numId="12">
    <w:abstractNumId w:val="2"/>
  </w:num>
  <w:num w:numId="13">
    <w:abstractNumId w:val="12"/>
  </w:num>
  <w:num w:numId="14">
    <w:abstractNumId w:val="15"/>
  </w:num>
  <w:num w:numId="15">
    <w:abstractNumId w:val="11"/>
  </w:num>
  <w:num w:numId="1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5F90"/>
    <w:rsid w:val="00006DC7"/>
    <w:rsid w:val="00007743"/>
    <w:rsid w:val="00012C84"/>
    <w:rsid w:val="00032864"/>
    <w:rsid w:val="00032920"/>
    <w:rsid w:val="0003326D"/>
    <w:rsid w:val="000356CF"/>
    <w:rsid w:val="00055B77"/>
    <w:rsid w:val="00056F74"/>
    <w:rsid w:val="00057CB2"/>
    <w:rsid w:val="000645C0"/>
    <w:rsid w:val="0006484D"/>
    <w:rsid w:val="00066FE8"/>
    <w:rsid w:val="00070927"/>
    <w:rsid w:val="00081738"/>
    <w:rsid w:val="00083E4A"/>
    <w:rsid w:val="00090D1D"/>
    <w:rsid w:val="00091160"/>
    <w:rsid w:val="0009550A"/>
    <w:rsid w:val="000968BD"/>
    <w:rsid w:val="000A1524"/>
    <w:rsid w:val="000A1F86"/>
    <w:rsid w:val="000A765E"/>
    <w:rsid w:val="000B1E61"/>
    <w:rsid w:val="000B6FD7"/>
    <w:rsid w:val="000C558B"/>
    <w:rsid w:val="000D01BE"/>
    <w:rsid w:val="000D784F"/>
    <w:rsid w:val="000E2709"/>
    <w:rsid w:val="00100904"/>
    <w:rsid w:val="00101B4F"/>
    <w:rsid w:val="001106B1"/>
    <w:rsid w:val="00114904"/>
    <w:rsid w:val="001233C8"/>
    <w:rsid w:val="00130BE8"/>
    <w:rsid w:val="001324BF"/>
    <w:rsid w:val="00137CC8"/>
    <w:rsid w:val="00140C92"/>
    <w:rsid w:val="00141A28"/>
    <w:rsid w:val="001424FE"/>
    <w:rsid w:val="0015663A"/>
    <w:rsid w:val="0015671F"/>
    <w:rsid w:val="00160CDA"/>
    <w:rsid w:val="00161BCB"/>
    <w:rsid w:val="00166B74"/>
    <w:rsid w:val="00177D3E"/>
    <w:rsid w:val="001934C4"/>
    <w:rsid w:val="001B1A9E"/>
    <w:rsid w:val="001B2AB6"/>
    <w:rsid w:val="001B521B"/>
    <w:rsid w:val="001C5AE2"/>
    <w:rsid w:val="001D2EE2"/>
    <w:rsid w:val="001E6452"/>
    <w:rsid w:val="001F59BE"/>
    <w:rsid w:val="00230C49"/>
    <w:rsid w:val="00230ECA"/>
    <w:rsid w:val="0024266B"/>
    <w:rsid w:val="00242DAF"/>
    <w:rsid w:val="0024480E"/>
    <w:rsid w:val="00246EE4"/>
    <w:rsid w:val="0024715C"/>
    <w:rsid w:val="00255DF5"/>
    <w:rsid w:val="002573A8"/>
    <w:rsid w:val="002576B1"/>
    <w:rsid w:val="00260709"/>
    <w:rsid w:val="00267A80"/>
    <w:rsid w:val="0028686A"/>
    <w:rsid w:val="002873E4"/>
    <w:rsid w:val="00293E09"/>
    <w:rsid w:val="0029425B"/>
    <w:rsid w:val="00296BDE"/>
    <w:rsid w:val="002A51F5"/>
    <w:rsid w:val="002A697A"/>
    <w:rsid w:val="002C0446"/>
    <w:rsid w:val="002C07F0"/>
    <w:rsid w:val="002C3B92"/>
    <w:rsid w:val="002C4094"/>
    <w:rsid w:val="002D4AA3"/>
    <w:rsid w:val="002D4D0E"/>
    <w:rsid w:val="002E0B4D"/>
    <w:rsid w:val="002E42AB"/>
    <w:rsid w:val="002E60FC"/>
    <w:rsid w:val="002F33DB"/>
    <w:rsid w:val="00302B81"/>
    <w:rsid w:val="00311111"/>
    <w:rsid w:val="00320210"/>
    <w:rsid w:val="00323E7A"/>
    <w:rsid w:val="00347971"/>
    <w:rsid w:val="00350A4C"/>
    <w:rsid w:val="00353450"/>
    <w:rsid w:val="00367E5C"/>
    <w:rsid w:val="00375207"/>
    <w:rsid w:val="00377431"/>
    <w:rsid w:val="00380DCB"/>
    <w:rsid w:val="00382B49"/>
    <w:rsid w:val="003879DA"/>
    <w:rsid w:val="00387FF3"/>
    <w:rsid w:val="003A053F"/>
    <w:rsid w:val="003A2480"/>
    <w:rsid w:val="003A29B1"/>
    <w:rsid w:val="003A4A46"/>
    <w:rsid w:val="003A4D88"/>
    <w:rsid w:val="003A6CEA"/>
    <w:rsid w:val="003B2D9C"/>
    <w:rsid w:val="003B327A"/>
    <w:rsid w:val="003C7C33"/>
    <w:rsid w:val="003D4675"/>
    <w:rsid w:val="003D4CD2"/>
    <w:rsid w:val="003E67D8"/>
    <w:rsid w:val="003F152C"/>
    <w:rsid w:val="003F2078"/>
    <w:rsid w:val="003F3863"/>
    <w:rsid w:val="003F7778"/>
    <w:rsid w:val="004048D4"/>
    <w:rsid w:val="0041018D"/>
    <w:rsid w:val="00421729"/>
    <w:rsid w:val="00426722"/>
    <w:rsid w:val="00426F89"/>
    <w:rsid w:val="004377C8"/>
    <w:rsid w:val="00437ACE"/>
    <w:rsid w:val="0044358D"/>
    <w:rsid w:val="0044508C"/>
    <w:rsid w:val="00447215"/>
    <w:rsid w:val="00447A2F"/>
    <w:rsid w:val="00452551"/>
    <w:rsid w:val="00453DA8"/>
    <w:rsid w:val="00454A46"/>
    <w:rsid w:val="004570A6"/>
    <w:rsid w:val="0046006B"/>
    <w:rsid w:val="00464445"/>
    <w:rsid w:val="0046705F"/>
    <w:rsid w:val="00470D85"/>
    <w:rsid w:val="00472D8E"/>
    <w:rsid w:val="00480F6E"/>
    <w:rsid w:val="0048238D"/>
    <w:rsid w:val="00483410"/>
    <w:rsid w:val="004A7B68"/>
    <w:rsid w:val="004B19F9"/>
    <w:rsid w:val="004B2D25"/>
    <w:rsid w:val="004B79F9"/>
    <w:rsid w:val="004D1346"/>
    <w:rsid w:val="004D36D2"/>
    <w:rsid w:val="004D455B"/>
    <w:rsid w:val="004E235C"/>
    <w:rsid w:val="004E4462"/>
    <w:rsid w:val="004F7618"/>
    <w:rsid w:val="004F763E"/>
    <w:rsid w:val="00513917"/>
    <w:rsid w:val="005146E0"/>
    <w:rsid w:val="00517659"/>
    <w:rsid w:val="0052611C"/>
    <w:rsid w:val="0054635E"/>
    <w:rsid w:val="00550F1E"/>
    <w:rsid w:val="0055790F"/>
    <w:rsid w:val="00567F98"/>
    <w:rsid w:val="00572533"/>
    <w:rsid w:val="00585F97"/>
    <w:rsid w:val="00590534"/>
    <w:rsid w:val="00590D35"/>
    <w:rsid w:val="00591E0D"/>
    <w:rsid w:val="005A5C62"/>
    <w:rsid w:val="005A7825"/>
    <w:rsid w:val="005C3179"/>
    <w:rsid w:val="005C3629"/>
    <w:rsid w:val="005D29FE"/>
    <w:rsid w:val="005E1662"/>
    <w:rsid w:val="005E1DB3"/>
    <w:rsid w:val="005E4F8C"/>
    <w:rsid w:val="005E6C99"/>
    <w:rsid w:val="005E7149"/>
    <w:rsid w:val="00612D46"/>
    <w:rsid w:val="006131F3"/>
    <w:rsid w:val="00615999"/>
    <w:rsid w:val="00620145"/>
    <w:rsid w:val="00632E7F"/>
    <w:rsid w:val="00633816"/>
    <w:rsid w:val="00635095"/>
    <w:rsid w:val="0063646E"/>
    <w:rsid w:val="00636D48"/>
    <w:rsid w:val="00645849"/>
    <w:rsid w:val="006516BF"/>
    <w:rsid w:val="006516F3"/>
    <w:rsid w:val="0066768B"/>
    <w:rsid w:val="00677EEE"/>
    <w:rsid w:val="00690A90"/>
    <w:rsid w:val="006A0AA4"/>
    <w:rsid w:val="006B3002"/>
    <w:rsid w:val="006B4F55"/>
    <w:rsid w:val="006B62EC"/>
    <w:rsid w:val="006B63C7"/>
    <w:rsid w:val="006F08E0"/>
    <w:rsid w:val="007020CC"/>
    <w:rsid w:val="00707C58"/>
    <w:rsid w:val="007134D1"/>
    <w:rsid w:val="00713888"/>
    <w:rsid w:val="007173C7"/>
    <w:rsid w:val="00724F69"/>
    <w:rsid w:val="00726A92"/>
    <w:rsid w:val="00732100"/>
    <w:rsid w:val="00741030"/>
    <w:rsid w:val="0074734A"/>
    <w:rsid w:val="007556A5"/>
    <w:rsid w:val="007643D3"/>
    <w:rsid w:val="00791998"/>
    <w:rsid w:val="00793557"/>
    <w:rsid w:val="00793DD5"/>
    <w:rsid w:val="00793E54"/>
    <w:rsid w:val="00796C1E"/>
    <w:rsid w:val="007A239C"/>
    <w:rsid w:val="007A6E68"/>
    <w:rsid w:val="007B4879"/>
    <w:rsid w:val="007B6CB9"/>
    <w:rsid w:val="007B74DF"/>
    <w:rsid w:val="007C0382"/>
    <w:rsid w:val="007C1BD4"/>
    <w:rsid w:val="007C2CBE"/>
    <w:rsid w:val="007D3937"/>
    <w:rsid w:val="007D4EDD"/>
    <w:rsid w:val="007D57F0"/>
    <w:rsid w:val="007E0117"/>
    <w:rsid w:val="007E7BEB"/>
    <w:rsid w:val="0080202D"/>
    <w:rsid w:val="0080331E"/>
    <w:rsid w:val="00816502"/>
    <w:rsid w:val="00827C8B"/>
    <w:rsid w:val="00835AC0"/>
    <w:rsid w:val="00836411"/>
    <w:rsid w:val="00842C5C"/>
    <w:rsid w:val="008466C8"/>
    <w:rsid w:val="008473B0"/>
    <w:rsid w:val="00850076"/>
    <w:rsid w:val="008521EC"/>
    <w:rsid w:val="00852441"/>
    <w:rsid w:val="008534C3"/>
    <w:rsid w:val="00861184"/>
    <w:rsid w:val="008629D4"/>
    <w:rsid w:val="00867A29"/>
    <w:rsid w:val="00885D28"/>
    <w:rsid w:val="00891159"/>
    <w:rsid w:val="008A1F40"/>
    <w:rsid w:val="008C2647"/>
    <w:rsid w:val="008D08B9"/>
    <w:rsid w:val="008E0FA4"/>
    <w:rsid w:val="008E20A6"/>
    <w:rsid w:val="008F2DF9"/>
    <w:rsid w:val="008F344A"/>
    <w:rsid w:val="008F5418"/>
    <w:rsid w:val="009006BC"/>
    <w:rsid w:val="009038D0"/>
    <w:rsid w:val="009043BF"/>
    <w:rsid w:val="009074FD"/>
    <w:rsid w:val="00915087"/>
    <w:rsid w:val="00916D26"/>
    <w:rsid w:val="009176CE"/>
    <w:rsid w:val="009363A1"/>
    <w:rsid w:val="00943E81"/>
    <w:rsid w:val="00961FC5"/>
    <w:rsid w:val="00962DAB"/>
    <w:rsid w:val="00970EDB"/>
    <w:rsid w:val="00973C2A"/>
    <w:rsid w:val="0098343E"/>
    <w:rsid w:val="00986FDE"/>
    <w:rsid w:val="0099765B"/>
    <w:rsid w:val="00997B09"/>
    <w:rsid w:val="00997C80"/>
    <w:rsid w:val="00997D4F"/>
    <w:rsid w:val="009A29B8"/>
    <w:rsid w:val="009B1CBB"/>
    <w:rsid w:val="009B34CC"/>
    <w:rsid w:val="009B4B2E"/>
    <w:rsid w:val="009B7B24"/>
    <w:rsid w:val="009C2FA0"/>
    <w:rsid w:val="009D3913"/>
    <w:rsid w:val="009D42AA"/>
    <w:rsid w:val="009D42EE"/>
    <w:rsid w:val="009E1EE2"/>
    <w:rsid w:val="009F148F"/>
    <w:rsid w:val="00A044C0"/>
    <w:rsid w:val="00A067C3"/>
    <w:rsid w:val="00A12325"/>
    <w:rsid w:val="00A264C1"/>
    <w:rsid w:val="00A27597"/>
    <w:rsid w:val="00A32A2F"/>
    <w:rsid w:val="00A34CF2"/>
    <w:rsid w:val="00A4061A"/>
    <w:rsid w:val="00A43D20"/>
    <w:rsid w:val="00A51054"/>
    <w:rsid w:val="00A57504"/>
    <w:rsid w:val="00A63EF1"/>
    <w:rsid w:val="00A71C4D"/>
    <w:rsid w:val="00A86985"/>
    <w:rsid w:val="00A96A18"/>
    <w:rsid w:val="00AA198D"/>
    <w:rsid w:val="00AA4474"/>
    <w:rsid w:val="00AA572B"/>
    <w:rsid w:val="00AB28A7"/>
    <w:rsid w:val="00AB2FB5"/>
    <w:rsid w:val="00AB51ED"/>
    <w:rsid w:val="00AC063B"/>
    <w:rsid w:val="00AD0AF9"/>
    <w:rsid w:val="00AD6536"/>
    <w:rsid w:val="00AF3DB0"/>
    <w:rsid w:val="00AF5D95"/>
    <w:rsid w:val="00B01668"/>
    <w:rsid w:val="00B03677"/>
    <w:rsid w:val="00B103F9"/>
    <w:rsid w:val="00B17D46"/>
    <w:rsid w:val="00B26046"/>
    <w:rsid w:val="00B27B0C"/>
    <w:rsid w:val="00B32144"/>
    <w:rsid w:val="00B32BED"/>
    <w:rsid w:val="00B3551F"/>
    <w:rsid w:val="00B36369"/>
    <w:rsid w:val="00B420AA"/>
    <w:rsid w:val="00B42EA0"/>
    <w:rsid w:val="00B45BD3"/>
    <w:rsid w:val="00B45C5B"/>
    <w:rsid w:val="00B5052C"/>
    <w:rsid w:val="00B6023A"/>
    <w:rsid w:val="00B638BD"/>
    <w:rsid w:val="00B63E01"/>
    <w:rsid w:val="00B672EA"/>
    <w:rsid w:val="00B73293"/>
    <w:rsid w:val="00B8202F"/>
    <w:rsid w:val="00B82B1D"/>
    <w:rsid w:val="00B93EA5"/>
    <w:rsid w:val="00B9630D"/>
    <w:rsid w:val="00BA0160"/>
    <w:rsid w:val="00BB0803"/>
    <w:rsid w:val="00BB0F70"/>
    <w:rsid w:val="00BB4F9E"/>
    <w:rsid w:val="00BB73C6"/>
    <w:rsid w:val="00BC29F7"/>
    <w:rsid w:val="00BD3A80"/>
    <w:rsid w:val="00BE2E0E"/>
    <w:rsid w:val="00BE540E"/>
    <w:rsid w:val="00BF3D58"/>
    <w:rsid w:val="00BF5F83"/>
    <w:rsid w:val="00C02949"/>
    <w:rsid w:val="00C04AF6"/>
    <w:rsid w:val="00C07A02"/>
    <w:rsid w:val="00C1233D"/>
    <w:rsid w:val="00C146DD"/>
    <w:rsid w:val="00C22411"/>
    <w:rsid w:val="00C22463"/>
    <w:rsid w:val="00C24C2D"/>
    <w:rsid w:val="00C26809"/>
    <w:rsid w:val="00C27F3C"/>
    <w:rsid w:val="00C5259D"/>
    <w:rsid w:val="00C56662"/>
    <w:rsid w:val="00C64199"/>
    <w:rsid w:val="00C64700"/>
    <w:rsid w:val="00C64780"/>
    <w:rsid w:val="00C72A9D"/>
    <w:rsid w:val="00C760C5"/>
    <w:rsid w:val="00C8356F"/>
    <w:rsid w:val="00C90788"/>
    <w:rsid w:val="00C935BE"/>
    <w:rsid w:val="00C93A97"/>
    <w:rsid w:val="00CA203D"/>
    <w:rsid w:val="00CA22AA"/>
    <w:rsid w:val="00CA54BA"/>
    <w:rsid w:val="00CA7110"/>
    <w:rsid w:val="00CB034E"/>
    <w:rsid w:val="00CB562F"/>
    <w:rsid w:val="00CB6AF0"/>
    <w:rsid w:val="00CC2CB8"/>
    <w:rsid w:val="00CD4938"/>
    <w:rsid w:val="00CD4DD1"/>
    <w:rsid w:val="00CE1CE8"/>
    <w:rsid w:val="00CE2524"/>
    <w:rsid w:val="00CE5F84"/>
    <w:rsid w:val="00CF01F0"/>
    <w:rsid w:val="00CF306F"/>
    <w:rsid w:val="00CF7DE1"/>
    <w:rsid w:val="00D03602"/>
    <w:rsid w:val="00D04252"/>
    <w:rsid w:val="00D06219"/>
    <w:rsid w:val="00D108A0"/>
    <w:rsid w:val="00D12769"/>
    <w:rsid w:val="00D236C1"/>
    <w:rsid w:val="00D2539D"/>
    <w:rsid w:val="00D255FC"/>
    <w:rsid w:val="00D2727C"/>
    <w:rsid w:val="00D320A6"/>
    <w:rsid w:val="00D34129"/>
    <w:rsid w:val="00D41203"/>
    <w:rsid w:val="00D44B66"/>
    <w:rsid w:val="00D52719"/>
    <w:rsid w:val="00D6041C"/>
    <w:rsid w:val="00D60EFC"/>
    <w:rsid w:val="00D63672"/>
    <w:rsid w:val="00D64559"/>
    <w:rsid w:val="00D75BDA"/>
    <w:rsid w:val="00D81E83"/>
    <w:rsid w:val="00D93345"/>
    <w:rsid w:val="00D94A4C"/>
    <w:rsid w:val="00D97082"/>
    <w:rsid w:val="00DA157C"/>
    <w:rsid w:val="00DB111F"/>
    <w:rsid w:val="00DC3A60"/>
    <w:rsid w:val="00DC4A3D"/>
    <w:rsid w:val="00DC621C"/>
    <w:rsid w:val="00DD5AB8"/>
    <w:rsid w:val="00DE1794"/>
    <w:rsid w:val="00DF69CA"/>
    <w:rsid w:val="00DF7674"/>
    <w:rsid w:val="00DF7FAA"/>
    <w:rsid w:val="00E0036B"/>
    <w:rsid w:val="00E015F3"/>
    <w:rsid w:val="00E01B6B"/>
    <w:rsid w:val="00E065B6"/>
    <w:rsid w:val="00E06E35"/>
    <w:rsid w:val="00E139AA"/>
    <w:rsid w:val="00E13BC7"/>
    <w:rsid w:val="00E30D6C"/>
    <w:rsid w:val="00E5270C"/>
    <w:rsid w:val="00E52DE3"/>
    <w:rsid w:val="00E54A5D"/>
    <w:rsid w:val="00E557BC"/>
    <w:rsid w:val="00E55A40"/>
    <w:rsid w:val="00E6113E"/>
    <w:rsid w:val="00E62483"/>
    <w:rsid w:val="00E635E0"/>
    <w:rsid w:val="00E658E3"/>
    <w:rsid w:val="00E6685B"/>
    <w:rsid w:val="00E72BB4"/>
    <w:rsid w:val="00E75419"/>
    <w:rsid w:val="00E77DA1"/>
    <w:rsid w:val="00E93AFE"/>
    <w:rsid w:val="00E94DA0"/>
    <w:rsid w:val="00E96109"/>
    <w:rsid w:val="00E976CE"/>
    <w:rsid w:val="00EA72C7"/>
    <w:rsid w:val="00EE17E9"/>
    <w:rsid w:val="00EE7B09"/>
    <w:rsid w:val="00EF1D86"/>
    <w:rsid w:val="00EF3585"/>
    <w:rsid w:val="00EF5E3D"/>
    <w:rsid w:val="00EF66E7"/>
    <w:rsid w:val="00F008F1"/>
    <w:rsid w:val="00F020F0"/>
    <w:rsid w:val="00F04E1B"/>
    <w:rsid w:val="00F05EA9"/>
    <w:rsid w:val="00F0663E"/>
    <w:rsid w:val="00F2188C"/>
    <w:rsid w:val="00F2594B"/>
    <w:rsid w:val="00F25BE3"/>
    <w:rsid w:val="00F26BDB"/>
    <w:rsid w:val="00F27CCE"/>
    <w:rsid w:val="00F338B0"/>
    <w:rsid w:val="00F34D7C"/>
    <w:rsid w:val="00F4338F"/>
    <w:rsid w:val="00F448B0"/>
    <w:rsid w:val="00F452D3"/>
    <w:rsid w:val="00F503BA"/>
    <w:rsid w:val="00F55A76"/>
    <w:rsid w:val="00F56EBC"/>
    <w:rsid w:val="00F573CA"/>
    <w:rsid w:val="00F62BE6"/>
    <w:rsid w:val="00F66A84"/>
    <w:rsid w:val="00F726FA"/>
    <w:rsid w:val="00F73E8E"/>
    <w:rsid w:val="00F812B1"/>
    <w:rsid w:val="00F93A74"/>
    <w:rsid w:val="00FB1109"/>
    <w:rsid w:val="00FB135F"/>
    <w:rsid w:val="00FC4413"/>
    <w:rsid w:val="00FC641D"/>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F643827C-8312-448B-802C-D8F94511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0768-9A33-4CCC-8849-AD722D67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14</Pages>
  <Words>2053</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158</cp:revision>
  <cp:lastPrinted>2013-01-25T21:38:00Z</cp:lastPrinted>
  <dcterms:created xsi:type="dcterms:W3CDTF">2013-01-21T22:00:00Z</dcterms:created>
  <dcterms:modified xsi:type="dcterms:W3CDTF">2017-09-05T19:00:00Z</dcterms:modified>
</cp:coreProperties>
</file>