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2D639D29" w:rsidRDefault="2D639D29"/>
    <w:p w:rsidR="00C1515D" w:rsidRDefault="00C1515D"/>
    <w:p w:rsidR="00CF755A" w:rsidRPr="005D109B" w:rsidRDefault="00CF755A" w:rsidP="00CF755A">
      <w:pPr>
        <w:jc w:val="center"/>
        <w:rPr>
          <w:rFonts w:cstheme="minorHAnsi"/>
          <w:b/>
          <w:sz w:val="24"/>
          <w:szCs w:val="24"/>
          <w:u w:val="single"/>
        </w:rPr>
      </w:pPr>
      <w:r w:rsidRPr="005D109B">
        <w:rPr>
          <w:rFonts w:cstheme="minorHAnsi"/>
          <w:b/>
          <w:sz w:val="24"/>
          <w:szCs w:val="24"/>
          <w:u w:val="single"/>
        </w:rPr>
        <w:t>CONTRATO DE PRESTAÇÃO DE SERVIÇOS</w:t>
      </w:r>
    </w:p>
    <w:p w:rsidR="00CF755A" w:rsidRPr="005D109B" w:rsidRDefault="00CF755A" w:rsidP="00CF755A">
      <w:pPr>
        <w:jc w:val="both"/>
        <w:rPr>
          <w:rFonts w:cstheme="minorHAnsi"/>
          <w:sz w:val="24"/>
          <w:szCs w:val="24"/>
        </w:rPr>
      </w:pPr>
    </w:p>
    <w:p w:rsidR="00860B3F" w:rsidRDefault="00CF755A" w:rsidP="0046000F">
      <w:pPr>
        <w:spacing w:before="240" w:line="360" w:lineRule="auto"/>
        <w:jc w:val="both"/>
        <w:rPr>
          <w:rFonts w:cstheme="minorHAnsi"/>
        </w:rPr>
      </w:pPr>
      <w:r w:rsidRPr="005D109B">
        <w:rPr>
          <w:rFonts w:cstheme="minorHAnsi"/>
          <w:b/>
          <w:sz w:val="24"/>
          <w:szCs w:val="24"/>
        </w:rPr>
        <w:t>CONTRATANTE (A):</w:t>
      </w:r>
      <w:bookmarkStart w:id="0" w:name="_Hlk173502829"/>
      <w:r w:rsidRPr="005D109B">
        <w:rPr>
          <w:rFonts w:cstheme="minorHAnsi"/>
          <w:sz w:val="24"/>
          <w:szCs w:val="24"/>
        </w:rPr>
        <w:t xml:space="preserve"> </w:t>
      </w:r>
      <w:bookmarkEnd w:id="0"/>
      <w:r w:rsidR="00D72CA4">
        <w:t>MARISOL CASTRO SODRE</w:t>
      </w:r>
      <w:r w:rsidR="0046000F" w:rsidRPr="000A20BF">
        <w:rPr>
          <w:rFonts w:cstheme="minorHAnsi"/>
        </w:rPr>
        <w:t xml:space="preserve">, </w:t>
      </w:r>
      <w:r w:rsidR="0046000F">
        <w:rPr>
          <w:rFonts w:cstheme="minorHAnsi"/>
        </w:rPr>
        <w:t xml:space="preserve">RG: </w:t>
      </w:r>
      <w:r w:rsidR="00D72CA4">
        <w:rPr>
          <w:rFonts w:cstheme="minorHAnsi"/>
        </w:rPr>
        <w:t>540168</w:t>
      </w:r>
      <w:r w:rsidR="0046000F">
        <w:rPr>
          <w:rFonts w:cstheme="minorHAnsi"/>
        </w:rPr>
        <w:t xml:space="preserve"> SSP MT</w:t>
      </w:r>
      <w:r w:rsidR="009F646D">
        <w:rPr>
          <w:rFonts w:cstheme="minorHAnsi"/>
        </w:rPr>
        <w:t>,</w:t>
      </w:r>
      <w:r w:rsidR="0046000F">
        <w:rPr>
          <w:rFonts w:cstheme="minorHAnsi"/>
        </w:rPr>
        <w:t xml:space="preserve"> </w:t>
      </w:r>
      <w:r w:rsidR="0046000F" w:rsidRPr="000A20BF">
        <w:rPr>
          <w:rFonts w:cstheme="minorHAnsi"/>
        </w:rPr>
        <w:t xml:space="preserve">inscrito no CPF sob nº </w:t>
      </w:r>
      <w:r w:rsidR="00D72CA4">
        <w:t>496.807.491-34</w:t>
      </w:r>
      <w:r w:rsidR="0046000F">
        <w:rPr>
          <w:rFonts w:cstheme="minorHAnsi"/>
        </w:rPr>
        <w:t>,</w:t>
      </w:r>
      <w:r w:rsidR="0046000F" w:rsidRPr="000A20BF">
        <w:rPr>
          <w:rFonts w:cstheme="minorHAnsi"/>
        </w:rPr>
        <w:t xml:space="preserve"> residente e domiciliado (a) à </w:t>
      </w:r>
      <w:r w:rsidR="00124666">
        <w:t xml:space="preserve">RUA </w:t>
      </w:r>
      <w:r w:rsidR="00D72CA4">
        <w:t>MERTINHO HENRIQUE DE SOUZA, 339</w:t>
      </w:r>
      <w:r w:rsidR="00124666">
        <w:t xml:space="preserve"> </w:t>
      </w:r>
      <w:r w:rsidR="00D72CA4">
        <w:t>–</w:t>
      </w:r>
      <w:r w:rsidR="0046000F">
        <w:t xml:space="preserve"> </w:t>
      </w:r>
      <w:r w:rsidR="0046000F" w:rsidRPr="000A20BF">
        <w:rPr>
          <w:rFonts w:cstheme="minorHAnsi"/>
        </w:rPr>
        <w:t>bairro</w:t>
      </w:r>
      <w:r w:rsidR="00D72CA4">
        <w:rPr>
          <w:rFonts w:cstheme="minorHAnsi"/>
        </w:rPr>
        <w:t>:</w:t>
      </w:r>
      <w:r w:rsidR="0046000F" w:rsidRPr="000A20BF">
        <w:rPr>
          <w:rFonts w:cstheme="minorHAnsi"/>
        </w:rPr>
        <w:t xml:space="preserve"> </w:t>
      </w:r>
      <w:r w:rsidR="00D72CA4">
        <w:t>BAU</w:t>
      </w:r>
      <w:r w:rsidR="0046000F" w:rsidRPr="000A20BF">
        <w:rPr>
          <w:rFonts w:cstheme="minorHAnsi"/>
        </w:rPr>
        <w:t xml:space="preserve">, cidade de </w:t>
      </w:r>
      <w:r w:rsidR="009F646D">
        <w:rPr>
          <w:rFonts w:cstheme="minorHAnsi"/>
        </w:rPr>
        <w:t>C</w:t>
      </w:r>
      <w:r w:rsidR="00D72CA4">
        <w:rPr>
          <w:rFonts w:cstheme="minorHAnsi"/>
        </w:rPr>
        <w:t>UIABÁ</w:t>
      </w:r>
      <w:r w:rsidR="0046000F" w:rsidRPr="000A20BF">
        <w:rPr>
          <w:rFonts w:cstheme="minorHAnsi"/>
        </w:rPr>
        <w:t xml:space="preserve">, estado de MATO GROSSO, CEP </w:t>
      </w:r>
      <w:r w:rsidR="009F646D">
        <w:t>78</w:t>
      </w:r>
      <w:r w:rsidR="00D72CA4">
        <w:t>008-180</w:t>
      </w:r>
      <w:r w:rsidR="0046000F" w:rsidRPr="000A20BF">
        <w:rPr>
          <w:rFonts w:cstheme="minorHAnsi"/>
        </w:rPr>
        <w:t>,</w:t>
      </w:r>
      <w:r w:rsidR="0046000F">
        <w:rPr>
          <w:rFonts w:cstheme="minorHAnsi"/>
        </w:rPr>
        <w:t xml:space="preserve"> Email:</w:t>
      </w:r>
      <w:r w:rsidR="0046000F" w:rsidRPr="001113CB">
        <w:t xml:space="preserve"> </w:t>
      </w:r>
      <w:hyperlink r:id="rId8" w:history="1">
        <w:r w:rsidR="00D72CA4" w:rsidRPr="00B04527">
          <w:rPr>
            <w:rStyle w:val="Hyperlink"/>
          </w:rPr>
          <w:t>marisolsodre@gmail.com</w:t>
        </w:r>
      </w:hyperlink>
      <w:r w:rsidR="00D72CA4">
        <w:t xml:space="preserve"> </w:t>
      </w:r>
      <w:r w:rsidR="004F1AB7">
        <w:t xml:space="preserve"> </w:t>
      </w:r>
      <w:r w:rsidR="0046000F" w:rsidRPr="000A20BF">
        <w:rPr>
          <w:rFonts w:cstheme="minorHAnsi"/>
        </w:rPr>
        <w:t xml:space="preserve">telefone nº </w:t>
      </w:r>
      <w:r w:rsidR="00D72CA4">
        <w:rPr>
          <w:rFonts w:cstheme="minorHAnsi"/>
        </w:rPr>
        <w:t>65</w:t>
      </w:r>
      <w:r w:rsidR="00D72CA4" w:rsidRPr="00D72CA4">
        <w:rPr>
          <w:rFonts w:cstheme="minorHAnsi"/>
        </w:rPr>
        <w:t xml:space="preserve"> 99927-1970</w:t>
      </w:r>
    </w:p>
    <w:p w:rsidR="00CF755A" w:rsidRPr="005D109B" w:rsidRDefault="00CF755A" w:rsidP="0046000F">
      <w:pPr>
        <w:spacing w:before="240" w:line="360" w:lineRule="auto"/>
        <w:jc w:val="both"/>
        <w:rPr>
          <w:rFonts w:cstheme="minorHAnsi"/>
          <w:b/>
          <w:sz w:val="24"/>
          <w:szCs w:val="24"/>
        </w:rPr>
      </w:pPr>
      <w:r w:rsidRPr="005D109B">
        <w:rPr>
          <w:rFonts w:cstheme="minorHAnsi"/>
          <w:b/>
          <w:sz w:val="24"/>
          <w:szCs w:val="24"/>
        </w:rPr>
        <w:t>CONTRATADO (A);</w:t>
      </w:r>
    </w:p>
    <w:p w:rsidR="00CF755A" w:rsidRPr="005D109B" w:rsidRDefault="00CF755A" w:rsidP="00CF755A">
      <w:pPr>
        <w:jc w:val="both"/>
        <w:rPr>
          <w:rFonts w:cstheme="minorHAnsi"/>
          <w:sz w:val="24"/>
          <w:szCs w:val="24"/>
        </w:rPr>
      </w:pPr>
      <w:r w:rsidRPr="005D109B">
        <w:rPr>
          <w:rFonts w:cstheme="minorHAnsi"/>
          <w:b/>
          <w:sz w:val="24"/>
          <w:szCs w:val="24"/>
        </w:rPr>
        <w:t>Luiz Carlos Ferreira de Andrade Junior</w:t>
      </w:r>
      <w:r w:rsidRPr="005D109B">
        <w:rPr>
          <w:rFonts w:cstheme="minorHAnsi"/>
          <w:sz w:val="24"/>
          <w:szCs w:val="24"/>
        </w:rPr>
        <w:t xml:space="preserve"> portador da Cédula de Identidade 2577647-7 SSP MT, inscrito no CPF sob nº 270.763.838-29, residente a Rua Adalberto P. dos Santos, 4250, Quadra 14 lote 09 – Jardim Paula II Várzea Grande – MT – CEP 78135-090 – Telefone (65) 99984-4212, proprietário da </w:t>
      </w:r>
      <w:r w:rsidRPr="005D109B">
        <w:rPr>
          <w:rFonts w:cstheme="minorHAnsi"/>
          <w:b/>
          <w:sz w:val="24"/>
          <w:szCs w:val="24"/>
        </w:rPr>
        <w:t>ANDRADE CONSULTORIA E ISENÇÕES ME</w:t>
      </w:r>
      <w:r w:rsidRPr="005D109B">
        <w:rPr>
          <w:rFonts w:cstheme="minorHAnsi"/>
          <w:sz w:val="24"/>
          <w:szCs w:val="24"/>
        </w:rPr>
        <w:t xml:space="preserve">, inscrito no CNPJ: 35.456.484/0001-62, com sede na Avenida Fernando Correa da Costa, 1899 – Sala 51B – Galeria Itália – Jardim das Américas – Cuiabá MT – CEP 78060-600 Telefone (65) 2137-9392 / 99984-4212 – endereço eletrônico: </w:t>
      </w:r>
      <w:hyperlink r:id="rId9" w:history="1">
        <w:r w:rsidRPr="005D109B">
          <w:rPr>
            <w:rStyle w:val="Hyperlink"/>
            <w:rFonts w:cstheme="minorHAnsi"/>
            <w:sz w:val="24"/>
            <w:szCs w:val="24"/>
          </w:rPr>
          <w:t>comercial@andradeisencoes.com.br</w:t>
        </w:r>
      </w:hyperlink>
    </w:p>
    <w:p w:rsidR="00B47996" w:rsidRPr="005D109B" w:rsidRDefault="00CF755A" w:rsidP="00FC7A75">
      <w:pPr>
        <w:jc w:val="both"/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>Pelo presente instrumento particular de Contrato de Prestação de Serviços, as partes têm entre si justo e contratado o que segue:</w:t>
      </w:r>
    </w:p>
    <w:p w:rsidR="00CF755A" w:rsidRPr="005D109B" w:rsidRDefault="00CF755A" w:rsidP="00CF755A">
      <w:pPr>
        <w:spacing w:before="92"/>
        <w:ind w:left="141"/>
        <w:rPr>
          <w:rFonts w:cstheme="minorHAnsi"/>
          <w:b/>
          <w:sz w:val="24"/>
          <w:szCs w:val="24"/>
        </w:rPr>
      </w:pPr>
      <w:r w:rsidRPr="005D109B">
        <w:rPr>
          <w:rFonts w:cstheme="minorHAnsi"/>
          <w:b/>
          <w:sz w:val="24"/>
          <w:szCs w:val="24"/>
        </w:rPr>
        <w:t>CLÁUSULA 1 – OBJETO</w:t>
      </w:r>
    </w:p>
    <w:p w:rsidR="008664AE" w:rsidRPr="005D109B" w:rsidRDefault="00CF755A" w:rsidP="000259F4">
      <w:pPr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>O presente contrato tem por objeto a prestação de serviços de assessoria administrativa para condução, protocolo e acompanhamento de processos de isenção tributária, compreendendo:</w:t>
      </w:r>
      <w:r w:rsidRPr="005D109B">
        <w:rPr>
          <w:rFonts w:cstheme="minorHAnsi"/>
          <w:sz w:val="24"/>
          <w:szCs w:val="24"/>
        </w:rPr>
        <w:br/>
        <w:t xml:space="preserve">I – </w:t>
      </w:r>
      <w:r w:rsidR="00496A95" w:rsidRPr="005D109B">
        <w:rPr>
          <w:rFonts w:cstheme="minorHAnsi"/>
          <w:sz w:val="24"/>
          <w:szCs w:val="24"/>
        </w:rPr>
        <w:t>JUNTA MEDICA ESPECIAL</w:t>
      </w:r>
      <w:r w:rsidRPr="005D109B">
        <w:rPr>
          <w:rFonts w:cstheme="minorHAnsi"/>
          <w:sz w:val="24"/>
          <w:szCs w:val="24"/>
        </w:rPr>
        <w:t xml:space="preserve">, </w:t>
      </w:r>
      <w:r w:rsidR="00496A95" w:rsidRPr="005D109B">
        <w:rPr>
          <w:rFonts w:cstheme="minorHAnsi"/>
          <w:sz w:val="24"/>
          <w:szCs w:val="24"/>
        </w:rPr>
        <w:t xml:space="preserve">e IPI, </w:t>
      </w:r>
      <w:r w:rsidRPr="005D109B">
        <w:rPr>
          <w:rFonts w:cstheme="minorHAnsi"/>
          <w:sz w:val="24"/>
          <w:szCs w:val="24"/>
        </w:rPr>
        <w:t>junto à Receita Federal do Brasil;</w:t>
      </w:r>
      <w:r w:rsidRPr="005D109B">
        <w:rPr>
          <w:rFonts w:cstheme="minorHAnsi"/>
          <w:sz w:val="24"/>
          <w:szCs w:val="24"/>
        </w:rPr>
        <w:br/>
        <w:t>II – ICMS e IPVA, junto à Secretaria de Fazenda do Estado de Mato Grosso, no respectivo ano do fato gerador</w:t>
      </w:r>
      <w:r w:rsidR="000259F4" w:rsidRPr="005D109B">
        <w:rPr>
          <w:rFonts w:cstheme="minorHAnsi"/>
          <w:sz w:val="24"/>
          <w:szCs w:val="24"/>
        </w:rPr>
        <w:t>, conforme legislação vigente.</w:t>
      </w:r>
      <w:r w:rsidRPr="005D109B">
        <w:rPr>
          <w:rFonts w:cstheme="minorHAnsi"/>
          <w:sz w:val="24"/>
          <w:szCs w:val="24"/>
        </w:rPr>
        <w:br/>
        <w:t>III – ICMS</w:t>
      </w:r>
      <w:r w:rsidR="000259F4" w:rsidRPr="005D109B">
        <w:rPr>
          <w:rFonts w:cstheme="minorHAnsi"/>
          <w:sz w:val="24"/>
          <w:szCs w:val="24"/>
        </w:rPr>
        <w:t xml:space="preserve"> SP</w:t>
      </w:r>
      <w:r w:rsidRPr="005D109B">
        <w:rPr>
          <w:rFonts w:cstheme="minorHAnsi"/>
          <w:sz w:val="24"/>
          <w:szCs w:val="24"/>
        </w:rPr>
        <w:t>, junto à Secretaria da Fazenda do Estado de São Paulo</w:t>
      </w:r>
      <w:r w:rsidR="000259F4" w:rsidRPr="005D109B">
        <w:rPr>
          <w:rFonts w:cstheme="minorHAnsi"/>
          <w:sz w:val="24"/>
          <w:szCs w:val="24"/>
        </w:rPr>
        <w:t>.</w:t>
      </w:r>
    </w:p>
    <w:p w:rsidR="000259F4" w:rsidRPr="005D109B" w:rsidRDefault="000259F4" w:rsidP="00FC7A75">
      <w:pPr>
        <w:jc w:val="both"/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>Parágrafo único. “Os serviços serão executados pelo CONTRATADO, que declara possuir conhecimento técnico e experiência compatíveis com a prestação dos serviços de assessoria administrativa objeto deste contrato.”</w:t>
      </w:r>
    </w:p>
    <w:p w:rsidR="000259F4" w:rsidRPr="005D109B" w:rsidRDefault="000259F4" w:rsidP="000259F4">
      <w:pPr>
        <w:rPr>
          <w:rFonts w:cstheme="minorHAnsi"/>
          <w:b/>
          <w:i/>
          <w:sz w:val="24"/>
          <w:szCs w:val="24"/>
        </w:rPr>
      </w:pPr>
      <w:r w:rsidRPr="005D109B">
        <w:rPr>
          <w:rFonts w:cstheme="minorHAnsi"/>
          <w:b/>
          <w:sz w:val="24"/>
          <w:szCs w:val="24"/>
        </w:rPr>
        <w:t>CLÁUSULA 2 – LOCAL DA EXECUÇÃO</w:t>
      </w:r>
    </w:p>
    <w:p w:rsidR="00070DF1" w:rsidRPr="005D109B" w:rsidRDefault="000259F4" w:rsidP="003C4645">
      <w:pPr>
        <w:jc w:val="both"/>
        <w:rPr>
          <w:rFonts w:cstheme="minorHAnsi"/>
          <w:b/>
          <w:i/>
          <w:sz w:val="24"/>
          <w:szCs w:val="24"/>
        </w:rPr>
      </w:pPr>
      <w:r w:rsidRPr="005D109B">
        <w:rPr>
          <w:rFonts w:cstheme="minorHAnsi"/>
          <w:sz w:val="24"/>
          <w:szCs w:val="24"/>
        </w:rPr>
        <w:lastRenderedPageBreak/>
        <w:t xml:space="preserve">Os serviços serão executados na sede da empresa situada na </w:t>
      </w:r>
      <w:r w:rsidRPr="005D109B">
        <w:rPr>
          <w:rFonts w:cstheme="minorHAnsi"/>
          <w:b/>
          <w:sz w:val="24"/>
          <w:szCs w:val="24"/>
        </w:rPr>
        <w:t>Avenida Fernando Corrêa da Costa, nº 1899 – Sala 51B – Galeria Itália – Jardim das Américas – Cuiabá/MT – CEP 78060-600, Telefone (65) 99984-4212.</w:t>
      </w:r>
    </w:p>
    <w:p w:rsidR="000259F4" w:rsidRPr="005D109B" w:rsidRDefault="003C4645" w:rsidP="000259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5D109B">
        <w:rPr>
          <w:rFonts w:eastAsia="Times New Roman" w:cstheme="minorHAnsi"/>
          <w:b/>
          <w:bCs/>
          <w:kern w:val="36"/>
          <w:sz w:val="24"/>
          <w:szCs w:val="24"/>
        </w:rPr>
        <w:t>CLÁUSULA 3 – HONORÁRIOS</w:t>
      </w:r>
    </w:p>
    <w:p w:rsidR="000259F4" w:rsidRPr="005D109B" w:rsidRDefault="000259F4" w:rsidP="000259F4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>O CONTRATANTE pagará ao CONTRATADO o valor de R$</w:t>
      </w:r>
      <w:r w:rsidR="00FB37E4" w:rsidRPr="005D109B">
        <w:rPr>
          <w:rFonts w:cstheme="minorHAnsi"/>
          <w:sz w:val="24"/>
          <w:szCs w:val="24"/>
        </w:rPr>
        <w:t xml:space="preserve"> 2.0</w:t>
      </w:r>
      <w:r w:rsidR="003C16F2" w:rsidRPr="005D109B">
        <w:rPr>
          <w:rFonts w:cstheme="minorHAnsi"/>
          <w:sz w:val="24"/>
          <w:szCs w:val="24"/>
        </w:rPr>
        <w:t>00,00 (</w:t>
      </w:r>
      <w:r w:rsidR="00FB37E4" w:rsidRPr="005D109B">
        <w:rPr>
          <w:rFonts w:cstheme="minorHAnsi"/>
          <w:sz w:val="24"/>
          <w:szCs w:val="24"/>
        </w:rPr>
        <w:t>Dois mil</w:t>
      </w:r>
      <w:r w:rsidR="00496A95" w:rsidRPr="005D109B">
        <w:rPr>
          <w:rFonts w:cstheme="minorHAnsi"/>
          <w:sz w:val="24"/>
          <w:szCs w:val="24"/>
        </w:rPr>
        <w:t xml:space="preserve"> </w:t>
      </w:r>
      <w:r w:rsidRPr="005D109B">
        <w:rPr>
          <w:rFonts w:cstheme="minorHAnsi"/>
          <w:sz w:val="24"/>
          <w:szCs w:val="24"/>
        </w:rPr>
        <w:t>reais).</w:t>
      </w:r>
      <w:r w:rsidR="003C4645" w:rsidRPr="005D109B">
        <w:rPr>
          <w:rFonts w:cstheme="minorHAnsi"/>
          <w:sz w:val="24"/>
          <w:szCs w:val="24"/>
        </w:rPr>
        <w:t xml:space="preserve"> </w:t>
      </w:r>
    </w:p>
    <w:p w:rsidR="000259F4" w:rsidRPr="00124666" w:rsidRDefault="000259F4" w:rsidP="000259F4">
      <w:pPr>
        <w:pStyle w:val="NormalWeb"/>
        <w:jc w:val="both"/>
        <w:rPr>
          <w:rFonts w:asciiTheme="minorHAnsi" w:hAnsiTheme="minorHAnsi" w:cstheme="minorHAnsi"/>
          <w:highlight w:val="green"/>
        </w:rPr>
      </w:pPr>
      <w:r w:rsidRPr="00124666">
        <w:rPr>
          <w:rFonts w:asciiTheme="minorHAnsi" w:hAnsiTheme="minorHAnsi" w:cstheme="minorHAnsi"/>
          <w:highlight w:val="green"/>
        </w:rPr>
        <w:t xml:space="preserve">§2º </w:t>
      </w:r>
      <w:r w:rsidR="00124666" w:rsidRPr="00124666">
        <w:rPr>
          <w:rFonts w:asciiTheme="minorHAnsi" w:hAnsiTheme="minorHAnsi" w:cstheme="minorHAnsi"/>
          <w:highlight w:val="green"/>
        </w:rPr>
        <w:t>O pagamento será realizado no dia da perícia, podendo ser no PIX OU em até 4x sem juros ou de 5x a 10x, com as taxas de parcelamento da máquina de cartão de responsabilidade do cliente. Caso o pedido seja aprovado, os honorários serão cobrados. Em caso de reprovação, não haverá cobrança de honorários.</w:t>
      </w:r>
    </w:p>
    <w:p w:rsidR="00124666" w:rsidRPr="00124666" w:rsidRDefault="00124666" w:rsidP="000259F4">
      <w:pPr>
        <w:pStyle w:val="NormalWeb"/>
        <w:jc w:val="both"/>
        <w:rPr>
          <w:rFonts w:asciiTheme="minorHAnsi" w:hAnsiTheme="minorHAnsi" w:cstheme="minorHAnsi"/>
        </w:rPr>
      </w:pPr>
      <w:r w:rsidRPr="00124666">
        <w:rPr>
          <w:rFonts w:asciiTheme="minorHAnsi" w:hAnsiTheme="minorHAnsi" w:cstheme="minorHAnsi"/>
          <w:highlight w:val="green"/>
        </w:rPr>
        <w:t>§3º O presente contrato somente entrará em vigor após a aprovação da pericia pelo órgão competente. Em caso de reprovação do pedido, o contrato será considerado sem efeito.</w:t>
      </w:r>
    </w:p>
    <w:p w:rsidR="000259F4" w:rsidRPr="005D109B" w:rsidRDefault="000259F4" w:rsidP="000259F4">
      <w:pPr>
        <w:tabs>
          <w:tab w:val="left" w:pos="7224"/>
        </w:tabs>
        <w:rPr>
          <w:rFonts w:cstheme="minorHAnsi"/>
          <w:b/>
          <w:sz w:val="24"/>
          <w:szCs w:val="24"/>
        </w:rPr>
      </w:pPr>
      <w:r w:rsidRPr="005D109B">
        <w:rPr>
          <w:rFonts w:cstheme="minorHAnsi"/>
          <w:b/>
          <w:sz w:val="24"/>
          <w:szCs w:val="24"/>
        </w:rPr>
        <w:t>CLÁUSULA 4 – OBRIGAÇÕES DO CONTRATANTE</w:t>
      </w:r>
    </w:p>
    <w:p w:rsidR="000259F4" w:rsidRPr="005D109B" w:rsidRDefault="000259F4" w:rsidP="000259F4">
      <w:pPr>
        <w:tabs>
          <w:tab w:val="left" w:pos="7224"/>
        </w:tabs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>O CONTRATANTE compromete-se a:</w:t>
      </w:r>
    </w:p>
    <w:p w:rsidR="000259F4" w:rsidRPr="005D109B" w:rsidRDefault="000259F4" w:rsidP="000259F4">
      <w:pPr>
        <w:pStyle w:val="NormalWeb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I – Fornecer informações verdadeiras, completas e atualizadas;</w:t>
      </w:r>
      <w:r w:rsidRPr="005D109B">
        <w:rPr>
          <w:rFonts w:asciiTheme="minorHAnsi" w:hAnsiTheme="minorHAnsi" w:cstheme="minorHAnsi"/>
        </w:rPr>
        <w:br/>
        <w:t>II – Entregar documentação autêntica e válida;</w:t>
      </w:r>
      <w:r w:rsidRPr="005D109B">
        <w:rPr>
          <w:rFonts w:asciiTheme="minorHAnsi" w:hAnsiTheme="minorHAnsi" w:cstheme="minorHAnsi"/>
        </w:rPr>
        <w:br/>
        <w:t>III – Informar eventuais débitos nas esferas federal, Estadual e Municipal.</w:t>
      </w:r>
      <w:r w:rsidRPr="005D109B">
        <w:rPr>
          <w:rFonts w:asciiTheme="minorHAnsi" w:hAnsiTheme="minorHAnsi" w:cstheme="minorHAnsi"/>
        </w:rPr>
        <w:br/>
        <w:t>IV – Responsabilizar-se integralmente por informações falsas, inexatas ou omitidas.</w:t>
      </w:r>
    </w:p>
    <w:p w:rsidR="000259F4" w:rsidRDefault="000259F4" w:rsidP="000259F4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 xml:space="preserve">Parágrafo único. O CONTRATADO não se responsabiliza por prejuízos decorrentes de documentos falsos ou informações inverídicas fornecidas pelo CONTRATANTE. </w:t>
      </w:r>
    </w:p>
    <w:p w:rsidR="00F14D02" w:rsidRPr="004764E1" w:rsidRDefault="00F14D02" w:rsidP="00F14D02">
      <w:pPr>
        <w:jc w:val="both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</w:rPr>
        <w:t>CLÁUSULA 5</w:t>
      </w:r>
      <w:r w:rsidRPr="004764E1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r w:rsidRPr="004764E1">
        <w:rPr>
          <w:rFonts w:cstheme="minorHAnsi"/>
          <w:b/>
          <w:sz w:val="24"/>
          <w:szCs w:val="24"/>
        </w:rPr>
        <w:t>– TAXAS E ENCARGOS DO DETRAN</w:t>
      </w:r>
    </w:p>
    <w:p w:rsidR="00F14D02" w:rsidRPr="005D109B" w:rsidRDefault="00F14D02" w:rsidP="000259F4">
      <w:pPr>
        <w:pStyle w:val="NormalWeb"/>
        <w:jc w:val="both"/>
        <w:rPr>
          <w:rFonts w:asciiTheme="minorHAnsi" w:hAnsiTheme="minorHAnsi" w:cstheme="minorHAnsi"/>
        </w:rPr>
      </w:pPr>
      <w:r w:rsidRPr="004764E1">
        <w:rPr>
          <w:rFonts w:asciiTheme="minorHAnsi" w:hAnsiTheme="minorHAnsi" w:cstheme="minorHAnsi"/>
        </w:rPr>
        <w:t>Fica expressamente acordado que todas as taxas, tarifas, emolumentos e custos cobrados pelo DETRAN, bem como por quaisquer órgãos públicos relacionados à, emissão de documentos,  ou quaisquer outros encargos incidentes sobre o processo, são de inteira e exclusiva responsabilidade do CLIENTE. Sendo taxa de abertura, emissão e foto, e taxa da pericias medicas.</w:t>
      </w:r>
    </w:p>
    <w:p w:rsidR="000259F4" w:rsidRPr="005D109B" w:rsidRDefault="00F14D02" w:rsidP="000259F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CLÁUSULA 6</w:t>
      </w:r>
      <w:r w:rsidR="000259F4" w:rsidRPr="005D109B">
        <w:rPr>
          <w:rFonts w:asciiTheme="minorHAnsi" w:hAnsiTheme="minorHAnsi" w:cstheme="minorHAnsi"/>
          <w:b/>
        </w:rPr>
        <w:t xml:space="preserve"> – OBRIGAÇÕES DO CONTRATADO</w:t>
      </w:r>
    </w:p>
    <w:p w:rsidR="000259F4" w:rsidRPr="005D109B" w:rsidRDefault="000259F4" w:rsidP="000259F4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O CONTRATADO compromete-se a:</w:t>
      </w:r>
    </w:p>
    <w:p w:rsidR="000259F4" w:rsidRPr="005D109B" w:rsidRDefault="000259F4" w:rsidP="000259F4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I – Executar os serviços com ética, diligência e observância da legislação aplicável;</w:t>
      </w:r>
      <w:r w:rsidRPr="005D109B">
        <w:rPr>
          <w:rFonts w:asciiTheme="minorHAnsi" w:hAnsiTheme="minorHAnsi" w:cstheme="minorHAnsi"/>
        </w:rPr>
        <w:br/>
        <w:t>II – Manter sigilo sobre informações e documentos do CONTRATANTE;</w:t>
      </w:r>
      <w:r w:rsidRPr="005D109B">
        <w:rPr>
          <w:rFonts w:asciiTheme="minorHAnsi" w:hAnsiTheme="minorHAnsi" w:cstheme="minorHAnsi"/>
        </w:rPr>
        <w:br/>
        <w:t xml:space="preserve">III – Fornecer recibo ou comprovante referente ao pagamento dos honorários. </w:t>
      </w:r>
    </w:p>
    <w:p w:rsidR="003C16F2" w:rsidRPr="005D109B" w:rsidRDefault="00F14D02" w:rsidP="003C16F2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CLÁUSULA 7</w:t>
      </w:r>
      <w:r w:rsidR="003C16F2" w:rsidRPr="005D109B">
        <w:rPr>
          <w:rFonts w:asciiTheme="minorHAnsi" w:hAnsiTheme="minorHAnsi" w:cstheme="minorHAnsi"/>
          <w:b/>
        </w:rPr>
        <w:t xml:space="preserve"> – DECLARAÇÃO SOBRE BPC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lastRenderedPageBreak/>
        <w:t>O CONTRATANTE declara estar ciente das regras do BPC – Benefício de Prestação Continuada (Lei nº 8.742/1993), declarando que não recebe o referido benefício, assumindo total responsabilidade pelas informações prestadas.</w:t>
      </w:r>
    </w:p>
    <w:p w:rsidR="005D109B" w:rsidRPr="005D109B" w:rsidRDefault="00F14D02" w:rsidP="005D109B">
      <w:pPr>
        <w:pStyle w:val="NormalWeb"/>
        <w:jc w:val="both"/>
        <w:rPr>
          <w:rFonts w:asciiTheme="minorHAnsi" w:hAnsiTheme="minorHAnsi" w:cstheme="minorHAnsi"/>
        </w:rPr>
      </w:pPr>
      <w:r>
        <w:rPr>
          <w:rStyle w:val="Forte"/>
          <w:rFonts w:asciiTheme="minorHAnsi" w:hAnsiTheme="minorHAnsi" w:cstheme="minorHAnsi"/>
        </w:rPr>
        <w:t>CLÁUSULA 8</w:t>
      </w:r>
      <w:r w:rsidR="005D109B" w:rsidRPr="005D109B">
        <w:rPr>
          <w:rStyle w:val="Forte"/>
          <w:rFonts w:asciiTheme="minorHAnsi" w:hAnsiTheme="minorHAnsi" w:cstheme="minorHAnsi"/>
        </w:rPr>
        <w:t xml:space="preserve"> – DO ACESSO AO MT CIDADÃO</w:t>
      </w:r>
    </w:p>
    <w:p w:rsidR="005D109B" w:rsidRPr="005D109B" w:rsidRDefault="005D109B" w:rsidP="005D109B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O CONTRATANTE autoriza o fornecimento de seus dados de acesso ao aplicativo MT Cidadão (login e senha), necessário para a abertura do processo objeto deste contrato.</w:t>
      </w:r>
    </w:p>
    <w:p w:rsidR="005D109B" w:rsidRPr="005D109B" w:rsidRDefault="005D109B" w:rsidP="005D109B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A CONTRATADA compromete-se a utilizar tais informações exclusivamente para a execução dos serviços contratados, mantendo absoluto sigilo e confidencialidade dos dados.</w:t>
      </w:r>
    </w:p>
    <w:p w:rsidR="005D109B" w:rsidRPr="005D109B" w:rsidRDefault="005D109B" w:rsidP="005D109B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Caso o CONTRATANTE opte por não fornecer seus dados de acesso, fica estabelecido que deverá comparecer presencialmente à empresa para a realização dos procedimentos necessários à abertura do processo.</w:t>
      </w:r>
    </w:p>
    <w:p w:rsidR="005D109B" w:rsidRPr="005D109B" w:rsidRDefault="005D109B" w:rsidP="003C16F2">
      <w:pPr>
        <w:pStyle w:val="NormalWeb"/>
        <w:jc w:val="both"/>
        <w:rPr>
          <w:rFonts w:asciiTheme="minorHAnsi" w:hAnsiTheme="minorHAnsi" w:cstheme="minorHAnsi"/>
        </w:rPr>
      </w:pPr>
    </w:p>
    <w:p w:rsidR="003C16F2" w:rsidRPr="005D109B" w:rsidRDefault="00F14D02" w:rsidP="003C16F2">
      <w:pPr>
        <w:pStyle w:val="NormalWeb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CLÁUSULA 9</w:t>
      </w:r>
      <w:r w:rsidR="003C16F2" w:rsidRPr="005D109B">
        <w:rPr>
          <w:rFonts w:asciiTheme="minorHAnsi" w:hAnsiTheme="minorHAnsi" w:cstheme="minorHAnsi"/>
          <w:b/>
        </w:rPr>
        <w:t xml:space="preserve"> – GOV. BR E ACESSO AO SISTEMA SISEN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Para fins de protocolo junto à Receita Federal do Brasil, será necessária a utilização da conta Gov.br do CONTRATANTE para acesso ao Sistema SISEN.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§1º O CONTRATANTE declara estar ciente de que o acesso ao Sistema SISEN exige autenticação por meio de sua conta Gov.br que será acessado duas vezes, uma no momento do protocolo e após sete dias para retirar o resultado.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§2º O CONTRATANTE não é obrigado a fornecer sua senha ao CONTRATADO, podendo, caso prefira, comparecer presencialmente à sede da empresa para realizar pessoalmente a digitação da senha para efetivação do protocolo.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§3º Caso o CONTRATANTE opte por fornecer sua senha para fins exclusivos de protocolo e acompanhamento do processo objeto deste contrato, o faz por sua livre e espontânea vontade.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§4º O CONTRATADO compromete-se a utilizar o acesso exclusivamente para a finalidade contratada, observando integralmente a Lei nº 13.709/2018 (Lei Geral de Proteção de Dados – LGPD).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§5º A responsabilidade pelas informações constantes na conta Gov.br é exclusiva do CONTRATANTE.</w:t>
      </w:r>
    </w:p>
    <w:p w:rsidR="003C16F2" w:rsidRPr="005D109B" w:rsidRDefault="00F14D02" w:rsidP="003C16F2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CLÁUSULA 10</w:t>
      </w:r>
      <w:r w:rsidR="003C16F2" w:rsidRPr="005D109B">
        <w:rPr>
          <w:rFonts w:cstheme="minorHAnsi"/>
          <w:b/>
          <w:sz w:val="24"/>
          <w:szCs w:val="24"/>
        </w:rPr>
        <w:t xml:space="preserve"> – VIGÊNCIA</w:t>
      </w:r>
    </w:p>
    <w:p w:rsidR="00F14D02" w:rsidRDefault="003C16F2" w:rsidP="003C16F2">
      <w:pPr>
        <w:jc w:val="both"/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 xml:space="preserve">A vigência do contrato encerra-se quando forem executadas todas as etapas do </w:t>
      </w:r>
    </w:p>
    <w:p w:rsidR="003C4645" w:rsidRPr="005D109B" w:rsidRDefault="003C16F2" w:rsidP="003C16F2">
      <w:pPr>
        <w:jc w:val="both"/>
        <w:rPr>
          <w:rFonts w:cstheme="minorHAnsi"/>
          <w:i/>
          <w:sz w:val="24"/>
          <w:szCs w:val="24"/>
        </w:rPr>
      </w:pPr>
      <w:r w:rsidRPr="005D109B">
        <w:rPr>
          <w:rFonts w:cstheme="minorHAnsi"/>
          <w:sz w:val="24"/>
          <w:szCs w:val="24"/>
        </w:rPr>
        <w:t>processo isenções contratadas e mencionadas no objeto deste Contrato</w:t>
      </w:r>
      <w:r w:rsidRPr="005D109B">
        <w:rPr>
          <w:rFonts w:cstheme="minorHAnsi"/>
          <w:i/>
          <w:sz w:val="24"/>
          <w:szCs w:val="24"/>
        </w:rPr>
        <w:t>.</w:t>
      </w:r>
    </w:p>
    <w:p w:rsidR="00F14D02" w:rsidRDefault="00F14D02" w:rsidP="003C16F2">
      <w:pPr>
        <w:rPr>
          <w:rFonts w:cstheme="minorHAnsi"/>
          <w:b/>
          <w:sz w:val="24"/>
          <w:szCs w:val="24"/>
        </w:rPr>
      </w:pPr>
    </w:p>
    <w:p w:rsidR="00F14D02" w:rsidRDefault="00F14D02" w:rsidP="003C16F2">
      <w:pPr>
        <w:rPr>
          <w:rFonts w:cstheme="minorHAnsi"/>
          <w:b/>
          <w:sz w:val="24"/>
          <w:szCs w:val="24"/>
        </w:rPr>
      </w:pPr>
    </w:p>
    <w:p w:rsidR="003C16F2" w:rsidRPr="005D109B" w:rsidRDefault="00F14D02" w:rsidP="003C16F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CLÁUSULA 11</w:t>
      </w:r>
      <w:r w:rsidR="003C16F2" w:rsidRPr="005D109B">
        <w:rPr>
          <w:rFonts w:cstheme="minorHAnsi"/>
          <w:b/>
          <w:sz w:val="24"/>
          <w:szCs w:val="24"/>
        </w:rPr>
        <w:t xml:space="preserve"> – RESCISÃO</w:t>
      </w:r>
    </w:p>
    <w:p w:rsidR="003C16F2" w:rsidRPr="005D109B" w:rsidRDefault="003C16F2" w:rsidP="003C16F2">
      <w:pPr>
        <w:pStyle w:val="NormalWeb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O contrato poderá ser rescindido: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I – Por comum acordo entre as partes; não incidindo quaisquer ônus, encargos ou penalidades, ressalvado o cumprimento das obrigações contratuais ainda pendentes.</w:t>
      </w:r>
      <w:r w:rsidRPr="005D109B">
        <w:rPr>
          <w:rFonts w:asciiTheme="minorHAnsi" w:hAnsiTheme="minorHAnsi" w:cstheme="minorHAnsi"/>
        </w:rPr>
        <w:br/>
        <w:t>II – Por impossibilidade superveniente de continuidade do processo.</w:t>
      </w:r>
      <w:r w:rsidRPr="005D109B">
        <w:rPr>
          <w:rFonts w:asciiTheme="minorHAnsi" w:hAnsiTheme="minorHAnsi" w:cstheme="minorHAnsi"/>
        </w:rPr>
        <w:br/>
        <w:t>III – Por descumprimento contratual. Em caso de desistência por parte do CONTRATANTE após o início da prestação dos serviços, será devido o valor integral contratado.</w:t>
      </w:r>
    </w:p>
    <w:p w:rsidR="005D109B" w:rsidRPr="00F14D02" w:rsidRDefault="003C16F2" w:rsidP="00F14D02">
      <w:pPr>
        <w:pStyle w:val="NormalWeb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A parte que desejar rescindir deverá comunicar a outra por escrito com antecedência mínima de 15 (quinze) dias.</w:t>
      </w:r>
    </w:p>
    <w:p w:rsidR="003C16F2" w:rsidRPr="005D109B" w:rsidRDefault="00F14D02" w:rsidP="003C16F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CLÁUSULA 12</w:t>
      </w:r>
      <w:r w:rsidR="003C16F2" w:rsidRPr="005D109B">
        <w:rPr>
          <w:rFonts w:cstheme="minorHAnsi"/>
          <w:b/>
          <w:sz w:val="24"/>
          <w:szCs w:val="24"/>
        </w:rPr>
        <w:t xml:space="preserve"> – LGPD</w:t>
      </w:r>
    </w:p>
    <w:p w:rsidR="003C16F2" w:rsidRPr="005D109B" w:rsidRDefault="003C16F2" w:rsidP="003C16F2">
      <w:pPr>
        <w:pStyle w:val="NormalWeb"/>
        <w:jc w:val="both"/>
        <w:rPr>
          <w:rFonts w:asciiTheme="minorHAnsi" w:hAnsiTheme="minorHAnsi" w:cstheme="minorHAnsi"/>
        </w:rPr>
      </w:pPr>
      <w:r w:rsidRPr="005D109B">
        <w:rPr>
          <w:rFonts w:asciiTheme="minorHAnsi" w:hAnsiTheme="minorHAnsi" w:cstheme="minorHAnsi"/>
        </w:rPr>
        <w:t>A Lei Geral de proteção de dados (“LGPD”) dispõe ainda que quaisquer dados de terceiros e / ou informações pessoais que possam ser obtidas ou utilizadas por qualquer das partes em decorrência do presente Contrato (“Dados”) serão recolhidos, utilizados, armazenados e mantidos de acordo com os padrões geralmente aceitos para coleta de dados, pela legislação aplicável</w:t>
      </w:r>
      <w:r w:rsidRPr="005D109B">
        <w:rPr>
          <w:rFonts w:asciiTheme="minorHAnsi" w:hAnsiTheme="minorHAnsi" w:cstheme="minorHAnsi"/>
          <w:i/>
        </w:rPr>
        <w:t xml:space="preserve">, qual seja a </w:t>
      </w:r>
      <w:r w:rsidRPr="005D109B">
        <w:rPr>
          <w:rFonts w:asciiTheme="minorHAnsi" w:hAnsiTheme="minorHAnsi" w:cstheme="minorHAnsi"/>
          <w:b/>
          <w:i/>
        </w:rPr>
        <w:t>Lei 13.70902018</w:t>
      </w:r>
      <w:r w:rsidRPr="005D109B">
        <w:rPr>
          <w:rFonts w:asciiTheme="minorHAnsi" w:hAnsiTheme="minorHAnsi" w:cstheme="minorHAnsi"/>
          <w:b/>
          <w:i/>
        </w:rPr>
        <w:br/>
      </w:r>
    </w:p>
    <w:p w:rsidR="00212692" w:rsidRPr="005D109B" w:rsidRDefault="003C16F2" w:rsidP="003C16F2">
      <w:pPr>
        <w:jc w:val="right"/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 xml:space="preserve">      </w:t>
      </w:r>
      <w:r w:rsidR="00D72CA4">
        <w:rPr>
          <w:rFonts w:cstheme="minorHAnsi"/>
          <w:sz w:val="24"/>
          <w:szCs w:val="24"/>
        </w:rPr>
        <w:t>Cuiabá, 14</w:t>
      </w:r>
      <w:r w:rsidR="0046000F">
        <w:rPr>
          <w:rFonts w:cstheme="minorHAnsi"/>
          <w:sz w:val="24"/>
          <w:szCs w:val="24"/>
        </w:rPr>
        <w:t xml:space="preserve"> </w:t>
      </w:r>
      <w:r w:rsidRPr="005D109B">
        <w:rPr>
          <w:rFonts w:cstheme="minorHAnsi"/>
          <w:sz w:val="24"/>
          <w:szCs w:val="24"/>
        </w:rPr>
        <w:t xml:space="preserve">de </w:t>
      </w:r>
      <w:r w:rsidR="009F646D">
        <w:rPr>
          <w:rFonts w:cstheme="minorHAnsi"/>
          <w:sz w:val="24"/>
          <w:szCs w:val="24"/>
        </w:rPr>
        <w:t>Agosto</w:t>
      </w:r>
      <w:r w:rsidRPr="005D109B">
        <w:rPr>
          <w:rFonts w:cstheme="minorHAnsi"/>
          <w:sz w:val="24"/>
          <w:szCs w:val="24"/>
        </w:rPr>
        <w:t xml:space="preserve"> de 2026.</w:t>
      </w:r>
    </w:p>
    <w:p w:rsidR="001A3896" w:rsidRPr="005D109B" w:rsidRDefault="001A3896" w:rsidP="00D12555">
      <w:pPr>
        <w:pBdr>
          <w:bottom w:val="single" w:sz="6" w:space="1" w:color="auto"/>
        </w:pBdr>
        <w:jc w:val="both"/>
        <w:rPr>
          <w:rFonts w:cstheme="minorHAnsi"/>
          <w:i/>
          <w:sz w:val="24"/>
          <w:szCs w:val="24"/>
        </w:rPr>
      </w:pPr>
    </w:p>
    <w:p w:rsidR="001A3896" w:rsidRPr="005D109B" w:rsidRDefault="001A3896" w:rsidP="00D12555">
      <w:pPr>
        <w:pBdr>
          <w:bottom w:val="single" w:sz="6" w:space="1" w:color="auto"/>
        </w:pBdr>
        <w:jc w:val="both"/>
        <w:rPr>
          <w:rFonts w:cstheme="minorHAnsi"/>
          <w:i/>
          <w:sz w:val="24"/>
          <w:szCs w:val="24"/>
        </w:rPr>
      </w:pPr>
    </w:p>
    <w:p w:rsidR="003C16F2" w:rsidRPr="005D109B" w:rsidRDefault="003C16F2" w:rsidP="003C16F2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 xml:space="preserve">CONTRATANTE: </w:t>
      </w:r>
    </w:p>
    <w:p w:rsidR="004F1AB7" w:rsidRDefault="00D72CA4" w:rsidP="003C16F2">
      <w:r>
        <w:t>MARISOL CASTRO SODRE</w:t>
      </w:r>
    </w:p>
    <w:p w:rsidR="009F646D" w:rsidRPr="005D109B" w:rsidRDefault="009F646D" w:rsidP="003C16F2">
      <w:pPr>
        <w:rPr>
          <w:rFonts w:cstheme="minorHAnsi"/>
          <w:sz w:val="24"/>
          <w:szCs w:val="24"/>
        </w:rPr>
      </w:pPr>
    </w:p>
    <w:p w:rsidR="00B75A1E" w:rsidRPr="005D109B" w:rsidRDefault="00B75A1E" w:rsidP="003C16F2">
      <w:pPr>
        <w:rPr>
          <w:rFonts w:cstheme="minorHAnsi"/>
          <w:sz w:val="24"/>
          <w:szCs w:val="24"/>
        </w:rPr>
      </w:pPr>
    </w:p>
    <w:p w:rsidR="003C16F2" w:rsidRPr="005D109B" w:rsidRDefault="003C16F2" w:rsidP="003C16F2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5D109B">
        <w:rPr>
          <w:rFonts w:cstheme="minorHAnsi"/>
          <w:sz w:val="24"/>
          <w:szCs w:val="24"/>
        </w:rPr>
        <w:t>CONTRATADO:</w:t>
      </w:r>
    </w:p>
    <w:p w:rsidR="00677F29" w:rsidRPr="005D109B" w:rsidRDefault="003C16F2" w:rsidP="003C16F2">
      <w:pPr>
        <w:rPr>
          <w:rFonts w:cstheme="minorHAnsi"/>
          <w:sz w:val="24"/>
          <w:szCs w:val="24"/>
        </w:rPr>
      </w:pPr>
      <w:r w:rsidRPr="005D109B">
        <w:rPr>
          <w:rFonts w:cstheme="minorHAnsi"/>
          <w:b/>
          <w:sz w:val="24"/>
          <w:szCs w:val="24"/>
        </w:rPr>
        <w:t>Luiz Carlos Ferreira de Andrade Junior</w:t>
      </w:r>
      <w:r w:rsidRPr="005D109B">
        <w:rPr>
          <w:rFonts w:cstheme="minorHAnsi"/>
          <w:b/>
          <w:color w:val="000000" w:themeColor="text1"/>
          <w:sz w:val="24"/>
          <w:szCs w:val="24"/>
        </w:rPr>
        <w:br/>
      </w:r>
    </w:p>
    <w:sectPr w:rsidR="00677F29" w:rsidRPr="005D109B" w:rsidSect="0068473A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43BA" w:rsidRDefault="00F343BA" w:rsidP="00E727D0">
      <w:pPr>
        <w:spacing w:after="0" w:line="240" w:lineRule="auto"/>
      </w:pPr>
      <w:r>
        <w:separator/>
      </w:r>
    </w:p>
  </w:endnote>
  <w:endnote w:type="continuationSeparator" w:id="1">
    <w:p w:rsidR="00F343BA" w:rsidRDefault="00F343BA" w:rsidP="00E72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8EF" w:rsidRDefault="008528EF" w:rsidP="00DB127A">
    <w:pPr>
      <w:pStyle w:val="Rodap"/>
      <w:tabs>
        <w:tab w:val="clear" w:pos="4252"/>
        <w:tab w:val="left" w:pos="5355"/>
      </w:tabs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-899160</wp:posOffset>
          </wp:positionH>
          <wp:positionV relativeFrom="paragraph">
            <wp:posOffset>-158945</wp:posOffset>
          </wp:positionV>
          <wp:extent cx="7410450" cy="793310"/>
          <wp:effectExtent l="19050" t="0" r="0" b="0"/>
          <wp:wrapNone/>
          <wp:docPr id="2" name="Imagem 1" descr="rodapé_Prancheta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pé_Prancheta 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50" cy="793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43BA" w:rsidRDefault="00F343BA" w:rsidP="00E727D0">
      <w:pPr>
        <w:spacing w:after="0" w:line="240" w:lineRule="auto"/>
      </w:pPr>
      <w:r>
        <w:separator/>
      </w:r>
    </w:p>
  </w:footnote>
  <w:footnote w:type="continuationSeparator" w:id="1">
    <w:p w:rsidR="00F343BA" w:rsidRDefault="00F343BA" w:rsidP="00E72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8EF" w:rsidRDefault="008528E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-2011045</wp:posOffset>
          </wp:positionH>
          <wp:positionV relativeFrom="paragraph">
            <wp:posOffset>-344805</wp:posOffset>
          </wp:positionV>
          <wp:extent cx="3711747" cy="561975"/>
          <wp:effectExtent l="0" t="0" r="0" b="0"/>
          <wp:wrapNone/>
          <wp:docPr id="1" name="Imagem 0" descr="TIMB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MBRE.png"/>
                  <pic:cNvPicPr/>
                </pic:nvPicPr>
                <pic:blipFill>
                  <a:blip r:embed="rId1"/>
                  <a:srcRect b="89817"/>
                  <a:stretch>
                    <a:fillRect/>
                  </a:stretch>
                </pic:blipFill>
                <pic:spPr>
                  <a:xfrm>
                    <a:off x="0" y="0"/>
                    <a:ext cx="3711747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E61E2"/>
    <w:multiLevelType w:val="hybridMultilevel"/>
    <w:tmpl w:val="C74C4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1A6F5C"/>
    <w:multiLevelType w:val="hybridMultilevel"/>
    <w:tmpl w:val="DDD48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814CEE"/>
    <w:multiLevelType w:val="hybridMultilevel"/>
    <w:tmpl w:val="0BE46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0778E1"/>
    <w:multiLevelType w:val="hybridMultilevel"/>
    <w:tmpl w:val="5266A1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A568B6"/>
    <w:multiLevelType w:val="hybridMultilevel"/>
    <w:tmpl w:val="BDB2F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7C2299"/>
    <w:multiLevelType w:val="hybridMultilevel"/>
    <w:tmpl w:val="08CA9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D772E8"/>
    <w:multiLevelType w:val="hybridMultilevel"/>
    <w:tmpl w:val="47B8E02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6E332F"/>
    <w:multiLevelType w:val="hybridMultilevel"/>
    <w:tmpl w:val="B352F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C75300"/>
    <w:multiLevelType w:val="hybridMultilevel"/>
    <w:tmpl w:val="CC043CB8"/>
    <w:lvl w:ilvl="0" w:tplc="CE7C0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64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BC2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2A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B62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6B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B0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4D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482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D90D08"/>
    <w:multiLevelType w:val="hybridMultilevel"/>
    <w:tmpl w:val="21566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EC06E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9"/>
  </w:num>
  <w:num w:numId="8">
    <w:abstractNumId w:val="5"/>
  </w:num>
  <w:num w:numId="9">
    <w:abstractNumId w:val="2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003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27D0"/>
    <w:rsid w:val="0000775F"/>
    <w:rsid w:val="00021399"/>
    <w:rsid w:val="000259F4"/>
    <w:rsid w:val="00030C96"/>
    <w:rsid w:val="0004054E"/>
    <w:rsid w:val="00043716"/>
    <w:rsid w:val="00044973"/>
    <w:rsid w:val="00053E15"/>
    <w:rsid w:val="000574E9"/>
    <w:rsid w:val="0006382E"/>
    <w:rsid w:val="00070DF1"/>
    <w:rsid w:val="00074739"/>
    <w:rsid w:val="000750CC"/>
    <w:rsid w:val="0007616E"/>
    <w:rsid w:val="000762A7"/>
    <w:rsid w:val="000768DF"/>
    <w:rsid w:val="000810A9"/>
    <w:rsid w:val="000943DC"/>
    <w:rsid w:val="000A5051"/>
    <w:rsid w:val="000B53BF"/>
    <w:rsid w:val="000B7A39"/>
    <w:rsid w:val="000C0764"/>
    <w:rsid w:val="000C1972"/>
    <w:rsid w:val="000C4BB3"/>
    <w:rsid w:val="000D1C6A"/>
    <w:rsid w:val="000D2408"/>
    <w:rsid w:val="000E0A1B"/>
    <w:rsid w:val="000E1137"/>
    <w:rsid w:val="000E1F67"/>
    <w:rsid w:val="000E5FBF"/>
    <w:rsid w:val="000E6067"/>
    <w:rsid w:val="000E684C"/>
    <w:rsid w:val="000F1DF5"/>
    <w:rsid w:val="000F7B69"/>
    <w:rsid w:val="00104253"/>
    <w:rsid w:val="001073BB"/>
    <w:rsid w:val="001138D4"/>
    <w:rsid w:val="0011422C"/>
    <w:rsid w:val="0011622B"/>
    <w:rsid w:val="001200B4"/>
    <w:rsid w:val="00121EB2"/>
    <w:rsid w:val="00124666"/>
    <w:rsid w:val="001257C0"/>
    <w:rsid w:val="001273FC"/>
    <w:rsid w:val="00142224"/>
    <w:rsid w:val="00153320"/>
    <w:rsid w:val="001541AC"/>
    <w:rsid w:val="001609A9"/>
    <w:rsid w:val="001658C0"/>
    <w:rsid w:val="00167B58"/>
    <w:rsid w:val="00167FBA"/>
    <w:rsid w:val="00170AB2"/>
    <w:rsid w:val="00170E47"/>
    <w:rsid w:val="0017173E"/>
    <w:rsid w:val="00172E65"/>
    <w:rsid w:val="00175107"/>
    <w:rsid w:val="001767C3"/>
    <w:rsid w:val="001829B6"/>
    <w:rsid w:val="00190683"/>
    <w:rsid w:val="00190902"/>
    <w:rsid w:val="00193B0E"/>
    <w:rsid w:val="001954C6"/>
    <w:rsid w:val="00196028"/>
    <w:rsid w:val="001965FF"/>
    <w:rsid w:val="001974E0"/>
    <w:rsid w:val="00197D86"/>
    <w:rsid w:val="001A3896"/>
    <w:rsid w:val="001A5433"/>
    <w:rsid w:val="001A75A4"/>
    <w:rsid w:val="001B0533"/>
    <w:rsid w:val="001B3D7E"/>
    <w:rsid w:val="001B4193"/>
    <w:rsid w:val="001B56D4"/>
    <w:rsid w:val="001C5A02"/>
    <w:rsid w:val="001D04E3"/>
    <w:rsid w:val="001D70DF"/>
    <w:rsid w:val="001E150B"/>
    <w:rsid w:val="001E3004"/>
    <w:rsid w:val="001F5580"/>
    <w:rsid w:val="00205D29"/>
    <w:rsid w:val="0020758F"/>
    <w:rsid w:val="00212692"/>
    <w:rsid w:val="00215A61"/>
    <w:rsid w:val="00215C0B"/>
    <w:rsid w:val="00217BCE"/>
    <w:rsid w:val="00221702"/>
    <w:rsid w:val="00221ABD"/>
    <w:rsid w:val="002227C9"/>
    <w:rsid w:val="00222A0D"/>
    <w:rsid w:val="002230C8"/>
    <w:rsid w:val="0022412C"/>
    <w:rsid w:val="00227D78"/>
    <w:rsid w:val="0023021F"/>
    <w:rsid w:val="00237ADE"/>
    <w:rsid w:val="002444D4"/>
    <w:rsid w:val="002468B4"/>
    <w:rsid w:val="002468FF"/>
    <w:rsid w:val="00251AA3"/>
    <w:rsid w:val="00252411"/>
    <w:rsid w:val="002534C1"/>
    <w:rsid w:val="00253CFF"/>
    <w:rsid w:val="00260ADA"/>
    <w:rsid w:val="0027625B"/>
    <w:rsid w:val="00277096"/>
    <w:rsid w:val="00277D8E"/>
    <w:rsid w:val="002802CB"/>
    <w:rsid w:val="00287483"/>
    <w:rsid w:val="00287A4A"/>
    <w:rsid w:val="0029258A"/>
    <w:rsid w:val="00296E32"/>
    <w:rsid w:val="002971BC"/>
    <w:rsid w:val="002A076F"/>
    <w:rsid w:val="002B0A7F"/>
    <w:rsid w:val="002B3F95"/>
    <w:rsid w:val="002B424E"/>
    <w:rsid w:val="002B757B"/>
    <w:rsid w:val="002C3A34"/>
    <w:rsid w:val="002E057E"/>
    <w:rsid w:val="002E64FA"/>
    <w:rsid w:val="002F2AE0"/>
    <w:rsid w:val="002F5875"/>
    <w:rsid w:val="00305227"/>
    <w:rsid w:val="003060D9"/>
    <w:rsid w:val="003075B9"/>
    <w:rsid w:val="0031221C"/>
    <w:rsid w:val="00322A89"/>
    <w:rsid w:val="00333E43"/>
    <w:rsid w:val="003370FA"/>
    <w:rsid w:val="00343338"/>
    <w:rsid w:val="00347BD7"/>
    <w:rsid w:val="003529E5"/>
    <w:rsid w:val="003531C6"/>
    <w:rsid w:val="00355A34"/>
    <w:rsid w:val="00356D97"/>
    <w:rsid w:val="00357161"/>
    <w:rsid w:val="00361129"/>
    <w:rsid w:val="003619F4"/>
    <w:rsid w:val="00363CE7"/>
    <w:rsid w:val="00382051"/>
    <w:rsid w:val="00382E5C"/>
    <w:rsid w:val="00383F84"/>
    <w:rsid w:val="00386F1A"/>
    <w:rsid w:val="00391267"/>
    <w:rsid w:val="00391EB1"/>
    <w:rsid w:val="0039499F"/>
    <w:rsid w:val="00394B7C"/>
    <w:rsid w:val="00395C35"/>
    <w:rsid w:val="003963CC"/>
    <w:rsid w:val="003A434F"/>
    <w:rsid w:val="003B71F7"/>
    <w:rsid w:val="003C0963"/>
    <w:rsid w:val="003C0AEF"/>
    <w:rsid w:val="003C16F2"/>
    <w:rsid w:val="003C29B9"/>
    <w:rsid w:val="003C2B80"/>
    <w:rsid w:val="003C4645"/>
    <w:rsid w:val="003D0E1F"/>
    <w:rsid w:val="003E578E"/>
    <w:rsid w:val="003F3EAD"/>
    <w:rsid w:val="003F62AD"/>
    <w:rsid w:val="003F6A46"/>
    <w:rsid w:val="00405E7A"/>
    <w:rsid w:val="0040717C"/>
    <w:rsid w:val="004113AC"/>
    <w:rsid w:val="0041165F"/>
    <w:rsid w:val="0041734D"/>
    <w:rsid w:val="004341CD"/>
    <w:rsid w:val="00441319"/>
    <w:rsid w:val="00446746"/>
    <w:rsid w:val="00447B1C"/>
    <w:rsid w:val="00450355"/>
    <w:rsid w:val="00452C0B"/>
    <w:rsid w:val="00457645"/>
    <w:rsid w:val="0046000F"/>
    <w:rsid w:val="00460B2A"/>
    <w:rsid w:val="004648E5"/>
    <w:rsid w:val="00465CBA"/>
    <w:rsid w:val="00470682"/>
    <w:rsid w:val="0047188C"/>
    <w:rsid w:val="00471EBC"/>
    <w:rsid w:val="00474D88"/>
    <w:rsid w:val="004871AF"/>
    <w:rsid w:val="004901DB"/>
    <w:rsid w:val="00493354"/>
    <w:rsid w:val="00495523"/>
    <w:rsid w:val="00496A95"/>
    <w:rsid w:val="004A132A"/>
    <w:rsid w:val="004A28FA"/>
    <w:rsid w:val="004A2B3E"/>
    <w:rsid w:val="004A2C60"/>
    <w:rsid w:val="004B0403"/>
    <w:rsid w:val="004B1D90"/>
    <w:rsid w:val="004B1FB0"/>
    <w:rsid w:val="004C1D0F"/>
    <w:rsid w:val="004C7FD0"/>
    <w:rsid w:val="004D7C14"/>
    <w:rsid w:val="004E1C22"/>
    <w:rsid w:val="004E24D5"/>
    <w:rsid w:val="004E4EDA"/>
    <w:rsid w:val="004F0631"/>
    <w:rsid w:val="004F1177"/>
    <w:rsid w:val="004F127E"/>
    <w:rsid w:val="004F1AB7"/>
    <w:rsid w:val="004F2AC5"/>
    <w:rsid w:val="004F30B1"/>
    <w:rsid w:val="0050030D"/>
    <w:rsid w:val="00500F11"/>
    <w:rsid w:val="005034AD"/>
    <w:rsid w:val="00503BC2"/>
    <w:rsid w:val="005050AA"/>
    <w:rsid w:val="005216A9"/>
    <w:rsid w:val="00531292"/>
    <w:rsid w:val="00541FB5"/>
    <w:rsid w:val="00543997"/>
    <w:rsid w:val="00544E40"/>
    <w:rsid w:val="00546702"/>
    <w:rsid w:val="005506CA"/>
    <w:rsid w:val="00551108"/>
    <w:rsid w:val="00552D21"/>
    <w:rsid w:val="0055496A"/>
    <w:rsid w:val="00555A8E"/>
    <w:rsid w:val="00555AAB"/>
    <w:rsid w:val="00557EC5"/>
    <w:rsid w:val="0056151A"/>
    <w:rsid w:val="00563CF9"/>
    <w:rsid w:val="00564F12"/>
    <w:rsid w:val="00570005"/>
    <w:rsid w:val="00571CDA"/>
    <w:rsid w:val="00573488"/>
    <w:rsid w:val="00576189"/>
    <w:rsid w:val="00582A4F"/>
    <w:rsid w:val="00590D6C"/>
    <w:rsid w:val="005977D2"/>
    <w:rsid w:val="005A0454"/>
    <w:rsid w:val="005A089E"/>
    <w:rsid w:val="005A17E9"/>
    <w:rsid w:val="005A7F3E"/>
    <w:rsid w:val="005B1574"/>
    <w:rsid w:val="005B2DF6"/>
    <w:rsid w:val="005D109B"/>
    <w:rsid w:val="005D127D"/>
    <w:rsid w:val="005D3130"/>
    <w:rsid w:val="005D6172"/>
    <w:rsid w:val="005E0645"/>
    <w:rsid w:val="005E1184"/>
    <w:rsid w:val="005E2453"/>
    <w:rsid w:val="005E55BA"/>
    <w:rsid w:val="005F7114"/>
    <w:rsid w:val="006009DD"/>
    <w:rsid w:val="0061167C"/>
    <w:rsid w:val="00612291"/>
    <w:rsid w:val="0061378C"/>
    <w:rsid w:val="00621963"/>
    <w:rsid w:val="00627E83"/>
    <w:rsid w:val="00632B10"/>
    <w:rsid w:val="0064158E"/>
    <w:rsid w:val="006459CC"/>
    <w:rsid w:val="0066168B"/>
    <w:rsid w:val="00663A3F"/>
    <w:rsid w:val="006645D9"/>
    <w:rsid w:val="006665D9"/>
    <w:rsid w:val="00671EC3"/>
    <w:rsid w:val="006729D6"/>
    <w:rsid w:val="00677F29"/>
    <w:rsid w:val="00682338"/>
    <w:rsid w:val="0068473A"/>
    <w:rsid w:val="00686A0B"/>
    <w:rsid w:val="0068724C"/>
    <w:rsid w:val="00691DBC"/>
    <w:rsid w:val="006A15EE"/>
    <w:rsid w:val="006B0364"/>
    <w:rsid w:val="006B50B8"/>
    <w:rsid w:val="006D2D06"/>
    <w:rsid w:val="006D70E9"/>
    <w:rsid w:val="006E28E6"/>
    <w:rsid w:val="006E4E15"/>
    <w:rsid w:val="006F4492"/>
    <w:rsid w:val="006F5E46"/>
    <w:rsid w:val="00705401"/>
    <w:rsid w:val="0070593B"/>
    <w:rsid w:val="00705B9B"/>
    <w:rsid w:val="00706A92"/>
    <w:rsid w:val="00711B31"/>
    <w:rsid w:val="007126C6"/>
    <w:rsid w:val="00715118"/>
    <w:rsid w:val="00717BAA"/>
    <w:rsid w:val="007205A3"/>
    <w:rsid w:val="007258D5"/>
    <w:rsid w:val="00726BD3"/>
    <w:rsid w:val="007277E2"/>
    <w:rsid w:val="007319F6"/>
    <w:rsid w:val="00731CE3"/>
    <w:rsid w:val="00733913"/>
    <w:rsid w:val="007366C8"/>
    <w:rsid w:val="00742FE7"/>
    <w:rsid w:val="007456D3"/>
    <w:rsid w:val="0074621E"/>
    <w:rsid w:val="0074733D"/>
    <w:rsid w:val="00753C49"/>
    <w:rsid w:val="00754711"/>
    <w:rsid w:val="00762504"/>
    <w:rsid w:val="00770D36"/>
    <w:rsid w:val="007735D5"/>
    <w:rsid w:val="00774D00"/>
    <w:rsid w:val="007824D3"/>
    <w:rsid w:val="00786496"/>
    <w:rsid w:val="0079088A"/>
    <w:rsid w:val="00792DAC"/>
    <w:rsid w:val="0079537B"/>
    <w:rsid w:val="007963FB"/>
    <w:rsid w:val="00796D5F"/>
    <w:rsid w:val="007A47EA"/>
    <w:rsid w:val="007A54D9"/>
    <w:rsid w:val="007B2C55"/>
    <w:rsid w:val="007D0A97"/>
    <w:rsid w:val="007D42E4"/>
    <w:rsid w:val="007D4AE1"/>
    <w:rsid w:val="007E533E"/>
    <w:rsid w:val="007E6517"/>
    <w:rsid w:val="007E787A"/>
    <w:rsid w:val="00806399"/>
    <w:rsid w:val="00811E55"/>
    <w:rsid w:val="00812799"/>
    <w:rsid w:val="0081765A"/>
    <w:rsid w:val="00822F20"/>
    <w:rsid w:val="00827434"/>
    <w:rsid w:val="00830A23"/>
    <w:rsid w:val="00831652"/>
    <w:rsid w:val="00833849"/>
    <w:rsid w:val="00840F1A"/>
    <w:rsid w:val="00840FB0"/>
    <w:rsid w:val="00851355"/>
    <w:rsid w:val="0085195A"/>
    <w:rsid w:val="008528EF"/>
    <w:rsid w:val="00857C23"/>
    <w:rsid w:val="00860B3F"/>
    <w:rsid w:val="008612BC"/>
    <w:rsid w:val="00861A68"/>
    <w:rsid w:val="008664AE"/>
    <w:rsid w:val="00870BF1"/>
    <w:rsid w:val="00872977"/>
    <w:rsid w:val="00873CF7"/>
    <w:rsid w:val="008760C1"/>
    <w:rsid w:val="008767B6"/>
    <w:rsid w:val="0087767F"/>
    <w:rsid w:val="00880489"/>
    <w:rsid w:val="00881397"/>
    <w:rsid w:val="00885BBD"/>
    <w:rsid w:val="00887A20"/>
    <w:rsid w:val="008A02FF"/>
    <w:rsid w:val="008A0ABC"/>
    <w:rsid w:val="008A2971"/>
    <w:rsid w:val="008B29E7"/>
    <w:rsid w:val="008B2CC6"/>
    <w:rsid w:val="008B3A7D"/>
    <w:rsid w:val="008B6977"/>
    <w:rsid w:val="008C1162"/>
    <w:rsid w:val="008C4F35"/>
    <w:rsid w:val="008C740D"/>
    <w:rsid w:val="008D1149"/>
    <w:rsid w:val="008D1281"/>
    <w:rsid w:val="008D241C"/>
    <w:rsid w:val="008D64C5"/>
    <w:rsid w:val="008D6ADC"/>
    <w:rsid w:val="008E0588"/>
    <w:rsid w:val="008F7A23"/>
    <w:rsid w:val="0090237A"/>
    <w:rsid w:val="00904F85"/>
    <w:rsid w:val="00905888"/>
    <w:rsid w:val="00920561"/>
    <w:rsid w:val="0092086B"/>
    <w:rsid w:val="00931F3A"/>
    <w:rsid w:val="00931F91"/>
    <w:rsid w:val="00934824"/>
    <w:rsid w:val="00936D4A"/>
    <w:rsid w:val="00936FC1"/>
    <w:rsid w:val="00941DC7"/>
    <w:rsid w:val="00943AEE"/>
    <w:rsid w:val="009443CF"/>
    <w:rsid w:val="0095308A"/>
    <w:rsid w:val="00960904"/>
    <w:rsid w:val="00962ED2"/>
    <w:rsid w:val="00981C1E"/>
    <w:rsid w:val="00985B3F"/>
    <w:rsid w:val="00994119"/>
    <w:rsid w:val="00996D4D"/>
    <w:rsid w:val="009A7DDD"/>
    <w:rsid w:val="009B0F26"/>
    <w:rsid w:val="009B1EC5"/>
    <w:rsid w:val="009B246C"/>
    <w:rsid w:val="009B6057"/>
    <w:rsid w:val="009C2E01"/>
    <w:rsid w:val="009E2BC5"/>
    <w:rsid w:val="009F184F"/>
    <w:rsid w:val="009F2007"/>
    <w:rsid w:val="009F6099"/>
    <w:rsid w:val="009F646D"/>
    <w:rsid w:val="009F72DA"/>
    <w:rsid w:val="00A02FF4"/>
    <w:rsid w:val="00A03A3D"/>
    <w:rsid w:val="00A0664E"/>
    <w:rsid w:val="00A1209A"/>
    <w:rsid w:val="00A13637"/>
    <w:rsid w:val="00A27D66"/>
    <w:rsid w:val="00A31802"/>
    <w:rsid w:val="00A36324"/>
    <w:rsid w:val="00A4541B"/>
    <w:rsid w:val="00A505A2"/>
    <w:rsid w:val="00A52605"/>
    <w:rsid w:val="00A52F51"/>
    <w:rsid w:val="00A53C25"/>
    <w:rsid w:val="00A6083F"/>
    <w:rsid w:val="00A62D36"/>
    <w:rsid w:val="00A67AA6"/>
    <w:rsid w:val="00A80850"/>
    <w:rsid w:val="00A86D64"/>
    <w:rsid w:val="00A9030E"/>
    <w:rsid w:val="00A906AC"/>
    <w:rsid w:val="00A943DD"/>
    <w:rsid w:val="00A97455"/>
    <w:rsid w:val="00AA0870"/>
    <w:rsid w:val="00AB006B"/>
    <w:rsid w:val="00AB0B10"/>
    <w:rsid w:val="00AB47DE"/>
    <w:rsid w:val="00AC5AFC"/>
    <w:rsid w:val="00AC5B37"/>
    <w:rsid w:val="00AD00F0"/>
    <w:rsid w:val="00AE405E"/>
    <w:rsid w:val="00AE42E1"/>
    <w:rsid w:val="00AF0A77"/>
    <w:rsid w:val="00B009E1"/>
    <w:rsid w:val="00B0106E"/>
    <w:rsid w:val="00B1050C"/>
    <w:rsid w:val="00B125F1"/>
    <w:rsid w:val="00B16245"/>
    <w:rsid w:val="00B16494"/>
    <w:rsid w:val="00B27E91"/>
    <w:rsid w:val="00B3268A"/>
    <w:rsid w:val="00B34460"/>
    <w:rsid w:val="00B376A8"/>
    <w:rsid w:val="00B47996"/>
    <w:rsid w:val="00B6060C"/>
    <w:rsid w:val="00B6101F"/>
    <w:rsid w:val="00B64060"/>
    <w:rsid w:val="00B65322"/>
    <w:rsid w:val="00B65698"/>
    <w:rsid w:val="00B70721"/>
    <w:rsid w:val="00B70AF2"/>
    <w:rsid w:val="00B7321C"/>
    <w:rsid w:val="00B75A1E"/>
    <w:rsid w:val="00B76C7B"/>
    <w:rsid w:val="00B76C8A"/>
    <w:rsid w:val="00B81EB2"/>
    <w:rsid w:val="00B91E6F"/>
    <w:rsid w:val="00B92253"/>
    <w:rsid w:val="00BA0395"/>
    <w:rsid w:val="00BA1618"/>
    <w:rsid w:val="00BA6935"/>
    <w:rsid w:val="00BB2D07"/>
    <w:rsid w:val="00BB2F86"/>
    <w:rsid w:val="00BB3883"/>
    <w:rsid w:val="00BB4420"/>
    <w:rsid w:val="00BB6FB2"/>
    <w:rsid w:val="00BC00F9"/>
    <w:rsid w:val="00BC145A"/>
    <w:rsid w:val="00BC54B5"/>
    <w:rsid w:val="00BC59E1"/>
    <w:rsid w:val="00BD337F"/>
    <w:rsid w:val="00BE1D8F"/>
    <w:rsid w:val="00BF0DD6"/>
    <w:rsid w:val="00BF43DE"/>
    <w:rsid w:val="00C03B92"/>
    <w:rsid w:val="00C063A8"/>
    <w:rsid w:val="00C13222"/>
    <w:rsid w:val="00C1515D"/>
    <w:rsid w:val="00C170C4"/>
    <w:rsid w:val="00C178FE"/>
    <w:rsid w:val="00C21155"/>
    <w:rsid w:val="00C243CF"/>
    <w:rsid w:val="00C250C5"/>
    <w:rsid w:val="00C274C6"/>
    <w:rsid w:val="00C32616"/>
    <w:rsid w:val="00C334CF"/>
    <w:rsid w:val="00C34612"/>
    <w:rsid w:val="00C3581E"/>
    <w:rsid w:val="00C367DE"/>
    <w:rsid w:val="00C375A7"/>
    <w:rsid w:val="00C405C6"/>
    <w:rsid w:val="00C42872"/>
    <w:rsid w:val="00C44D1E"/>
    <w:rsid w:val="00C673CE"/>
    <w:rsid w:val="00C70F93"/>
    <w:rsid w:val="00C73D2D"/>
    <w:rsid w:val="00C901AD"/>
    <w:rsid w:val="00C9371B"/>
    <w:rsid w:val="00C97AE1"/>
    <w:rsid w:val="00CA3645"/>
    <w:rsid w:val="00CB3D66"/>
    <w:rsid w:val="00CB43A1"/>
    <w:rsid w:val="00CB50FA"/>
    <w:rsid w:val="00CB7203"/>
    <w:rsid w:val="00CB7D7C"/>
    <w:rsid w:val="00CC0BCB"/>
    <w:rsid w:val="00CC4075"/>
    <w:rsid w:val="00CD1316"/>
    <w:rsid w:val="00CD1901"/>
    <w:rsid w:val="00CD261E"/>
    <w:rsid w:val="00CE5486"/>
    <w:rsid w:val="00CE6B07"/>
    <w:rsid w:val="00CE6E94"/>
    <w:rsid w:val="00CF1993"/>
    <w:rsid w:val="00CF5D9C"/>
    <w:rsid w:val="00CF6D6E"/>
    <w:rsid w:val="00CF755A"/>
    <w:rsid w:val="00D00F4E"/>
    <w:rsid w:val="00D012C8"/>
    <w:rsid w:val="00D02469"/>
    <w:rsid w:val="00D0361E"/>
    <w:rsid w:val="00D037A7"/>
    <w:rsid w:val="00D12555"/>
    <w:rsid w:val="00D273F5"/>
    <w:rsid w:val="00D30456"/>
    <w:rsid w:val="00D34960"/>
    <w:rsid w:val="00D36A7F"/>
    <w:rsid w:val="00D43A47"/>
    <w:rsid w:val="00D45670"/>
    <w:rsid w:val="00D51FE4"/>
    <w:rsid w:val="00D65372"/>
    <w:rsid w:val="00D67489"/>
    <w:rsid w:val="00D714B3"/>
    <w:rsid w:val="00D72CA4"/>
    <w:rsid w:val="00D742F0"/>
    <w:rsid w:val="00D74D93"/>
    <w:rsid w:val="00D828C6"/>
    <w:rsid w:val="00D84735"/>
    <w:rsid w:val="00D86338"/>
    <w:rsid w:val="00D87223"/>
    <w:rsid w:val="00D910A9"/>
    <w:rsid w:val="00D95EEE"/>
    <w:rsid w:val="00DA638E"/>
    <w:rsid w:val="00DB127A"/>
    <w:rsid w:val="00DB7F4A"/>
    <w:rsid w:val="00DC1ABC"/>
    <w:rsid w:val="00DC2C42"/>
    <w:rsid w:val="00DD55F8"/>
    <w:rsid w:val="00DD7A0D"/>
    <w:rsid w:val="00DE1778"/>
    <w:rsid w:val="00DE24F3"/>
    <w:rsid w:val="00DE5B9C"/>
    <w:rsid w:val="00DE7F39"/>
    <w:rsid w:val="00DF4852"/>
    <w:rsid w:val="00DF6375"/>
    <w:rsid w:val="00DF6E61"/>
    <w:rsid w:val="00E00373"/>
    <w:rsid w:val="00E0312A"/>
    <w:rsid w:val="00E031C8"/>
    <w:rsid w:val="00E037C3"/>
    <w:rsid w:val="00E07AFF"/>
    <w:rsid w:val="00E10F8E"/>
    <w:rsid w:val="00E20D13"/>
    <w:rsid w:val="00E22725"/>
    <w:rsid w:val="00E42C19"/>
    <w:rsid w:val="00E43CA6"/>
    <w:rsid w:val="00E550F1"/>
    <w:rsid w:val="00E66054"/>
    <w:rsid w:val="00E727D0"/>
    <w:rsid w:val="00E76241"/>
    <w:rsid w:val="00E823B0"/>
    <w:rsid w:val="00E82DBE"/>
    <w:rsid w:val="00E846ED"/>
    <w:rsid w:val="00EA100F"/>
    <w:rsid w:val="00EA33E1"/>
    <w:rsid w:val="00EA4941"/>
    <w:rsid w:val="00EA535F"/>
    <w:rsid w:val="00EB31F1"/>
    <w:rsid w:val="00EB36E6"/>
    <w:rsid w:val="00EC1A3F"/>
    <w:rsid w:val="00EC7FAD"/>
    <w:rsid w:val="00ED1E26"/>
    <w:rsid w:val="00ED4B9C"/>
    <w:rsid w:val="00ED7D3C"/>
    <w:rsid w:val="00EE0090"/>
    <w:rsid w:val="00EE1E87"/>
    <w:rsid w:val="00EF1B21"/>
    <w:rsid w:val="00EF46A4"/>
    <w:rsid w:val="00EF6320"/>
    <w:rsid w:val="00EF7C2E"/>
    <w:rsid w:val="00F01158"/>
    <w:rsid w:val="00F02D3A"/>
    <w:rsid w:val="00F03525"/>
    <w:rsid w:val="00F05CCF"/>
    <w:rsid w:val="00F11AA8"/>
    <w:rsid w:val="00F11CBA"/>
    <w:rsid w:val="00F14D02"/>
    <w:rsid w:val="00F17947"/>
    <w:rsid w:val="00F26C81"/>
    <w:rsid w:val="00F27565"/>
    <w:rsid w:val="00F343BA"/>
    <w:rsid w:val="00F40927"/>
    <w:rsid w:val="00F46D58"/>
    <w:rsid w:val="00F47067"/>
    <w:rsid w:val="00F56BF3"/>
    <w:rsid w:val="00F71719"/>
    <w:rsid w:val="00F8113F"/>
    <w:rsid w:val="00F84F06"/>
    <w:rsid w:val="00F868C0"/>
    <w:rsid w:val="00F86A4E"/>
    <w:rsid w:val="00F87BEB"/>
    <w:rsid w:val="00F93057"/>
    <w:rsid w:val="00F9397A"/>
    <w:rsid w:val="00F95117"/>
    <w:rsid w:val="00FA7ADA"/>
    <w:rsid w:val="00FB37E4"/>
    <w:rsid w:val="00FC2C02"/>
    <w:rsid w:val="00FC7A75"/>
    <w:rsid w:val="00FD0F7A"/>
    <w:rsid w:val="00FD1965"/>
    <w:rsid w:val="00FD3701"/>
    <w:rsid w:val="00FD7FCA"/>
    <w:rsid w:val="00FE28E7"/>
    <w:rsid w:val="00FE73C8"/>
    <w:rsid w:val="00FF5698"/>
    <w:rsid w:val="00FF6AA4"/>
    <w:rsid w:val="00FF73EA"/>
    <w:rsid w:val="0708E512"/>
    <w:rsid w:val="2D639D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40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27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27D0"/>
  </w:style>
  <w:style w:type="paragraph" w:styleId="Rodap">
    <w:name w:val="footer"/>
    <w:basedOn w:val="Normal"/>
    <w:link w:val="RodapChar"/>
    <w:uiPriority w:val="99"/>
    <w:unhideWhenUsed/>
    <w:rsid w:val="00E727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7D0"/>
  </w:style>
  <w:style w:type="paragraph" w:styleId="Textodebalo">
    <w:name w:val="Balloon Text"/>
    <w:basedOn w:val="Normal"/>
    <w:link w:val="TextodebaloChar"/>
    <w:uiPriority w:val="99"/>
    <w:semiHidden/>
    <w:unhideWhenUsed/>
    <w:rsid w:val="00E72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27D0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rsid w:val="00394B7C"/>
    <w:pPr>
      <w:suppressAutoHyphens/>
      <w:autoSpaceDN w:val="0"/>
      <w:spacing w:before="280" w:after="119" w:line="240" w:lineRule="auto"/>
      <w:textAlignment w:val="baseline"/>
    </w:pPr>
    <w:rPr>
      <w:rFonts w:ascii="Arial Unicode MS" w:eastAsia="Arial Unicode MS" w:hAnsi="Arial Unicode MS" w:cs="Arial Unicode MS"/>
      <w:kern w:val="3"/>
      <w:sz w:val="24"/>
      <w:szCs w:val="24"/>
      <w:lang w:val="en-US" w:eastAsia="zh-CN"/>
    </w:rPr>
  </w:style>
  <w:style w:type="paragraph" w:styleId="PargrafodaLista">
    <w:name w:val="List Paragraph"/>
    <w:basedOn w:val="Normal"/>
    <w:uiPriority w:val="34"/>
    <w:qFormat/>
    <w:rsid w:val="00CC407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B3D7E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747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Clara1">
    <w:name w:val="Lista Clara1"/>
    <w:basedOn w:val="Tabelanormal"/>
    <w:uiPriority w:val="61"/>
    <w:rsid w:val="00DE17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ombreamentoClaro-nfase5">
    <w:name w:val="Light Shading Accent 5"/>
    <w:basedOn w:val="Tabelanormal"/>
    <w:uiPriority w:val="60"/>
    <w:rsid w:val="00C2115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customStyle="1" w:styleId="paragraph">
    <w:name w:val="paragraph"/>
    <w:basedOn w:val="Normal"/>
    <w:rsid w:val="00817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81765A"/>
  </w:style>
  <w:style w:type="character" w:customStyle="1" w:styleId="eop">
    <w:name w:val="eop"/>
    <w:basedOn w:val="Fontepargpadro"/>
    <w:rsid w:val="0081765A"/>
  </w:style>
  <w:style w:type="character" w:customStyle="1" w:styleId="scxw233100221">
    <w:name w:val="scxw233100221"/>
    <w:basedOn w:val="Fontepargpadro"/>
    <w:rsid w:val="0081765A"/>
  </w:style>
  <w:style w:type="character" w:customStyle="1" w:styleId="UnresolvedMention">
    <w:name w:val="Unresolved Mention"/>
    <w:basedOn w:val="Fontepargpadro"/>
    <w:uiPriority w:val="99"/>
    <w:semiHidden/>
    <w:unhideWhenUsed/>
    <w:rsid w:val="007D4AE1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590D6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B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BB6FB2"/>
    <w:rPr>
      <w:b/>
      <w:bCs/>
    </w:rPr>
  </w:style>
  <w:style w:type="paragraph" w:styleId="Corpodetexto">
    <w:name w:val="Body Text"/>
    <w:basedOn w:val="Normal"/>
    <w:link w:val="CorpodetextoChar"/>
    <w:uiPriority w:val="1"/>
    <w:qFormat/>
    <w:rsid w:val="008664A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8664AE"/>
    <w:rPr>
      <w:rFonts w:ascii="Arial MT" w:eastAsia="Arial MT" w:hAnsi="Arial MT" w:cs="Arial MT"/>
      <w:lang w:val="pt-PT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solsodre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mercial@andradeisencoes.com.br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A2236-9399-48FD-A133-0E84FEB66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1103</Words>
  <Characters>5958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pax</dc:creator>
  <cp:lastModifiedBy>Nina Maria</cp:lastModifiedBy>
  <cp:revision>2</cp:revision>
  <cp:lastPrinted>2026-05-05T15:21:00Z</cp:lastPrinted>
  <dcterms:created xsi:type="dcterms:W3CDTF">2026-08-14T15:45:00Z</dcterms:created>
  <dcterms:modified xsi:type="dcterms:W3CDTF">2026-08-14T15:45:00Z</dcterms:modified>
</cp:coreProperties>
</file>