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B5D" w:rsidRPr="00CF2136" w:rsidRDefault="00707B5D" w:rsidP="00B30684">
      <w:pPr>
        <w:pStyle w:val="Corpodetexto"/>
        <w:jc w:val="both"/>
        <w:rPr>
          <w:lang w:val="pt-BR"/>
        </w:rPr>
      </w:pPr>
      <w:r>
        <w:rPr>
          <w:lang w:val="pt-BR"/>
        </w:rPr>
        <w:t>“</w:t>
      </w:r>
      <w:r w:rsidRPr="00CF2136">
        <w:rPr>
          <w:lang w:val="pt-BR"/>
        </w:rPr>
        <w:t>Primeiramente, eu só poderia reprova</w:t>
      </w:r>
      <w:r>
        <w:rPr>
          <w:lang w:val="pt-BR"/>
        </w:rPr>
        <w:t>r a atitude de seu</w:t>
      </w:r>
      <w:r w:rsidRPr="00CF2136">
        <w:rPr>
          <w:lang w:val="pt-BR"/>
        </w:rPr>
        <w:t>s pais</w:t>
      </w:r>
      <w:r>
        <w:rPr>
          <w:lang w:val="pt-BR"/>
        </w:rPr>
        <w:t>. Não sei com</w:t>
      </w:r>
      <w:r w:rsidRPr="00CF2136">
        <w:rPr>
          <w:lang w:val="pt-BR"/>
        </w:rPr>
        <w:t>o podem ser tão indiferentes à sua felicidade. Criar uma filha, dando-lhe apenas assistência material, ne</w:t>
      </w:r>
      <w:r>
        <w:rPr>
          <w:lang w:val="pt-BR"/>
        </w:rPr>
        <w:t xml:space="preserve">m os animais o fazem. Agora que </w:t>
      </w:r>
      <w:r w:rsidRPr="00CF2136">
        <w:rPr>
          <w:lang w:val="pt-BR"/>
        </w:rPr>
        <w:t>se acham cansados, procuram para você um marido seguro. Isto, você bem o percebe, não é por afeto, mas, por comodidade. No outro dia em que estivemos lá, criticaram o casamento russo, dizendo que o ato consistia apenas em uma troca de cartões. Não chego a ponto de acreditar nessas</w:t>
      </w:r>
      <w:r>
        <w:rPr>
          <w:lang w:val="pt-BR"/>
        </w:rPr>
        <w:t xml:space="preserve"> coisas; esta troca de cartões </w:t>
      </w:r>
      <w:r w:rsidRPr="00CF2136">
        <w:rPr>
          <w:lang w:val="pt-BR"/>
        </w:rPr>
        <w:t>poderá ser um divórcio legal como o da minha terra ou dos Estados Unidos e tantos outros países onde o divórcio exi</w:t>
      </w:r>
      <w:r>
        <w:rPr>
          <w:lang w:val="pt-BR"/>
        </w:rPr>
        <w:t>ste. Mas, se admitíssemos que fo</w:t>
      </w:r>
      <w:r w:rsidRPr="00CF2136">
        <w:rPr>
          <w:lang w:val="pt-BR"/>
        </w:rPr>
        <w:t>sse uma simples troca, o que</w:t>
      </w:r>
      <w:r>
        <w:rPr>
          <w:lang w:val="pt-BR"/>
        </w:rPr>
        <w:t xml:space="preserve"> tanto reprovaram, não estarão e</w:t>
      </w:r>
      <w:r w:rsidRPr="00CF2136">
        <w:rPr>
          <w:lang w:val="pt-BR"/>
        </w:rPr>
        <w:t xml:space="preserve">les agora agindo de maneira pior? Os cartões, se é que existem, podem ser trocados entre pessoas que se amam, sem a influência do dinheiro; aqui no seu caso, é a mulher em troca do dinheiro. </w:t>
      </w:r>
      <w:r>
        <w:rPr>
          <w:lang w:val="pt-BR"/>
        </w:rPr>
        <w:t>É a mulher mercadoria, sem um go</w:t>
      </w:r>
      <w:r w:rsidRPr="00CF2136">
        <w:rPr>
          <w:lang w:val="pt-BR"/>
        </w:rPr>
        <w:t>sto pessoal ou uma orientação própria; é a mulher não prepa</w:t>
      </w:r>
      <w:r>
        <w:rPr>
          <w:lang w:val="pt-BR"/>
        </w:rPr>
        <w:t>rada para a sua subsistência, co</w:t>
      </w:r>
      <w:r w:rsidRPr="00CF2136">
        <w:rPr>
          <w:lang w:val="pt-BR"/>
        </w:rPr>
        <w:t xml:space="preserve">locando-se sob </w:t>
      </w:r>
      <w:r>
        <w:rPr>
          <w:lang w:val="pt-BR"/>
        </w:rPr>
        <w:t>a pseudo</w:t>
      </w:r>
      <w:r w:rsidRPr="00CF2136">
        <w:rPr>
          <w:lang w:val="pt-BR"/>
        </w:rPr>
        <w:t xml:space="preserve">proteção de um casamento circunstancial. E o casamento sem afeto, Helena, é uma prostituição legal. Agora, você me diga, não estão os seus pais agindo de maneira pior </w:t>
      </w:r>
      <w:r>
        <w:rPr>
          <w:lang w:val="pt-BR"/>
        </w:rPr>
        <w:t>que os tais cartões da Rússia? E</w:t>
      </w:r>
      <w:r w:rsidRPr="00CF2136">
        <w:rPr>
          <w:lang w:val="pt-BR"/>
        </w:rPr>
        <w:t>les, porém, não percebem i</w:t>
      </w:r>
      <w:bookmarkStart w:id="0" w:name="_GoBack"/>
      <w:bookmarkEnd w:id="0"/>
      <w:r w:rsidRPr="00CF2136">
        <w:rPr>
          <w:lang w:val="pt-BR"/>
        </w:rPr>
        <w:t xml:space="preserve">sso. O homem é assim mesmo: pronto a condenar tudo nos outros, até no que não sabe ao certo; para de outro lado, esconder as suas </w:t>
      </w:r>
      <w:r>
        <w:rPr>
          <w:lang w:val="pt-BR"/>
        </w:rPr>
        <w:t>imperfeições próprias. Helena, e</w:t>
      </w:r>
      <w:r w:rsidRPr="00CF2136">
        <w:rPr>
          <w:lang w:val="pt-BR"/>
        </w:rPr>
        <w:t xml:space="preserve">ste assunto é de uma aspereza profunda, mas eu quero dizer tudo para ajudá-la a fugir do abismo. Tenho encontrado muitas mulheres, que por uma falsa orientação, </w:t>
      </w:r>
      <w:r>
        <w:rPr>
          <w:lang w:val="pt-BR"/>
        </w:rPr>
        <w:t>destruí</w:t>
      </w:r>
      <w:r>
        <w:rPr>
          <w:lang w:val="pt-BR"/>
        </w:rPr>
        <w:t xml:space="preserve">ram-se para sempre”. </w:t>
      </w:r>
    </w:p>
    <w:p w:rsidR="000141BE" w:rsidRDefault="000141BE"/>
    <w:sectPr w:rsidR="000141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B5D"/>
    <w:rsid w:val="000141BE"/>
    <w:rsid w:val="00707B5D"/>
    <w:rsid w:val="00B3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DC0A1"/>
  <w15:chartTrackingRefBased/>
  <w15:docId w15:val="{34C08159-B04D-4B7B-98BF-9B104F33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rsid w:val="00707B5D"/>
    <w:pPr>
      <w:spacing w:before="180" w:after="180" w:line="240" w:lineRule="auto"/>
    </w:pPr>
    <w:rPr>
      <w:rFonts w:eastAsiaTheme="minorHAnsi"/>
      <w:sz w:val="24"/>
      <w:szCs w:val="24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rsid w:val="00707B5D"/>
    <w:rPr>
      <w:rFonts w:eastAsiaTheme="minorHAnsi"/>
      <w:sz w:val="24"/>
      <w:szCs w:val="24"/>
      <w:lang w:val="en-US" w:eastAsia="en-US"/>
    </w:rPr>
  </w:style>
  <w:style w:type="paragraph" w:customStyle="1" w:styleId="FirstParagraph">
    <w:name w:val="First Paragraph"/>
    <w:basedOn w:val="Corpodetexto"/>
    <w:next w:val="Corpodetexto"/>
    <w:qFormat/>
    <w:rsid w:val="00707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257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de Macedo Pepice</dc:creator>
  <cp:keywords/>
  <dc:description/>
  <cp:lastModifiedBy>Viviane de Macedo Pepice</cp:lastModifiedBy>
  <cp:revision>2</cp:revision>
  <dcterms:created xsi:type="dcterms:W3CDTF">2022-09-30T01:05:00Z</dcterms:created>
  <dcterms:modified xsi:type="dcterms:W3CDTF">2022-09-30T01:14:00Z</dcterms:modified>
</cp:coreProperties>
</file>