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74A52" w14:textId="77777777" w:rsidR="00AC1488" w:rsidRDefault="00000000">
      <w:pPr>
        <w:jc w:val="right"/>
      </w:pPr>
      <w:r>
        <w:rPr>
          <w:rFonts w:ascii="Arial" w:hAnsi="Arial"/>
          <w:b/>
          <w:color w:val="718096"/>
          <w:sz w:val="17"/>
        </w:rPr>
        <w:t>INACAP | DEPARTAMENTO DE INGENIERÍA DE SOFTWARE</w:t>
      </w:r>
      <w:r>
        <w:rPr>
          <w:rFonts w:ascii="Arial" w:hAnsi="Arial"/>
          <w:b/>
          <w:color w:val="718096"/>
          <w:sz w:val="17"/>
        </w:rPr>
        <w:br/>
        <w:t>EVALUACIÓN 3 — QA AUTOMATION</w:t>
      </w:r>
    </w:p>
    <w:p w14:paraId="377B0D6C" w14:textId="77777777" w:rsidR="00AC1488" w:rsidRDefault="00000000">
      <w:pPr>
        <w:spacing w:before="280" w:after="80"/>
      </w:pPr>
      <w:r>
        <w:rPr>
          <w:rFonts w:ascii="Arial" w:hAnsi="Arial"/>
          <w:b/>
          <w:color w:val="1A365D"/>
          <w:sz w:val="44"/>
        </w:rPr>
        <w:t>INFORME DE EJECUCIÓN DE PRUEBAS DE API</w:t>
      </w:r>
    </w:p>
    <w:p w14:paraId="06BEB5B7" w14:textId="77777777" w:rsidR="00AC1488" w:rsidRDefault="00000000">
      <w:pPr>
        <w:spacing w:after="280"/>
      </w:pPr>
      <w:r>
        <w:rPr>
          <w:rFonts w:ascii="Arial" w:hAnsi="Arial"/>
          <w:i/>
          <w:color w:val="2B6CB0"/>
          <w:sz w:val="24"/>
        </w:rPr>
        <w:t>Validación Automatizada de Casos Críticos en Entorno Staging | FastAPI &amp; PostgreSQL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768"/>
      </w:tblGrid>
      <w:tr w:rsidR="00AC1488" w14:paraId="38FF2C84" w14:textId="77777777">
        <w:trPr>
          <w:jc w:val="center"/>
        </w:trPr>
        <w:tc>
          <w:tcPr>
            <w:tcW w:w="3168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D9E9" w14:textId="77777777" w:rsidR="00AC1488" w:rsidRDefault="00000000">
            <w:r>
              <w:rPr>
                <w:rFonts w:ascii="Arial" w:hAnsi="Arial"/>
                <w:b/>
                <w:color w:val="1A365D"/>
                <w:sz w:val="18"/>
              </w:rPr>
              <w:t>Sistema Bajo Prueba (SUT):</w:t>
            </w:r>
          </w:p>
        </w:tc>
        <w:tc>
          <w:tcPr>
            <w:tcW w:w="67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B4D6" w14:textId="77777777" w:rsidR="00AC1488" w:rsidRDefault="00000000">
            <w:r>
              <w:rPr>
                <w:rFonts w:ascii="Arial" w:hAnsi="Arial"/>
                <w:color w:val="2D3748"/>
                <w:sz w:val="18"/>
              </w:rPr>
              <w:t>Sistema de Reserva de Salas Académicas (API RESTful)</w:t>
            </w:r>
          </w:p>
        </w:tc>
      </w:tr>
      <w:tr w:rsidR="00AC1488" w14:paraId="75A2929D" w14:textId="77777777">
        <w:trPr>
          <w:jc w:val="center"/>
        </w:trPr>
        <w:tc>
          <w:tcPr>
            <w:tcW w:w="3168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9554" w14:textId="77777777" w:rsidR="00AC1488" w:rsidRDefault="00000000">
            <w:r>
              <w:rPr>
                <w:rFonts w:ascii="Arial" w:hAnsi="Arial"/>
                <w:b/>
                <w:color w:val="1A365D"/>
                <w:sz w:val="18"/>
              </w:rPr>
              <w:t>Entorno y Arquitectura:</w:t>
            </w:r>
          </w:p>
        </w:tc>
        <w:tc>
          <w:tcPr>
            <w:tcW w:w="67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7508" w14:textId="77777777" w:rsidR="00AC1488" w:rsidRDefault="00000000">
            <w:r>
              <w:rPr>
                <w:rFonts w:ascii="Arial" w:hAnsi="Arial"/>
                <w:color w:val="2D3748"/>
                <w:sz w:val="18"/>
              </w:rPr>
              <w:t>Staging (Localhost:8000) | FastAPI 0.115, PostgreSQL 18, SQLAlchemy 2.0</w:t>
            </w:r>
          </w:p>
        </w:tc>
      </w:tr>
      <w:tr w:rsidR="00AC1488" w14:paraId="3FE77575" w14:textId="77777777">
        <w:trPr>
          <w:jc w:val="center"/>
        </w:trPr>
        <w:tc>
          <w:tcPr>
            <w:tcW w:w="3168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81A6" w14:textId="77777777" w:rsidR="00AC1488" w:rsidRDefault="00000000">
            <w:r>
              <w:rPr>
                <w:rFonts w:ascii="Arial" w:hAnsi="Arial"/>
                <w:b/>
                <w:color w:val="1A365D"/>
                <w:sz w:val="18"/>
              </w:rPr>
              <w:t>Framework y Herramientas:</w:t>
            </w:r>
          </w:p>
        </w:tc>
        <w:tc>
          <w:tcPr>
            <w:tcW w:w="67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BDCF" w14:textId="77777777" w:rsidR="00AC1488" w:rsidRDefault="00000000">
            <w:r>
              <w:rPr>
                <w:rFonts w:ascii="Arial" w:hAnsi="Arial"/>
                <w:color w:val="2D3748"/>
                <w:sz w:val="18"/>
              </w:rPr>
              <w:t>Python 3.12.10 | Pytest 9.1.1 | Requests 2.34 | AnyIO 4.15</w:t>
            </w:r>
          </w:p>
        </w:tc>
      </w:tr>
      <w:tr w:rsidR="00AC1488" w14:paraId="5E4B0182" w14:textId="77777777">
        <w:trPr>
          <w:jc w:val="center"/>
        </w:trPr>
        <w:tc>
          <w:tcPr>
            <w:tcW w:w="3168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1D961" w14:textId="77777777" w:rsidR="00AC1488" w:rsidRDefault="00000000">
            <w:r>
              <w:rPr>
                <w:rFonts w:ascii="Arial" w:hAnsi="Arial"/>
                <w:b/>
                <w:color w:val="1A365D"/>
                <w:sz w:val="18"/>
              </w:rPr>
              <w:t>Fecha de Ejecución y Rol:</w:t>
            </w:r>
          </w:p>
        </w:tc>
        <w:tc>
          <w:tcPr>
            <w:tcW w:w="67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29D7" w14:textId="77777777" w:rsidR="00AC1488" w:rsidRDefault="00000000">
            <w:r>
              <w:rPr>
                <w:rFonts w:ascii="Arial" w:hAnsi="Arial"/>
                <w:color w:val="2D3748"/>
                <w:sz w:val="18"/>
              </w:rPr>
              <w:t>07/10/2026 19:30 | QA Automation Engineer</w:t>
            </w:r>
          </w:p>
        </w:tc>
      </w:tr>
    </w:tbl>
    <w:p w14:paraId="7E85C159" w14:textId="77777777" w:rsidR="00AC1488" w:rsidRDefault="00AC1488">
      <w:pPr>
        <w:spacing w:before="160" w:after="160"/>
      </w:pPr>
    </w:p>
    <w:p w14:paraId="6C576D76" w14:textId="77777777" w:rsidR="00AC1488" w:rsidRDefault="00000000">
      <w:pPr>
        <w:pStyle w:val="Ttulo1"/>
        <w:spacing w:before="240" w:after="120"/>
      </w:pPr>
      <w:r>
        <w:rPr>
          <w:rFonts w:ascii="Arial" w:hAnsi="Arial"/>
          <w:color w:val="1A365D"/>
        </w:rPr>
        <w:t>1. Resumen Ejecutivo de la Suite de Pruebas</w:t>
      </w:r>
    </w:p>
    <w:p w14:paraId="710F4B10" w14:textId="77777777" w:rsidR="00AC1488" w:rsidRDefault="00000000">
      <w:r>
        <w:rPr>
          <w:rFonts w:ascii="Arial" w:hAnsi="Arial"/>
          <w:color w:val="2D3748"/>
          <w:sz w:val="20"/>
        </w:rPr>
        <w:t>Se ejecutó la suite automatizada de pruebas de integración y seguridad orientada a endpoints críticos del Sistema de Reserva de Salas. La batería comprende autenticación JWT, control de accesos basado en roles (RBAC), control de concurrencia mediante bloqueos a nivel de fila (Row-Level Locks), prevención de inyecciones SQL y validación de vulnerabilidades de asignación indebida de recursos (IDOR).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C1488" w14:paraId="49C4A41E" w14:textId="77777777">
        <w:trPr>
          <w:jc w:val="center"/>
        </w:trPr>
        <w:tc>
          <w:tcPr>
            <w:tcW w:w="3312" w:type="dxa"/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FA71C" w14:textId="77777777" w:rsidR="00AC1488" w:rsidRDefault="00000000">
            <w:r>
              <w:rPr>
                <w:rFonts w:ascii="Arial" w:hAnsi="Arial"/>
                <w:b/>
                <w:color w:val="FFFFFF"/>
                <w:sz w:val="19"/>
              </w:rPr>
              <w:t>Métrica de Calidad</w:t>
            </w:r>
          </w:p>
        </w:tc>
        <w:tc>
          <w:tcPr>
            <w:tcW w:w="3312" w:type="dxa"/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AD894" w14:textId="77777777" w:rsidR="00AC1488" w:rsidRDefault="00000000"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Cantidad</w:t>
            </w:r>
          </w:p>
        </w:tc>
        <w:tc>
          <w:tcPr>
            <w:tcW w:w="3312" w:type="dxa"/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385E6" w14:textId="77777777" w:rsidR="00AC1488" w:rsidRDefault="00000000"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Porcentaje</w:t>
            </w:r>
          </w:p>
        </w:tc>
      </w:tr>
      <w:tr w:rsidR="00AC1488" w14:paraId="06C6DFB8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8EB64" w14:textId="77777777" w:rsidR="00AC1488" w:rsidRDefault="00000000">
            <w:r>
              <w:rPr>
                <w:rFonts w:ascii="Arial" w:hAnsi="Arial"/>
                <w:color w:val="2D3748"/>
                <w:sz w:val="18"/>
              </w:rPr>
              <w:t>Casos de Prueba Planificados y Ejecutados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B22A8" w14:textId="77777777" w:rsidR="00AC1488" w:rsidRDefault="00000000">
            <w:pPr>
              <w:jc w:val="right"/>
            </w:pPr>
            <w:r>
              <w:rPr>
                <w:rFonts w:ascii="Arial" w:hAnsi="Arial"/>
                <w:color w:val="2D3748"/>
                <w:sz w:val="18"/>
              </w:rPr>
              <w:t>8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D843D" w14:textId="77777777" w:rsidR="00AC1488" w:rsidRDefault="00000000">
            <w:pPr>
              <w:jc w:val="right"/>
            </w:pPr>
            <w:r>
              <w:rPr>
                <w:rFonts w:ascii="Arial" w:hAnsi="Arial"/>
                <w:color w:val="2D3748"/>
                <w:sz w:val="18"/>
              </w:rPr>
              <w:t>100.0%</w:t>
            </w:r>
          </w:p>
        </w:tc>
      </w:tr>
      <w:tr w:rsidR="00AC1488" w14:paraId="22D09AAA" w14:textId="77777777">
        <w:trPr>
          <w:jc w:val="center"/>
        </w:trPr>
        <w:tc>
          <w:tcPr>
            <w:tcW w:w="3312" w:type="dxa"/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15B3B" w14:textId="77777777" w:rsidR="00AC1488" w:rsidRDefault="00000000">
            <w:r>
              <w:rPr>
                <w:rFonts w:ascii="Arial" w:hAnsi="Arial"/>
                <w:b/>
                <w:color w:val="276749"/>
                <w:sz w:val="18"/>
              </w:rPr>
              <w:t>Casos Aprobados (PASSED)</w:t>
            </w:r>
          </w:p>
        </w:tc>
        <w:tc>
          <w:tcPr>
            <w:tcW w:w="3312" w:type="dxa"/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5A18C" w14:textId="77777777" w:rsidR="00AC1488" w:rsidRDefault="00000000">
            <w:pPr>
              <w:jc w:val="right"/>
            </w:pPr>
            <w:r>
              <w:rPr>
                <w:rFonts w:ascii="Arial" w:hAnsi="Arial"/>
                <w:b/>
                <w:color w:val="276749"/>
                <w:sz w:val="18"/>
              </w:rPr>
              <w:t>5</w:t>
            </w:r>
          </w:p>
        </w:tc>
        <w:tc>
          <w:tcPr>
            <w:tcW w:w="3312" w:type="dxa"/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38420" w14:textId="77777777" w:rsidR="00AC1488" w:rsidRDefault="00000000">
            <w:pPr>
              <w:jc w:val="right"/>
            </w:pPr>
            <w:r>
              <w:rPr>
                <w:rFonts w:ascii="Arial" w:hAnsi="Arial"/>
                <w:b/>
                <w:color w:val="276749"/>
                <w:sz w:val="18"/>
              </w:rPr>
              <w:t>62.5%</w:t>
            </w:r>
          </w:p>
        </w:tc>
      </w:tr>
      <w:tr w:rsidR="00AC1488" w14:paraId="76CDEFC0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A39D5" w14:textId="77777777" w:rsidR="00AC1488" w:rsidRDefault="00000000">
            <w:r>
              <w:rPr>
                <w:rFonts w:ascii="Arial" w:hAnsi="Arial"/>
                <w:b/>
                <w:color w:val="9B2C2C"/>
                <w:sz w:val="18"/>
              </w:rPr>
              <w:t>Casos Fallidos (FAILED)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9848E" w14:textId="77777777" w:rsidR="00AC1488" w:rsidRDefault="00000000">
            <w:pPr>
              <w:jc w:val="right"/>
            </w:pPr>
            <w:r>
              <w:rPr>
                <w:rFonts w:ascii="Arial" w:hAnsi="Arial"/>
                <w:b/>
                <w:color w:val="9B2C2C"/>
                <w:sz w:val="18"/>
              </w:rPr>
              <w:t>3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F362B" w14:textId="77777777" w:rsidR="00AC1488" w:rsidRDefault="00000000">
            <w:pPr>
              <w:jc w:val="right"/>
            </w:pPr>
            <w:r>
              <w:rPr>
                <w:rFonts w:ascii="Arial" w:hAnsi="Arial"/>
                <w:b/>
                <w:color w:val="9B2C2C"/>
                <w:sz w:val="18"/>
              </w:rPr>
              <w:t>37.5%</w:t>
            </w:r>
          </w:p>
        </w:tc>
      </w:tr>
      <w:tr w:rsidR="00AC1488" w14:paraId="7A71E0CF" w14:textId="77777777">
        <w:trPr>
          <w:jc w:val="center"/>
        </w:trPr>
        <w:tc>
          <w:tcPr>
            <w:tcW w:w="3312" w:type="dxa"/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39AAD" w14:textId="77777777" w:rsidR="00AC1488" w:rsidRDefault="00000000">
            <w:r>
              <w:rPr>
                <w:rFonts w:ascii="Arial" w:hAnsi="Arial"/>
                <w:b/>
                <w:color w:val="9B2C2C"/>
                <w:sz w:val="18"/>
              </w:rPr>
              <w:t>Defectos Críticos / Mayores Detectados (Bugs)</w:t>
            </w:r>
          </w:p>
        </w:tc>
        <w:tc>
          <w:tcPr>
            <w:tcW w:w="3312" w:type="dxa"/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1B77D" w14:textId="77777777" w:rsidR="00AC1488" w:rsidRDefault="00000000">
            <w:pPr>
              <w:jc w:val="right"/>
            </w:pPr>
            <w:r>
              <w:rPr>
                <w:rFonts w:ascii="Arial" w:hAnsi="Arial"/>
                <w:b/>
                <w:color w:val="9B2C2C"/>
                <w:sz w:val="18"/>
              </w:rPr>
              <w:t>3</w:t>
            </w:r>
          </w:p>
        </w:tc>
        <w:tc>
          <w:tcPr>
            <w:tcW w:w="3312" w:type="dxa"/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90BAF" w14:textId="77777777" w:rsidR="00AC1488" w:rsidRDefault="00000000">
            <w:pPr>
              <w:jc w:val="right"/>
            </w:pPr>
            <w:r>
              <w:rPr>
                <w:rFonts w:ascii="Arial" w:hAnsi="Arial"/>
                <w:b/>
                <w:color w:val="9B2C2C"/>
                <w:sz w:val="18"/>
              </w:rPr>
              <w:t>N/A</w:t>
            </w:r>
          </w:p>
        </w:tc>
      </w:tr>
    </w:tbl>
    <w:p w14:paraId="7DCA53CA" w14:textId="77777777" w:rsidR="00AC1488" w:rsidRDefault="00000000">
      <w:pPr>
        <w:pStyle w:val="Ttulo1"/>
        <w:spacing w:before="320" w:after="120"/>
      </w:pPr>
      <w:r>
        <w:rPr>
          <w:rFonts w:ascii="Arial" w:hAnsi="Arial"/>
          <w:color w:val="1A365D"/>
        </w:rPr>
        <w:t>2. Matriz de Ejecución Detallada por Caso de Prueba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1008"/>
        <w:gridCol w:w="3312"/>
        <w:gridCol w:w="2592"/>
        <w:gridCol w:w="1008"/>
        <w:gridCol w:w="1008"/>
        <w:gridCol w:w="1152"/>
      </w:tblGrid>
      <w:tr w:rsidR="00AC1488" w14:paraId="3AF06E3D" w14:textId="77777777">
        <w:trPr>
          <w:jc w:val="center"/>
        </w:trPr>
        <w:tc>
          <w:tcPr>
            <w:tcW w:w="1008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D707B" w14:textId="77777777" w:rsidR="00AC1488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w="3312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10183" w14:textId="77777777" w:rsidR="00AC1488" w:rsidRDefault="00000000">
            <w:r>
              <w:rPr>
                <w:rFonts w:ascii="Arial" w:hAnsi="Arial"/>
                <w:b/>
                <w:color w:val="FFFFFF"/>
                <w:sz w:val="17"/>
              </w:rPr>
              <w:t>Descripción del Caso</w:t>
            </w:r>
          </w:p>
        </w:tc>
        <w:tc>
          <w:tcPr>
            <w:tcW w:w="2592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3EED5" w14:textId="77777777" w:rsidR="00AC1488" w:rsidRDefault="00000000">
            <w:r>
              <w:rPr>
                <w:rFonts w:ascii="Arial" w:hAnsi="Arial"/>
                <w:b/>
                <w:color w:val="FFFFFF"/>
                <w:sz w:val="17"/>
              </w:rPr>
              <w:t>Endpoint / Método</w:t>
            </w:r>
          </w:p>
        </w:tc>
        <w:tc>
          <w:tcPr>
            <w:tcW w:w="1008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E3F1E" w14:textId="77777777" w:rsidR="00AC1488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HTTP Esp.</w:t>
            </w:r>
          </w:p>
        </w:tc>
        <w:tc>
          <w:tcPr>
            <w:tcW w:w="1008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81E4B" w14:textId="77777777" w:rsidR="00AC1488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HTTP Obt.</w:t>
            </w:r>
          </w:p>
        </w:tc>
        <w:tc>
          <w:tcPr>
            <w:tcW w:w="1152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EE629" w14:textId="77777777" w:rsidR="00AC1488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</w:tr>
      <w:tr w:rsidR="00AC1488" w14:paraId="0F2DD121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C1EE9B" w14:textId="77777777" w:rsidR="00AC1488" w:rsidRDefault="00000000">
            <w:pPr>
              <w:jc w:val="center"/>
            </w:pPr>
            <w:r>
              <w:rPr>
                <w:rFonts w:ascii="Arial" w:hAnsi="Arial"/>
                <w:b/>
                <w:color w:val="1A365D"/>
                <w:sz w:val="17"/>
              </w:rPr>
              <w:t>CP-05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EB7EFD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Login exitoso con credenciales válidas y verificación de token JWT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7358BE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POST /api/auth/login</w:t>
            </w:r>
          </w:p>
        </w:tc>
        <w:tc>
          <w:tcPr>
            <w:tcW w:w="10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207101" w14:textId="77777777" w:rsidR="00AC1488" w:rsidRDefault="00000000">
            <w:pPr>
              <w:jc w:val="center"/>
            </w:pPr>
            <w:r>
              <w:rPr>
                <w:rFonts w:ascii="Arial" w:hAnsi="Arial"/>
                <w:color w:val="2D3748"/>
                <w:sz w:val="17"/>
              </w:rPr>
              <w:t>200</w:t>
            </w:r>
          </w:p>
        </w:tc>
        <w:tc>
          <w:tcPr>
            <w:tcW w:w="10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9BF021" w14:textId="77777777" w:rsidR="00AC1488" w:rsidRDefault="00000000">
            <w:pPr>
              <w:jc w:val="center"/>
            </w:pPr>
            <w:r>
              <w:rPr>
                <w:rFonts w:ascii="Arial" w:hAnsi="Arial"/>
                <w:color w:val="2D3748"/>
                <w:sz w:val="17"/>
              </w:rPr>
              <w:t>200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5807BE" w14:textId="77777777" w:rsidR="00AC1488" w:rsidRDefault="00000000">
            <w:pPr>
              <w:jc w:val="center"/>
            </w:pPr>
            <w:r>
              <w:rPr>
                <w:rFonts w:ascii="Arial" w:hAnsi="Arial"/>
                <w:b/>
                <w:color w:val="276749"/>
                <w:sz w:val="17"/>
              </w:rPr>
              <w:t>PASSED</w:t>
            </w:r>
          </w:p>
        </w:tc>
      </w:tr>
      <w:tr w:rsidR="00AC1488" w14:paraId="1E7249A1" w14:textId="77777777">
        <w:trPr>
          <w:jc w:val="center"/>
        </w:trPr>
        <w:tc>
          <w:tcPr>
            <w:tcW w:w="1008" w:type="dxa"/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BC8EF1" w14:textId="77777777" w:rsidR="00AC1488" w:rsidRDefault="00000000">
            <w:pPr>
              <w:jc w:val="center"/>
            </w:pPr>
            <w:r>
              <w:rPr>
                <w:rFonts w:ascii="Arial" w:hAnsi="Arial"/>
                <w:b/>
                <w:color w:val="1A365D"/>
                <w:sz w:val="17"/>
              </w:rPr>
              <w:lastRenderedPageBreak/>
              <w:t>CP-06</w:t>
            </w:r>
          </w:p>
        </w:tc>
        <w:tc>
          <w:tcPr>
            <w:tcW w:w="3312" w:type="dxa"/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C496FB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Login con contraseña errónea para usuario existente</w:t>
            </w:r>
          </w:p>
        </w:tc>
        <w:tc>
          <w:tcPr>
            <w:tcW w:w="2592" w:type="dxa"/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E0F685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POST /api/auth/login</w:t>
            </w:r>
          </w:p>
        </w:tc>
        <w:tc>
          <w:tcPr>
            <w:tcW w:w="1008" w:type="dxa"/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5E3643" w14:textId="77777777" w:rsidR="00AC1488" w:rsidRDefault="00000000">
            <w:pPr>
              <w:jc w:val="center"/>
            </w:pPr>
            <w:r>
              <w:rPr>
                <w:rFonts w:ascii="Arial" w:hAnsi="Arial"/>
                <w:color w:val="2D3748"/>
                <w:sz w:val="17"/>
              </w:rPr>
              <w:t>401</w:t>
            </w:r>
          </w:p>
        </w:tc>
        <w:tc>
          <w:tcPr>
            <w:tcW w:w="1008" w:type="dxa"/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54A28C" w14:textId="77777777" w:rsidR="00AC1488" w:rsidRDefault="00000000">
            <w:pPr>
              <w:jc w:val="center"/>
            </w:pPr>
            <w:r>
              <w:rPr>
                <w:rFonts w:ascii="Arial" w:hAnsi="Arial"/>
                <w:b/>
                <w:color w:val="9B2C2C"/>
                <w:sz w:val="17"/>
              </w:rPr>
              <w:t>200</w:t>
            </w:r>
          </w:p>
        </w:tc>
        <w:tc>
          <w:tcPr>
            <w:tcW w:w="1152" w:type="dxa"/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ECB898" w14:textId="77777777" w:rsidR="00AC1488" w:rsidRDefault="00000000">
            <w:pPr>
              <w:jc w:val="center"/>
            </w:pPr>
            <w:r>
              <w:rPr>
                <w:rFonts w:ascii="Arial" w:hAnsi="Arial"/>
                <w:b/>
                <w:color w:val="9B2C2C"/>
                <w:sz w:val="17"/>
              </w:rPr>
              <w:t>FAILED</w:t>
            </w:r>
          </w:p>
        </w:tc>
      </w:tr>
      <w:tr w:rsidR="00AC1488" w14:paraId="016D2851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7F77FD" w14:textId="77777777" w:rsidR="00AC1488" w:rsidRDefault="00000000">
            <w:pPr>
              <w:jc w:val="center"/>
            </w:pPr>
            <w:r>
              <w:rPr>
                <w:rFonts w:ascii="Arial" w:hAnsi="Arial"/>
                <w:b/>
                <w:color w:val="1A365D"/>
                <w:sz w:val="17"/>
              </w:rPr>
              <w:t>CP-08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2AD7DD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Acceso a consulta administrativa por parte de rol ALUMNO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A8008B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GET /api/usuarios/{id}</w:t>
            </w:r>
          </w:p>
        </w:tc>
        <w:tc>
          <w:tcPr>
            <w:tcW w:w="10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29A45F" w14:textId="77777777" w:rsidR="00AC1488" w:rsidRDefault="00000000">
            <w:pPr>
              <w:jc w:val="center"/>
            </w:pPr>
            <w:r>
              <w:rPr>
                <w:rFonts w:ascii="Arial" w:hAnsi="Arial"/>
                <w:color w:val="2D3748"/>
                <w:sz w:val="17"/>
              </w:rPr>
              <w:t>403</w:t>
            </w:r>
          </w:p>
        </w:tc>
        <w:tc>
          <w:tcPr>
            <w:tcW w:w="10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939C1E" w14:textId="77777777" w:rsidR="00AC1488" w:rsidRDefault="00000000">
            <w:pPr>
              <w:jc w:val="center"/>
            </w:pPr>
            <w:r>
              <w:rPr>
                <w:rFonts w:ascii="Arial" w:hAnsi="Arial"/>
                <w:color w:val="2D3748"/>
                <w:sz w:val="17"/>
              </w:rPr>
              <w:t>403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D8E8F1" w14:textId="77777777" w:rsidR="00AC1488" w:rsidRDefault="00000000">
            <w:pPr>
              <w:jc w:val="center"/>
            </w:pPr>
            <w:r>
              <w:rPr>
                <w:rFonts w:ascii="Arial" w:hAnsi="Arial"/>
                <w:b/>
                <w:color w:val="276749"/>
                <w:sz w:val="17"/>
              </w:rPr>
              <w:t>PASSED</w:t>
            </w:r>
          </w:p>
        </w:tc>
      </w:tr>
      <w:tr w:rsidR="00AC1488" w14:paraId="0BBAE7C1" w14:textId="77777777">
        <w:trPr>
          <w:jc w:val="center"/>
        </w:trPr>
        <w:tc>
          <w:tcPr>
            <w:tcW w:w="1008" w:type="dxa"/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B058D5" w14:textId="77777777" w:rsidR="00AC1488" w:rsidRDefault="00000000">
            <w:pPr>
              <w:jc w:val="center"/>
            </w:pPr>
            <w:r>
              <w:rPr>
                <w:rFonts w:ascii="Arial" w:hAnsi="Arial"/>
                <w:b/>
                <w:color w:val="1A365D"/>
                <w:sz w:val="17"/>
              </w:rPr>
              <w:t>CP-09</w:t>
            </w:r>
          </w:p>
        </w:tc>
        <w:tc>
          <w:tcPr>
            <w:tcW w:w="3312" w:type="dxa"/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4CC011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Eliminación de reserva mediante método DELETE por su titular</w:t>
            </w:r>
          </w:p>
        </w:tc>
        <w:tc>
          <w:tcPr>
            <w:tcW w:w="2592" w:type="dxa"/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712591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DELETE /api/reservas/{id}</w:t>
            </w:r>
          </w:p>
        </w:tc>
        <w:tc>
          <w:tcPr>
            <w:tcW w:w="1008" w:type="dxa"/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BAF9E7" w14:textId="77777777" w:rsidR="00AC1488" w:rsidRDefault="00000000">
            <w:pPr>
              <w:jc w:val="center"/>
            </w:pPr>
            <w:r>
              <w:rPr>
                <w:rFonts w:ascii="Arial" w:hAnsi="Arial"/>
                <w:color w:val="2D3748"/>
                <w:sz w:val="17"/>
              </w:rPr>
              <w:t>200</w:t>
            </w:r>
          </w:p>
        </w:tc>
        <w:tc>
          <w:tcPr>
            <w:tcW w:w="1008" w:type="dxa"/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11DEAC" w14:textId="77777777" w:rsidR="00AC1488" w:rsidRDefault="00000000">
            <w:pPr>
              <w:jc w:val="center"/>
            </w:pPr>
            <w:r>
              <w:rPr>
                <w:rFonts w:ascii="Arial" w:hAnsi="Arial"/>
                <w:b/>
                <w:color w:val="9B2C2C"/>
                <w:sz w:val="17"/>
              </w:rPr>
              <w:t>405</w:t>
            </w:r>
          </w:p>
        </w:tc>
        <w:tc>
          <w:tcPr>
            <w:tcW w:w="1152" w:type="dxa"/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983877" w14:textId="77777777" w:rsidR="00AC1488" w:rsidRDefault="00000000">
            <w:pPr>
              <w:jc w:val="center"/>
            </w:pPr>
            <w:r>
              <w:rPr>
                <w:rFonts w:ascii="Arial" w:hAnsi="Arial"/>
                <w:b/>
                <w:color w:val="9B2C2C"/>
                <w:sz w:val="17"/>
              </w:rPr>
              <w:t>FAILED</w:t>
            </w:r>
          </w:p>
        </w:tc>
      </w:tr>
      <w:tr w:rsidR="00AC1488" w14:paraId="51245FEA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598546" w14:textId="77777777" w:rsidR="00AC1488" w:rsidRDefault="00000000">
            <w:pPr>
              <w:jc w:val="center"/>
            </w:pPr>
            <w:r>
              <w:rPr>
                <w:rFonts w:ascii="Arial" w:hAnsi="Arial"/>
                <w:b/>
                <w:color w:val="1A365D"/>
                <w:sz w:val="17"/>
              </w:rPr>
              <w:t>CP-13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5A7DB6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Intento de reserva solapada (10:00-11:00 vs 10:30-11:30)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957A31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POST /api/reservas/</w:t>
            </w:r>
          </w:p>
        </w:tc>
        <w:tc>
          <w:tcPr>
            <w:tcW w:w="10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7DAA27" w14:textId="77777777" w:rsidR="00AC1488" w:rsidRDefault="00000000">
            <w:pPr>
              <w:jc w:val="center"/>
            </w:pPr>
            <w:r>
              <w:rPr>
                <w:rFonts w:ascii="Arial" w:hAnsi="Arial"/>
                <w:color w:val="2D3748"/>
                <w:sz w:val="17"/>
              </w:rPr>
              <w:t>409</w:t>
            </w:r>
          </w:p>
        </w:tc>
        <w:tc>
          <w:tcPr>
            <w:tcW w:w="10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F579DA" w14:textId="77777777" w:rsidR="00AC1488" w:rsidRDefault="00000000">
            <w:pPr>
              <w:jc w:val="center"/>
            </w:pPr>
            <w:r>
              <w:rPr>
                <w:rFonts w:ascii="Arial" w:hAnsi="Arial"/>
                <w:color w:val="2D3748"/>
                <w:sz w:val="17"/>
              </w:rPr>
              <w:t>409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50784F" w14:textId="77777777" w:rsidR="00AC1488" w:rsidRDefault="00000000">
            <w:pPr>
              <w:jc w:val="center"/>
            </w:pPr>
            <w:r>
              <w:rPr>
                <w:rFonts w:ascii="Arial" w:hAnsi="Arial"/>
                <w:b/>
                <w:color w:val="276749"/>
                <w:sz w:val="17"/>
              </w:rPr>
              <w:t>PASSED</w:t>
            </w:r>
          </w:p>
        </w:tc>
      </w:tr>
      <w:tr w:rsidR="00AC1488" w14:paraId="15084E1B" w14:textId="77777777">
        <w:trPr>
          <w:jc w:val="center"/>
        </w:trPr>
        <w:tc>
          <w:tcPr>
            <w:tcW w:w="1008" w:type="dxa"/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807F74" w14:textId="77777777" w:rsidR="00AC1488" w:rsidRDefault="00000000">
            <w:pPr>
              <w:jc w:val="center"/>
            </w:pPr>
            <w:r>
              <w:rPr>
                <w:rFonts w:ascii="Arial" w:hAnsi="Arial"/>
                <w:b/>
                <w:color w:val="1A365D"/>
                <w:sz w:val="17"/>
              </w:rPr>
              <w:t>CP-10</w:t>
            </w:r>
          </w:p>
        </w:tc>
        <w:tc>
          <w:tcPr>
            <w:tcW w:w="3312" w:type="dxa"/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A6711E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Inyección SQL en campos (' OR '1'='1) con control de excepciones</w:t>
            </w:r>
          </w:p>
        </w:tc>
        <w:tc>
          <w:tcPr>
            <w:tcW w:w="2592" w:type="dxa"/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4E35A3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POST /api/reservas/</w:t>
            </w:r>
          </w:p>
        </w:tc>
        <w:tc>
          <w:tcPr>
            <w:tcW w:w="1008" w:type="dxa"/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6C685C" w14:textId="77777777" w:rsidR="00AC1488" w:rsidRDefault="00000000">
            <w:pPr>
              <w:jc w:val="center"/>
            </w:pPr>
            <w:r>
              <w:rPr>
                <w:rFonts w:ascii="Arial" w:hAnsi="Arial"/>
                <w:color w:val="2D3748"/>
                <w:sz w:val="17"/>
              </w:rPr>
              <w:t>422</w:t>
            </w:r>
          </w:p>
        </w:tc>
        <w:tc>
          <w:tcPr>
            <w:tcW w:w="1008" w:type="dxa"/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EC6977" w14:textId="77777777" w:rsidR="00AC1488" w:rsidRDefault="00000000">
            <w:pPr>
              <w:jc w:val="center"/>
            </w:pPr>
            <w:r>
              <w:rPr>
                <w:rFonts w:ascii="Arial" w:hAnsi="Arial"/>
                <w:color w:val="2D3748"/>
                <w:sz w:val="17"/>
              </w:rPr>
              <w:t>422</w:t>
            </w:r>
          </w:p>
        </w:tc>
        <w:tc>
          <w:tcPr>
            <w:tcW w:w="1152" w:type="dxa"/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96BE1E" w14:textId="77777777" w:rsidR="00AC1488" w:rsidRDefault="00000000">
            <w:pPr>
              <w:jc w:val="center"/>
            </w:pPr>
            <w:r>
              <w:rPr>
                <w:rFonts w:ascii="Arial" w:hAnsi="Arial"/>
                <w:b/>
                <w:color w:val="276749"/>
                <w:sz w:val="17"/>
              </w:rPr>
              <w:t>PASSED</w:t>
            </w:r>
          </w:p>
        </w:tc>
      </w:tr>
      <w:tr w:rsidR="00AC1488" w14:paraId="3B65285A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A9270A" w14:textId="77777777" w:rsidR="00AC1488" w:rsidRDefault="00000000">
            <w:pPr>
              <w:jc w:val="center"/>
            </w:pPr>
            <w:r>
              <w:rPr>
                <w:rFonts w:ascii="Arial" w:hAnsi="Arial"/>
                <w:b/>
                <w:color w:val="1A365D"/>
                <w:sz w:val="17"/>
              </w:rPr>
              <w:t>CP-50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4BA48B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Inyección IDOR de usuario_id ajeno en payload JSON de reserva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F4305A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POST /api/reservas/</w:t>
            </w:r>
          </w:p>
        </w:tc>
        <w:tc>
          <w:tcPr>
            <w:tcW w:w="10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EFCDF3" w14:textId="77777777" w:rsidR="00AC1488" w:rsidRDefault="00000000">
            <w:pPr>
              <w:jc w:val="center"/>
            </w:pPr>
            <w:r>
              <w:rPr>
                <w:rFonts w:ascii="Arial" w:hAnsi="Arial"/>
                <w:color w:val="2D3748"/>
                <w:sz w:val="17"/>
              </w:rPr>
              <w:t>201</w:t>
            </w:r>
          </w:p>
        </w:tc>
        <w:tc>
          <w:tcPr>
            <w:tcW w:w="10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BCDAA4" w14:textId="77777777" w:rsidR="00AC1488" w:rsidRDefault="00000000">
            <w:pPr>
              <w:jc w:val="center"/>
            </w:pPr>
            <w:r>
              <w:rPr>
                <w:rFonts w:ascii="Arial" w:hAnsi="Arial"/>
                <w:color w:val="2D3748"/>
                <w:sz w:val="17"/>
              </w:rPr>
              <w:t>201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1C869E" w14:textId="77777777" w:rsidR="00AC1488" w:rsidRDefault="00000000">
            <w:pPr>
              <w:jc w:val="center"/>
            </w:pPr>
            <w:r>
              <w:rPr>
                <w:rFonts w:ascii="Arial" w:hAnsi="Arial"/>
                <w:b/>
                <w:color w:val="276749"/>
                <w:sz w:val="17"/>
              </w:rPr>
              <w:t>PASSED</w:t>
            </w:r>
          </w:p>
        </w:tc>
      </w:tr>
      <w:tr w:rsidR="00AC1488" w14:paraId="03859F0F" w14:textId="77777777">
        <w:trPr>
          <w:jc w:val="center"/>
        </w:trPr>
        <w:tc>
          <w:tcPr>
            <w:tcW w:w="1008" w:type="dxa"/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C9E415" w14:textId="77777777" w:rsidR="00AC1488" w:rsidRDefault="00000000">
            <w:pPr>
              <w:jc w:val="center"/>
            </w:pPr>
            <w:r>
              <w:rPr>
                <w:rFonts w:ascii="Arial" w:hAnsi="Arial"/>
                <w:b/>
                <w:color w:val="1A365D"/>
                <w:sz w:val="17"/>
              </w:rPr>
              <w:t>CP-46</w:t>
            </w:r>
          </w:p>
        </w:tc>
        <w:tc>
          <w:tcPr>
            <w:tcW w:w="3312" w:type="dxa"/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3FB5E0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Flujo secuencial: Login -&gt; Disponibilidad -&gt; Reserva -&gt; Delete</w:t>
            </w:r>
          </w:p>
        </w:tc>
        <w:tc>
          <w:tcPr>
            <w:tcW w:w="2592" w:type="dxa"/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310759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Varios / E2E</w:t>
            </w:r>
          </w:p>
        </w:tc>
        <w:tc>
          <w:tcPr>
            <w:tcW w:w="1008" w:type="dxa"/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F3CB48" w14:textId="77777777" w:rsidR="00AC1488" w:rsidRDefault="00000000">
            <w:pPr>
              <w:jc w:val="center"/>
            </w:pPr>
            <w:r>
              <w:rPr>
                <w:rFonts w:ascii="Arial" w:hAnsi="Arial"/>
                <w:color w:val="2D3748"/>
                <w:sz w:val="17"/>
              </w:rPr>
              <w:t>200</w:t>
            </w:r>
          </w:p>
        </w:tc>
        <w:tc>
          <w:tcPr>
            <w:tcW w:w="1008" w:type="dxa"/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CA5CDA" w14:textId="77777777" w:rsidR="00AC1488" w:rsidRDefault="00000000">
            <w:pPr>
              <w:jc w:val="center"/>
            </w:pPr>
            <w:r>
              <w:rPr>
                <w:rFonts w:ascii="Arial" w:hAnsi="Arial"/>
                <w:b/>
                <w:color w:val="9B2C2C"/>
                <w:sz w:val="17"/>
              </w:rPr>
              <w:t>404</w:t>
            </w:r>
          </w:p>
        </w:tc>
        <w:tc>
          <w:tcPr>
            <w:tcW w:w="1152" w:type="dxa"/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58ECEA" w14:textId="77777777" w:rsidR="00AC1488" w:rsidRDefault="00000000">
            <w:pPr>
              <w:jc w:val="center"/>
            </w:pPr>
            <w:r>
              <w:rPr>
                <w:rFonts w:ascii="Arial" w:hAnsi="Arial"/>
                <w:b/>
                <w:color w:val="9B2C2C"/>
                <w:sz w:val="17"/>
              </w:rPr>
              <w:t>FAILED</w:t>
            </w:r>
          </w:p>
        </w:tc>
      </w:tr>
    </w:tbl>
    <w:p w14:paraId="3833B1F4" w14:textId="77777777" w:rsidR="00AC1488" w:rsidRDefault="00000000">
      <w:pPr>
        <w:pStyle w:val="Ttulo1"/>
        <w:spacing w:before="320" w:after="120"/>
      </w:pPr>
      <w:r>
        <w:rPr>
          <w:rFonts w:ascii="Arial" w:hAnsi="Arial"/>
          <w:color w:val="1A365D"/>
        </w:rPr>
        <w:t>3. Registro de Defectos Detectados (Bug Reports)</w:t>
      </w:r>
    </w:p>
    <w:p w14:paraId="323EBDA0" w14:textId="77777777" w:rsidR="00AC1488" w:rsidRDefault="00000000">
      <w:pPr>
        <w:spacing w:before="160" w:after="40"/>
      </w:pPr>
      <w:r>
        <w:rPr>
          <w:rFonts w:ascii="Arial" w:hAnsi="Arial"/>
          <w:b/>
          <w:color w:val="9B2C2C"/>
        </w:rPr>
        <w:t>[BUG-01 | CP-06] Bypass de Autenticación por Falta de Validación Criptográfica de Contraseñas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168"/>
        <w:gridCol w:w="6768"/>
      </w:tblGrid>
      <w:tr w:rsidR="00AC1488" w14:paraId="5D9199A1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D70C1" w14:textId="77777777" w:rsidR="00AC1488" w:rsidRDefault="00000000">
            <w:r>
              <w:rPr>
                <w:rFonts w:ascii="Arial" w:hAnsi="Arial"/>
                <w:b/>
                <w:color w:val="1A365D"/>
                <w:sz w:val="17"/>
              </w:rPr>
              <w:t>Severidad / Impacto: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B567C" w14:textId="77777777" w:rsidR="00AC1488" w:rsidRDefault="00000000">
            <w:r>
              <w:rPr>
                <w:rFonts w:ascii="Arial" w:hAnsi="Arial"/>
                <w:b/>
                <w:color w:val="9B2C2C"/>
                <w:sz w:val="17"/>
              </w:rPr>
              <w:t>CRÍTICA (Seguridad)</w:t>
            </w:r>
          </w:p>
        </w:tc>
      </w:tr>
      <w:tr w:rsidR="00AC1488" w14:paraId="4C936FEC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F9360" w14:textId="77777777" w:rsidR="00AC1488" w:rsidRDefault="00000000">
            <w:r>
              <w:rPr>
                <w:rFonts w:ascii="Arial" w:hAnsi="Arial"/>
                <w:b/>
                <w:color w:val="1A365D"/>
                <w:sz w:val="17"/>
              </w:rPr>
              <w:t>Módulo Afectado: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59435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app/routers/auth.py &amp; app/models/models.py</w:t>
            </w:r>
          </w:p>
        </w:tc>
      </w:tr>
      <w:tr w:rsidR="00AC1488" w14:paraId="519F72B8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99331" w14:textId="77777777" w:rsidR="00AC1488" w:rsidRDefault="00000000">
            <w:r>
              <w:rPr>
                <w:rFonts w:ascii="Arial" w:hAnsi="Arial"/>
                <w:b/>
                <w:color w:val="1A365D"/>
                <w:sz w:val="17"/>
              </w:rPr>
              <w:t>Comportamiento Esperado: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08C33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HTTP 401 Unauthorized cuando se proporciona una contraseña incorrecta.</w:t>
            </w:r>
          </w:p>
        </w:tc>
      </w:tr>
      <w:tr w:rsidR="00AC1488" w14:paraId="003F417D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0CFC9" w14:textId="77777777" w:rsidR="00AC1488" w:rsidRDefault="00000000">
            <w:r>
              <w:rPr>
                <w:rFonts w:ascii="Arial" w:hAnsi="Arial"/>
                <w:b/>
                <w:color w:val="1A365D"/>
                <w:sz w:val="17"/>
              </w:rPr>
              <w:t>Comportamiento Observado: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05525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HTTP 200 OK con emisión de un token JWT funcional para cualquier contraseña ingresada.</w:t>
            </w:r>
          </w:p>
        </w:tc>
      </w:tr>
      <w:tr w:rsidR="00AC1488" w14:paraId="4095DC66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0121C" w14:textId="77777777" w:rsidR="00AC1488" w:rsidRDefault="00000000">
            <w:r>
              <w:rPr>
                <w:rFonts w:ascii="Arial" w:hAnsi="Arial"/>
                <w:b/>
                <w:color w:val="1A365D"/>
                <w:sz w:val="17"/>
              </w:rPr>
              <w:t>Causa Raíz en Código: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36A68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En 'models.py', el modelo 'Usuario' no define la columna 'password_hash'. En 'auth.py', la sentencia 'if hasattr(usuario, "password_hash") and usuario.password_hash:' evalúa a False, provocando que el backend asuma credencial válida y genere el JWT.</w:t>
            </w:r>
          </w:p>
        </w:tc>
      </w:tr>
      <w:tr w:rsidR="00AC1488" w14:paraId="11BD263E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4FF10" w14:textId="77777777" w:rsidR="00AC1488" w:rsidRDefault="00000000">
            <w:r>
              <w:rPr>
                <w:rFonts w:ascii="Arial" w:hAnsi="Arial"/>
                <w:b/>
                <w:color w:val="1A365D"/>
                <w:sz w:val="17"/>
              </w:rPr>
              <w:t>Impacto Operativo: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9FC34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Cualquier atacante que conozca el correo institucional de un alumno o docente puede autenticarse sin ingresar la contraseña correcta.</w:t>
            </w:r>
          </w:p>
        </w:tc>
      </w:tr>
    </w:tbl>
    <w:p w14:paraId="2070D9B7" w14:textId="77777777" w:rsidR="00AC1488" w:rsidRDefault="00000000">
      <w:pPr>
        <w:spacing w:before="160" w:after="40"/>
      </w:pPr>
      <w:r>
        <w:rPr>
          <w:rFonts w:ascii="Arial" w:hAnsi="Arial"/>
          <w:b/>
          <w:color w:val="2B6CB0"/>
        </w:rPr>
        <w:t>[BUG-02 | CP-09] Verbo HTTP DELETE No Implementado en Endpoint de Reservas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168"/>
        <w:gridCol w:w="6768"/>
      </w:tblGrid>
      <w:tr w:rsidR="00AC1488" w14:paraId="174E8CB6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CF602" w14:textId="77777777" w:rsidR="00AC1488" w:rsidRDefault="00000000">
            <w:r>
              <w:rPr>
                <w:rFonts w:ascii="Arial" w:hAnsi="Arial"/>
                <w:b/>
                <w:color w:val="1A365D"/>
                <w:sz w:val="17"/>
              </w:rPr>
              <w:t>Severidad / Impacto: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66ADE" w14:textId="77777777" w:rsidR="00AC1488" w:rsidRDefault="00000000">
            <w:r>
              <w:rPr>
                <w:rFonts w:ascii="Arial" w:hAnsi="Arial"/>
                <w:b/>
                <w:color w:val="C53030"/>
                <w:sz w:val="17"/>
              </w:rPr>
              <w:t>ALTA (Funcional / Estándar REST)</w:t>
            </w:r>
          </w:p>
        </w:tc>
      </w:tr>
      <w:tr w:rsidR="00AC1488" w14:paraId="746C5082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8CF3A" w14:textId="77777777" w:rsidR="00AC1488" w:rsidRDefault="00000000">
            <w:r>
              <w:rPr>
                <w:rFonts w:ascii="Arial" w:hAnsi="Arial"/>
                <w:b/>
                <w:color w:val="1A365D"/>
                <w:sz w:val="17"/>
              </w:rPr>
              <w:t>Módulo Afectado: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2A4E3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app/routers/reservas.py</w:t>
            </w:r>
          </w:p>
        </w:tc>
      </w:tr>
      <w:tr w:rsidR="00AC1488" w14:paraId="6473FB9F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98655" w14:textId="77777777" w:rsidR="00AC1488" w:rsidRDefault="00000000">
            <w:r>
              <w:rPr>
                <w:rFonts w:ascii="Arial" w:hAnsi="Arial"/>
                <w:b/>
                <w:color w:val="1A365D"/>
                <w:sz w:val="17"/>
              </w:rPr>
              <w:t>Comportamiento Esperado: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35580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HTTP 200 OK al ejecutar DELETE /api/reservas/{id} por parte del titular.</w:t>
            </w:r>
          </w:p>
        </w:tc>
      </w:tr>
      <w:tr w:rsidR="00AC1488" w14:paraId="662E33C6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8E0B9" w14:textId="77777777" w:rsidR="00AC1488" w:rsidRDefault="00000000">
            <w:r>
              <w:rPr>
                <w:rFonts w:ascii="Arial" w:hAnsi="Arial"/>
                <w:b/>
                <w:color w:val="1A365D"/>
                <w:sz w:val="17"/>
              </w:rPr>
              <w:lastRenderedPageBreak/>
              <w:t>Comportamiento Observado: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1EA81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HTTP 405 Method Not Allowed.</w:t>
            </w:r>
          </w:p>
        </w:tc>
      </w:tr>
      <w:tr w:rsidR="00AC1488" w14:paraId="06B5A76F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515C3" w14:textId="77777777" w:rsidR="00AC1488" w:rsidRDefault="00000000">
            <w:r>
              <w:rPr>
                <w:rFonts w:ascii="Arial" w:hAnsi="Arial"/>
                <w:b/>
                <w:color w:val="1A365D"/>
                <w:sz w:val="17"/>
              </w:rPr>
              <w:t>Causa Raíz en Código: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0A3B8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El router de reservas únicamente expone 'PATCH /api/reservas/{id}' con carga { 'estado': 'Cancelada' }, sin registrar el método DELETE para el recurso.</w:t>
            </w:r>
          </w:p>
        </w:tc>
      </w:tr>
      <w:tr w:rsidR="00AC1488" w14:paraId="21BED029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4FBC9" w14:textId="77777777" w:rsidR="00AC1488" w:rsidRDefault="00000000">
            <w:r>
              <w:rPr>
                <w:rFonts w:ascii="Arial" w:hAnsi="Arial"/>
                <w:b/>
                <w:color w:val="1A365D"/>
                <w:sz w:val="17"/>
              </w:rPr>
              <w:t>Impacto Operativo: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BF2CF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Incompatibilidad con clientes REST y pruebas automatizadas que requieren la eliminación directa de recursos.</w:t>
            </w:r>
          </w:p>
        </w:tc>
      </w:tr>
    </w:tbl>
    <w:p w14:paraId="30448106" w14:textId="77777777" w:rsidR="00AC1488" w:rsidRDefault="00000000">
      <w:pPr>
        <w:spacing w:before="160" w:after="40"/>
      </w:pPr>
      <w:r>
        <w:rPr>
          <w:rFonts w:ascii="Arial" w:hAnsi="Arial"/>
          <w:b/>
          <w:color w:val="2B6CB0"/>
        </w:rPr>
        <w:t>[BUG-03 | CP-46] Inexistencia de Endpoint Dedicado de Consulta de Disponibilidad (/api/disponibilidad)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168"/>
        <w:gridCol w:w="6768"/>
      </w:tblGrid>
      <w:tr w:rsidR="00AC1488" w14:paraId="706D902A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68BA2" w14:textId="77777777" w:rsidR="00AC1488" w:rsidRDefault="00000000">
            <w:r>
              <w:rPr>
                <w:rFonts w:ascii="Arial" w:hAnsi="Arial"/>
                <w:b/>
                <w:color w:val="1A365D"/>
                <w:sz w:val="17"/>
              </w:rPr>
              <w:t>Severidad / Impacto: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7B87E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MEDIA (Funcional)</w:t>
            </w:r>
          </w:p>
        </w:tc>
      </w:tr>
      <w:tr w:rsidR="00AC1488" w14:paraId="12545C58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085A8" w14:textId="77777777" w:rsidR="00AC1488" w:rsidRDefault="00000000">
            <w:r>
              <w:rPr>
                <w:rFonts w:ascii="Arial" w:hAnsi="Arial"/>
                <w:b/>
                <w:color w:val="1A365D"/>
                <w:sz w:val="17"/>
              </w:rPr>
              <w:t>Módulo Afectado: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4552C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app/routers/reservas.py / app/main.py</w:t>
            </w:r>
          </w:p>
        </w:tc>
      </w:tr>
      <w:tr w:rsidR="00AC1488" w14:paraId="5D4C7B79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749E6" w14:textId="77777777" w:rsidR="00AC1488" w:rsidRDefault="00000000">
            <w:r>
              <w:rPr>
                <w:rFonts w:ascii="Arial" w:hAnsi="Arial"/>
                <w:b/>
                <w:color w:val="1A365D"/>
                <w:sz w:val="17"/>
              </w:rPr>
              <w:t>Comportamiento Esperado: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AE3A9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HTTP 200 OK con el listado de bloques y salas disponibles ante GET /api/disponibilidad.</w:t>
            </w:r>
          </w:p>
        </w:tc>
      </w:tr>
      <w:tr w:rsidR="00AC1488" w14:paraId="3444E278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9A9D2" w14:textId="77777777" w:rsidR="00AC1488" w:rsidRDefault="00000000">
            <w:r>
              <w:rPr>
                <w:rFonts w:ascii="Arial" w:hAnsi="Arial"/>
                <w:b/>
                <w:color w:val="1A365D"/>
                <w:sz w:val="17"/>
              </w:rPr>
              <w:t>Comportamiento Observado: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4C777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HTTP 404 Not Found.</w:t>
            </w:r>
          </w:p>
        </w:tc>
      </w:tr>
      <w:tr w:rsidR="00AC1488" w14:paraId="24D37E15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0DEF3" w14:textId="77777777" w:rsidR="00AC1488" w:rsidRDefault="00000000">
            <w:r>
              <w:rPr>
                <w:rFonts w:ascii="Arial" w:hAnsi="Arial"/>
                <w:b/>
                <w:color w:val="1A365D"/>
                <w:sz w:val="17"/>
              </w:rPr>
              <w:t>Causa Raíz en Código: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5E374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La lógica de consulta se diseñó originalmente a través del listado con filtros 'GET /api/reservas/?sala_id={id}&amp;fecha={fecha}'. El endpoint unificado '/api/disponibilidad' no fue registrado en el enrutador.</w:t>
            </w:r>
          </w:p>
        </w:tc>
      </w:tr>
      <w:tr w:rsidR="00AC1488" w14:paraId="228FA35A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8B428" w14:textId="77777777" w:rsidR="00AC1488" w:rsidRDefault="00000000">
            <w:r>
              <w:rPr>
                <w:rFonts w:ascii="Arial" w:hAnsi="Arial"/>
                <w:b/>
                <w:color w:val="1A365D"/>
                <w:sz w:val="17"/>
              </w:rPr>
              <w:t>Impacto Operativo: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45C23" w14:textId="77777777" w:rsidR="00AC1488" w:rsidRDefault="00000000">
            <w:r>
              <w:rPr>
                <w:rFonts w:ascii="Arial" w:hAnsi="Arial"/>
                <w:color w:val="2D3748"/>
                <w:sz w:val="17"/>
              </w:rPr>
              <w:t>Interrupción de flujos de integración y experiencia de cliente orientados a la búsqueda inmediata de disponibilidad.</w:t>
            </w:r>
          </w:p>
        </w:tc>
      </w:tr>
    </w:tbl>
    <w:p w14:paraId="635AED43" w14:textId="33C45181" w:rsidR="00505580" w:rsidRPr="00505580" w:rsidRDefault="00000000" w:rsidP="00505580">
      <w:pPr>
        <w:pStyle w:val="Ttulo1"/>
        <w:spacing w:before="320" w:after="120"/>
        <w:rPr>
          <w:rFonts w:ascii="Arial" w:hAnsi="Arial"/>
          <w:color w:val="1A365D"/>
        </w:rPr>
      </w:pPr>
      <w:r>
        <w:rPr>
          <w:rFonts w:ascii="Arial" w:hAnsi="Arial"/>
          <w:color w:val="1A365D"/>
        </w:rPr>
        <w:t xml:space="preserve">4. </w:t>
      </w:r>
      <w:proofErr w:type="spellStart"/>
      <w:r>
        <w:rPr>
          <w:rFonts w:ascii="Arial" w:hAnsi="Arial"/>
          <w:color w:val="1A365D"/>
        </w:rPr>
        <w:t>Evide</w:t>
      </w:r>
      <w:r w:rsidR="00505580">
        <w:rPr>
          <w:rFonts w:ascii="Arial" w:hAnsi="Arial"/>
          <w:color w:val="1A365D"/>
        </w:rPr>
        <w:t>n</w:t>
      </w:r>
      <w:r>
        <w:rPr>
          <w:rFonts w:ascii="Arial" w:hAnsi="Arial"/>
          <w:color w:val="1A365D"/>
        </w:rPr>
        <w:t>cia</w:t>
      </w:r>
      <w:proofErr w:type="spellEnd"/>
      <w:r>
        <w:rPr>
          <w:rFonts w:ascii="Arial" w:hAnsi="Arial"/>
          <w:color w:val="1A365D"/>
        </w:rPr>
        <w:t xml:space="preserve"> Técnica de </w:t>
      </w:r>
      <w:proofErr w:type="spellStart"/>
      <w:r>
        <w:rPr>
          <w:rFonts w:ascii="Arial" w:hAnsi="Arial"/>
          <w:color w:val="1A365D"/>
        </w:rPr>
        <w:t>Ejecución</w:t>
      </w:r>
      <w:proofErr w:type="spellEnd"/>
      <w:r>
        <w:rPr>
          <w:rFonts w:ascii="Arial" w:hAnsi="Arial"/>
          <w:color w:val="1A365D"/>
        </w:rPr>
        <w:t xml:space="preserve"> (</w:t>
      </w:r>
      <w:proofErr w:type="spellStart"/>
      <w:r>
        <w:rPr>
          <w:rFonts w:ascii="Arial" w:hAnsi="Arial"/>
          <w:color w:val="1A365D"/>
        </w:rPr>
        <w:t>Consola</w:t>
      </w:r>
      <w:proofErr w:type="spellEnd"/>
      <w:r>
        <w:rPr>
          <w:rFonts w:ascii="Arial" w:hAnsi="Arial"/>
          <w:color w:val="1A365D"/>
        </w:rPr>
        <w:t xml:space="preserve"> Pytest)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AC1488" w14:paraId="571885B6" w14:textId="77777777">
        <w:trPr>
          <w:jc w:val="center"/>
        </w:trPr>
        <w:tc>
          <w:tcPr>
            <w:tcW w:w="9936" w:type="dxa"/>
            <w:shd w:val="clear" w:color="auto" w:fill="2D374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E776E" w14:textId="77777777" w:rsidR="00AC1488" w:rsidRDefault="00000000">
            <w:r>
              <w:rPr>
                <w:rFonts w:ascii="Consolas" w:hAnsi="Consolas"/>
                <w:color w:val="E2E8F0"/>
                <w:sz w:val="15"/>
              </w:rPr>
              <w:t>============================= test session starts =============================</w:t>
            </w:r>
            <w:r>
              <w:rPr>
                <w:rFonts w:ascii="Consolas" w:hAnsi="Consolas"/>
                <w:color w:val="E2E8F0"/>
                <w:sz w:val="15"/>
              </w:rPr>
              <w:br/>
              <w:t>platform win32 -- Python 3.12.10, pytest-9.1.1, pluggy-1.6.0</w:t>
            </w:r>
            <w:r>
              <w:rPr>
                <w:rFonts w:ascii="Consolas" w:hAnsi="Consolas"/>
                <w:color w:val="E2E8F0"/>
                <w:sz w:val="15"/>
              </w:rPr>
              <w:br/>
              <w:t>rootdir: C:\Users\Usuario\OneDrive - INACAP\...\Reserva_de_salas_ver0</w:t>
            </w:r>
            <w:r>
              <w:rPr>
                <w:rFonts w:ascii="Consolas" w:hAnsi="Consolas"/>
                <w:color w:val="E2E8F0"/>
                <w:sz w:val="15"/>
              </w:rPr>
              <w:br/>
              <w:t>plugins: anyio-4.15.1</w:t>
            </w:r>
            <w:r>
              <w:rPr>
                <w:rFonts w:ascii="Consolas" w:hAnsi="Consolas"/>
                <w:color w:val="E2E8F0"/>
                <w:sz w:val="15"/>
              </w:rPr>
              <w:br/>
              <w:t>collected 8 items</w:t>
            </w:r>
            <w:r>
              <w:rPr>
                <w:rFonts w:ascii="Consolas" w:hAnsi="Consolas"/>
                <w:color w:val="E2E8F0"/>
                <w:sz w:val="15"/>
              </w:rPr>
              <w:br/>
            </w:r>
            <w:r>
              <w:rPr>
                <w:rFonts w:ascii="Consolas" w:hAnsi="Consolas"/>
                <w:color w:val="E2E8F0"/>
                <w:sz w:val="15"/>
              </w:rPr>
              <w:br/>
              <w:t>tests/test_api_reservas.py::test_cp05_login_credenciales_validas PASSED  [ 12%]</w:t>
            </w:r>
            <w:r>
              <w:rPr>
                <w:rFonts w:ascii="Consolas" w:hAnsi="Consolas"/>
                <w:color w:val="E2E8F0"/>
                <w:sz w:val="15"/>
              </w:rPr>
              <w:br/>
              <w:t>tests/test_api_reservas.py::test_cp06_login_password_incorrecto FAILED   [ 25%]</w:t>
            </w:r>
            <w:r>
              <w:rPr>
                <w:rFonts w:ascii="Consolas" w:hAnsi="Consolas"/>
                <w:color w:val="E2E8F0"/>
                <w:sz w:val="15"/>
              </w:rPr>
              <w:br/>
              <w:t>tests/test_api_reservas.py::test_cp08_endpoint_administrativo_rol_alumno PASSED [ 37%]</w:t>
            </w:r>
            <w:r>
              <w:rPr>
                <w:rFonts w:ascii="Consolas" w:hAnsi="Consolas"/>
                <w:color w:val="E2E8F0"/>
                <w:sz w:val="15"/>
              </w:rPr>
              <w:br/>
              <w:t>tests/test_api_reservas.py::test_cp09_delete_reserva_titular FAILED      [ 50%]</w:t>
            </w:r>
            <w:r>
              <w:rPr>
                <w:rFonts w:ascii="Consolas" w:hAnsi="Consolas"/>
                <w:color w:val="E2E8F0"/>
                <w:sz w:val="15"/>
              </w:rPr>
              <w:br/>
              <w:t>tests/test_api_reservas.py::test_cp13_solapamiento_horario_conflicto PASSED [ 62%]</w:t>
            </w:r>
            <w:r>
              <w:rPr>
                <w:rFonts w:ascii="Consolas" w:hAnsi="Consolas"/>
                <w:color w:val="E2E8F0"/>
                <w:sz w:val="15"/>
              </w:rPr>
              <w:br/>
              <w:t>tests/test_api_reservas.py::test_cp10_inyeccion_sql_campos_reserva PASSED [ 75%]</w:t>
            </w:r>
            <w:r>
              <w:rPr>
                <w:rFonts w:ascii="Consolas" w:hAnsi="Consolas"/>
                <w:color w:val="E2E8F0"/>
                <w:sz w:val="15"/>
              </w:rPr>
              <w:br/>
              <w:t>tests/test_api_reservas.py::test_cp50_inyeccion_usuario_id_en_reserva PASSED [ 87%]</w:t>
            </w:r>
            <w:r>
              <w:rPr>
                <w:rFonts w:ascii="Consolas" w:hAnsi="Consolas"/>
                <w:color w:val="E2E8F0"/>
                <w:sz w:val="15"/>
              </w:rPr>
              <w:br/>
              <w:t>tests/test_api_reservas.py::test_cp46_flujo_secuencial_e2e FAILED        [100%]</w:t>
            </w:r>
            <w:r>
              <w:rPr>
                <w:rFonts w:ascii="Consolas" w:hAnsi="Consolas"/>
                <w:color w:val="E2E8F0"/>
                <w:sz w:val="15"/>
              </w:rPr>
              <w:br/>
            </w:r>
            <w:r>
              <w:rPr>
                <w:rFonts w:ascii="Consolas" w:hAnsi="Consolas"/>
                <w:color w:val="E2E8F0"/>
                <w:sz w:val="15"/>
              </w:rPr>
              <w:br/>
              <w:t>================================== FAILURES ===================================</w:t>
            </w:r>
            <w:r>
              <w:rPr>
                <w:rFonts w:ascii="Consolas" w:hAnsi="Consolas"/>
                <w:color w:val="E2E8F0"/>
                <w:sz w:val="15"/>
              </w:rPr>
              <w:br/>
              <w:t>FAILED tests/test_api_reservas.py::test_cp06_login_password_incorrecto</w:t>
            </w:r>
            <w:r>
              <w:rPr>
                <w:rFonts w:ascii="Consolas" w:hAnsi="Consolas"/>
                <w:color w:val="E2E8F0"/>
                <w:sz w:val="15"/>
              </w:rPr>
              <w:br/>
              <w:t>E   AssertionError: Se esperaba HTTP 401 Unauthorized pero se obtuvo 200</w:t>
            </w:r>
            <w:r>
              <w:rPr>
                <w:rFonts w:ascii="Consolas" w:hAnsi="Consolas"/>
                <w:color w:val="E2E8F0"/>
                <w:sz w:val="15"/>
              </w:rPr>
              <w:br/>
            </w:r>
            <w:r>
              <w:rPr>
                <w:rFonts w:ascii="Consolas" w:hAnsi="Consolas"/>
                <w:color w:val="E2E8F0"/>
                <w:sz w:val="15"/>
              </w:rPr>
              <w:br/>
              <w:t>FAILED tests/test_api_reservas.py::test_cp09_delete_reserva_titular</w:t>
            </w:r>
            <w:r>
              <w:rPr>
                <w:rFonts w:ascii="Consolas" w:hAnsi="Consolas"/>
                <w:color w:val="E2E8F0"/>
                <w:sz w:val="15"/>
              </w:rPr>
              <w:br/>
              <w:t>E   AssertionError: Se esperaba HTTP 200 pero se obtuvo 405 (Method Not Allowed)</w:t>
            </w:r>
            <w:r>
              <w:rPr>
                <w:rFonts w:ascii="Consolas" w:hAnsi="Consolas"/>
                <w:color w:val="E2E8F0"/>
                <w:sz w:val="15"/>
              </w:rPr>
              <w:br/>
            </w:r>
            <w:r>
              <w:rPr>
                <w:rFonts w:ascii="Consolas" w:hAnsi="Consolas"/>
                <w:color w:val="E2E8F0"/>
                <w:sz w:val="15"/>
              </w:rPr>
              <w:br/>
              <w:t>FAILED tests/test_api_reservas.py::test_cp46_flujo_secuencial_e2e</w:t>
            </w:r>
            <w:r>
              <w:rPr>
                <w:rFonts w:ascii="Consolas" w:hAnsi="Consolas"/>
                <w:color w:val="E2E8F0"/>
                <w:sz w:val="15"/>
              </w:rPr>
              <w:br/>
              <w:t>E   AssertionError: Endpoint /api/disponibilidad fallo o no existe: HTTP 404</w:t>
            </w:r>
            <w:r>
              <w:rPr>
                <w:rFonts w:ascii="Consolas" w:hAnsi="Consolas"/>
                <w:color w:val="E2E8F0"/>
                <w:sz w:val="15"/>
              </w:rPr>
              <w:br/>
            </w:r>
            <w:r>
              <w:rPr>
                <w:rFonts w:ascii="Consolas" w:hAnsi="Consolas"/>
                <w:color w:val="E2E8F0"/>
                <w:sz w:val="15"/>
              </w:rPr>
              <w:br/>
            </w:r>
            <w:r>
              <w:rPr>
                <w:rFonts w:ascii="Consolas" w:hAnsi="Consolas"/>
                <w:color w:val="E2E8F0"/>
                <w:sz w:val="15"/>
              </w:rPr>
              <w:lastRenderedPageBreak/>
              <w:t>========================= 3 failed, 5 passed in 0.27s =========================</w:t>
            </w:r>
          </w:p>
        </w:tc>
      </w:tr>
    </w:tbl>
    <w:p w14:paraId="62CE6D48" w14:textId="77777777" w:rsidR="00AC1488" w:rsidRDefault="00000000">
      <w:pPr>
        <w:pStyle w:val="Ttulo1"/>
        <w:spacing w:before="320" w:after="120"/>
      </w:pPr>
      <w:r>
        <w:rPr>
          <w:rFonts w:ascii="Arial" w:hAnsi="Arial"/>
          <w:color w:val="1A365D"/>
        </w:rPr>
        <w:lastRenderedPageBreak/>
        <w:t>5. Plan de Remediación y Recomendaciones Técnicas</w:t>
      </w:r>
    </w:p>
    <w:p w14:paraId="24435F04" w14:textId="77777777" w:rsidR="00AC1488" w:rsidRDefault="00000000">
      <w:pPr>
        <w:spacing w:before="80" w:after="80"/>
      </w:pPr>
      <w:r>
        <w:rPr>
          <w:rFonts w:ascii="Arial" w:hAnsi="Arial"/>
          <w:b/>
          <w:color w:val="1A365D"/>
          <w:sz w:val="19"/>
        </w:rPr>
        <w:t xml:space="preserve">1. Corrección Crítica en Autenticación: </w:t>
      </w:r>
      <w:r>
        <w:rPr>
          <w:rFonts w:ascii="Arial" w:hAnsi="Arial"/>
          <w:color w:val="2D3748"/>
          <w:sz w:val="19"/>
        </w:rPr>
        <w:t>Añadir la columna 'password_hash = mapped_column(String(255), nullable=True)' al modelo 'Usuario' en 'app/models/models.py'. En 'app/routers/auth.py', rechazar con HTTP 401 si el usuario no tiene hash configurado o si no coincide con 'pwd_context.verify(form_data.password, usuario.password_hash)'.</w:t>
      </w:r>
    </w:p>
    <w:p w14:paraId="47A0D998" w14:textId="77777777" w:rsidR="00AC1488" w:rsidRDefault="00000000">
      <w:pPr>
        <w:spacing w:before="80" w:after="80"/>
      </w:pPr>
      <w:r>
        <w:rPr>
          <w:rFonts w:ascii="Arial" w:hAnsi="Arial"/>
          <w:b/>
          <w:color w:val="1A365D"/>
          <w:sz w:val="19"/>
        </w:rPr>
        <w:t xml:space="preserve">2. Soporte Estándar para DELETE en Reservas: </w:t>
      </w:r>
      <w:r>
        <w:rPr>
          <w:rFonts w:ascii="Arial" w:hAnsi="Arial"/>
          <w:color w:val="2D3748"/>
          <w:sz w:val="19"/>
        </w:rPr>
        <w:t>Implementar el controlador '@router.delete("/{reserva_id}")' en 'app/routers/reservas.py', validando la identidad del titular o roles ADMIN/ENCARGADO, procediendo a cancelar la reserva o realizar soft-delete con retorno HTTP 200.</w:t>
      </w:r>
    </w:p>
    <w:p w14:paraId="00C87E74" w14:textId="77777777" w:rsidR="00AC1488" w:rsidRDefault="00000000">
      <w:pPr>
        <w:spacing w:before="80" w:after="80"/>
      </w:pPr>
      <w:r>
        <w:rPr>
          <w:rFonts w:ascii="Arial" w:hAnsi="Arial"/>
          <w:b/>
          <w:color w:val="1A365D"/>
          <w:sz w:val="19"/>
        </w:rPr>
        <w:t xml:space="preserve">3. Publicación del Endpoint de Disponibilidad: </w:t>
      </w:r>
      <w:r>
        <w:rPr>
          <w:rFonts w:ascii="Arial" w:hAnsi="Arial"/>
          <w:color w:val="2D3748"/>
          <w:sz w:val="19"/>
        </w:rPr>
        <w:t>Crear el endpoint '@router.get("/disponibilidad")' en el router correspondiente que reciba 'id_sala' y 'fecha', consultando de forma ágil los bloques libres para optimizar las consultas de la aplicación cliente SPA.</w:t>
      </w:r>
    </w:p>
    <w:sectPr w:rsidR="00AC148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6610681">
    <w:abstractNumId w:val="8"/>
  </w:num>
  <w:num w:numId="2" w16cid:durableId="381707679">
    <w:abstractNumId w:val="6"/>
  </w:num>
  <w:num w:numId="3" w16cid:durableId="1141967650">
    <w:abstractNumId w:val="5"/>
  </w:num>
  <w:num w:numId="4" w16cid:durableId="1313293903">
    <w:abstractNumId w:val="4"/>
  </w:num>
  <w:num w:numId="5" w16cid:durableId="1036321257">
    <w:abstractNumId w:val="7"/>
  </w:num>
  <w:num w:numId="6" w16cid:durableId="751632970">
    <w:abstractNumId w:val="3"/>
  </w:num>
  <w:num w:numId="7" w16cid:durableId="1096513097">
    <w:abstractNumId w:val="2"/>
  </w:num>
  <w:num w:numId="8" w16cid:durableId="934438557">
    <w:abstractNumId w:val="1"/>
  </w:num>
  <w:num w:numId="9" w16cid:durableId="386344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0B4"/>
    <w:rsid w:val="0015074B"/>
    <w:rsid w:val="0029639D"/>
    <w:rsid w:val="00326F90"/>
    <w:rsid w:val="00505580"/>
    <w:rsid w:val="00A71161"/>
    <w:rsid w:val="00AA1D8D"/>
    <w:rsid w:val="00AC148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A3D8457-19C2-4A0B-AC85-26782D3A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1056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ANTONIO SILVA GUZMAN</cp:lastModifiedBy>
  <cp:revision>3</cp:revision>
  <dcterms:created xsi:type="dcterms:W3CDTF">2013-12-23T23:15:00Z</dcterms:created>
  <dcterms:modified xsi:type="dcterms:W3CDTF">2026-10-08T02:17:00Z</dcterms:modified>
  <cp:category/>
</cp:coreProperties>
</file>