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8E67" w14:textId="38C070E4" w:rsidR="00DD2918" w:rsidRDefault="00000000">
      <w:pPr>
        <w:pStyle w:val="Title"/>
        <w:spacing w:after="0" w:line="240" w:lineRule="auto"/>
        <w:jc w:val="center"/>
        <w:rPr>
          <w:b/>
          <w:sz w:val="24"/>
          <w:szCs w:val="24"/>
        </w:rPr>
      </w:pPr>
      <w:bookmarkStart w:id="0" w:name="_gjdgxs" w:colFirst="0" w:colLast="0"/>
      <w:bookmarkEnd w:id="0"/>
      <w:r>
        <w:rPr>
          <w:b/>
          <w:sz w:val="24"/>
          <w:szCs w:val="24"/>
        </w:rPr>
        <w:t>[</w:t>
      </w:r>
      <w:r w:rsidR="00980B31">
        <w:rPr>
          <w:b/>
          <w:sz w:val="24"/>
          <w:szCs w:val="24"/>
        </w:rPr>
        <w:t>The Fed Help</w:t>
      </w:r>
      <w:r>
        <w:rPr>
          <w:b/>
          <w:sz w:val="24"/>
          <w:szCs w:val="24"/>
        </w:rPr>
        <w:t>]</w:t>
      </w:r>
    </w:p>
    <w:p w14:paraId="4609B84B" w14:textId="77777777" w:rsidR="00DD2918" w:rsidRDefault="00000000">
      <w:pPr>
        <w:pStyle w:val="Subtitle"/>
        <w:spacing w:after="0" w:line="240" w:lineRule="auto"/>
        <w:jc w:val="center"/>
        <w:rPr>
          <w:sz w:val="20"/>
          <w:szCs w:val="20"/>
        </w:rPr>
      </w:pPr>
      <w:bookmarkStart w:id="1" w:name="_30j0zll" w:colFirst="0" w:colLast="0"/>
      <w:bookmarkEnd w:id="1"/>
      <w:r>
        <w:rPr>
          <w:sz w:val="20"/>
          <w:szCs w:val="20"/>
        </w:rPr>
        <w:t>Website Proposal</w:t>
      </w:r>
    </w:p>
    <w:p w14:paraId="7DEFFBE5" w14:textId="77777777" w:rsidR="00DD2918" w:rsidRDefault="00000000">
      <w:pPr>
        <w:spacing w:line="240" w:lineRule="auto"/>
        <w:jc w:val="both"/>
        <w:rPr>
          <w:sz w:val="20"/>
          <w:szCs w:val="20"/>
        </w:rPr>
      </w:pPr>
      <w:r>
        <w:pict w14:anchorId="5BBBE176">
          <v:rect id="_x0000_i1025" style="width:0;height:1.5pt" o:hralign="center" o:hrstd="t" o:hr="t" fillcolor="#a0a0a0" stroked="f"/>
        </w:pict>
      </w:r>
    </w:p>
    <w:p w14:paraId="7A9F7A8C" w14:textId="77777777" w:rsidR="00DD2918" w:rsidRDefault="00DD2918">
      <w:pPr>
        <w:jc w:val="both"/>
        <w:rPr>
          <w:sz w:val="20"/>
          <w:szCs w:val="20"/>
        </w:rPr>
      </w:pPr>
    </w:p>
    <w:tbl>
      <w:tblPr>
        <w:tblStyle w:val="a"/>
        <w:tblW w:w="8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79"/>
      </w:tblGrid>
      <w:tr w:rsidR="00DD2918" w14:paraId="09C489A7" w14:textId="77777777" w:rsidTr="00980B31">
        <w:trPr>
          <w:trHeight w:val="382"/>
        </w:trPr>
        <w:tc>
          <w:tcPr>
            <w:tcW w:w="8879" w:type="dxa"/>
            <w:shd w:val="clear" w:color="auto" w:fill="000000"/>
            <w:tcMar>
              <w:top w:w="100" w:type="dxa"/>
              <w:left w:w="100" w:type="dxa"/>
              <w:bottom w:w="100" w:type="dxa"/>
              <w:right w:w="100" w:type="dxa"/>
            </w:tcMar>
          </w:tcPr>
          <w:p w14:paraId="532D3E86" w14:textId="77777777" w:rsidR="00DD2918" w:rsidRDefault="00000000">
            <w:pPr>
              <w:widowControl w:val="0"/>
              <w:spacing w:line="240" w:lineRule="auto"/>
              <w:jc w:val="center"/>
              <w:rPr>
                <w:b/>
                <w:color w:val="FFFFFF"/>
                <w:sz w:val="20"/>
                <w:szCs w:val="20"/>
              </w:rPr>
            </w:pPr>
            <w:r>
              <w:rPr>
                <w:b/>
                <w:color w:val="FFFFFF"/>
                <w:sz w:val="20"/>
                <w:szCs w:val="20"/>
              </w:rPr>
              <w:t>Context</w:t>
            </w:r>
          </w:p>
        </w:tc>
      </w:tr>
      <w:tr w:rsidR="00DD2918" w14:paraId="0CE5DF78" w14:textId="77777777" w:rsidTr="00980B31">
        <w:trPr>
          <w:trHeight w:val="382"/>
        </w:trPr>
        <w:tc>
          <w:tcPr>
            <w:tcW w:w="8879" w:type="dxa"/>
            <w:shd w:val="clear" w:color="auto" w:fill="auto"/>
            <w:tcMar>
              <w:top w:w="100" w:type="dxa"/>
              <w:left w:w="100" w:type="dxa"/>
              <w:bottom w:w="100" w:type="dxa"/>
              <w:right w:w="100" w:type="dxa"/>
            </w:tcMar>
          </w:tcPr>
          <w:p w14:paraId="53E17F84" w14:textId="1492C10F" w:rsidR="00DD2918" w:rsidRDefault="00980B31">
            <w:pPr>
              <w:widowControl w:val="0"/>
              <w:spacing w:line="240" w:lineRule="auto"/>
              <w:rPr>
                <w:color w:val="2D3B45"/>
                <w:sz w:val="20"/>
                <w:szCs w:val="20"/>
              </w:rPr>
            </w:pPr>
            <w:r>
              <w:rPr>
                <w:color w:val="2D3B45"/>
                <w:sz w:val="20"/>
                <w:szCs w:val="20"/>
              </w:rPr>
              <w:t xml:space="preserve">Have you ever had trouble applying for a federal job in the federal sector. Are you aware of the process and basic requirements to apply as well as </w:t>
            </w:r>
            <w:r w:rsidR="00400A9E">
              <w:rPr>
                <w:color w:val="2D3B45"/>
                <w:sz w:val="20"/>
                <w:szCs w:val="20"/>
              </w:rPr>
              <w:t xml:space="preserve">the </w:t>
            </w:r>
            <w:r>
              <w:rPr>
                <w:color w:val="2D3B45"/>
                <w:sz w:val="20"/>
                <w:szCs w:val="20"/>
              </w:rPr>
              <w:t>time constraint that it takes to apply and that it can take up 1 or 2 years to go through the process. From background checks to sourc</w:t>
            </w:r>
            <w:r w:rsidR="00D761F0">
              <w:rPr>
                <w:color w:val="2D3B45"/>
                <w:sz w:val="20"/>
                <w:szCs w:val="20"/>
              </w:rPr>
              <w:t>ing</w:t>
            </w:r>
            <w:r>
              <w:rPr>
                <w:color w:val="2D3B45"/>
                <w:sz w:val="20"/>
                <w:szCs w:val="20"/>
              </w:rPr>
              <w:t xml:space="preserve"> the proper documentation and even to having the </w:t>
            </w:r>
            <w:r w:rsidR="00400A9E">
              <w:rPr>
                <w:color w:val="2D3B45"/>
                <w:sz w:val="20"/>
                <w:szCs w:val="20"/>
              </w:rPr>
              <w:t>right</w:t>
            </w:r>
            <w:r>
              <w:rPr>
                <w:color w:val="2D3B45"/>
                <w:sz w:val="20"/>
                <w:szCs w:val="20"/>
              </w:rPr>
              <w:t xml:space="preserve"> resume. Going blindly can harm your chances of obtaining that career you desire. </w:t>
            </w:r>
          </w:p>
        </w:tc>
      </w:tr>
    </w:tbl>
    <w:p w14:paraId="69BAC360" w14:textId="77777777" w:rsidR="00DD2918" w:rsidRDefault="00DD2918">
      <w:pPr>
        <w:jc w:val="both"/>
        <w:rPr>
          <w:sz w:val="20"/>
          <w:szCs w:val="20"/>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D2918" w14:paraId="65D933BF" w14:textId="77777777">
        <w:tc>
          <w:tcPr>
            <w:tcW w:w="9029" w:type="dxa"/>
            <w:shd w:val="clear" w:color="auto" w:fill="000000"/>
            <w:tcMar>
              <w:top w:w="100" w:type="dxa"/>
              <w:left w:w="100" w:type="dxa"/>
              <w:bottom w:w="100" w:type="dxa"/>
              <w:right w:w="100" w:type="dxa"/>
            </w:tcMar>
          </w:tcPr>
          <w:p w14:paraId="3CE63056" w14:textId="77777777" w:rsidR="00DD2918" w:rsidRDefault="00000000">
            <w:pPr>
              <w:widowControl w:val="0"/>
              <w:spacing w:line="240" w:lineRule="auto"/>
              <w:jc w:val="center"/>
              <w:rPr>
                <w:b/>
                <w:color w:val="FFFFFF"/>
                <w:sz w:val="20"/>
                <w:szCs w:val="20"/>
              </w:rPr>
            </w:pPr>
            <w:r>
              <w:rPr>
                <w:b/>
                <w:color w:val="FFFFFF"/>
                <w:sz w:val="20"/>
                <w:szCs w:val="20"/>
              </w:rPr>
              <w:t>Purpose</w:t>
            </w:r>
          </w:p>
        </w:tc>
      </w:tr>
      <w:tr w:rsidR="00DD2918" w14:paraId="05C743A3" w14:textId="77777777">
        <w:tc>
          <w:tcPr>
            <w:tcW w:w="9029" w:type="dxa"/>
            <w:shd w:val="clear" w:color="auto" w:fill="auto"/>
            <w:tcMar>
              <w:top w:w="100" w:type="dxa"/>
              <w:left w:w="100" w:type="dxa"/>
              <w:bottom w:w="100" w:type="dxa"/>
              <w:right w:w="100" w:type="dxa"/>
            </w:tcMar>
          </w:tcPr>
          <w:p w14:paraId="58A324CA" w14:textId="5397DC68" w:rsidR="00DD2918" w:rsidRDefault="00980B31">
            <w:pPr>
              <w:jc w:val="both"/>
              <w:rPr>
                <w:color w:val="2D3B45"/>
                <w:sz w:val="20"/>
                <w:szCs w:val="20"/>
              </w:rPr>
            </w:pPr>
            <w:r>
              <w:rPr>
                <w:color w:val="2D3B45"/>
                <w:sz w:val="20"/>
                <w:szCs w:val="20"/>
              </w:rPr>
              <w:t>The purpose of my website is to give you resources to gain an insight into the federal job sector. To jump right into USA jobs and present the proper documents but also give some awareness of the different types of agencies and the hundreds of jobs available in different fields.</w:t>
            </w:r>
            <w:r w:rsidR="00A53A9A">
              <w:rPr>
                <w:color w:val="2D3B45"/>
                <w:sz w:val="20"/>
                <w:szCs w:val="20"/>
              </w:rPr>
              <w:t xml:space="preserve"> it’s also aimed to educate you how </w:t>
            </w:r>
            <w:r w:rsidR="00400A9E">
              <w:rPr>
                <w:color w:val="2D3B45"/>
                <w:sz w:val="20"/>
                <w:szCs w:val="20"/>
              </w:rPr>
              <w:t xml:space="preserve">to </w:t>
            </w:r>
            <w:r w:rsidR="00A53A9A">
              <w:rPr>
                <w:color w:val="2D3B45"/>
                <w:sz w:val="20"/>
                <w:szCs w:val="20"/>
              </w:rPr>
              <w:t>get the most amount of point</w:t>
            </w:r>
            <w:r w:rsidR="00400A9E">
              <w:rPr>
                <w:color w:val="2D3B45"/>
                <w:sz w:val="20"/>
                <w:szCs w:val="20"/>
              </w:rPr>
              <w:t>s</w:t>
            </w:r>
            <w:r w:rsidR="00A53A9A">
              <w:rPr>
                <w:color w:val="2D3B45"/>
                <w:sz w:val="20"/>
                <w:szCs w:val="20"/>
              </w:rPr>
              <w:t xml:space="preserve"> to be on top of the list of prospects.</w:t>
            </w:r>
            <w:r>
              <w:rPr>
                <w:color w:val="2D3B45"/>
                <w:sz w:val="20"/>
                <w:szCs w:val="20"/>
              </w:rPr>
              <w:t xml:space="preserve"> The site is to aim to have everything from the proper federal resume, documents from prior service to certifications. But </w:t>
            </w:r>
            <w:r w:rsidR="00400A9E">
              <w:rPr>
                <w:color w:val="2D3B45"/>
                <w:sz w:val="20"/>
                <w:szCs w:val="20"/>
              </w:rPr>
              <w:t>also,</w:t>
            </w:r>
            <w:r>
              <w:rPr>
                <w:color w:val="2D3B45"/>
                <w:sz w:val="20"/>
                <w:szCs w:val="20"/>
              </w:rPr>
              <w:t xml:space="preserve"> ho</w:t>
            </w:r>
            <w:r w:rsidR="00D761F0">
              <w:rPr>
                <w:color w:val="2D3B45"/>
                <w:sz w:val="20"/>
                <w:szCs w:val="20"/>
              </w:rPr>
              <w:t>w</w:t>
            </w:r>
            <w:r>
              <w:rPr>
                <w:color w:val="2D3B45"/>
                <w:sz w:val="20"/>
                <w:szCs w:val="20"/>
              </w:rPr>
              <w:t xml:space="preserve"> to prep for a </w:t>
            </w:r>
            <w:r w:rsidR="00400A9E">
              <w:rPr>
                <w:color w:val="2D3B45"/>
                <w:sz w:val="20"/>
                <w:szCs w:val="20"/>
              </w:rPr>
              <w:t>background</w:t>
            </w:r>
            <w:r>
              <w:rPr>
                <w:color w:val="2D3B45"/>
                <w:sz w:val="20"/>
                <w:szCs w:val="20"/>
              </w:rPr>
              <w:t xml:space="preserve"> check and the types of background checks that come with the jobs.</w:t>
            </w:r>
          </w:p>
        </w:tc>
      </w:tr>
    </w:tbl>
    <w:p w14:paraId="487A670E" w14:textId="77777777" w:rsidR="00DD2918" w:rsidRDefault="00DD2918">
      <w:pPr>
        <w:jc w:val="both"/>
        <w:rPr>
          <w:sz w:val="20"/>
          <w:szCs w:val="20"/>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D2918" w14:paraId="4959601E" w14:textId="77777777">
        <w:tc>
          <w:tcPr>
            <w:tcW w:w="9029" w:type="dxa"/>
            <w:shd w:val="clear" w:color="auto" w:fill="000000"/>
            <w:tcMar>
              <w:top w:w="100" w:type="dxa"/>
              <w:left w:w="100" w:type="dxa"/>
              <w:bottom w:w="100" w:type="dxa"/>
              <w:right w:w="100" w:type="dxa"/>
            </w:tcMar>
          </w:tcPr>
          <w:p w14:paraId="1AD06FB0" w14:textId="77777777" w:rsidR="00DD2918" w:rsidRDefault="00000000">
            <w:pPr>
              <w:widowControl w:val="0"/>
              <w:spacing w:line="240" w:lineRule="auto"/>
              <w:jc w:val="center"/>
              <w:rPr>
                <w:b/>
                <w:color w:val="FFFFFF"/>
                <w:sz w:val="20"/>
                <w:szCs w:val="20"/>
              </w:rPr>
            </w:pPr>
            <w:r>
              <w:rPr>
                <w:b/>
                <w:color w:val="FFFFFF"/>
                <w:sz w:val="20"/>
                <w:szCs w:val="20"/>
              </w:rPr>
              <w:t>Target Audience</w:t>
            </w:r>
          </w:p>
        </w:tc>
      </w:tr>
      <w:tr w:rsidR="00DD2918" w14:paraId="399D7949" w14:textId="77777777">
        <w:tc>
          <w:tcPr>
            <w:tcW w:w="9029" w:type="dxa"/>
            <w:shd w:val="clear" w:color="auto" w:fill="auto"/>
            <w:tcMar>
              <w:top w:w="100" w:type="dxa"/>
              <w:left w:w="100" w:type="dxa"/>
              <w:bottom w:w="100" w:type="dxa"/>
              <w:right w:w="100" w:type="dxa"/>
            </w:tcMar>
          </w:tcPr>
          <w:p w14:paraId="04C94D0C" w14:textId="04050D0E" w:rsidR="00DD2918" w:rsidRDefault="00980B31">
            <w:pPr>
              <w:widowControl w:val="0"/>
              <w:spacing w:line="240" w:lineRule="auto"/>
              <w:rPr>
                <w:sz w:val="20"/>
                <w:szCs w:val="20"/>
              </w:rPr>
            </w:pPr>
            <w:r>
              <w:rPr>
                <w:sz w:val="20"/>
                <w:szCs w:val="20"/>
              </w:rPr>
              <w:t xml:space="preserve">The target audience is any professional looking for a job in the federal sector ranging from all levels of education and skill sets. </w:t>
            </w:r>
            <w:r w:rsidR="00D761F0">
              <w:rPr>
                <w:sz w:val="20"/>
                <w:szCs w:val="20"/>
              </w:rPr>
              <w:t xml:space="preserve">Even if you have worked at the federal level this can help you prep your self for a new agency. </w:t>
            </w:r>
            <w:r w:rsidR="00400A9E">
              <w:rPr>
                <w:sz w:val="20"/>
                <w:szCs w:val="20"/>
              </w:rPr>
              <w:t>I’m</w:t>
            </w:r>
            <w:r w:rsidR="00D761F0">
              <w:rPr>
                <w:sz w:val="20"/>
                <w:szCs w:val="20"/>
              </w:rPr>
              <w:t xml:space="preserve"> also targeting civilians that have never worked in the federal sector that are new and have worked only private but its also for veterans that are transitioning.</w:t>
            </w:r>
          </w:p>
        </w:tc>
      </w:tr>
    </w:tbl>
    <w:p w14:paraId="6942BAA3" w14:textId="77777777" w:rsidR="00DD2918" w:rsidRDefault="00DD2918">
      <w:pPr>
        <w:jc w:val="both"/>
        <w:rPr>
          <w:sz w:val="20"/>
          <w:szCs w:val="20"/>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D2918" w14:paraId="30D3A8FF" w14:textId="77777777">
        <w:tc>
          <w:tcPr>
            <w:tcW w:w="9029" w:type="dxa"/>
            <w:shd w:val="clear" w:color="auto" w:fill="000000"/>
            <w:tcMar>
              <w:top w:w="100" w:type="dxa"/>
              <w:left w:w="100" w:type="dxa"/>
              <w:bottom w:w="100" w:type="dxa"/>
              <w:right w:w="100" w:type="dxa"/>
            </w:tcMar>
          </w:tcPr>
          <w:p w14:paraId="3FFEE63E" w14:textId="77777777" w:rsidR="00DD2918" w:rsidRDefault="00000000">
            <w:pPr>
              <w:widowControl w:val="0"/>
              <w:spacing w:line="240" w:lineRule="auto"/>
              <w:jc w:val="center"/>
              <w:rPr>
                <w:b/>
                <w:color w:val="FFFFFF"/>
                <w:sz w:val="20"/>
                <w:szCs w:val="20"/>
              </w:rPr>
            </w:pPr>
            <w:r>
              <w:rPr>
                <w:b/>
                <w:color w:val="FFFFFF"/>
                <w:sz w:val="20"/>
                <w:szCs w:val="20"/>
              </w:rPr>
              <w:t>Visitors' Motivations and Goals</w:t>
            </w:r>
          </w:p>
        </w:tc>
      </w:tr>
      <w:tr w:rsidR="00DD2918" w14:paraId="02BB8C91" w14:textId="77777777">
        <w:tc>
          <w:tcPr>
            <w:tcW w:w="9029" w:type="dxa"/>
            <w:shd w:val="clear" w:color="auto" w:fill="auto"/>
            <w:tcMar>
              <w:top w:w="100" w:type="dxa"/>
              <w:left w:w="100" w:type="dxa"/>
              <w:bottom w:w="100" w:type="dxa"/>
              <w:right w:w="100" w:type="dxa"/>
            </w:tcMar>
          </w:tcPr>
          <w:p w14:paraId="43071B9F" w14:textId="28AA2499" w:rsidR="00DD2918" w:rsidRDefault="00D761F0">
            <w:pPr>
              <w:widowControl w:val="0"/>
              <w:spacing w:line="240" w:lineRule="auto"/>
              <w:rPr>
                <w:sz w:val="20"/>
                <w:szCs w:val="20"/>
              </w:rPr>
            </w:pPr>
            <w:r>
              <w:rPr>
                <w:sz w:val="20"/>
                <w:szCs w:val="20"/>
              </w:rPr>
              <w:t>The motivation would be to prep your self for the application process and to educate your self on the requirements. But also to find out the type of information needed to apply.</w:t>
            </w:r>
          </w:p>
        </w:tc>
      </w:tr>
    </w:tbl>
    <w:p w14:paraId="700C3611" w14:textId="77777777" w:rsidR="00DD2918" w:rsidRDefault="00DD2918">
      <w:pPr>
        <w:jc w:val="both"/>
        <w:rPr>
          <w:sz w:val="20"/>
          <w:szCs w:val="20"/>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D2918" w14:paraId="069BCCE1" w14:textId="77777777">
        <w:tc>
          <w:tcPr>
            <w:tcW w:w="9029" w:type="dxa"/>
            <w:shd w:val="clear" w:color="auto" w:fill="000000"/>
            <w:tcMar>
              <w:top w:w="100" w:type="dxa"/>
              <w:left w:w="100" w:type="dxa"/>
              <w:bottom w:w="100" w:type="dxa"/>
              <w:right w:w="100" w:type="dxa"/>
            </w:tcMar>
          </w:tcPr>
          <w:p w14:paraId="1F832E81" w14:textId="77777777" w:rsidR="00DD2918" w:rsidRDefault="00000000">
            <w:pPr>
              <w:widowControl w:val="0"/>
              <w:spacing w:line="240" w:lineRule="auto"/>
              <w:jc w:val="center"/>
              <w:rPr>
                <w:b/>
                <w:color w:val="FFFFFF"/>
                <w:sz w:val="20"/>
                <w:szCs w:val="20"/>
              </w:rPr>
            </w:pPr>
            <w:r>
              <w:rPr>
                <w:b/>
                <w:color w:val="FFFFFF"/>
                <w:sz w:val="20"/>
                <w:szCs w:val="20"/>
              </w:rPr>
              <w:t>Information Requirements</w:t>
            </w:r>
          </w:p>
        </w:tc>
      </w:tr>
      <w:tr w:rsidR="00DD2918" w14:paraId="48E878F9" w14:textId="77777777">
        <w:tc>
          <w:tcPr>
            <w:tcW w:w="9029" w:type="dxa"/>
            <w:shd w:val="clear" w:color="auto" w:fill="auto"/>
            <w:tcMar>
              <w:top w:w="100" w:type="dxa"/>
              <w:left w:w="100" w:type="dxa"/>
              <w:bottom w:w="100" w:type="dxa"/>
              <w:right w:w="100" w:type="dxa"/>
            </w:tcMar>
          </w:tcPr>
          <w:p w14:paraId="2A3E4A18" w14:textId="65FA5093" w:rsidR="00DD2918" w:rsidRDefault="00D761F0">
            <w:pPr>
              <w:jc w:val="both"/>
              <w:rPr>
                <w:sz w:val="20"/>
                <w:szCs w:val="20"/>
              </w:rPr>
            </w:pPr>
            <w:r>
              <w:rPr>
                <w:sz w:val="20"/>
                <w:szCs w:val="20"/>
              </w:rPr>
              <w:t xml:space="preserve">Would need to know basic hiring requirements </w:t>
            </w:r>
          </w:p>
          <w:p w14:paraId="4CB001A3" w14:textId="010AFBBB" w:rsidR="00D761F0" w:rsidRDefault="00D761F0">
            <w:pPr>
              <w:jc w:val="both"/>
              <w:rPr>
                <w:sz w:val="20"/>
                <w:szCs w:val="20"/>
              </w:rPr>
            </w:pPr>
            <w:r>
              <w:rPr>
                <w:sz w:val="20"/>
                <w:szCs w:val="20"/>
              </w:rPr>
              <w:t xml:space="preserve">Need to know the type of background checks </w:t>
            </w:r>
          </w:p>
          <w:p w14:paraId="1D67F334" w14:textId="411479AF" w:rsidR="00D761F0" w:rsidRDefault="00D761F0">
            <w:pPr>
              <w:jc w:val="both"/>
              <w:rPr>
                <w:sz w:val="20"/>
                <w:szCs w:val="20"/>
              </w:rPr>
            </w:pPr>
            <w:r>
              <w:rPr>
                <w:sz w:val="20"/>
                <w:szCs w:val="20"/>
              </w:rPr>
              <w:t>What comes with a background check</w:t>
            </w:r>
            <w:r w:rsidR="00D4054E">
              <w:rPr>
                <w:sz w:val="20"/>
                <w:szCs w:val="20"/>
              </w:rPr>
              <w:t xml:space="preserve"> and how to conduct yourself when going through it</w:t>
            </w:r>
          </w:p>
          <w:p w14:paraId="216D816D" w14:textId="403876D2" w:rsidR="00D761F0" w:rsidRDefault="00D761F0">
            <w:pPr>
              <w:jc w:val="both"/>
              <w:rPr>
                <w:sz w:val="20"/>
                <w:szCs w:val="20"/>
              </w:rPr>
            </w:pPr>
            <w:r>
              <w:rPr>
                <w:sz w:val="20"/>
                <w:szCs w:val="20"/>
              </w:rPr>
              <w:t xml:space="preserve">What is required to obtain a security </w:t>
            </w:r>
            <w:r w:rsidR="00D4054E">
              <w:rPr>
                <w:sz w:val="20"/>
                <w:szCs w:val="20"/>
              </w:rPr>
              <w:t>clearance</w:t>
            </w:r>
          </w:p>
          <w:p w14:paraId="233F383F" w14:textId="00F76827" w:rsidR="00A53A9A" w:rsidRDefault="00A53A9A">
            <w:pPr>
              <w:jc w:val="both"/>
              <w:rPr>
                <w:sz w:val="20"/>
                <w:szCs w:val="20"/>
              </w:rPr>
            </w:pPr>
            <w:r>
              <w:rPr>
                <w:sz w:val="20"/>
                <w:szCs w:val="20"/>
              </w:rPr>
              <w:t>Sf50 dd214 and other document information</w:t>
            </w:r>
          </w:p>
          <w:p w14:paraId="1A83C2F3" w14:textId="33D10214" w:rsidR="00D761F0" w:rsidRDefault="00D761F0">
            <w:pPr>
              <w:jc w:val="both"/>
              <w:rPr>
                <w:sz w:val="20"/>
                <w:szCs w:val="20"/>
              </w:rPr>
            </w:pPr>
          </w:p>
          <w:p w14:paraId="220F8831" w14:textId="4F559622" w:rsidR="00D761F0" w:rsidRDefault="00D761F0">
            <w:pPr>
              <w:jc w:val="both"/>
              <w:rPr>
                <w:sz w:val="20"/>
                <w:szCs w:val="20"/>
              </w:rPr>
            </w:pPr>
          </w:p>
        </w:tc>
      </w:tr>
    </w:tbl>
    <w:p w14:paraId="1975B2A4" w14:textId="77777777" w:rsidR="00DD2918" w:rsidRDefault="00DD2918">
      <w:pPr>
        <w:jc w:val="both"/>
        <w:rPr>
          <w:sz w:val="20"/>
          <w:szCs w:val="20"/>
        </w:rPr>
      </w:pPr>
    </w:p>
    <w:p w14:paraId="5352EA4F" w14:textId="77777777" w:rsidR="00DD2918" w:rsidRDefault="00000000">
      <w:pPr>
        <w:jc w:val="both"/>
        <w:rPr>
          <w:rFonts w:ascii="Lato" w:eastAsia="Lato" w:hAnsi="Lato" w:cs="Lato"/>
          <w:b/>
          <w:color w:val="2D3B45"/>
        </w:rPr>
      </w:pPr>
      <w:r>
        <w:rPr>
          <w:rFonts w:ascii="Lato" w:eastAsia="Lato" w:hAnsi="Lato" w:cs="Lato"/>
          <w:b/>
          <w:color w:val="2D3B45"/>
        </w:rPr>
        <w:t>References</w:t>
      </w:r>
    </w:p>
    <w:p w14:paraId="2EF3C366" w14:textId="77777777" w:rsidR="00DD2918" w:rsidRDefault="00DD2918">
      <w:pPr>
        <w:jc w:val="both"/>
        <w:rPr>
          <w:rFonts w:ascii="Lato" w:eastAsia="Lato" w:hAnsi="Lato" w:cs="Lato"/>
          <w:b/>
          <w:color w:val="2D3B45"/>
        </w:rPr>
      </w:pPr>
    </w:p>
    <w:p w14:paraId="70D4AE9F" w14:textId="20B30F27" w:rsidR="00DD2918" w:rsidRDefault="00000000">
      <w:pPr>
        <w:jc w:val="both"/>
        <w:rPr>
          <w:sz w:val="20"/>
          <w:szCs w:val="20"/>
        </w:rPr>
      </w:pPr>
      <w:hyperlink r:id="rId6" w:history="1">
        <w:r w:rsidR="00D4054E" w:rsidRPr="00936AF4">
          <w:rPr>
            <w:rStyle w:val="Hyperlink"/>
            <w:sz w:val="20"/>
            <w:szCs w:val="20"/>
          </w:rPr>
          <w:t>https://www.opm.gov/</w:t>
        </w:r>
      </w:hyperlink>
    </w:p>
    <w:p w14:paraId="3476ABE7" w14:textId="2BCDDE82" w:rsidR="00D4054E" w:rsidRDefault="00D4054E">
      <w:pPr>
        <w:jc w:val="both"/>
        <w:rPr>
          <w:sz w:val="20"/>
          <w:szCs w:val="20"/>
        </w:rPr>
      </w:pPr>
    </w:p>
    <w:p w14:paraId="13DDF380" w14:textId="64A87DF0" w:rsidR="00D4054E" w:rsidRDefault="00000000">
      <w:pPr>
        <w:jc w:val="both"/>
        <w:rPr>
          <w:sz w:val="20"/>
          <w:szCs w:val="20"/>
        </w:rPr>
      </w:pPr>
      <w:hyperlink r:id="rId7" w:history="1">
        <w:r w:rsidR="00D4054E" w:rsidRPr="00936AF4">
          <w:rPr>
            <w:rStyle w:val="Hyperlink"/>
            <w:sz w:val="20"/>
            <w:szCs w:val="20"/>
          </w:rPr>
          <w:t>https://www.benefits.com/veterans-benefits/form-dd-214</w:t>
        </w:r>
      </w:hyperlink>
    </w:p>
    <w:p w14:paraId="2C765A11" w14:textId="7569AEA8" w:rsidR="00D4054E" w:rsidRDefault="00D4054E">
      <w:pPr>
        <w:jc w:val="both"/>
        <w:rPr>
          <w:sz w:val="20"/>
          <w:szCs w:val="20"/>
        </w:rPr>
      </w:pPr>
    </w:p>
    <w:p w14:paraId="725E5A2A" w14:textId="377DD6E4" w:rsidR="00D4054E" w:rsidRDefault="00D4054E">
      <w:pPr>
        <w:jc w:val="both"/>
        <w:rPr>
          <w:sz w:val="20"/>
          <w:szCs w:val="20"/>
        </w:rPr>
      </w:pPr>
      <w:r w:rsidRPr="00D4054E">
        <w:rPr>
          <w:sz w:val="20"/>
          <w:szCs w:val="20"/>
        </w:rPr>
        <w:lastRenderedPageBreak/>
        <w:t>https://www.commerce.gov/sites/default/files/2018-12/understanding-form-sf-50.pdf</w:t>
      </w:r>
    </w:p>
    <w:p w14:paraId="2A3C05EB" w14:textId="77777777" w:rsidR="00DD2918" w:rsidRDefault="00DD2918">
      <w:pPr>
        <w:jc w:val="both"/>
        <w:rPr>
          <w:sz w:val="20"/>
          <w:szCs w:val="20"/>
        </w:rPr>
      </w:pPr>
    </w:p>
    <w:sectPr w:rsidR="00DD2918">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B7BD" w14:textId="77777777" w:rsidR="00EA74BD" w:rsidRDefault="00EA74BD">
      <w:pPr>
        <w:spacing w:line="240" w:lineRule="auto"/>
      </w:pPr>
      <w:r>
        <w:separator/>
      </w:r>
    </w:p>
  </w:endnote>
  <w:endnote w:type="continuationSeparator" w:id="0">
    <w:p w14:paraId="60CD7550" w14:textId="77777777" w:rsidR="00EA74BD" w:rsidRDefault="00EA7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F6F2A" w14:textId="77777777" w:rsidR="00EA74BD" w:rsidRDefault="00EA74BD">
      <w:pPr>
        <w:spacing w:line="240" w:lineRule="auto"/>
      </w:pPr>
      <w:r>
        <w:separator/>
      </w:r>
    </w:p>
  </w:footnote>
  <w:footnote w:type="continuationSeparator" w:id="0">
    <w:p w14:paraId="7D4B172A" w14:textId="77777777" w:rsidR="00EA74BD" w:rsidRDefault="00EA74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7DC4B" w14:textId="77777777" w:rsidR="00DD2918" w:rsidRDefault="00000000">
    <w:pPr>
      <w:rPr>
        <w:sz w:val="20"/>
        <w:szCs w:val="20"/>
      </w:rPr>
    </w:pPr>
    <w:r>
      <w:rPr>
        <w:sz w:val="20"/>
        <w:szCs w:val="20"/>
      </w:rPr>
      <w:t>Web Design and Development</w:t>
    </w:r>
  </w:p>
  <w:p w14:paraId="367ADAED" w14:textId="77777777" w:rsidR="00DD2918" w:rsidRDefault="00000000">
    <w:r>
      <w:pict w14:anchorId="35FCBFE1">
        <v:rect id="_x0000_i1026" style="width:0;height:1.5pt" o:hralign="center" o:hrstd="t" o:hr="t" fillcolor="#a0a0a0" stroked="f"/>
      </w:pict>
    </w:r>
  </w:p>
  <w:p w14:paraId="222D79FC" w14:textId="77777777" w:rsidR="00DD2918" w:rsidRDefault="00DD291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918"/>
    <w:rsid w:val="00400A9E"/>
    <w:rsid w:val="00591E28"/>
    <w:rsid w:val="006903AB"/>
    <w:rsid w:val="00980B31"/>
    <w:rsid w:val="00A53A9A"/>
    <w:rsid w:val="00D4054E"/>
    <w:rsid w:val="00D761F0"/>
    <w:rsid w:val="00DD2918"/>
    <w:rsid w:val="00E20531"/>
    <w:rsid w:val="00EA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3E29A"/>
  <w15:docId w15:val="{5AABE409-59EF-4871-BA68-9CE33361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4054E"/>
    <w:rPr>
      <w:color w:val="0000FF" w:themeColor="hyperlink"/>
      <w:u w:val="single"/>
    </w:rPr>
  </w:style>
  <w:style w:type="character" w:styleId="UnresolvedMention">
    <w:name w:val="Unresolved Mention"/>
    <w:basedOn w:val="DefaultParagraphFont"/>
    <w:uiPriority w:val="99"/>
    <w:semiHidden/>
    <w:unhideWhenUsed/>
    <w:rsid w:val="00D40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enefits.com/veterans-benefits/form-dd-2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m.go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Jorge</dc:creator>
  <cp:lastModifiedBy>Martinez, Jorge</cp:lastModifiedBy>
  <cp:revision>4</cp:revision>
  <dcterms:created xsi:type="dcterms:W3CDTF">2023-03-01T01:24:00Z</dcterms:created>
  <dcterms:modified xsi:type="dcterms:W3CDTF">2023-03-03T07:26:00Z</dcterms:modified>
</cp:coreProperties>
</file>