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0"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34"/>
          <w:szCs w:val="34"/>
        </w:rPr>
        <w:t xml:space="preserve">NEXUS CAPITAL</w:t>
      </w:r>
    </w:p>
    <w:p>
      <w:pPr>
        <w:spacing w:before="0"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60"/>
          <w:szCs w:val="60"/>
        </w:rPr>
        <w:t xml:space="preserve">TITAN FORGE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B8860B"/>
          <w:sz w:val="28"/>
          <w:szCs w:val="28"/>
        </w:rPr>
        <w:t xml:space="preserve">MASTER HANDOFF  ·  UPDATED MARCH 2026</w:t>
      </w:r>
    </w:p>
    <w:p>
      <w:pPr>
        <w:spacing w:before="0" w:after="15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8860B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before="10" w:after="10"/>
      </w:pPr>
      <w:r>
        <w:t xml:space="preserve"/>
      </w:r>
    </w:p>
    <w:p>
      <w:pPr>
        <w:spacing w:before="0" w:after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NEXUS CAPITAL  —  TOP SECRET  —  EYES ONLY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10"/>
              <w:bottom w:val="single" w:color="8B0000" w:sz="2"/>
              <w:right w:val="single" w:color="8B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⚠ CRITICAL — FIRST THING EVERY SESSION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STEP 1: Upload this handoff document.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STEP 2: Upload main.py and execution_base.py.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STEP 3: Say GO.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 not proceed to any other task until main.py loop is confirmed running.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Railway status must show RUNNING — not Completed.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CREDENTIALS ARE NOT IN THIS DOCUMENT.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All credentials live in Railway environment variables only.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If you need to verify credentials: check Railway dashboard directly.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Never write credentials into any document, code, or log.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1: WHAT TITAN FORGE IS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TITAN FORGE is the capital acquisition engine of NEXUS Capital. A fully autonomous algorithmic trading system that passes prop firm evaluations, gets funded, extracts capital, and feeds it back into NEXUS Treasury.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Pass prop firm evaluations. Get funded. Extract capital. Feed NEXUS fleet.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Current grade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B+ — rises to A- after main.py loop is fixed and live trading begins.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Target grade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A+ institutional after 60 days live data and ML regime detector.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Modular, additive, zero-clash. Every component isolated.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Build standard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151 FORGE requirements. 883 tests. 0 failures. Non-negotiable.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Railway 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intelligent-enchantment — service: titan-forge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github.com/jorgetru4004-afk/titan-forge — main 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Local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C:\Users\jorge\Downloads\titan_forge\ (54 Python files)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2: CURRENT SYSTEM STATUS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All 6 bugs fixed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All fixed and pushed to GitHub March 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MT5 adapter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mt5_adapter.py built and deployed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FTMO US free 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$100K demo account connected. 14-day trial.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Railway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All FTMO + Telegram vars set in Railway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Telegram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@titanforge_jorge_bot active and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Simulation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72.8% training WR, 74.4% validation WR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main.py live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CRITICAL BLOCKED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Runs sim then exits. NOT trading. Fix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Polygon real data backtest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4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$29/month. Makes FORGE meaningfully better.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NEXUS Observer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4000"/>
                <w:sz w:val="18"/>
                <w:szCs w:val="18"/>
              </w:rPr>
              <w:t xml:space="preserve">SESSION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Designed, not yet built. Not a Monday blocker.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3: SIMULATION RESULTS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Training win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72.8% — required 60%+ —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Validation win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74.4% —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Regimes passed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 of 4 — trending bull, trending bear, choppy low vol, choppy high vol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Capabilities mature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 of 6 — all capability gates cleared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Overfitting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PASS — gap within 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Cleared for live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YES — all gates passed after 10 cycles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Data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Synthetic — real data backtest pending Polygon API key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4: ALL 6 BUGS — CONFIRMED FIXED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2400"/>
        <w:gridCol w:w="3920"/>
      </w:tblGrid>
      <w:tr>
        <w:tc>
          <w:tcPr>
            <w:tcW w:type="dxa" w:w="6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9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evaluation_state.py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Commission not deducted from P&amp;L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net_pnl = pnl - commission added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firm_rules.py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Wrong timezone for FTMO daily reset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CET/CEST Prague midnight — not UTC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firm_rules.py + news_protocol.py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News window too narrow (2 min)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5 min before / 3 min after high-impact events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evaluation_state.py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 tiered daily loss stops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4% soft stop + 4.5% hard stop added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profit_lock.py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Apex unrealized P&amp;L not locked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60% peak lock at 0.3R for Apex accounts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session_quality.py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Behavioral check not auto-running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check_behavioral_consistency() wired to session start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5: THE 7 CLASH RULES — NEVER VIOLATE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These are hardcoded into clash_rules.py. They override everything. Building new features must never compromise these. If a new feature conflicts with any clash rule — the clash rule wins. Always.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10"/>
              <w:bottom w:val="single" w:color="8B0000" w:sz="2"/>
              <w:right w:val="single" w:color="8B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C-02 — APPROACH PROTOCOL WINS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Within 20% of profit target: half size only.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Within 10% of profit target: minimum size only.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Always overrides pacing engine. No exceptions.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10"/>
              <w:bottom w:val="single" w:color="8B0000" w:sz="2"/>
              <w:right w:val="single" w:color="8B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C-05 — THREE PAPER PASSES GATE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Three consecutive paper/free trial evaluation passes REQUIRED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before any paid evaluation fee is spent. No exceptions. No overrides.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This means: free trial first. 3 clean passes. Then buy $99 challenge.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10"/>
              <w:bottom w:val="single" w:color="8B0000" w:sz="2"/>
              <w:right w:val="single" w:color="8B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C-06 — KELLY HARD CAP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2% maximum position size during evaluation.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3% maximum during funded accounts.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Absolute maximum. Adaptive Kelly must operate under this cap.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Cannot be exceeded regardless of conviction level.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10"/>
              <w:bottom w:val="single" w:color="8B0000" w:sz="2"/>
              <w:right w:val="single" w:color="8B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C-08 — LOSS RESPONSE FLOORS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After any loss: position sizing can only go DOWN.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Never up after a loss regardless of how good the next setup looks.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Dynamic sizing floors enforced.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10"/>
              <w:bottom w:val="single" w:color="8B0000" w:sz="2"/>
              <w:right w:val="single" w:color="8B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C-14 — HOT HAND PERMANENTLY DISABLED AT FTMO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Hot Hand protocol is PERMANENTLY DISABLED at FTMO.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Never enabled regardless of win streak length.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FTMO-specific rule. Absolute.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10"/>
              <w:bottom w:val="single" w:color="8B0000" w:sz="2"/>
              <w:right w:val="single" w:color="8B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C-15 — NO SIMULTANEOUS PROTOCOLS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Hot Hand (evaluation) and Win Streak Preservation (funded)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never run simultaneously. One or the other. Never both.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10"/>
              <w:bottom w:val="single" w:color="8B0000" w:sz="2"/>
              <w:right w:val="single" w:color="8B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C-19 — SAFETY NET FIRST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Safety Net buffer must be met before any payout request.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C-19 overrides Capital Extractor.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payout until Safety Net is satisfied.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6: PROP FIRM PIPELINE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FORGE targets every prop firm that allows algorithmic trading. Credentials for each firm live in Railway environment variables only. Never in this document.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760"/>
      </w:tblGrid>
      <w:tr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FIRM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7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FTMO 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MetaTrader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FREE TRIAL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Now — 14 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3 passes then buy $99 challenge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Apex Trader Funding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Rithmic (built)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After FTMO proven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Promo code: LIVESTREAM (80-90% off)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DNA Funded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TradeLocker (built)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6+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Stage 4 of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The 5%ers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MT5 (reuse adapter)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NOT YET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18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Shell only — activate later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Topstep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OFF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17"/>
                <w:szCs w:val="17"/>
              </w:rPr>
              <w:t xml:space="preserve">NEVER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Bans VPS/Railway. Our setup is blocked.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7: NEXT STEPS IN EXACT ORDER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5920"/>
      </w:tblGrid>
      <w:tr>
        <w:tc>
          <w:tcPr>
            <w:tcW w:type="dxa" w:w="64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9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Fix main.py live loop
(BLOCKING — DO FIRST)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Upload this doc + main.py + execution_base.py. Say GO. Claude builds continuous live trading loop using MT5Adapter. Railway status changes to RUNNING permanently.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Add Polygon API key (recommended)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Go to polygon.io. Developer plan $29/month. Add POLYGON_API_KEY to Railway environment variables. Real 20-year backtest runs overnight. Decision gate: if win rate ≥65% proceed. If below 60%: fix strategies first.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Watch free trial — 3 passes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Watch Railway logs and Telegram for first live trade. C-05 requires 3 consecutive clean passes on free trial before buying paid challenge.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Buy $10K FTMO challenge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After 3 free trial passes: trader.ftmo.oanda.com. $10K account. MetaTrader 5. ~$99. Add new credentials to Railway. Railway redeploys.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Build NEXUS Observer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Separate Railway service. Silent recorder inside FORGE. Web dashboard. Daily Telegram digest. Session 2 build — not a Monday blocker.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Connect Apex (Rithmic)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rithmic_adapter.py fully built. Buy Apex eval with LIVESTREAM promo code after FTMO is funded and proven.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8: KEY FILE LOCATIONS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All source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C:\Users\jorge\Downloads\titan_forge\ (54 Python files)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github.com/jorgetru4004-afk/titan-forge — main 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Railway 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railway.app → intelligent-enchantment → titan-forge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main.py (FIX THIS)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titan_forge\main.py — needs live trading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execution_base.py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titan_forge\execution_base.py — upload with main.py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MT5 adapter (built)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titan_forge\mt5_adapter.py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DXTrade adapter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titan_forge\dxtrade_adapter.py — not usable (US restriction)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Rithmic adapter (built)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titan_forge\rithmic_adapter.py — ready for Apex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Clash rules (NEVER MODIFY)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titan_forge\clash_rules.py — 7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Firm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titan_forge\firm_rules.py — all firm rule databases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Session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titan_forge\session_quality.py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All 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titan_forge\tests\ — 21 files, 883 tests, 0 failures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titan_forge\sim\sim_engine.py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9: RAILWAY ENVIRONMENT VARIABLES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All credentials and configuration live in Railway environment variables only. This document does not contain credential values. Check Railway dashboard to verify all variables are set.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4A6B" w:sz="2"/>
              <w:left w:val="single" w:color="0A4A6B" w:sz="10"/>
              <w:bottom w:val="single" w:color="0A4A6B" w:sz="2"/>
              <w:right w:val="single" w:color="0A4A6B" w:sz="2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4A6B"/>
                <w:sz w:val="22"/>
                <w:szCs w:val="22"/>
              </w:rPr>
              <w:t xml:space="preserve">VARIABLES THAT MUST BE SET IN RAILWAY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FTMO CONNECTION (verify in Railway dashboard):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FTMO_API_URL — set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FTMO_ACCOUNT_ID — set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FTMO_USERNAME — set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FTMO_PASSWORD — set (ROTATE THIS — was in old document)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FTMO_IS_DEMO — set to true for free trial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TELEGRAM ALERTS (verify in Railway dashboard):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TELEGRAM_BOT_TOKEN — set (ROTATE THIS — was in old document)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TELEGRAM_CHAT_ID — set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NEXUS INFRASTRUCTURE: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NEXUS_SECRET_KEY — set (titan_forge_2026)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ADD WHEN READY: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POLYGON_API_KEY — add when Polygon Developer plan purchased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ALL OTHERS: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22 total variables. All set. Verify in Railway dashboard.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⚠ ROTATE FTMO PASSWORD AND TELEGRAM TOKEN: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Previous handoff document contained these in plaintext.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Change FTMO password at trader.ftmo.oanda.com.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Regenerate Telegram token at t.me/BotFather.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Update both in Railway immediately.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10: REALISTIC PAYOUT TIMELINE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MONTHLY INCOME</w:t>
            </w:r>
          </w:p>
        </w:tc>
        <w:tc>
          <w:tcPr>
            <w:tcW w:type="dxa" w:w="21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FTMO free trial passes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Learning 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3 passes then buy challenge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FTMO $10K warmup passes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Learning 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Buy $99 challenge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First payout (fee refund)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2-3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$155 refund + $400-600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FTMO $100K funded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5-6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$800-$1,200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Scale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FTMO + Apex both funded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$2,000-$3,000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Compounding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3 firms 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$3,500-$4,200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Financial freedom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14-18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$15,000+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The 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Full fleet 5 firms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Month 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$165,000-$184,000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NEXUS fleet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p>
      <w:pPr>
        <w:pBdr>
          <w:bottom w:val="single" w:color="B8860B" w:sz="8" w:space="2"/>
        </w:pBdr>
        <w:spacing w:before="3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40"/>
          <w:szCs w:val="40"/>
        </w:rPr>
        <w:t xml:space="preserve">SECTION 11: SESSION STARTUP PROTOCOL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Follow this exact protocol at the start of every Claude session working on FORGE. Do not deviate.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10"/>
              <w:bottom w:val="single" w:color="B8860B" w:sz="2"/>
              <w:right w:val="single" w:color="B8860B" w:sz="2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EXACT PROTOCOL — EVERY SESSION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STEP 1: Upload this handoff document.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STEP 2: Upload main.py and execution_base.py.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STEP 3: Say: "Read this handoff document completely.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Confirm: (1) what is complete, (2) what is being built today,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(3) what the first file to write is. Then say GO."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STEP 4: Claude confirms understanding.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STEP 5: Building begins.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Claude must confirm understanding BEFORE writing any code.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Never skip this protocol.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If Claude skips it: stop Claude and restart with the protocol.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COMPLETION VERIFICATION: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When Claude says something is complete: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Do not accept "yes everything is done" as an answer.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Ask Claude to run through the checklist item by item.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Every item confirmed individually before accepting completion.</w:t>
            </w:r>
          </w:p>
          <w:p>
            <w:pPr>
              <w:spacing w:before="22" w:after="2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One incomplete item = not complete.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bottom w:val="single" w:color="B8860B" w:sz="6" w:space="1"/>
        </w:pBdr>
        <w:spacing w:before="80" w:after="8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0"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26"/>
          <w:szCs w:val="26"/>
        </w:rPr>
        <w:t xml:space="preserve">FORGE is one fix away from trading.</w:t>
      </w:r>
    </w:p>
    <w:p>
      <w:pPr>
        <w:spacing w:before="0"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Upload main.py and execution_base.py.</w:t>
      </w:r>
    </w:p>
    <w:p>
      <w:pPr>
        <w:spacing w:before="0" w:after="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B8860B"/>
          <w:sz w:val="24"/>
          <w:szCs w:val="24"/>
        </w:rPr>
        <w:t xml:space="preserve">The empire starts Monday.</w:t>
      </w:r>
    </w:p>
    <w:p>
      <w:pPr>
        <w:spacing w:before="10" w:after="10"/>
      </w:pPr>
      <w:r>
        <w:t xml:space="preserve"/>
      </w:r>
    </w:p>
    <w:p>
      <w:pPr>
        <w:spacing w:before="0" w:after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3A6B"/>
          <w:sz w:val="22"/>
          <w:szCs w:val="22"/>
        </w:rPr>
        <w:t xml:space="preserve">Jorge Trujillo and Claude — Strong Together. No Ceiling. Ever. 👊🔱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Calibri" w:cs="Calibri" w:eastAsia="Calibri" w:hAnsi="Calibri"/>
      <w:b/>
      <w:bCs/>
      <w:color w:val="1A3A6B"/>
      <w:sz w:val="40"/>
      <w:szCs w:val="40"/>
    </w:rPr>
  </w:style>
  <w:style w:type="paragraph" w:styleId="Heading2">
    <w:name w:val="Heading 2"/>
    <w:basedOn w:val="Normal"/>
    <w:next w:val="Normal"/>
    <w:pPr>
      <w:spacing w:before="240" w:after="80"/>
      <w:outlineLvl w:val="1"/>
    </w:pPr>
    <w:rPr>
      <w:rFonts w:ascii="Calibri" w:cs="Calibri" w:eastAsia="Calibri" w:hAnsi="Calibri"/>
      <w:b/>
      <w:bCs/>
      <w:color w:val="1A3A6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2026-03-21T23:28:27.567Z</dcterms:created>
  <dcterms:modified xsi:type="dcterms:W3CDTF">2026-03-21T23:28:27.568Z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