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11D9FAB8" w:rsidR="00FE3CAC" w:rsidRDefault="006463D5" w:rsidP="006463D5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2743204" wp14:editId="6EAFC71A">
            <wp:extent cx="1758471" cy="865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775151" cy="8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B26">
        <w:rPr>
          <w:rFonts w:ascii="Arial" w:hAnsi="Arial" w:cs="Arial"/>
          <w:lang w:eastAsia="es-MX"/>
        </w:rPr>
        <w:t>REPORTE DE AVANCE</w:t>
      </w:r>
    </w:p>
    <w:p w14:paraId="111DED9B" w14:textId="40C8EE26" w:rsidR="00564D6A" w:rsidRDefault="00464628" w:rsidP="006463D5">
      <w:pPr>
        <w:pStyle w:val="Ttulo"/>
        <w:ind w:left="2124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5D8292CA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3759DD">
        <w:rPr>
          <w:lang w:eastAsia="es-MX"/>
        </w:rPr>
        <w:t>3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28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4FF7AD8C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11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7AB57A01" w:rsidR="00DB721C" w:rsidRPr="006B19D4" w:rsidRDefault="003759DD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KFCG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FC33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FC33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FC33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FC33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FC33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FC33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FC33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FC33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3118E6FE" w:rsidR="00EF0B26" w:rsidRDefault="003759DD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Desarrollar la carga de documentos en la BD que nos servirá para desarrollar otras historias de usuario como lo es la visualización</w:t>
            </w:r>
            <w:r w:rsidR="001B7375">
              <w:rPr>
                <w:lang w:eastAsia="es-MX"/>
              </w:rPr>
              <w:t>.</w:t>
            </w:r>
          </w:p>
        </w:tc>
        <w:tc>
          <w:tcPr>
            <w:tcW w:w="4414" w:type="dxa"/>
          </w:tcPr>
          <w:p w14:paraId="205BCF62" w14:textId="7D2FA283" w:rsidR="00FD5BBD" w:rsidRPr="00904544" w:rsidRDefault="001B7375" w:rsidP="001B7375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>Las siguientes historias de usuario, implementadas en el proyecto y que fueron corregidas son</w:t>
            </w:r>
            <w:r w:rsidRPr="00904544">
              <w:rPr>
                <w:lang w:eastAsia="es-MX"/>
              </w:rPr>
              <w:t>:</w:t>
            </w:r>
          </w:p>
          <w:p w14:paraId="23F528AE" w14:textId="232DFB32" w:rsidR="00FD5BBD" w:rsidRPr="003759DD" w:rsidRDefault="001B7375" w:rsidP="003759D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3759D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 Cargar documentos en plataforma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AB7A6A6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2DBA473E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155C54A8" w14:textId="76EEFB8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403AA2F8" w14:textId="4C38E4CD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FFB89A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20506E8B" w14:textId="0B56CD56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543C0B3C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DE6C0F6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3D03A74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431FA71F" w14:textId="7199BDA8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203FE071" w14:textId="54ACE626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0AB3CFCC" w14:textId="5A83D7C1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4" w:name="_Toc527976411"/>
      <w:r>
        <w:rPr>
          <w:lang w:eastAsia="es-MX"/>
        </w:rPr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49678DCE" w14:textId="5434CCF4" w:rsidR="00BA6771" w:rsidRPr="008C7156" w:rsidRDefault="008303A8" w:rsidP="00BA677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Mecanismo de acceso</w:t>
            </w:r>
            <w:r w:rsidR="00E850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realizar funciones de administrador, asesor o estudiante.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0E7F4EFA" w:rsidR="00BA6771" w:rsidRPr="00EA2A12" w:rsidRDefault="004C0578" w:rsidP="00BA6771">
            <w:r>
              <w:t>0</w:t>
            </w:r>
            <w:r w:rsidR="006077BB">
              <w:t>7</w:t>
            </w:r>
            <w:r w:rsidR="00BA6771" w:rsidRPr="00EA2A12">
              <w:t>/</w:t>
            </w:r>
            <w:r>
              <w:t>1</w:t>
            </w:r>
            <w:r w:rsidR="006077BB">
              <w:t>1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04B7D17A" w:rsidR="00BA6771" w:rsidRPr="00EA2A12" w:rsidRDefault="006077BB" w:rsidP="00BA6771">
            <w:r>
              <w:t>21</w:t>
            </w:r>
            <w:r w:rsidR="00BA6771" w:rsidRPr="00EA2A12">
              <w:t>/</w:t>
            </w:r>
            <w:r w:rsidR="004C0578">
              <w:t>1</w:t>
            </w:r>
            <w:r>
              <w:t>1</w:t>
            </w:r>
            <w:r w:rsidR="00BA6771" w:rsidRPr="00EA2A12">
              <w:t>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43A45DD7" w:rsidR="00BA6771" w:rsidRPr="005042CE" w:rsidRDefault="006077BB" w:rsidP="00BA6771">
            <w:r>
              <w:t>15</w:t>
            </w:r>
            <w:r w:rsidR="00BA6771" w:rsidRPr="005042CE">
              <w:t>/</w:t>
            </w:r>
            <w:r w:rsidR="004C0578">
              <w:t>1</w:t>
            </w:r>
            <w:r>
              <w:t>1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17AB100C" w:rsidR="00BA6771" w:rsidRDefault="006077BB" w:rsidP="00BA6771">
            <w:pPr>
              <w:rPr>
                <w:lang w:eastAsia="es-MX"/>
              </w:rPr>
            </w:pPr>
            <w:r>
              <w:t>27</w:t>
            </w:r>
            <w:r w:rsidR="00BA6771" w:rsidRPr="005042CE">
              <w:t>/</w:t>
            </w:r>
            <w:r w:rsidR="004C0578">
              <w:t>11</w:t>
            </w:r>
            <w:r w:rsidR="00BA6771" w:rsidRPr="005042CE">
              <w:t>/18</w:t>
            </w:r>
          </w:p>
        </w:tc>
        <w:tc>
          <w:tcPr>
            <w:tcW w:w="729" w:type="pct"/>
            <w:vAlign w:val="center"/>
          </w:tcPr>
          <w:p w14:paraId="2D28DF31" w14:textId="697B531B" w:rsidR="00BA6771" w:rsidRDefault="006077B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  <w:r w:rsidR="00307586">
              <w:rPr>
                <w:lang w:eastAsia="es-MX"/>
              </w:rPr>
              <w:t>s</w:t>
            </w:r>
          </w:p>
        </w:tc>
        <w:tc>
          <w:tcPr>
            <w:tcW w:w="625" w:type="pct"/>
            <w:vAlign w:val="center"/>
          </w:tcPr>
          <w:p w14:paraId="140720A3" w14:textId="3B154E35" w:rsidR="00BA6771" w:rsidRDefault="006077B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75</w:t>
            </w:r>
            <w:r w:rsidR="00BA6771">
              <w:rPr>
                <w:lang w:eastAsia="es-MX"/>
              </w:rPr>
              <w:t>%</w:t>
            </w:r>
          </w:p>
        </w:tc>
      </w:tr>
    </w:tbl>
    <w:p w14:paraId="1810864C" w14:textId="77777777" w:rsidR="006D2925" w:rsidRDefault="006D2925" w:rsidP="00A516AA">
      <w:pPr>
        <w:rPr>
          <w:lang w:eastAsia="es-MX"/>
        </w:rPr>
      </w:pPr>
    </w:p>
    <w:p w14:paraId="302D3850" w14:textId="5B700B8B" w:rsidR="001B7375" w:rsidRPr="00A516AA" w:rsidRDefault="00A220D2" w:rsidP="00A516AA">
      <w:pPr>
        <w:rPr>
          <w:lang w:eastAsia="es-MX"/>
        </w:rPr>
      </w:pPr>
      <w:r>
        <w:rPr>
          <w:lang w:eastAsia="es-MX"/>
        </w:rPr>
        <w:t xml:space="preserve">El desfase de este Sprint se </w:t>
      </w:r>
      <w:r w:rsidR="006077BB">
        <w:rPr>
          <w:lang w:eastAsia="es-MX"/>
        </w:rPr>
        <w:t>debió a los días festivos, además que hubo puente y hubo carga por parte de otros cierres de proyectos</w:t>
      </w: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6"/>
    </w:p>
    <w:p w14:paraId="0EFD9025" w14:textId="389FAB57" w:rsidR="00D376CB" w:rsidRDefault="00D376CB" w:rsidP="00D376CB">
      <w:pPr>
        <w:pStyle w:val="Ttulo3"/>
        <w:rPr>
          <w:lang w:eastAsia="es-MX"/>
        </w:rPr>
      </w:pPr>
      <w:bookmarkStart w:id="7" w:name="_Toc527976414"/>
      <w:r>
        <w:rPr>
          <w:lang w:eastAsia="es-MX"/>
        </w:rPr>
        <w:t>Tabla de riesgos</w:t>
      </w:r>
      <w:bookmarkEnd w:id="7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8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8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0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1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1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lastRenderedPageBreak/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13" w:name="_Toc527976415"/>
      <w:r>
        <w:rPr>
          <w:lang w:eastAsia="es-MX"/>
        </w:rPr>
        <w:t>Riesgos planeados vs riesgos reales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E53BF3" w14:paraId="56D95994" w14:textId="77777777" w:rsidTr="00086A23">
        <w:tc>
          <w:tcPr>
            <w:tcW w:w="1667" w:type="pct"/>
            <w:vAlign w:val="center"/>
          </w:tcPr>
          <w:p w14:paraId="42F52904" w14:textId="09FF3B04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7" w:type="pct"/>
          </w:tcPr>
          <w:p w14:paraId="52334748" w14:textId="53608A46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6" w:type="pct"/>
          </w:tcPr>
          <w:p w14:paraId="14428447" w14:textId="7FAE25E0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Se presentó la salida al </w:t>
            </w:r>
            <w:r w:rsidR="006077BB">
              <w:rPr>
                <w:lang w:eastAsia="es-MX"/>
              </w:rPr>
              <w:t>INIFAP</w:t>
            </w:r>
            <w:r>
              <w:rPr>
                <w:lang w:eastAsia="es-MX"/>
              </w:rPr>
              <w:t xml:space="preserve"> en </w:t>
            </w:r>
            <w:r w:rsidR="006077BB">
              <w:rPr>
                <w:lang w:eastAsia="es-MX"/>
              </w:rPr>
              <w:t>Calera</w:t>
            </w:r>
            <w:r>
              <w:rPr>
                <w:lang w:eastAsia="es-MX"/>
              </w:rPr>
              <w:t>.</w:t>
            </w:r>
          </w:p>
        </w:tc>
      </w:tr>
      <w:tr w:rsidR="00E53BF3" w14:paraId="647814DF" w14:textId="77777777" w:rsidTr="008B2EFC">
        <w:tc>
          <w:tcPr>
            <w:tcW w:w="1667" w:type="pct"/>
            <w:vAlign w:val="center"/>
          </w:tcPr>
          <w:p w14:paraId="4EF85FB2" w14:textId="0284AC64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7" w:type="pct"/>
          </w:tcPr>
          <w:p w14:paraId="297C06CF" w14:textId="1ED4C569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6" w:type="pct"/>
          </w:tcPr>
          <w:p w14:paraId="161DF032" w14:textId="73B25CE5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Se presentarón </w:t>
            </w:r>
            <w:r w:rsidR="006077BB">
              <w:rPr>
                <w:lang w:eastAsia="es-MX"/>
              </w:rPr>
              <w:t>el día festivo 20 de noviembre y un puente</w:t>
            </w:r>
            <w:r>
              <w:rPr>
                <w:lang w:eastAsia="es-MX"/>
              </w:rPr>
              <w:t>.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5B1FC9F5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6" w:type="pct"/>
          </w:tcPr>
          <w:p w14:paraId="7AC69197" w14:textId="7591FB12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DAComp aumentó la carga de trabajo.</w:t>
            </w:r>
          </w:p>
        </w:tc>
      </w:tr>
      <w:tr w:rsidR="006077BB" w14:paraId="6A6D7528" w14:textId="77777777" w:rsidTr="008B2EFC">
        <w:tc>
          <w:tcPr>
            <w:tcW w:w="1667" w:type="pct"/>
            <w:vAlign w:val="center"/>
          </w:tcPr>
          <w:p w14:paraId="71B29629" w14:textId="04346F07" w:rsidR="006077BB" w:rsidRPr="001E3067" w:rsidRDefault="006077BB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1667" w:type="pct"/>
          </w:tcPr>
          <w:p w14:paraId="6B379229" w14:textId="6A941DCE" w:rsidR="006077BB" w:rsidRPr="001E3067" w:rsidRDefault="006077BB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1666" w:type="pct"/>
          </w:tcPr>
          <w:p w14:paraId="4DEF250E" w14:textId="1E4897E9" w:rsidR="006077BB" w:rsidRDefault="006077BB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Se están entregando y cerrando proyectos en otras materias</w:t>
            </w:r>
            <w:bookmarkStart w:id="14" w:name="_GoBack"/>
            <w:bookmarkEnd w:id="14"/>
          </w:p>
        </w:tc>
      </w:tr>
    </w:tbl>
    <w:p w14:paraId="4CA58633" w14:textId="77777777" w:rsidR="001E3067" w:rsidRPr="00416D8F" w:rsidRDefault="001E3067" w:rsidP="00416D8F">
      <w:pPr>
        <w:rPr>
          <w:lang w:eastAsia="es-MX"/>
        </w:rPr>
      </w:pPr>
    </w:p>
    <w:sectPr w:rsidR="001E3067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C84D3" w14:textId="77777777" w:rsidR="00FC3360" w:rsidRDefault="00FC3360" w:rsidP="006B19D4">
      <w:pPr>
        <w:spacing w:after="0" w:line="240" w:lineRule="auto"/>
      </w:pPr>
      <w:r>
        <w:separator/>
      </w:r>
    </w:p>
  </w:endnote>
  <w:endnote w:type="continuationSeparator" w:id="0">
    <w:p w14:paraId="2B484BD4" w14:textId="77777777" w:rsidR="00FC3360" w:rsidRDefault="00FC336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F56A" w14:textId="77777777" w:rsidR="00FC3360" w:rsidRDefault="00FC3360" w:rsidP="006B19D4">
      <w:pPr>
        <w:spacing w:after="0" w:line="240" w:lineRule="auto"/>
      </w:pPr>
      <w:r>
        <w:separator/>
      </w:r>
    </w:p>
  </w:footnote>
  <w:footnote w:type="continuationSeparator" w:id="0">
    <w:p w14:paraId="475A44FE" w14:textId="77777777" w:rsidR="00FC3360" w:rsidRDefault="00FC336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Encabezado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Encabezado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045BB2">
      <w:rPr>
        <w:noProof/>
      </w:rPr>
      <w:fldChar w:fldCharType="begin"/>
    </w:r>
    <w:r w:rsidR="00045BB2">
      <w:rPr>
        <w:noProof/>
      </w:rPr>
      <w:instrText xml:space="preserve"> NUMPAGES  \* Arabic  \* MERGEFORMAT </w:instrText>
    </w:r>
    <w:r w:rsidR="00045BB2">
      <w:rPr>
        <w:noProof/>
      </w:rPr>
      <w:fldChar w:fldCharType="separate"/>
    </w:r>
    <w:r w:rsidR="00E22725">
      <w:rPr>
        <w:noProof/>
      </w:rPr>
      <w:t>6</w:t>
    </w:r>
    <w:r w:rsidR="00045BB2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45BB2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5BAC"/>
    <w:rsid w:val="001B5D3A"/>
    <w:rsid w:val="001B7375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4B86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C7FE0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7586"/>
    <w:rsid w:val="00335F58"/>
    <w:rsid w:val="003555DC"/>
    <w:rsid w:val="0036347B"/>
    <w:rsid w:val="0037149A"/>
    <w:rsid w:val="00374C6B"/>
    <w:rsid w:val="003759DD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8391C"/>
    <w:rsid w:val="00483F65"/>
    <w:rsid w:val="004967E9"/>
    <w:rsid w:val="0049745A"/>
    <w:rsid w:val="004B1657"/>
    <w:rsid w:val="004B6069"/>
    <w:rsid w:val="004B6079"/>
    <w:rsid w:val="004C0578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077BB"/>
    <w:rsid w:val="00630FE4"/>
    <w:rsid w:val="006463D5"/>
    <w:rsid w:val="00647951"/>
    <w:rsid w:val="006519AF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D2925"/>
    <w:rsid w:val="006E6E98"/>
    <w:rsid w:val="006F1A46"/>
    <w:rsid w:val="00702042"/>
    <w:rsid w:val="00710E1D"/>
    <w:rsid w:val="00720059"/>
    <w:rsid w:val="007218A7"/>
    <w:rsid w:val="00724CF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C340C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CF547C"/>
    <w:rsid w:val="00D03287"/>
    <w:rsid w:val="00D04FE5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231A"/>
    <w:rsid w:val="00F44D9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360"/>
    <w:rsid w:val="00FC39E0"/>
    <w:rsid w:val="00FC434E"/>
    <w:rsid w:val="00FD2D85"/>
    <w:rsid w:val="00FD5BBD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388A-6333-B542-BD70-526D2818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901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Kevin Cruz Gomez</cp:lastModifiedBy>
  <cp:revision>3</cp:revision>
  <cp:lastPrinted>2018-02-01T13:36:00Z</cp:lastPrinted>
  <dcterms:created xsi:type="dcterms:W3CDTF">2018-11-28T21:11:00Z</dcterms:created>
  <dcterms:modified xsi:type="dcterms:W3CDTF">2018-11-29T18:02:00Z</dcterms:modified>
</cp:coreProperties>
</file>